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69E" w:rsidRDefault="00955E6B" w:rsidP="00E4669E">
      <w:pPr>
        <w:framePr w:hSpace="180" w:wrap="auto" w:vAnchor="text" w:hAnchor="page" w:x="4516" w:y="-651"/>
        <w:ind w:left="540"/>
        <w:jc w:val="center"/>
      </w:pPr>
      <w:r>
        <w:rPr>
          <w:noProof/>
        </w:rPr>
        <w:object w:dxaOrig="3134" w:dyaOrig="38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2.5pt;height:113pt;mso-width-percent:0;mso-height-percent:0;mso-width-percent:0;mso-height-percent:0" o:ole="" fillcolor="window">
            <v:imagedata r:id="rId5" o:title=""/>
          </v:shape>
          <o:OLEObject Type="Embed" ProgID="Word.Picture.8" ShapeID="_x0000_i1025" DrawAspect="Content" ObjectID="_1591819822" r:id="rId6"/>
        </w:object>
      </w:r>
    </w:p>
    <w:p w:rsidR="00E4669E" w:rsidRDefault="00E4669E" w:rsidP="00E4669E">
      <w:pPr>
        <w:rPr>
          <w:lang w:val="en-US"/>
        </w:rPr>
      </w:pPr>
    </w:p>
    <w:p w:rsidR="00E4669E" w:rsidRPr="00343FC0" w:rsidRDefault="00E4669E" w:rsidP="00E4669E">
      <w:pPr>
        <w:jc w:val="center"/>
        <w:rPr>
          <w:lang w:val="en-US"/>
        </w:rPr>
      </w:pPr>
    </w:p>
    <w:p w:rsidR="00E4669E" w:rsidRPr="00E4669E" w:rsidRDefault="00E4669E" w:rsidP="00E4669E">
      <w:pPr>
        <w:jc w:val="center"/>
        <w:rPr>
          <w:rFonts w:asciiTheme="majorHAnsi" w:hAnsiTheme="majorHAnsi"/>
        </w:rPr>
      </w:pPr>
    </w:p>
    <w:p w:rsidR="00E4669E" w:rsidRPr="00E4669E" w:rsidRDefault="00E4669E" w:rsidP="00E4669E">
      <w:pPr>
        <w:jc w:val="center"/>
        <w:rPr>
          <w:rFonts w:asciiTheme="majorHAnsi" w:hAnsiTheme="majorHAnsi"/>
        </w:rPr>
      </w:pPr>
    </w:p>
    <w:p w:rsidR="00E4669E" w:rsidRPr="00A36FEC" w:rsidRDefault="00E4669E" w:rsidP="00E4669E">
      <w:pPr>
        <w:jc w:val="center"/>
        <w:rPr>
          <w:rFonts w:asciiTheme="majorHAnsi" w:hAnsiTheme="majorHAnsi"/>
          <w:sz w:val="24"/>
          <w:lang w:val="en-US"/>
        </w:rPr>
      </w:pPr>
    </w:p>
    <w:p w:rsidR="00876F5D" w:rsidRDefault="00A36FEC" w:rsidP="00876F5D">
      <w:pPr>
        <w:spacing w:after="120"/>
        <w:jc w:val="center"/>
        <w:rPr>
          <w:sz w:val="36"/>
        </w:rPr>
      </w:pPr>
      <w:r w:rsidRPr="005F0D7F">
        <w:rPr>
          <w:sz w:val="28"/>
        </w:rPr>
        <w:t>Софийски Университет „Св. Климент Охридски</w:t>
      </w:r>
      <w:r w:rsidRPr="005F0D7F">
        <w:rPr>
          <w:sz w:val="36"/>
        </w:rPr>
        <w:t>“</w:t>
      </w:r>
    </w:p>
    <w:p w:rsidR="00876F5D" w:rsidRPr="005F0D7F" w:rsidRDefault="00876F5D" w:rsidP="00876F5D">
      <w:pPr>
        <w:spacing w:after="120"/>
        <w:jc w:val="center"/>
        <w:rPr>
          <w:sz w:val="36"/>
        </w:rPr>
      </w:pPr>
    </w:p>
    <w:p w:rsidR="00876F5D" w:rsidRDefault="00E4669E" w:rsidP="004431E4">
      <w:pPr>
        <w:spacing w:after="120"/>
        <w:jc w:val="center"/>
        <w:rPr>
          <w:sz w:val="32"/>
        </w:rPr>
      </w:pPr>
      <w:r w:rsidRPr="005F0D7F">
        <w:rPr>
          <w:sz w:val="28"/>
        </w:rPr>
        <w:t>Проект</w:t>
      </w:r>
      <w:r w:rsidR="00A36FEC" w:rsidRPr="005F0D7F">
        <w:rPr>
          <w:sz w:val="28"/>
        </w:rPr>
        <w:t xml:space="preserve"> </w:t>
      </w:r>
      <w:r w:rsidRPr="005F0D7F">
        <w:rPr>
          <w:sz w:val="32"/>
        </w:rPr>
        <w:t xml:space="preserve">по </w:t>
      </w:r>
      <w:r w:rsidR="00A36FEC" w:rsidRPr="005F0D7F">
        <w:rPr>
          <w:sz w:val="32"/>
        </w:rPr>
        <w:t>„</w:t>
      </w:r>
      <w:r w:rsidRPr="005F0D7F">
        <w:rPr>
          <w:sz w:val="32"/>
        </w:rPr>
        <w:t>Системи за Паралелна Обработка</w:t>
      </w:r>
      <w:r w:rsidR="00A36FEC" w:rsidRPr="005F0D7F">
        <w:rPr>
          <w:sz w:val="32"/>
        </w:rPr>
        <w:t xml:space="preserve">“, </w:t>
      </w:r>
    </w:p>
    <w:p w:rsidR="00E4669E" w:rsidRPr="005F0D7F" w:rsidRDefault="00A36FEC" w:rsidP="004431E4">
      <w:pPr>
        <w:spacing w:after="120"/>
        <w:jc w:val="center"/>
        <w:rPr>
          <w:sz w:val="32"/>
        </w:rPr>
      </w:pPr>
      <w:r w:rsidRPr="005F0D7F">
        <w:rPr>
          <w:sz w:val="32"/>
        </w:rPr>
        <w:t>специалност „Компютърни науки“</w:t>
      </w:r>
      <w:r w:rsidR="00876F5D">
        <w:rPr>
          <w:sz w:val="32"/>
        </w:rPr>
        <w:t>,</w:t>
      </w:r>
    </w:p>
    <w:p w:rsidR="00A36FEC" w:rsidRPr="005F0D7F" w:rsidRDefault="00A36FEC" w:rsidP="004431E4">
      <w:pPr>
        <w:spacing w:after="120"/>
        <w:jc w:val="center"/>
        <w:rPr>
          <w:sz w:val="32"/>
        </w:rPr>
      </w:pPr>
      <w:r w:rsidRPr="005F0D7F">
        <w:rPr>
          <w:sz w:val="32"/>
        </w:rPr>
        <w:t xml:space="preserve">на тема </w:t>
      </w:r>
    </w:p>
    <w:p w:rsidR="00876F5D" w:rsidRDefault="00A36FEC" w:rsidP="00876F5D">
      <w:pPr>
        <w:spacing w:after="120"/>
        <w:jc w:val="center"/>
        <w:rPr>
          <w:b/>
          <w:sz w:val="40"/>
          <w:lang w:val="en-US"/>
        </w:rPr>
      </w:pPr>
      <w:r w:rsidRPr="004431E4">
        <w:rPr>
          <w:b/>
          <w:sz w:val="40"/>
        </w:rPr>
        <w:t xml:space="preserve">Паралелно пресмятане на </w:t>
      </w:r>
      <w:r w:rsidRPr="004431E4">
        <w:rPr>
          <w:b/>
          <w:i/>
          <w:sz w:val="40"/>
          <w:lang w:val="en-US"/>
        </w:rPr>
        <w:t>e</w:t>
      </w:r>
      <w:r w:rsidRPr="004431E4">
        <w:rPr>
          <w:b/>
          <w:sz w:val="40"/>
          <w:lang w:val="en-US"/>
        </w:rPr>
        <w:t xml:space="preserve"> </w:t>
      </w:r>
    </w:p>
    <w:p w:rsidR="004431E4" w:rsidRPr="00876F5D" w:rsidRDefault="00876F5D" w:rsidP="00876F5D">
      <w:pPr>
        <w:spacing w:after="120"/>
        <w:jc w:val="center"/>
        <w:rPr>
          <w:b/>
          <w:sz w:val="40"/>
          <w:lang w:val="en-US"/>
        </w:rPr>
      </w:pPr>
      <w:r>
        <w:rPr>
          <w:b/>
          <w:sz w:val="40"/>
        </w:rPr>
        <w:t>(</w:t>
      </w:r>
      <w:r w:rsidR="004431E4" w:rsidRPr="004431E4">
        <w:rPr>
          <w:b/>
          <w:sz w:val="40"/>
        </w:rPr>
        <w:t>с графичен интерфейс</w:t>
      </w:r>
      <w:r>
        <w:rPr>
          <w:b/>
          <w:sz w:val="40"/>
        </w:rPr>
        <w:t>)</w:t>
      </w:r>
    </w:p>
    <w:p w:rsidR="00A36FEC" w:rsidRPr="005F0D7F" w:rsidRDefault="00876F5D" w:rsidP="004431E4">
      <w:pPr>
        <w:spacing w:after="120"/>
        <w:jc w:val="center"/>
        <w:rPr>
          <w:sz w:val="28"/>
        </w:rPr>
      </w:pPr>
      <w:r>
        <w:rPr>
          <w:sz w:val="28"/>
        </w:rPr>
        <w:t>(Задача 12</w:t>
      </w:r>
      <w:r w:rsidR="00A36FEC" w:rsidRPr="005F0D7F">
        <w:rPr>
          <w:sz w:val="28"/>
        </w:rPr>
        <w:t>)</w:t>
      </w:r>
    </w:p>
    <w:p w:rsidR="00A36FEC" w:rsidRPr="005F0D7F" w:rsidRDefault="00A36FEC" w:rsidP="00876F5D">
      <w:pPr>
        <w:spacing w:after="120"/>
        <w:rPr>
          <w:sz w:val="32"/>
          <w:szCs w:val="32"/>
        </w:rPr>
      </w:pPr>
    </w:p>
    <w:p w:rsidR="00E4669E" w:rsidRPr="005F0D7F" w:rsidRDefault="00E4669E" w:rsidP="004431E4">
      <w:pPr>
        <w:spacing w:after="120"/>
        <w:jc w:val="center"/>
        <w:rPr>
          <w:sz w:val="32"/>
          <w:szCs w:val="32"/>
          <w:lang w:val="ru-RU"/>
        </w:rPr>
      </w:pPr>
    </w:p>
    <w:p w:rsidR="00E4669E" w:rsidRPr="005F0D7F" w:rsidRDefault="00A36FEC" w:rsidP="004431E4">
      <w:pPr>
        <w:spacing w:after="120"/>
        <w:jc w:val="center"/>
        <w:rPr>
          <w:sz w:val="32"/>
          <w:szCs w:val="32"/>
        </w:rPr>
      </w:pPr>
      <w:r w:rsidRPr="005F0D7F">
        <w:rPr>
          <w:sz w:val="32"/>
          <w:szCs w:val="32"/>
        </w:rPr>
        <w:t>И</w:t>
      </w:r>
      <w:r w:rsidR="00E4669E" w:rsidRPr="005F0D7F">
        <w:rPr>
          <w:sz w:val="32"/>
          <w:szCs w:val="32"/>
        </w:rPr>
        <w:t>зготвил</w:t>
      </w:r>
      <w:r w:rsidRPr="005F0D7F">
        <w:rPr>
          <w:sz w:val="32"/>
          <w:szCs w:val="32"/>
        </w:rPr>
        <w:t>и</w:t>
      </w:r>
      <w:r w:rsidR="00E4669E" w:rsidRPr="005F0D7F">
        <w:rPr>
          <w:sz w:val="32"/>
          <w:szCs w:val="32"/>
        </w:rPr>
        <w:t>:</w:t>
      </w:r>
    </w:p>
    <w:p w:rsidR="00E4669E" w:rsidRPr="005F0D7F" w:rsidRDefault="00E57106" w:rsidP="004431E4">
      <w:pPr>
        <w:spacing w:after="120"/>
        <w:jc w:val="center"/>
        <w:rPr>
          <w:sz w:val="32"/>
          <w:szCs w:val="32"/>
        </w:rPr>
      </w:pPr>
      <w:r>
        <w:rPr>
          <w:sz w:val="32"/>
          <w:szCs w:val="32"/>
        </w:rPr>
        <w:t>Павел Тодоров Хаджиев</w:t>
      </w:r>
      <w:r w:rsidR="00A36FEC" w:rsidRPr="005F0D7F">
        <w:rPr>
          <w:sz w:val="32"/>
          <w:szCs w:val="32"/>
        </w:rPr>
        <w:t xml:space="preserve">, </w:t>
      </w:r>
      <w:r w:rsidR="00E4669E" w:rsidRPr="005F0D7F">
        <w:rPr>
          <w:sz w:val="32"/>
          <w:szCs w:val="32"/>
        </w:rPr>
        <w:t xml:space="preserve">Ф.Н: </w:t>
      </w:r>
      <w:r>
        <w:rPr>
          <w:sz w:val="32"/>
          <w:szCs w:val="32"/>
        </w:rPr>
        <w:t>81297</w:t>
      </w:r>
    </w:p>
    <w:p w:rsidR="00A36FEC" w:rsidRPr="005F0D7F" w:rsidRDefault="00E57106" w:rsidP="004431E4">
      <w:pPr>
        <w:spacing w:after="120"/>
        <w:jc w:val="center"/>
        <w:rPr>
          <w:sz w:val="32"/>
          <w:szCs w:val="32"/>
        </w:rPr>
      </w:pPr>
      <w:r>
        <w:rPr>
          <w:sz w:val="32"/>
          <w:szCs w:val="32"/>
        </w:rPr>
        <w:t>Симеон Пламен Георгиев</w:t>
      </w:r>
      <w:r w:rsidR="00A36FEC" w:rsidRPr="005F0D7F">
        <w:rPr>
          <w:sz w:val="32"/>
          <w:szCs w:val="32"/>
        </w:rPr>
        <w:t xml:space="preserve">,  Ф.Н. </w:t>
      </w:r>
      <w:r>
        <w:rPr>
          <w:sz w:val="32"/>
          <w:szCs w:val="32"/>
        </w:rPr>
        <w:t>81139</w:t>
      </w:r>
    </w:p>
    <w:p w:rsidR="00A36FEC" w:rsidRPr="005F0D7F" w:rsidRDefault="00E4669E" w:rsidP="004431E4">
      <w:pPr>
        <w:spacing w:after="120"/>
        <w:jc w:val="center"/>
        <w:rPr>
          <w:sz w:val="32"/>
          <w:szCs w:val="32"/>
        </w:rPr>
      </w:pPr>
      <w:r w:rsidRPr="005F0D7F">
        <w:rPr>
          <w:sz w:val="32"/>
          <w:szCs w:val="32"/>
        </w:rPr>
        <w:t>Ръководител:</w:t>
      </w:r>
    </w:p>
    <w:p w:rsidR="00E4669E" w:rsidRPr="005F0D7F" w:rsidRDefault="00E4669E" w:rsidP="004431E4">
      <w:pPr>
        <w:spacing w:after="120"/>
        <w:jc w:val="center"/>
        <w:rPr>
          <w:sz w:val="32"/>
          <w:szCs w:val="32"/>
        </w:rPr>
      </w:pPr>
      <w:r w:rsidRPr="005F0D7F">
        <w:rPr>
          <w:sz w:val="32"/>
          <w:szCs w:val="32"/>
        </w:rPr>
        <w:t>ас. Христо Христов</w:t>
      </w:r>
    </w:p>
    <w:p w:rsidR="00E4669E" w:rsidRPr="005F0D7F" w:rsidRDefault="00E4669E" w:rsidP="004431E4">
      <w:pPr>
        <w:spacing w:after="120"/>
        <w:jc w:val="right"/>
        <w:rPr>
          <w:sz w:val="32"/>
          <w:lang w:val="ru-RU"/>
        </w:rPr>
      </w:pPr>
    </w:p>
    <w:p w:rsidR="00A36FEC" w:rsidRPr="005F0D7F" w:rsidRDefault="00A36FEC" w:rsidP="004431E4">
      <w:pPr>
        <w:spacing w:after="120"/>
        <w:jc w:val="right"/>
        <w:rPr>
          <w:sz w:val="40"/>
        </w:rPr>
      </w:pPr>
    </w:p>
    <w:p w:rsidR="00E4669E" w:rsidRPr="005F0D7F" w:rsidRDefault="00E4669E" w:rsidP="004431E4">
      <w:pPr>
        <w:spacing w:after="120"/>
        <w:jc w:val="right"/>
        <w:rPr>
          <w:sz w:val="28"/>
          <w:szCs w:val="28"/>
        </w:rPr>
      </w:pPr>
      <w:r w:rsidRPr="005F0D7F">
        <w:rPr>
          <w:sz w:val="28"/>
          <w:szCs w:val="28"/>
        </w:rPr>
        <w:t>Проверил: .........</w:t>
      </w:r>
    </w:p>
    <w:p w:rsidR="00E4669E" w:rsidRDefault="00E4669E" w:rsidP="004431E4">
      <w:pPr>
        <w:spacing w:after="120"/>
        <w:jc w:val="right"/>
        <w:rPr>
          <w:sz w:val="28"/>
          <w:szCs w:val="28"/>
        </w:rPr>
      </w:pPr>
      <w:r w:rsidRPr="005F0D7F">
        <w:rPr>
          <w:sz w:val="28"/>
          <w:szCs w:val="28"/>
        </w:rPr>
        <w:t>(</w:t>
      </w:r>
      <w:proofErr w:type="spellStart"/>
      <w:r w:rsidRPr="005F0D7F">
        <w:rPr>
          <w:sz w:val="28"/>
          <w:szCs w:val="28"/>
        </w:rPr>
        <w:t>ас.Христо</w:t>
      </w:r>
      <w:proofErr w:type="spellEnd"/>
      <w:r w:rsidRPr="005F0D7F">
        <w:rPr>
          <w:sz w:val="28"/>
          <w:szCs w:val="28"/>
        </w:rPr>
        <w:t xml:space="preserve"> Христов)</w:t>
      </w:r>
    </w:p>
    <w:p w:rsidR="007B3302" w:rsidRPr="007B3302" w:rsidRDefault="007B3302" w:rsidP="007B3302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София, </w:t>
      </w:r>
      <w:r w:rsidR="00E57106">
        <w:rPr>
          <w:sz w:val="28"/>
          <w:szCs w:val="28"/>
        </w:rPr>
        <w:t>Юни</w:t>
      </w:r>
      <w:r>
        <w:rPr>
          <w:sz w:val="28"/>
          <w:szCs w:val="28"/>
        </w:rPr>
        <w:t xml:space="preserve"> 201</w:t>
      </w:r>
      <w:r w:rsidR="00E57106">
        <w:rPr>
          <w:sz w:val="28"/>
          <w:szCs w:val="28"/>
        </w:rPr>
        <w:t>8</w:t>
      </w:r>
      <w:r>
        <w:rPr>
          <w:sz w:val="28"/>
          <w:szCs w:val="28"/>
        </w:rPr>
        <w:t xml:space="preserve"> г. </w:t>
      </w:r>
    </w:p>
    <w:p w:rsidR="00E4669E" w:rsidRPr="00E4669E" w:rsidRDefault="00E4669E">
      <w:pPr>
        <w:rPr>
          <w:lang w:val="ru-RU"/>
        </w:rPr>
      </w:pPr>
    </w:p>
    <w:p w:rsidR="00E4669E" w:rsidRDefault="004431E4" w:rsidP="004431E4">
      <w:pPr>
        <w:pStyle w:val="a5"/>
        <w:numPr>
          <w:ilvl w:val="0"/>
          <w:numId w:val="1"/>
        </w:numPr>
        <w:jc w:val="center"/>
        <w:rPr>
          <w:rFonts w:asciiTheme="majorHAnsi" w:hAnsiTheme="majorHAnsi"/>
          <w:sz w:val="40"/>
          <w:szCs w:val="40"/>
          <w:lang w:val="ru-RU"/>
        </w:rPr>
      </w:pPr>
      <w:r w:rsidRPr="004431E4">
        <w:rPr>
          <w:rFonts w:asciiTheme="majorHAnsi" w:hAnsiTheme="majorHAnsi"/>
          <w:sz w:val="40"/>
          <w:szCs w:val="40"/>
          <w:lang w:val="ru-RU"/>
        </w:rPr>
        <w:lastRenderedPageBreak/>
        <w:t xml:space="preserve">Тема </w:t>
      </w:r>
      <w:proofErr w:type="gramStart"/>
      <w:r w:rsidRPr="004431E4">
        <w:rPr>
          <w:rFonts w:asciiTheme="majorHAnsi" w:hAnsiTheme="majorHAnsi"/>
          <w:sz w:val="40"/>
          <w:szCs w:val="40"/>
          <w:lang w:val="ru-RU"/>
        </w:rPr>
        <w:t>на проекта</w:t>
      </w:r>
      <w:proofErr w:type="gramEnd"/>
    </w:p>
    <w:p w:rsidR="004431E4" w:rsidRPr="004431E4" w:rsidRDefault="004431E4" w:rsidP="004431E4">
      <w:pPr>
        <w:pStyle w:val="a5"/>
        <w:ind w:left="927"/>
        <w:rPr>
          <w:rFonts w:asciiTheme="majorHAnsi" w:hAnsiTheme="majorHAnsi"/>
          <w:sz w:val="40"/>
          <w:szCs w:val="40"/>
          <w:lang w:val="ru-RU"/>
        </w:rPr>
      </w:pPr>
    </w:p>
    <w:p w:rsidR="006F6D11" w:rsidRPr="006F6D11" w:rsidRDefault="008A38FA" w:rsidP="006F6D11">
      <w:pPr>
        <w:autoSpaceDE w:val="0"/>
        <w:autoSpaceDN w:val="0"/>
        <w:adjustRightInd w:val="0"/>
        <w:spacing w:after="100" w:afterAutospacing="1" w:line="240" w:lineRule="auto"/>
        <w:rPr>
          <w:rFonts w:cs="TimesNewRomanPSMT"/>
          <w:sz w:val="24"/>
          <w:szCs w:val="24"/>
        </w:rPr>
      </w:pPr>
      <w:r w:rsidRPr="008A38FA">
        <w:rPr>
          <w:color w:val="000000"/>
          <w:sz w:val="24"/>
        </w:rPr>
        <w:t xml:space="preserve">Едно важно за математиката число е </w:t>
      </w:r>
      <w:proofErr w:type="spellStart"/>
      <w:r w:rsidRPr="008A38FA">
        <w:rPr>
          <w:color w:val="000000"/>
          <w:sz w:val="24"/>
        </w:rPr>
        <w:t>Неперовото</w:t>
      </w:r>
      <w:proofErr w:type="spellEnd"/>
      <w:r w:rsidRPr="008A38FA">
        <w:rPr>
          <w:color w:val="000000"/>
          <w:sz w:val="24"/>
        </w:rPr>
        <w:t xml:space="preserve"> число (</w:t>
      </w:r>
      <w:proofErr w:type="spellStart"/>
      <w:r w:rsidRPr="008A38FA">
        <w:rPr>
          <w:color w:val="000000"/>
          <w:sz w:val="24"/>
        </w:rPr>
        <w:t>Ойлеровото</w:t>
      </w:r>
      <w:proofErr w:type="spellEnd"/>
      <w:r w:rsidRPr="008A38FA">
        <w:rPr>
          <w:color w:val="000000"/>
          <w:sz w:val="24"/>
        </w:rPr>
        <w:t xml:space="preserve"> число), тоест числото </w:t>
      </w:r>
      <w:r w:rsidRPr="008A38FA">
        <w:rPr>
          <w:b/>
          <w:bCs/>
          <w:i/>
          <w:iCs/>
          <w:color w:val="000000"/>
          <w:sz w:val="24"/>
        </w:rPr>
        <w:t>e</w:t>
      </w:r>
      <w:r w:rsidRPr="008A38FA">
        <w:rPr>
          <w:color w:val="000000"/>
          <w:sz w:val="24"/>
        </w:rPr>
        <w:t xml:space="preserve">. Използвайки </w:t>
      </w:r>
      <w:proofErr w:type="spellStart"/>
      <w:r w:rsidRPr="008A38FA">
        <w:rPr>
          <w:color w:val="000000"/>
          <w:sz w:val="24"/>
        </w:rPr>
        <w:t>сходящи</w:t>
      </w:r>
      <w:proofErr w:type="spellEnd"/>
      <w:r w:rsidRPr="008A38FA">
        <w:rPr>
          <w:color w:val="000000"/>
          <w:sz w:val="24"/>
        </w:rPr>
        <w:t xml:space="preserve"> редове, можем да сметнем стойността на </w:t>
      </w:r>
      <w:r w:rsidRPr="008A38FA">
        <w:rPr>
          <w:b/>
          <w:bCs/>
          <w:i/>
          <w:iCs/>
          <w:color w:val="000000"/>
          <w:sz w:val="24"/>
        </w:rPr>
        <w:t xml:space="preserve">e </w:t>
      </w:r>
      <w:r w:rsidRPr="008A38FA">
        <w:rPr>
          <w:color w:val="000000"/>
          <w:sz w:val="24"/>
        </w:rPr>
        <w:t xml:space="preserve">с произволно висока точност. Един от сравнително бързо </w:t>
      </w:r>
      <w:proofErr w:type="spellStart"/>
      <w:r w:rsidRPr="008A38FA">
        <w:rPr>
          <w:color w:val="000000"/>
          <w:sz w:val="24"/>
        </w:rPr>
        <w:t>сходящите</w:t>
      </w:r>
      <w:proofErr w:type="spellEnd"/>
      <w:r w:rsidRPr="008A38FA">
        <w:rPr>
          <w:color w:val="000000"/>
          <w:sz w:val="24"/>
        </w:rPr>
        <w:t xml:space="preserve"> към </w:t>
      </w:r>
      <w:r w:rsidRPr="008A38FA">
        <w:rPr>
          <w:b/>
          <w:bCs/>
          <w:i/>
          <w:iCs/>
          <w:color w:val="000000"/>
          <w:sz w:val="24"/>
        </w:rPr>
        <w:t xml:space="preserve">e </w:t>
      </w:r>
      <w:r w:rsidRPr="008A38FA">
        <w:rPr>
          <w:color w:val="000000"/>
          <w:sz w:val="24"/>
        </w:rPr>
        <w:t>редове е:</w:t>
      </w:r>
    </w:p>
    <w:p w:rsidR="006F6D11" w:rsidRDefault="00445C97" w:rsidP="002925C7">
      <w:pPr>
        <w:autoSpaceDE w:val="0"/>
        <w:autoSpaceDN w:val="0"/>
        <w:adjustRightInd w:val="0"/>
        <w:spacing w:after="100" w:afterAutospacing="1" w:line="240" w:lineRule="auto"/>
        <w:jc w:val="center"/>
        <w:rPr>
          <w:rFonts w:cs="TimesNewRomanPSMT"/>
          <w:sz w:val="24"/>
          <w:szCs w:val="24"/>
        </w:rPr>
      </w:pPr>
      <w:r w:rsidRPr="00445C97">
        <w:rPr>
          <w:rFonts w:cs="TimesNewRomanPSMT"/>
          <w:noProof/>
          <w:sz w:val="24"/>
          <w:szCs w:val="24"/>
        </w:rPr>
        <w:drawing>
          <wp:inline distT="0" distB="0" distL="0" distR="0" wp14:anchorId="401FBA19" wp14:editId="714D598D">
            <wp:extent cx="2770415" cy="84077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0485" cy="84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69E" w:rsidRPr="0083118A" w:rsidRDefault="006F6D11" w:rsidP="006F6D11">
      <w:pPr>
        <w:autoSpaceDE w:val="0"/>
        <w:autoSpaceDN w:val="0"/>
        <w:adjustRightInd w:val="0"/>
        <w:spacing w:after="100" w:afterAutospacing="1" w:line="240" w:lineRule="auto"/>
        <w:rPr>
          <w:rFonts w:cs="TimesNewRomanPSMT"/>
          <w:sz w:val="24"/>
          <w:szCs w:val="24"/>
          <w:lang w:val="en-US"/>
        </w:rPr>
      </w:pPr>
      <w:r>
        <w:rPr>
          <w:rFonts w:cs="TimesNewRomanPSMT"/>
          <w:sz w:val="24"/>
          <w:szCs w:val="24"/>
        </w:rPr>
        <w:t>Задачата</w:t>
      </w:r>
      <w:r w:rsidRPr="006F6D11">
        <w:rPr>
          <w:rFonts w:cs="TimesNewRomanPSMT"/>
          <w:sz w:val="24"/>
          <w:szCs w:val="24"/>
        </w:rPr>
        <w:t xml:space="preserve"> е да напише</w:t>
      </w:r>
      <w:r w:rsidR="002925C7">
        <w:rPr>
          <w:rFonts w:cs="TimesNewRomanPSMT"/>
          <w:sz w:val="24"/>
          <w:szCs w:val="24"/>
        </w:rPr>
        <w:t>м</w:t>
      </w:r>
      <w:r w:rsidRPr="006F6D11">
        <w:rPr>
          <w:rFonts w:cs="TimesNewRomanPSMT"/>
          <w:sz w:val="24"/>
          <w:szCs w:val="24"/>
        </w:rPr>
        <w:t xml:space="preserve"> програма за изчисление на числото </w:t>
      </w:r>
      <w:r w:rsidRPr="006F6D11">
        <w:rPr>
          <w:rFonts w:cs="TimesNewRomanPS-BoldItalicMT"/>
          <w:b/>
          <w:bCs/>
          <w:i/>
          <w:iCs/>
          <w:sz w:val="24"/>
          <w:szCs w:val="24"/>
        </w:rPr>
        <w:t xml:space="preserve">e </w:t>
      </w:r>
      <w:r w:rsidRPr="006F6D11">
        <w:rPr>
          <w:rFonts w:cs="TimesNewRomanPSMT"/>
          <w:sz w:val="24"/>
          <w:szCs w:val="24"/>
        </w:rPr>
        <w:t>използвайки цитирания ред,</w:t>
      </w:r>
      <w:r>
        <w:rPr>
          <w:rFonts w:cs="TimesNewRomanPSMT"/>
          <w:sz w:val="24"/>
          <w:szCs w:val="24"/>
        </w:rPr>
        <w:t xml:space="preserve"> </w:t>
      </w:r>
      <w:r w:rsidRPr="006F6D11">
        <w:rPr>
          <w:rFonts w:cs="TimesNewRomanPSMT"/>
          <w:sz w:val="24"/>
          <w:szCs w:val="24"/>
        </w:rPr>
        <w:t xml:space="preserve">която използва паралелни процеси (нишки) и осигурява пресмятането на </w:t>
      </w:r>
      <w:r w:rsidRPr="006F6D11">
        <w:rPr>
          <w:rFonts w:cs="TimesNewRomanPS-BoldItalicMT"/>
          <w:b/>
          <w:bCs/>
          <w:i/>
          <w:iCs/>
          <w:sz w:val="24"/>
          <w:szCs w:val="24"/>
        </w:rPr>
        <w:t xml:space="preserve">e </w:t>
      </w:r>
      <w:r w:rsidRPr="006F6D11">
        <w:rPr>
          <w:rFonts w:cs="TimesNewRomanPSMT"/>
          <w:sz w:val="24"/>
          <w:szCs w:val="24"/>
        </w:rPr>
        <w:t>със зададена от</w:t>
      </w:r>
      <w:r>
        <w:rPr>
          <w:rFonts w:cs="TimesNewRomanPSMT"/>
          <w:sz w:val="24"/>
          <w:szCs w:val="24"/>
        </w:rPr>
        <w:t xml:space="preserve"> </w:t>
      </w:r>
      <w:r w:rsidRPr="006F6D11">
        <w:rPr>
          <w:rFonts w:cs="TimesNewRomanPSMT"/>
          <w:sz w:val="24"/>
          <w:szCs w:val="24"/>
        </w:rPr>
        <w:t>потребителя точност</w:t>
      </w:r>
      <w:r>
        <w:rPr>
          <w:rFonts w:cs="TimesNewRomanPSMT"/>
          <w:sz w:val="24"/>
          <w:szCs w:val="24"/>
        </w:rPr>
        <w:t xml:space="preserve">. </w:t>
      </w:r>
    </w:p>
    <w:p w:rsidR="008A38FA" w:rsidRDefault="006F6D11">
      <w:pPr>
        <w:rPr>
          <w:color w:val="000000"/>
          <w:sz w:val="24"/>
        </w:rPr>
      </w:pPr>
      <w:r>
        <w:rPr>
          <w:color w:val="000000"/>
          <w:sz w:val="24"/>
        </w:rPr>
        <w:t>В</w:t>
      </w:r>
      <w:r w:rsidR="0059457A">
        <w:rPr>
          <w:color w:val="000000"/>
          <w:sz w:val="24"/>
        </w:rPr>
        <w:t>идове командни параметри, които се подават при стартиране на програмата:</w:t>
      </w:r>
    </w:p>
    <w:p w:rsidR="0059457A" w:rsidRPr="00B72FE9" w:rsidRDefault="0059457A" w:rsidP="0059457A">
      <w:pPr>
        <w:pStyle w:val="a5"/>
        <w:numPr>
          <w:ilvl w:val="0"/>
          <w:numId w:val="2"/>
        </w:numPr>
        <w:rPr>
          <w:color w:val="000000"/>
          <w:sz w:val="24"/>
        </w:rPr>
      </w:pPr>
      <w:r w:rsidRPr="00B72FE9">
        <w:rPr>
          <w:color w:val="000000"/>
          <w:sz w:val="24"/>
        </w:rPr>
        <w:t>„</w:t>
      </w:r>
      <w:r w:rsidRPr="00B72FE9">
        <w:rPr>
          <w:color w:val="000000"/>
          <w:sz w:val="24"/>
          <w:lang w:val="ru-RU"/>
        </w:rPr>
        <w:t>-</w:t>
      </w:r>
      <w:r w:rsidRPr="00B72FE9">
        <w:rPr>
          <w:color w:val="000000"/>
          <w:sz w:val="24"/>
          <w:lang w:val="en-US"/>
        </w:rPr>
        <w:t>p</w:t>
      </w:r>
      <w:r w:rsidR="00E57106">
        <w:rPr>
          <w:color w:val="000000"/>
          <w:sz w:val="24"/>
          <w:lang w:val="ru-RU"/>
        </w:rPr>
        <w:t>=&lt;</w:t>
      </w:r>
      <w:r w:rsidR="00E57106" w:rsidRPr="00E57106">
        <w:rPr>
          <w:color w:val="000000"/>
          <w:sz w:val="24"/>
          <w:lang w:val="en-US"/>
        </w:rPr>
        <w:t>int</w:t>
      </w:r>
      <w:r w:rsidR="00AD0535">
        <w:rPr>
          <w:color w:val="000000"/>
          <w:sz w:val="24"/>
          <w:lang w:val="en-US"/>
        </w:rPr>
        <w:t>eger</w:t>
      </w:r>
      <w:r w:rsidR="00E57106">
        <w:rPr>
          <w:i/>
          <w:color w:val="000000"/>
          <w:sz w:val="24"/>
        </w:rPr>
        <w:t>&gt;</w:t>
      </w:r>
      <w:r w:rsidRPr="00B72FE9">
        <w:rPr>
          <w:color w:val="000000"/>
          <w:sz w:val="24"/>
        </w:rPr>
        <w:t xml:space="preserve">”, където </w:t>
      </w:r>
      <w:r w:rsidR="00E57106">
        <w:rPr>
          <w:color w:val="000000"/>
          <w:sz w:val="24"/>
        </w:rPr>
        <w:t>като аргумент се</w:t>
      </w:r>
      <w:r w:rsidRPr="00B72FE9">
        <w:rPr>
          <w:i/>
          <w:color w:val="000000"/>
          <w:sz w:val="24"/>
        </w:rPr>
        <w:t xml:space="preserve"> </w:t>
      </w:r>
      <w:r w:rsidR="00876F5D">
        <w:rPr>
          <w:color w:val="000000"/>
          <w:sz w:val="24"/>
        </w:rPr>
        <w:t>задава прециз</w:t>
      </w:r>
      <w:r w:rsidRPr="00B72FE9">
        <w:rPr>
          <w:color w:val="000000"/>
          <w:sz w:val="24"/>
        </w:rPr>
        <w:t>ността на изчислението, или по – конкретно колко знака след десетичната запетая да се извърши калкулацията</w:t>
      </w:r>
      <w:r w:rsidR="00343FC0">
        <w:rPr>
          <w:color w:val="000000"/>
          <w:sz w:val="24"/>
        </w:rPr>
        <w:t xml:space="preserve"> и броя членове на реда</w:t>
      </w:r>
      <w:r w:rsidRPr="00B72FE9">
        <w:rPr>
          <w:color w:val="000000"/>
          <w:sz w:val="24"/>
        </w:rPr>
        <w:t>.</w:t>
      </w:r>
    </w:p>
    <w:p w:rsidR="0059457A" w:rsidRPr="00B72FE9" w:rsidRDefault="0059457A" w:rsidP="0059457A">
      <w:pPr>
        <w:pStyle w:val="a5"/>
        <w:numPr>
          <w:ilvl w:val="0"/>
          <w:numId w:val="2"/>
        </w:numPr>
        <w:rPr>
          <w:color w:val="000000"/>
          <w:sz w:val="24"/>
        </w:rPr>
      </w:pPr>
      <w:r w:rsidRPr="00B72FE9">
        <w:rPr>
          <w:color w:val="000000"/>
          <w:sz w:val="24"/>
        </w:rPr>
        <w:t>„-</w:t>
      </w:r>
      <w:r w:rsidRPr="00B72FE9">
        <w:rPr>
          <w:color w:val="000000"/>
          <w:sz w:val="24"/>
          <w:lang w:val="en-US"/>
        </w:rPr>
        <w:t>t</w:t>
      </w:r>
      <w:r w:rsidR="00E57106">
        <w:rPr>
          <w:color w:val="000000"/>
          <w:sz w:val="24"/>
          <w:lang w:val="ru-RU"/>
        </w:rPr>
        <w:t>=&lt;</w:t>
      </w:r>
      <w:r w:rsidR="00E57106" w:rsidRPr="00E57106">
        <w:rPr>
          <w:color w:val="000000"/>
          <w:sz w:val="24"/>
          <w:lang w:val="en-US"/>
        </w:rPr>
        <w:t>int</w:t>
      </w:r>
      <w:r w:rsidR="00AD0535">
        <w:rPr>
          <w:color w:val="000000"/>
          <w:sz w:val="24"/>
          <w:lang w:val="en-US"/>
        </w:rPr>
        <w:t>eger</w:t>
      </w:r>
      <w:r w:rsidR="00E57106">
        <w:rPr>
          <w:i/>
          <w:color w:val="000000"/>
          <w:sz w:val="24"/>
        </w:rPr>
        <w:t>&gt;</w:t>
      </w:r>
      <w:r w:rsidRPr="00B72FE9">
        <w:rPr>
          <w:color w:val="000000"/>
          <w:sz w:val="24"/>
        </w:rPr>
        <w:t xml:space="preserve">”, където </w:t>
      </w:r>
      <w:r w:rsidR="00E57106">
        <w:rPr>
          <w:color w:val="000000"/>
          <w:sz w:val="24"/>
        </w:rPr>
        <w:t xml:space="preserve">като аргумент се </w:t>
      </w:r>
      <w:r w:rsidRPr="00B72FE9">
        <w:rPr>
          <w:color w:val="000000"/>
          <w:sz w:val="24"/>
        </w:rPr>
        <w:t>задава</w:t>
      </w:r>
      <w:r w:rsidR="00E57106">
        <w:rPr>
          <w:color w:val="000000"/>
          <w:sz w:val="24"/>
        </w:rPr>
        <w:t>т</w:t>
      </w:r>
      <w:r w:rsidRPr="00B72FE9">
        <w:rPr>
          <w:color w:val="000000"/>
          <w:sz w:val="24"/>
        </w:rPr>
        <w:t xml:space="preserve"> броя нишки, с които да се изпълни изчислението</w:t>
      </w:r>
      <w:r w:rsidR="00AD0535">
        <w:rPr>
          <w:color w:val="000000"/>
          <w:sz w:val="24"/>
          <w:lang w:val="en-US"/>
        </w:rPr>
        <w:t>.</w:t>
      </w:r>
    </w:p>
    <w:p w:rsidR="0059457A" w:rsidRPr="00B72FE9" w:rsidRDefault="0059457A" w:rsidP="0059457A">
      <w:pPr>
        <w:pStyle w:val="a5"/>
        <w:numPr>
          <w:ilvl w:val="0"/>
          <w:numId w:val="2"/>
        </w:numPr>
        <w:rPr>
          <w:color w:val="000000"/>
          <w:sz w:val="24"/>
        </w:rPr>
      </w:pPr>
      <w:r w:rsidRPr="00B72FE9">
        <w:rPr>
          <w:color w:val="000000"/>
          <w:sz w:val="24"/>
        </w:rPr>
        <w:t>„-</w:t>
      </w:r>
      <w:r w:rsidRPr="00B72FE9">
        <w:rPr>
          <w:color w:val="000000"/>
          <w:sz w:val="24"/>
          <w:lang w:val="en-US"/>
        </w:rPr>
        <w:t>o</w:t>
      </w:r>
      <w:r w:rsidR="00E57106">
        <w:rPr>
          <w:color w:val="000000"/>
          <w:sz w:val="24"/>
          <w:lang w:val="ru-RU"/>
        </w:rPr>
        <w:t>=&lt;</w:t>
      </w:r>
      <w:r w:rsidR="00E57106" w:rsidRPr="00E57106">
        <w:rPr>
          <w:color w:val="000000"/>
          <w:sz w:val="24"/>
          <w:lang w:val="en-US"/>
        </w:rPr>
        <w:t>string</w:t>
      </w:r>
      <w:r w:rsidR="00E57106">
        <w:rPr>
          <w:i/>
          <w:color w:val="000000"/>
          <w:sz w:val="24"/>
        </w:rPr>
        <w:t>&gt;</w:t>
      </w:r>
      <w:r w:rsidRPr="00B72FE9">
        <w:rPr>
          <w:color w:val="000000"/>
          <w:sz w:val="24"/>
        </w:rPr>
        <w:t xml:space="preserve">”, където като аргумент се подава </w:t>
      </w:r>
      <w:r w:rsidR="00E57106">
        <w:rPr>
          <w:color w:val="000000"/>
          <w:sz w:val="24"/>
        </w:rPr>
        <w:t>име на файл</w:t>
      </w:r>
      <w:r w:rsidRPr="00B72FE9">
        <w:rPr>
          <w:color w:val="000000"/>
          <w:sz w:val="24"/>
        </w:rPr>
        <w:t>, в който да се запише резултата от изчислението.</w:t>
      </w:r>
    </w:p>
    <w:p w:rsidR="0059457A" w:rsidRPr="007D08AC" w:rsidRDefault="0059457A" w:rsidP="0059457A">
      <w:pPr>
        <w:pStyle w:val="a5"/>
        <w:numPr>
          <w:ilvl w:val="0"/>
          <w:numId w:val="2"/>
        </w:numPr>
        <w:rPr>
          <w:color w:val="000000"/>
          <w:sz w:val="24"/>
        </w:rPr>
      </w:pPr>
      <w:r w:rsidRPr="00B72FE9">
        <w:rPr>
          <w:color w:val="000000"/>
          <w:sz w:val="24"/>
        </w:rPr>
        <w:t>„-q”, където ‘</w:t>
      </w:r>
      <w:r w:rsidRPr="00B72FE9">
        <w:rPr>
          <w:color w:val="000000"/>
          <w:sz w:val="24"/>
          <w:lang w:val="en-US"/>
        </w:rPr>
        <w:t>q</w:t>
      </w:r>
      <w:r w:rsidRPr="00B72FE9">
        <w:rPr>
          <w:color w:val="000000"/>
          <w:sz w:val="24"/>
        </w:rPr>
        <w:t>’</w:t>
      </w:r>
      <w:r w:rsidRPr="00B72FE9">
        <w:rPr>
          <w:color w:val="000000"/>
          <w:sz w:val="24"/>
          <w:lang w:val="ru-RU"/>
        </w:rPr>
        <w:t xml:space="preserve"> </w:t>
      </w:r>
      <w:r w:rsidRPr="00B72FE9">
        <w:rPr>
          <w:color w:val="000000"/>
          <w:sz w:val="24"/>
        </w:rPr>
        <w:t xml:space="preserve">е съкратено от </w:t>
      </w:r>
      <w:r w:rsidRPr="00B72FE9">
        <w:rPr>
          <w:i/>
          <w:color w:val="000000"/>
          <w:sz w:val="24"/>
          <w:lang w:val="en-US"/>
        </w:rPr>
        <w:t>quiet</w:t>
      </w:r>
      <w:r w:rsidRPr="00B72FE9">
        <w:rPr>
          <w:i/>
          <w:color w:val="000000"/>
          <w:sz w:val="24"/>
        </w:rPr>
        <w:t xml:space="preserve"> </w:t>
      </w:r>
      <w:r w:rsidRPr="00B72FE9">
        <w:rPr>
          <w:color w:val="000000"/>
          <w:sz w:val="24"/>
        </w:rPr>
        <w:t xml:space="preserve">и означава режим на работа на програмата, при който се извежда само времето отделено за изчисление на </w:t>
      </w:r>
      <w:r w:rsidRPr="00B72FE9">
        <w:rPr>
          <w:b/>
          <w:bCs/>
          <w:i/>
          <w:iCs/>
          <w:color w:val="000000"/>
          <w:sz w:val="24"/>
        </w:rPr>
        <w:t xml:space="preserve">e, </w:t>
      </w:r>
      <w:r w:rsidRPr="00B72FE9">
        <w:rPr>
          <w:bCs/>
          <w:iCs/>
          <w:color w:val="000000"/>
          <w:sz w:val="24"/>
        </w:rPr>
        <w:t xml:space="preserve">без </w:t>
      </w:r>
      <w:proofErr w:type="spellStart"/>
      <w:r w:rsidRPr="00B72FE9">
        <w:rPr>
          <w:bCs/>
          <w:iCs/>
          <w:color w:val="000000"/>
          <w:sz w:val="24"/>
        </w:rPr>
        <w:t>ориенировъчни</w:t>
      </w:r>
      <w:proofErr w:type="spellEnd"/>
      <w:r w:rsidRPr="00B72FE9">
        <w:rPr>
          <w:bCs/>
          <w:iCs/>
          <w:color w:val="000000"/>
          <w:sz w:val="24"/>
        </w:rPr>
        <w:t xml:space="preserve"> съобщения в хода на изпълнението на програмата</w:t>
      </w:r>
      <w:r w:rsidR="004431E4">
        <w:rPr>
          <w:bCs/>
          <w:iCs/>
          <w:color w:val="000000"/>
          <w:sz w:val="24"/>
        </w:rPr>
        <w:t>.</w:t>
      </w:r>
      <w:r w:rsidR="00E57106">
        <w:rPr>
          <w:bCs/>
          <w:iCs/>
          <w:color w:val="000000"/>
          <w:sz w:val="24"/>
        </w:rPr>
        <w:t xml:space="preserve"> </w:t>
      </w:r>
    </w:p>
    <w:p w:rsidR="007D08AC" w:rsidRPr="004431E4" w:rsidRDefault="007D08AC" w:rsidP="0059457A">
      <w:pPr>
        <w:pStyle w:val="a5"/>
        <w:numPr>
          <w:ilvl w:val="0"/>
          <w:numId w:val="2"/>
        </w:numPr>
        <w:rPr>
          <w:color w:val="000000"/>
          <w:sz w:val="24"/>
        </w:rPr>
      </w:pPr>
      <w:r>
        <w:t>Програмата извежда подходящи съобщения на различните етапи от работата си, както и времето отделено за изчисление и резултата от изчислението (стойността на e); Примери за подходящи съобщения: „</w:t>
      </w:r>
      <w:proofErr w:type="spellStart"/>
      <w:r>
        <w:t>Thread</w:t>
      </w:r>
      <w:proofErr w:type="spellEnd"/>
      <w:r>
        <w:t xml:space="preserve">- </w:t>
      </w:r>
      <w:proofErr w:type="spellStart"/>
      <w:r>
        <w:t>started</w:t>
      </w:r>
      <w:proofErr w:type="spellEnd"/>
      <w:r>
        <w:t>.“, „</w:t>
      </w:r>
      <w:proofErr w:type="spellStart"/>
      <w:r>
        <w:t>Thread</w:t>
      </w:r>
      <w:proofErr w:type="spellEnd"/>
      <w:r>
        <w:t xml:space="preserve">- </w:t>
      </w:r>
      <w:proofErr w:type="spellStart"/>
      <w:r>
        <w:t>stopped</w:t>
      </w:r>
      <w:proofErr w:type="spellEnd"/>
      <w:r>
        <w:t>.“, „</w:t>
      </w:r>
      <w:proofErr w:type="spellStart"/>
      <w:r>
        <w:t>Thread</w:t>
      </w:r>
      <w:proofErr w:type="spellEnd"/>
      <w:r>
        <w:t xml:space="preserve">-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(</w:t>
      </w:r>
      <w:proofErr w:type="spellStart"/>
      <w:r>
        <w:t>millis</w:t>
      </w:r>
      <w:proofErr w:type="spellEnd"/>
      <w:r>
        <w:t>): “, „</w:t>
      </w:r>
      <w:proofErr w:type="spellStart"/>
      <w:r>
        <w:t>Threads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: “, „Total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(</w:t>
      </w:r>
      <w:proofErr w:type="spellStart"/>
      <w:r>
        <w:t>millis</w:t>
      </w:r>
      <w:proofErr w:type="spellEnd"/>
      <w:r>
        <w:t>): “</w:t>
      </w:r>
    </w:p>
    <w:p w:rsidR="004431E4" w:rsidRPr="004431E4" w:rsidRDefault="004431E4" w:rsidP="004431E4">
      <w:pPr>
        <w:ind w:left="360"/>
        <w:rPr>
          <w:color w:val="000000"/>
          <w:sz w:val="24"/>
          <w:szCs w:val="24"/>
        </w:rPr>
      </w:pPr>
      <w:r w:rsidRPr="004431E4">
        <w:rPr>
          <w:i/>
          <w:color w:val="000000"/>
          <w:sz w:val="24"/>
          <w:szCs w:val="24"/>
        </w:rPr>
        <w:t>Забележка:</w:t>
      </w:r>
      <w:r w:rsidRPr="004431E4">
        <w:rPr>
          <w:color w:val="000000"/>
          <w:sz w:val="24"/>
          <w:szCs w:val="24"/>
        </w:rPr>
        <w:t xml:space="preserve"> Тъй като нашата програма реализира и графичен интерфейс, параметърът –</w:t>
      </w:r>
      <w:r w:rsidRPr="004431E4">
        <w:rPr>
          <w:color w:val="000000"/>
          <w:sz w:val="24"/>
          <w:szCs w:val="24"/>
          <w:lang w:val="en-US"/>
        </w:rPr>
        <w:t xml:space="preserve">q </w:t>
      </w:r>
      <w:r>
        <w:rPr>
          <w:color w:val="000000"/>
          <w:sz w:val="24"/>
          <w:szCs w:val="24"/>
        </w:rPr>
        <w:t xml:space="preserve">означава режим </w:t>
      </w:r>
      <w:r w:rsidR="00876F5D">
        <w:rPr>
          <w:color w:val="000000"/>
          <w:sz w:val="24"/>
          <w:szCs w:val="24"/>
        </w:rPr>
        <w:t>н</w:t>
      </w:r>
      <w:r>
        <w:rPr>
          <w:color w:val="000000"/>
          <w:sz w:val="24"/>
          <w:szCs w:val="24"/>
        </w:rPr>
        <w:t xml:space="preserve">а работа, при който </w:t>
      </w:r>
      <w:r w:rsidRPr="004431E4">
        <w:rPr>
          <w:b/>
          <w:color w:val="000000"/>
          <w:sz w:val="24"/>
          <w:szCs w:val="24"/>
        </w:rPr>
        <w:t>не се пуска</w:t>
      </w:r>
      <w:r>
        <w:rPr>
          <w:color w:val="000000"/>
          <w:sz w:val="24"/>
          <w:szCs w:val="24"/>
        </w:rPr>
        <w:t xml:space="preserve"> графичния интерфейс. </w:t>
      </w:r>
    </w:p>
    <w:p w:rsidR="00B72FE9" w:rsidRPr="00B72FE9" w:rsidRDefault="00B72FE9" w:rsidP="00B72FE9">
      <w:pPr>
        <w:rPr>
          <w:color w:val="000000"/>
          <w:sz w:val="24"/>
        </w:rPr>
      </w:pPr>
    </w:p>
    <w:p w:rsidR="005634D1" w:rsidRDefault="005634D1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br w:type="page"/>
      </w:r>
    </w:p>
    <w:p w:rsidR="007738C3" w:rsidRPr="006F3E9F" w:rsidRDefault="004431E4" w:rsidP="006F3E9F">
      <w:pPr>
        <w:pStyle w:val="a5"/>
        <w:numPr>
          <w:ilvl w:val="0"/>
          <w:numId w:val="1"/>
        </w:numPr>
        <w:jc w:val="center"/>
        <w:rPr>
          <w:rFonts w:asciiTheme="majorHAnsi" w:hAnsiTheme="majorHAnsi"/>
          <w:sz w:val="36"/>
          <w:lang w:val="en-US"/>
        </w:rPr>
      </w:pPr>
      <w:r w:rsidRPr="006F3E9F">
        <w:rPr>
          <w:rFonts w:asciiTheme="majorHAnsi" w:hAnsiTheme="majorHAnsi"/>
          <w:sz w:val="40"/>
        </w:rPr>
        <w:lastRenderedPageBreak/>
        <w:t>Декомпозиция на задачата</w:t>
      </w:r>
    </w:p>
    <w:p w:rsidR="00A937AB" w:rsidRDefault="001A0F3B" w:rsidP="001A0F3B">
      <w:pPr>
        <w:ind w:firstLine="708"/>
        <w:rPr>
          <w:sz w:val="24"/>
        </w:rPr>
      </w:pPr>
      <w:r w:rsidRPr="001A0F3B">
        <w:rPr>
          <w:sz w:val="24"/>
        </w:rPr>
        <w:t xml:space="preserve">Алгоритъмът изчислява </w:t>
      </w:r>
      <w:proofErr w:type="spellStart"/>
      <w:r w:rsidRPr="001A0F3B">
        <w:rPr>
          <w:sz w:val="24"/>
        </w:rPr>
        <w:t>Неперовото</w:t>
      </w:r>
      <w:proofErr w:type="spellEnd"/>
      <w:r w:rsidRPr="001A0F3B">
        <w:rPr>
          <w:sz w:val="24"/>
        </w:rPr>
        <w:t xml:space="preserve"> число с точност след десетичната запетая, зададена от потребителя</w:t>
      </w:r>
      <w:r w:rsidR="00343FC0">
        <w:rPr>
          <w:sz w:val="24"/>
          <w:lang w:val="en-US"/>
        </w:rPr>
        <w:t xml:space="preserve"> </w:t>
      </w:r>
      <w:r w:rsidR="00343FC0">
        <w:rPr>
          <w:sz w:val="24"/>
        </w:rPr>
        <w:t>и същата дължина на реда</w:t>
      </w:r>
      <w:r w:rsidR="008357D8">
        <w:rPr>
          <w:sz w:val="24"/>
        </w:rPr>
        <w:t xml:space="preserve">, използвайки </w:t>
      </w:r>
      <w:r w:rsidRPr="001A0F3B">
        <w:rPr>
          <w:sz w:val="24"/>
        </w:rPr>
        <w:t xml:space="preserve">подхода на </w:t>
      </w:r>
      <w:proofErr w:type="spellStart"/>
      <w:r w:rsidRPr="001A0F3B">
        <w:rPr>
          <w:sz w:val="24"/>
        </w:rPr>
        <w:t>многонишковото</w:t>
      </w:r>
      <w:proofErr w:type="spellEnd"/>
      <w:r w:rsidRPr="001A0F3B">
        <w:rPr>
          <w:sz w:val="24"/>
        </w:rPr>
        <w:t xml:space="preserve"> програмиране. Всяка нишка пресмята отделна част от </w:t>
      </w:r>
      <w:r w:rsidR="00A937AB">
        <w:rPr>
          <w:sz w:val="24"/>
        </w:rPr>
        <w:t xml:space="preserve">членовете на </w:t>
      </w:r>
      <w:r w:rsidRPr="001A0F3B">
        <w:rPr>
          <w:sz w:val="24"/>
        </w:rPr>
        <w:t xml:space="preserve">реда, даден в условието и накрая </w:t>
      </w:r>
      <w:r w:rsidR="00343FC0">
        <w:rPr>
          <w:sz w:val="24"/>
        </w:rPr>
        <w:t>се</w:t>
      </w:r>
      <w:r w:rsidRPr="001A0F3B">
        <w:rPr>
          <w:sz w:val="24"/>
        </w:rPr>
        <w:t xml:space="preserve"> натрупва резултата в променлива. </w:t>
      </w:r>
    </w:p>
    <w:p w:rsidR="001A4AE4" w:rsidRDefault="00A937AB" w:rsidP="001A0F3B">
      <w:pPr>
        <w:ind w:firstLine="708"/>
        <w:rPr>
          <w:sz w:val="24"/>
        </w:rPr>
      </w:pPr>
      <w:r>
        <w:rPr>
          <w:sz w:val="24"/>
        </w:rPr>
        <w:t xml:space="preserve">Тъй като членовете в началото на реда се </w:t>
      </w:r>
      <w:r w:rsidR="00343FC0">
        <w:rPr>
          <w:sz w:val="24"/>
        </w:rPr>
        <w:t xml:space="preserve">смятат </w:t>
      </w:r>
      <w:r w:rsidR="001A4AE4">
        <w:rPr>
          <w:sz w:val="24"/>
        </w:rPr>
        <w:t xml:space="preserve">значително </w:t>
      </w:r>
      <w:r>
        <w:rPr>
          <w:sz w:val="24"/>
        </w:rPr>
        <w:t xml:space="preserve">по-лесно от по-следващите, за да може </w:t>
      </w:r>
      <w:r w:rsidR="001A4AE4">
        <w:rPr>
          <w:sz w:val="24"/>
        </w:rPr>
        <w:t xml:space="preserve">ефективността на програмата да не пада при използването на </w:t>
      </w:r>
      <w:proofErr w:type="spellStart"/>
      <w:r w:rsidR="001A4AE4">
        <w:rPr>
          <w:sz w:val="24"/>
        </w:rPr>
        <w:t>нишковия</w:t>
      </w:r>
      <w:proofErr w:type="spellEnd"/>
      <w:r w:rsidR="001A4AE4">
        <w:rPr>
          <w:sz w:val="24"/>
        </w:rPr>
        <w:t xml:space="preserve"> подход, сме избрали алгоритъм, в който дадена нишка пресмята членовете на реда през дадена стъпка, а не няколко последо</w:t>
      </w:r>
      <w:r w:rsidR="00343FC0">
        <w:rPr>
          <w:sz w:val="24"/>
        </w:rPr>
        <w:t xml:space="preserve">вателни члена. Така изчисленията се разпределят равномерно и всички нишки работят приблизително еднакво време. </w:t>
      </w:r>
      <w:r w:rsidR="001A4AE4">
        <w:rPr>
          <w:sz w:val="24"/>
        </w:rPr>
        <w:t xml:space="preserve">Тази стъпка е равна на броя на нишките. </w:t>
      </w:r>
    </w:p>
    <w:p w:rsidR="001A0F3B" w:rsidRPr="001A0F3B" w:rsidRDefault="001A0F3B" w:rsidP="001A0F3B">
      <w:pPr>
        <w:ind w:firstLine="708"/>
        <w:rPr>
          <w:sz w:val="24"/>
        </w:rPr>
      </w:pPr>
      <w:r w:rsidRPr="001A0F3B">
        <w:rPr>
          <w:sz w:val="24"/>
        </w:rPr>
        <w:t xml:space="preserve">След завършване на работата  на всички нишки, в променлива имаме окончателния вид на </w:t>
      </w:r>
      <w:proofErr w:type="spellStart"/>
      <w:r w:rsidRPr="001A0F3B">
        <w:rPr>
          <w:sz w:val="24"/>
        </w:rPr>
        <w:t>Неперовото</w:t>
      </w:r>
      <w:proofErr w:type="spellEnd"/>
      <w:r w:rsidRPr="001A0F3B">
        <w:rPr>
          <w:sz w:val="24"/>
        </w:rPr>
        <w:t xml:space="preserve"> число. </w:t>
      </w:r>
      <w:r w:rsidR="00343FC0">
        <w:rPr>
          <w:sz w:val="24"/>
        </w:rPr>
        <w:t xml:space="preserve">Главната нишка изчаква приключването на нишките, за да може да вземе резултата от изчисленията им. </w:t>
      </w:r>
      <w:r w:rsidRPr="001A0F3B">
        <w:rPr>
          <w:sz w:val="24"/>
        </w:rPr>
        <w:t>При този подход колкото повече нишки се пуснат</w:t>
      </w:r>
      <w:r w:rsidR="00F438FF">
        <w:rPr>
          <w:sz w:val="24"/>
        </w:rPr>
        <w:t xml:space="preserve"> (на теория)</w:t>
      </w:r>
      <w:r w:rsidRPr="001A0F3B">
        <w:rPr>
          <w:sz w:val="24"/>
        </w:rPr>
        <w:t>, толкова по – бързо ще се извърши изчислението, тъй като не се изисква от нишките да се изчакват и на практика калкулацията е паралелна.</w:t>
      </w:r>
    </w:p>
    <w:p w:rsidR="0083118A" w:rsidRPr="001A4AE4" w:rsidRDefault="001A0F3B" w:rsidP="001A0F3B">
      <w:pPr>
        <w:ind w:firstLine="708"/>
        <w:rPr>
          <w:sz w:val="24"/>
          <w:lang w:val="en-US"/>
        </w:rPr>
      </w:pPr>
      <w:r w:rsidRPr="001A0F3B">
        <w:rPr>
          <w:sz w:val="24"/>
        </w:rPr>
        <w:t xml:space="preserve">Имплементацията на </w:t>
      </w:r>
      <w:r w:rsidR="001A4AE4">
        <w:rPr>
          <w:sz w:val="24"/>
        </w:rPr>
        <w:t>предложеният алгоритъм</w:t>
      </w:r>
      <w:r w:rsidRPr="001A0F3B">
        <w:rPr>
          <w:sz w:val="24"/>
        </w:rPr>
        <w:t xml:space="preserve"> е </w:t>
      </w:r>
      <w:r w:rsidR="0083118A">
        <w:rPr>
          <w:sz w:val="24"/>
        </w:rPr>
        <w:t xml:space="preserve">на езика Java и </w:t>
      </w:r>
      <w:r w:rsidR="001A4AE4">
        <w:rPr>
          <w:sz w:val="24"/>
        </w:rPr>
        <w:t xml:space="preserve">се състои от </w:t>
      </w:r>
      <w:r w:rsidR="0083118A">
        <w:rPr>
          <w:sz w:val="24"/>
        </w:rPr>
        <w:t xml:space="preserve"> </w:t>
      </w:r>
      <w:r w:rsidR="00AD0535">
        <w:rPr>
          <w:sz w:val="24"/>
          <w:lang w:val="en-US"/>
        </w:rPr>
        <w:t>5</w:t>
      </w:r>
      <w:r w:rsidR="0083118A">
        <w:rPr>
          <w:sz w:val="24"/>
        </w:rPr>
        <w:t xml:space="preserve"> класа</w:t>
      </w:r>
      <w:r w:rsidR="0083118A">
        <w:rPr>
          <w:sz w:val="24"/>
          <w:lang w:val="en-US"/>
        </w:rPr>
        <w:t>:</w:t>
      </w:r>
      <w:r w:rsidR="001A4AE4">
        <w:rPr>
          <w:sz w:val="24"/>
        </w:rPr>
        <w:t xml:space="preserve"> </w:t>
      </w:r>
      <w:r w:rsidR="00F438FF">
        <w:rPr>
          <w:b/>
          <w:sz w:val="24"/>
          <w:lang w:val="en-US"/>
        </w:rPr>
        <w:t>Main</w:t>
      </w:r>
      <w:r w:rsidR="001A4AE4" w:rsidRPr="007D08AC">
        <w:rPr>
          <w:b/>
          <w:sz w:val="24"/>
          <w:lang w:val="en-US"/>
        </w:rPr>
        <w:t xml:space="preserve">, </w:t>
      </w:r>
      <w:proofErr w:type="spellStart"/>
      <w:r w:rsidR="00F438FF">
        <w:rPr>
          <w:b/>
          <w:sz w:val="24"/>
          <w:lang w:val="en-US"/>
        </w:rPr>
        <w:t>CalculateE</w:t>
      </w:r>
      <w:proofErr w:type="spellEnd"/>
      <w:r w:rsidR="00F438FF">
        <w:rPr>
          <w:b/>
          <w:sz w:val="24"/>
          <w:lang w:val="en-US"/>
        </w:rPr>
        <w:t xml:space="preserve">, </w:t>
      </w:r>
      <w:proofErr w:type="spellStart"/>
      <w:r w:rsidR="00F438FF">
        <w:rPr>
          <w:b/>
          <w:sz w:val="24"/>
          <w:lang w:val="en-US"/>
        </w:rPr>
        <w:t>CalculateThread</w:t>
      </w:r>
      <w:proofErr w:type="spellEnd"/>
      <w:r w:rsidR="00F438FF">
        <w:rPr>
          <w:b/>
          <w:sz w:val="24"/>
          <w:lang w:val="en-US"/>
        </w:rPr>
        <w:t xml:space="preserve">, </w:t>
      </w:r>
      <w:proofErr w:type="spellStart"/>
      <w:r w:rsidR="00F438FF">
        <w:rPr>
          <w:b/>
          <w:sz w:val="24"/>
          <w:lang w:val="en-US"/>
        </w:rPr>
        <w:t>StartThreads</w:t>
      </w:r>
      <w:proofErr w:type="spellEnd"/>
      <w:r w:rsidR="001A4AE4" w:rsidRPr="007D08AC">
        <w:rPr>
          <w:b/>
          <w:sz w:val="24"/>
          <w:lang w:val="en-US"/>
        </w:rPr>
        <w:t xml:space="preserve"> </w:t>
      </w:r>
      <w:r w:rsidR="001A4AE4" w:rsidRPr="007D08AC">
        <w:rPr>
          <w:b/>
          <w:sz w:val="24"/>
        </w:rPr>
        <w:t xml:space="preserve">и </w:t>
      </w:r>
      <w:r w:rsidR="001A4AE4" w:rsidRPr="007D08AC">
        <w:rPr>
          <w:b/>
          <w:sz w:val="24"/>
          <w:lang w:val="en-US"/>
        </w:rPr>
        <w:t>GUI</w:t>
      </w:r>
      <w:r w:rsidR="001A4AE4">
        <w:rPr>
          <w:sz w:val="24"/>
          <w:lang w:val="en-US"/>
        </w:rPr>
        <w:t xml:space="preserve">. </w:t>
      </w:r>
    </w:p>
    <w:p w:rsidR="00876F5D" w:rsidRDefault="0062160C" w:rsidP="00445C97">
      <w:pPr>
        <w:ind w:firstLine="708"/>
        <w:rPr>
          <w:sz w:val="24"/>
          <w:lang w:val="en-US"/>
        </w:rPr>
      </w:pPr>
      <w:r w:rsidRPr="00AD571F">
        <w:rPr>
          <w:sz w:val="24"/>
        </w:rPr>
        <w:t>В</w:t>
      </w:r>
      <w:r w:rsidR="00445C97">
        <w:rPr>
          <w:sz w:val="24"/>
        </w:rPr>
        <w:t xml:space="preserve"> класът </w:t>
      </w:r>
      <w:r w:rsidR="00445C97" w:rsidRPr="00D00EE3">
        <w:rPr>
          <w:b/>
          <w:sz w:val="24"/>
          <w:lang w:val="en-US"/>
        </w:rPr>
        <w:t>Main</w:t>
      </w:r>
      <w:r w:rsidR="00445C97">
        <w:rPr>
          <w:sz w:val="24"/>
        </w:rPr>
        <w:t xml:space="preserve"> </w:t>
      </w:r>
      <w:r w:rsidR="00876F5D">
        <w:rPr>
          <w:sz w:val="24"/>
        </w:rPr>
        <w:t>е реализиран командния интерфейс на програмата, чрез библиотеката н</w:t>
      </w:r>
      <w:r w:rsidR="00D00EE3">
        <w:rPr>
          <w:sz w:val="24"/>
        </w:rPr>
        <w:t>а</w:t>
      </w:r>
      <w:r w:rsidR="00876F5D" w:rsidRPr="00D00EE3">
        <w:rPr>
          <w:b/>
          <w:sz w:val="24"/>
          <w:lang w:val="en-US"/>
        </w:rPr>
        <w:t xml:space="preserve"> </w:t>
      </w:r>
      <w:hyperlink r:id="rId8" w:history="1">
        <w:r w:rsidR="00D00EE3">
          <w:rPr>
            <w:rStyle w:val="a6"/>
            <w:b/>
            <w:sz w:val="24"/>
            <w:lang w:val="en-US"/>
          </w:rPr>
          <w:t>Apache C</w:t>
        </w:r>
        <w:r w:rsidR="00876F5D" w:rsidRPr="00D00EE3">
          <w:rPr>
            <w:rStyle w:val="a6"/>
            <w:b/>
            <w:sz w:val="24"/>
            <w:lang w:val="en-US"/>
          </w:rPr>
          <w:t>ommons CLI</w:t>
        </w:r>
      </w:hyperlink>
      <w:r w:rsidR="00876F5D">
        <w:rPr>
          <w:sz w:val="24"/>
          <w:lang w:val="en-US"/>
        </w:rPr>
        <w:t xml:space="preserve">. </w:t>
      </w:r>
      <w:r w:rsidR="00876F5D">
        <w:rPr>
          <w:sz w:val="24"/>
        </w:rPr>
        <w:t xml:space="preserve">Той има </w:t>
      </w:r>
      <w:r w:rsidR="00876F5D">
        <w:rPr>
          <w:sz w:val="24"/>
          <w:lang w:val="en-US"/>
        </w:rPr>
        <w:t xml:space="preserve">main </w:t>
      </w:r>
      <w:r w:rsidR="00876F5D">
        <w:rPr>
          <w:sz w:val="24"/>
        </w:rPr>
        <w:t>метод, чиито аргументи се обработват и спрямо тях се задават параметрите на теста</w:t>
      </w:r>
      <w:r w:rsidR="00D00EE3">
        <w:rPr>
          <w:sz w:val="24"/>
        </w:rPr>
        <w:t>, а именно прециз</w:t>
      </w:r>
      <w:r w:rsidR="00876F5D">
        <w:rPr>
          <w:sz w:val="24"/>
        </w:rPr>
        <w:t xml:space="preserve">ността, броя нишки, файла за писане на резултати и подробния или тихия режим на работа. След това се стартира програмата. Ако е подадена опцията </w:t>
      </w:r>
      <w:r w:rsidR="00876F5D">
        <w:rPr>
          <w:sz w:val="24"/>
          <w:lang w:val="en-US"/>
        </w:rPr>
        <w:t xml:space="preserve">-q </w:t>
      </w:r>
      <w:proofErr w:type="spellStart"/>
      <w:r w:rsidR="00876F5D">
        <w:rPr>
          <w:sz w:val="24"/>
          <w:lang w:val="en-US"/>
        </w:rPr>
        <w:t>се</w:t>
      </w:r>
      <w:proofErr w:type="spellEnd"/>
      <w:r w:rsidR="00876F5D">
        <w:rPr>
          <w:sz w:val="24"/>
          <w:lang w:val="en-US"/>
        </w:rPr>
        <w:t xml:space="preserve"> </w:t>
      </w:r>
      <w:proofErr w:type="spellStart"/>
      <w:r w:rsidR="00876F5D">
        <w:rPr>
          <w:sz w:val="24"/>
          <w:lang w:val="en-US"/>
        </w:rPr>
        <w:t>зарежда</w:t>
      </w:r>
      <w:proofErr w:type="spellEnd"/>
      <w:r w:rsidR="00876F5D">
        <w:rPr>
          <w:sz w:val="24"/>
          <w:lang w:val="en-US"/>
        </w:rPr>
        <w:t xml:space="preserve"> и </w:t>
      </w:r>
      <w:proofErr w:type="spellStart"/>
      <w:r w:rsidR="00876F5D">
        <w:rPr>
          <w:sz w:val="24"/>
          <w:lang w:val="en-US"/>
        </w:rPr>
        <w:t>графичния</w:t>
      </w:r>
      <w:proofErr w:type="spellEnd"/>
      <w:r w:rsidR="00876F5D">
        <w:rPr>
          <w:sz w:val="24"/>
          <w:lang w:val="en-US"/>
        </w:rPr>
        <w:t xml:space="preserve"> </w:t>
      </w:r>
      <w:proofErr w:type="spellStart"/>
      <w:r w:rsidR="00876F5D">
        <w:rPr>
          <w:sz w:val="24"/>
          <w:lang w:val="en-US"/>
        </w:rPr>
        <w:t>интерфейс</w:t>
      </w:r>
      <w:proofErr w:type="spellEnd"/>
      <w:r w:rsidR="00876F5D">
        <w:rPr>
          <w:sz w:val="24"/>
          <w:lang w:val="en-US"/>
        </w:rPr>
        <w:t>.</w:t>
      </w:r>
    </w:p>
    <w:p w:rsidR="00E1544D" w:rsidRPr="00E16115" w:rsidRDefault="00876F5D" w:rsidP="00445C97">
      <w:pPr>
        <w:ind w:firstLine="708"/>
        <w:rPr>
          <w:sz w:val="24"/>
        </w:rPr>
      </w:pPr>
      <w:r>
        <w:rPr>
          <w:sz w:val="24"/>
          <w:lang w:val="en-US"/>
        </w:rPr>
        <w:t xml:space="preserve">В </w:t>
      </w:r>
      <w:proofErr w:type="spellStart"/>
      <w:r>
        <w:rPr>
          <w:sz w:val="24"/>
          <w:lang w:val="en-US"/>
        </w:rPr>
        <w:t>класът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D00EE3">
        <w:rPr>
          <w:b/>
          <w:sz w:val="24"/>
          <w:lang w:val="en-US"/>
        </w:rPr>
        <w:t>CalculateE</w:t>
      </w:r>
      <w:proofErr w:type="spellEnd"/>
      <w:r>
        <w:rPr>
          <w:sz w:val="24"/>
        </w:rPr>
        <w:t xml:space="preserve"> се намират </w:t>
      </w:r>
      <w:r w:rsidR="00D00EE3">
        <w:rPr>
          <w:sz w:val="24"/>
        </w:rPr>
        <w:t xml:space="preserve">статичните методи </w:t>
      </w:r>
      <w:proofErr w:type="spellStart"/>
      <w:r w:rsidR="00D00EE3" w:rsidRPr="00E16115">
        <w:rPr>
          <w:b/>
          <w:sz w:val="24"/>
          <w:lang w:val="en-US"/>
        </w:rPr>
        <w:t>calculateSumMember</w:t>
      </w:r>
      <w:proofErr w:type="spellEnd"/>
      <w:r w:rsidR="00D00EE3">
        <w:rPr>
          <w:sz w:val="24"/>
        </w:rPr>
        <w:t xml:space="preserve"> за намиране на даден пореден член на реда от условието</w:t>
      </w:r>
      <w:r w:rsidR="005F6D85">
        <w:rPr>
          <w:sz w:val="24"/>
        </w:rPr>
        <w:t>.</w:t>
      </w:r>
    </w:p>
    <w:p w:rsidR="00D00EE3" w:rsidRDefault="00D00EE3" w:rsidP="00445C97">
      <w:pPr>
        <w:ind w:firstLine="708"/>
        <w:rPr>
          <w:sz w:val="24"/>
        </w:rPr>
      </w:pPr>
      <w:r>
        <w:rPr>
          <w:sz w:val="24"/>
        </w:rPr>
        <w:t xml:space="preserve">В класът </w:t>
      </w:r>
      <w:proofErr w:type="spellStart"/>
      <w:r w:rsidRPr="00D00EE3">
        <w:rPr>
          <w:b/>
          <w:sz w:val="24"/>
          <w:lang w:val="en-US"/>
        </w:rPr>
        <w:t>CalculateThread</w:t>
      </w:r>
      <w:proofErr w:type="spellEnd"/>
      <w:r>
        <w:rPr>
          <w:sz w:val="24"/>
        </w:rPr>
        <w:t xml:space="preserve"> се имплементира </w:t>
      </w:r>
      <w:r>
        <w:rPr>
          <w:sz w:val="24"/>
          <w:lang w:val="en-US"/>
        </w:rPr>
        <w:t xml:space="preserve">Java </w:t>
      </w:r>
      <w:r w:rsidR="00EF6056">
        <w:rPr>
          <w:sz w:val="24"/>
        </w:rPr>
        <w:t xml:space="preserve">интерфейса </w:t>
      </w:r>
      <w:r w:rsidR="00EF6056" w:rsidRPr="00EF6056">
        <w:rPr>
          <w:b/>
          <w:sz w:val="24"/>
          <w:lang w:val="en-US"/>
        </w:rPr>
        <w:t>Runnable</w:t>
      </w:r>
      <w:r w:rsidR="00EF6056">
        <w:rPr>
          <w:sz w:val="24"/>
        </w:rPr>
        <w:t>. Това е класа, който ползваме за нишка. П</w:t>
      </w:r>
      <w:r>
        <w:rPr>
          <w:sz w:val="24"/>
        </w:rPr>
        <w:t xml:space="preserve">о зададени първи член и стъпка, </w:t>
      </w:r>
      <w:r w:rsidR="00EF6056">
        <w:rPr>
          <w:sz w:val="24"/>
        </w:rPr>
        <w:t>нишката намира търсените ч</w:t>
      </w:r>
      <w:r>
        <w:rPr>
          <w:sz w:val="24"/>
        </w:rPr>
        <w:t>леновете на редицата спрямо алгоритъма</w:t>
      </w:r>
      <w:r w:rsidR="00EF6056">
        <w:rPr>
          <w:sz w:val="24"/>
        </w:rPr>
        <w:t xml:space="preserve"> ни</w:t>
      </w:r>
      <w:r>
        <w:rPr>
          <w:sz w:val="24"/>
        </w:rPr>
        <w:t>. Също така, ако не сме в тих режим, изобразява в интерфейса и пише във изходния файл съобщения за стартирането на нишка, приключването на нейната работа, и времето и за работа.</w:t>
      </w:r>
    </w:p>
    <w:p w:rsidR="00D00EE3" w:rsidRPr="00D00EE3" w:rsidRDefault="00D00EE3" w:rsidP="00D00EE3">
      <w:pPr>
        <w:ind w:firstLine="708"/>
        <w:rPr>
          <w:sz w:val="24"/>
        </w:rPr>
      </w:pPr>
      <w:r>
        <w:rPr>
          <w:sz w:val="24"/>
        </w:rPr>
        <w:t xml:space="preserve">В класът </w:t>
      </w:r>
      <w:proofErr w:type="spellStart"/>
      <w:r w:rsidRPr="00D00EE3">
        <w:rPr>
          <w:b/>
          <w:sz w:val="24"/>
          <w:lang w:val="en-US"/>
        </w:rPr>
        <w:t>StartThreads</w:t>
      </w:r>
      <w:proofErr w:type="spellEnd"/>
      <w:r>
        <w:rPr>
          <w:sz w:val="24"/>
          <w:lang w:val="en-US"/>
        </w:rPr>
        <w:t xml:space="preserve"> </w:t>
      </w:r>
      <w:r>
        <w:rPr>
          <w:sz w:val="24"/>
        </w:rPr>
        <w:t xml:space="preserve">се намира статичен метод </w:t>
      </w:r>
      <w:r w:rsidRPr="00D00EE3">
        <w:rPr>
          <w:b/>
          <w:sz w:val="24"/>
          <w:lang w:val="en-US"/>
        </w:rPr>
        <w:t>start</w:t>
      </w:r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който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приема</w:t>
      </w:r>
      <w:proofErr w:type="spellEnd"/>
      <w:r>
        <w:rPr>
          <w:sz w:val="24"/>
          <w:lang w:val="en-US"/>
        </w:rPr>
        <w:t xml:space="preserve"> </w:t>
      </w:r>
      <w:r>
        <w:rPr>
          <w:sz w:val="24"/>
        </w:rPr>
        <w:t xml:space="preserve">като аргумент брой нишки и стартира съответния брой нишки, изпълнявайки </w:t>
      </w:r>
      <w:r w:rsidR="00B10115">
        <w:rPr>
          <w:sz w:val="24"/>
        </w:rPr>
        <w:t>предложения алгоритъм.</w:t>
      </w:r>
      <w:r w:rsidR="005B03CB">
        <w:rPr>
          <w:sz w:val="24"/>
        </w:rPr>
        <w:t xml:space="preserve"> Изчаква се завършването на всички нишки, след което се </w:t>
      </w:r>
      <w:r w:rsidR="00B10115">
        <w:rPr>
          <w:sz w:val="24"/>
        </w:rPr>
        <w:t>пресмята</w:t>
      </w:r>
      <w:r w:rsidR="005B03CB">
        <w:rPr>
          <w:sz w:val="24"/>
        </w:rPr>
        <w:t xml:space="preserve"> резултата</w:t>
      </w:r>
      <w:r w:rsidR="00B10115">
        <w:rPr>
          <w:sz w:val="24"/>
        </w:rPr>
        <w:t xml:space="preserve"> (събират се резултатите на всички нишки)</w:t>
      </w:r>
      <w:r w:rsidR="005B03CB">
        <w:rPr>
          <w:sz w:val="24"/>
        </w:rPr>
        <w:t xml:space="preserve"> </w:t>
      </w:r>
      <w:r w:rsidR="00B10115">
        <w:rPr>
          <w:sz w:val="24"/>
        </w:rPr>
        <w:t xml:space="preserve">и се извежда </w:t>
      </w:r>
      <w:r w:rsidR="005B03CB">
        <w:rPr>
          <w:sz w:val="24"/>
        </w:rPr>
        <w:t>във изходния файл</w:t>
      </w:r>
      <w:r w:rsidR="00B10115">
        <w:rPr>
          <w:sz w:val="24"/>
        </w:rPr>
        <w:t xml:space="preserve"> и на графичния интерфейс</w:t>
      </w:r>
      <w:r w:rsidR="005B03CB">
        <w:rPr>
          <w:sz w:val="24"/>
        </w:rPr>
        <w:t xml:space="preserve">. </w:t>
      </w:r>
      <w:r w:rsidR="00B10115">
        <w:rPr>
          <w:sz w:val="24"/>
        </w:rPr>
        <w:t>Извежда се и</w:t>
      </w:r>
      <w:r w:rsidR="005B03CB">
        <w:rPr>
          <w:sz w:val="24"/>
        </w:rPr>
        <w:t xml:space="preserve"> времето за изп</w:t>
      </w:r>
      <w:r w:rsidR="00B10115">
        <w:rPr>
          <w:sz w:val="24"/>
        </w:rPr>
        <w:t>ълнение на програмата.</w:t>
      </w:r>
    </w:p>
    <w:p w:rsidR="00E1544D" w:rsidRDefault="00D00EE3" w:rsidP="001A0F3B">
      <w:pPr>
        <w:ind w:firstLine="708"/>
        <w:rPr>
          <w:sz w:val="24"/>
        </w:rPr>
      </w:pPr>
      <w:r>
        <w:rPr>
          <w:sz w:val="24"/>
        </w:rPr>
        <w:lastRenderedPageBreak/>
        <w:t>В к</w:t>
      </w:r>
      <w:r w:rsidR="00E1544D" w:rsidRPr="00E1544D">
        <w:rPr>
          <w:sz w:val="24"/>
        </w:rPr>
        <w:t xml:space="preserve">ласът </w:t>
      </w:r>
      <w:r w:rsidRPr="00D00EE3">
        <w:rPr>
          <w:b/>
          <w:sz w:val="24"/>
          <w:lang w:val="en-US"/>
        </w:rPr>
        <w:t>GUI</w:t>
      </w:r>
      <w:r>
        <w:rPr>
          <w:sz w:val="24"/>
          <w:lang w:val="en-US"/>
        </w:rPr>
        <w:t xml:space="preserve"> </w:t>
      </w:r>
      <w:r>
        <w:rPr>
          <w:sz w:val="24"/>
        </w:rPr>
        <w:t>се з</w:t>
      </w:r>
      <w:r w:rsidR="00E1544D" w:rsidRPr="00E1544D">
        <w:rPr>
          <w:sz w:val="24"/>
        </w:rPr>
        <w:t xml:space="preserve">адава графичния интерфейс на програмата. </w:t>
      </w:r>
      <w:r w:rsidR="005B03CB">
        <w:rPr>
          <w:sz w:val="24"/>
        </w:rPr>
        <w:t>Той изглежда по следния начин:</w:t>
      </w:r>
    </w:p>
    <w:p w:rsidR="00E1544D" w:rsidRDefault="00E1544D" w:rsidP="001A0F3B">
      <w:pPr>
        <w:ind w:firstLine="708"/>
        <w:rPr>
          <w:noProof/>
          <w:lang w:eastAsia="bg-BG"/>
        </w:rPr>
      </w:pPr>
    </w:p>
    <w:p w:rsidR="00E1544D" w:rsidRDefault="00E1544D" w:rsidP="001A0F3B">
      <w:pPr>
        <w:ind w:firstLine="708"/>
        <w:rPr>
          <w:sz w:val="24"/>
        </w:rPr>
      </w:pPr>
      <w:r>
        <w:rPr>
          <w:noProof/>
          <w:lang w:eastAsia="bg-BG"/>
        </w:rPr>
        <w:drawing>
          <wp:inline distT="0" distB="0" distL="0" distR="0" wp14:anchorId="39F534DD" wp14:editId="16B2F8B1">
            <wp:extent cx="4029075" cy="303947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951" t="21172" r="44775" b="40894"/>
                    <a:stretch/>
                  </pic:blipFill>
                  <pic:spPr bwMode="auto">
                    <a:xfrm>
                      <a:off x="0" y="0"/>
                      <a:ext cx="4034117" cy="3043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4F17" w:rsidRPr="00E1544D" w:rsidRDefault="002B4F17" w:rsidP="001A0F3B">
      <w:pPr>
        <w:ind w:firstLine="708"/>
        <w:rPr>
          <w:sz w:val="24"/>
        </w:rPr>
      </w:pPr>
    </w:p>
    <w:p w:rsidR="008A38FA" w:rsidRPr="00E1544D" w:rsidRDefault="00E1544D" w:rsidP="001A0F3B">
      <w:pPr>
        <w:ind w:firstLine="708"/>
        <w:rPr>
          <w:sz w:val="24"/>
        </w:rPr>
      </w:pPr>
      <w:r w:rsidRPr="00E1544D">
        <w:rPr>
          <w:sz w:val="24"/>
        </w:rPr>
        <w:t xml:space="preserve">Интерфейсът се състои от </w:t>
      </w:r>
      <w:r>
        <w:rPr>
          <w:sz w:val="24"/>
        </w:rPr>
        <w:t xml:space="preserve">два </w:t>
      </w:r>
      <w:proofErr w:type="spellStart"/>
      <w:r>
        <w:rPr>
          <w:sz w:val="24"/>
        </w:rPr>
        <w:t>тесктови</w:t>
      </w:r>
      <w:proofErr w:type="spellEnd"/>
      <w:r>
        <w:rPr>
          <w:sz w:val="24"/>
        </w:rPr>
        <w:t xml:space="preserve"> етикета: за брой на използваните нишки </w:t>
      </w:r>
      <w:proofErr w:type="spellStart"/>
      <w:r w:rsidRPr="00E1544D">
        <w:rPr>
          <w:b/>
          <w:sz w:val="24"/>
        </w:rPr>
        <w:t>numThreadsLabel</w:t>
      </w:r>
      <w:proofErr w:type="spellEnd"/>
      <w:r>
        <w:rPr>
          <w:sz w:val="24"/>
        </w:rPr>
        <w:t xml:space="preserve"> и за точност </w:t>
      </w:r>
      <w:proofErr w:type="spellStart"/>
      <w:r w:rsidRPr="00E1544D">
        <w:rPr>
          <w:b/>
          <w:sz w:val="24"/>
        </w:rPr>
        <w:t>percisionLabel</w:t>
      </w:r>
      <w:proofErr w:type="spellEnd"/>
      <w:r>
        <w:rPr>
          <w:b/>
          <w:sz w:val="24"/>
        </w:rPr>
        <w:t xml:space="preserve">, </w:t>
      </w:r>
      <w:r w:rsidRPr="001F5EDE">
        <w:rPr>
          <w:sz w:val="24"/>
        </w:rPr>
        <w:t>както  и</w:t>
      </w:r>
      <w:r w:rsidR="001F5EDE" w:rsidRPr="001F5EDE">
        <w:rPr>
          <w:sz w:val="24"/>
        </w:rPr>
        <w:t xml:space="preserve"> 2 </w:t>
      </w:r>
      <w:r w:rsidR="001F5EDE" w:rsidRPr="001F5EDE">
        <w:rPr>
          <w:sz w:val="24"/>
          <w:lang w:val="en-US"/>
        </w:rPr>
        <w:t>spinner</w:t>
      </w:r>
      <w:r w:rsidR="001F5EDE" w:rsidRPr="001F5EDE">
        <w:rPr>
          <w:sz w:val="24"/>
        </w:rPr>
        <w:t xml:space="preserve"> бутона:</w:t>
      </w:r>
      <w:r w:rsidR="001F5EDE">
        <w:rPr>
          <w:b/>
          <w:sz w:val="24"/>
        </w:rPr>
        <w:t xml:space="preserve"> </w:t>
      </w:r>
      <w:proofErr w:type="spellStart"/>
      <w:r w:rsidR="001F5EDE" w:rsidRPr="001F5EDE">
        <w:rPr>
          <w:b/>
          <w:sz w:val="24"/>
        </w:rPr>
        <w:t>spinnerThreads</w:t>
      </w:r>
      <w:proofErr w:type="spellEnd"/>
      <w:r w:rsidR="001F5EDE">
        <w:rPr>
          <w:b/>
          <w:sz w:val="24"/>
        </w:rPr>
        <w:t xml:space="preserve"> и </w:t>
      </w:r>
      <w:proofErr w:type="spellStart"/>
      <w:r w:rsidR="001F5EDE" w:rsidRPr="001F5EDE">
        <w:rPr>
          <w:b/>
          <w:sz w:val="24"/>
        </w:rPr>
        <w:t>spinnerPrecision</w:t>
      </w:r>
      <w:proofErr w:type="spellEnd"/>
      <w:r w:rsidR="001F5EDE">
        <w:rPr>
          <w:b/>
          <w:sz w:val="24"/>
        </w:rPr>
        <w:t xml:space="preserve">. </w:t>
      </w:r>
      <w:r w:rsidR="001F5EDE" w:rsidRPr="001F5EDE">
        <w:rPr>
          <w:sz w:val="24"/>
        </w:rPr>
        <w:t>Чрез бутона</w:t>
      </w:r>
      <w:r w:rsidR="001F5EDE">
        <w:rPr>
          <w:b/>
          <w:sz w:val="24"/>
        </w:rPr>
        <w:t xml:space="preserve"> </w:t>
      </w:r>
      <w:r w:rsidR="001F5EDE">
        <w:rPr>
          <w:b/>
          <w:sz w:val="24"/>
          <w:lang w:val="en-US"/>
        </w:rPr>
        <w:t xml:space="preserve">calculate </w:t>
      </w:r>
      <w:r w:rsidR="001F5EDE" w:rsidRPr="001F5EDE">
        <w:rPr>
          <w:sz w:val="24"/>
        </w:rPr>
        <w:t xml:space="preserve">програмата започва своята работа, а изходът от програмата излиза в текстовото поле </w:t>
      </w:r>
      <w:r w:rsidR="001F5EDE">
        <w:rPr>
          <w:b/>
          <w:sz w:val="24"/>
          <w:lang w:val="en-US"/>
        </w:rPr>
        <w:t>area.</w:t>
      </w:r>
      <w:r w:rsidR="00860F11" w:rsidRPr="00E1544D">
        <w:rPr>
          <w:sz w:val="24"/>
        </w:rPr>
        <w:br/>
      </w:r>
    </w:p>
    <w:p w:rsidR="005634D1" w:rsidRDefault="005634D1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br w:type="page"/>
      </w:r>
    </w:p>
    <w:p w:rsidR="007738C3" w:rsidRPr="006F3E9F" w:rsidRDefault="006F3E9F" w:rsidP="006F3E9F">
      <w:pPr>
        <w:pStyle w:val="a5"/>
        <w:numPr>
          <w:ilvl w:val="0"/>
          <w:numId w:val="1"/>
        </w:numPr>
        <w:jc w:val="center"/>
        <w:rPr>
          <w:rFonts w:asciiTheme="majorHAnsi" w:hAnsiTheme="majorHAnsi"/>
          <w:sz w:val="32"/>
        </w:rPr>
      </w:pPr>
      <w:r w:rsidRPr="006F3E9F">
        <w:rPr>
          <w:rFonts w:asciiTheme="majorHAnsi" w:hAnsiTheme="majorHAnsi"/>
          <w:sz w:val="36"/>
        </w:rPr>
        <w:lastRenderedPageBreak/>
        <w:t>Проведени тестове и измервания</w:t>
      </w:r>
    </w:p>
    <w:p w:rsidR="007738C3" w:rsidRPr="00A5771A" w:rsidRDefault="007738C3" w:rsidP="00EF1289">
      <w:pPr>
        <w:ind w:firstLine="567"/>
        <w:rPr>
          <w:sz w:val="24"/>
          <w:szCs w:val="28"/>
        </w:rPr>
      </w:pPr>
      <w:r w:rsidRPr="00A5771A">
        <w:rPr>
          <w:sz w:val="24"/>
          <w:szCs w:val="28"/>
        </w:rPr>
        <w:t xml:space="preserve">Разработено е приложение на </w:t>
      </w:r>
      <w:r w:rsidR="00A64C9D">
        <w:rPr>
          <w:sz w:val="24"/>
          <w:szCs w:val="28"/>
          <w:lang w:val="en-US"/>
        </w:rPr>
        <w:t>Java</w:t>
      </w:r>
      <w:r w:rsidR="00A64C9D">
        <w:rPr>
          <w:sz w:val="24"/>
          <w:szCs w:val="28"/>
        </w:rPr>
        <w:t xml:space="preserve"> и са проведени тестови изчисления </w:t>
      </w:r>
      <w:r w:rsidRPr="00A5771A">
        <w:rPr>
          <w:sz w:val="24"/>
          <w:szCs w:val="28"/>
        </w:rPr>
        <w:t xml:space="preserve">на </w:t>
      </w:r>
      <w:r w:rsidR="00A64C9D">
        <w:rPr>
          <w:sz w:val="24"/>
          <w:szCs w:val="28"/>
          <w:lang w:val="en-US"/>
        </w:rPr>
        <w:t xml:space="preserve">Intel Core i7 </w:t>
      </w:r>
      <w:r w:rsidR="00A64C9D">
        <w:rPr>
          <w:sz w:val="24"/>
          <w:szCs w:val="28"/>
        </w:rPr>
        <w:t xml:space="preserve">процесор </w:t>
      </w:r>
      <w:r w:rsidR="00E1544D">
        <w:rPr>
          <w:sz w:val="24"/>
          <w:szCs w:val="28"/>
        </w:rPr>
        <w:t xml:space="preserve">с 4 </w:t>
      </w:r>
      <w:r w:rsidRPr="00A5771A">
        <w:rPr>
          <w:sz w:val="24"/>
          <w:szCs w:val="28"/>
        </w:rPr>
        <w:t>ядра</w:t>
      </w:r>
      <w:r w:rsidR="00A64C9D">
        <w:rPr>
          <w:sz w:val="24"/>
          <w:szCs w:val="28"/>
        </w:rPr>
        <w:t xml:space="preserve"> със скорост </w:t>
      </w:r>
      <w:r w:rsidR="00A64C9D">
        <w:rPr>
          <w:sz w:val="24"/>
          <w:szCs w:val="28"/>
          <w:lang w:val="en-US"/>
        </w:rPr>
        <w:t>2.9 GHz</w:t>
      </w:r>
      <w:r w:rsidR="00A64C9D">
        <w:rPr>
          <w:sz w:val="24"/>
          <w:szCs w:val="28"/>
        </w:rPr>
        <w:t>. Ц</w:t>
      </w:r>
      <w:r w:rsidRPr="00A5771A">
        <w:rPr>
          <w:sz w:val="24"/>
          <w:szCs w:val="28"/>
        </w:rPr>
        <w:t>ел</w:t>
      </w:r>
      <w:r w:rsidR="00A64C9D">
        <w:rPr>
          <w:sz w:val="24"/>
          <w:szCs w:val="28"/>
        </w:rPr>
        <w:t>та на теста, е</w:t>
      </w:r>
      <w:r w:rsidRPr="00A5771A">
        <w:rPr>
          <w:sz w:val="24"/>
          <w:szCs w:val="28"/>
        </w:rPr>
        <w:t xml:space="preserve"> да се оценят ускорението S</w:t>
      </w:r>
      <w:r w:rsidRPr="00A5771A">
        <w:rPr>
          <w:sz w:val="24"/>
          <w:szCs w:val="28"/>
          <w:lang w:val="en-US"/>
        </w:rPr>
        <w:t>p</w:t>
      </w:r>
      <w:r w:rsidR="00E1544D">
        <w:rPr>
          <w:sz w:val="24"/>
          <w:szCs w:val="28"/>
        </w:rPr>
        <w:t xml:space="preserve"> (</w:t>
      </w:r>
      <w:proofErr w:type="spellStart"/>
      <w:r w:rsidR="00E1544D">
        <w:rPr>
          <w:sz w:val="24"/>
          <w:szCs w:val="28"/>
        </w:rPr>
        <w:t>speed-up</w:t>
      </w:r>
      <w:proofErr w:type="spellEnd"/>
      <w:r w:rsidR="00E1544D">
        <w:rPr>
          <w:sz w:val="24"/>
          <w:szCs w:val="28"/>
        </w:rPr>
        <w:t xml:space="preserve">) , ефективността Е </w:t>
      </w:r>
      <w:r w:rsidRPr="00A5771A">
        <w:rPr>
          <w:sz w:val="24"/>
          <w:szCs w:val="28"/>
        </w:rPr>
        <w:t>(</w:t>
      </w:r>
      <w:proofErr w:type="spellStart"/>
      <w:r w:rsidRPr="00A5771A">
        <w:rPr>
          <w:sz w:val="24"/>
          <w:szCs w:val="28"/>
        </w:rPr>
        <w:t>efficiency</w:t>
      </w:r>
      <w:proofErr w:type="spellEnd"/>
      <w:r w:rsidRPr="00A5771A">
        <w:rPr>
          <w:sz w:val="24"/>
          <w:szCs w:val="28"/>
        </w:rPr>
        <w:t xml:space="preserve">) и </w:t>
      </w:r>
      <w:proofErr w:type="spellStart"/>
      <w:r w:rsidRPr="00A5771A">
        <w:rPr>
          <w:sz w:val="24"/>
          <w:szCs w:val="28"/>
          <w:lang w:val="en-US"/>
        </w:rPr>
        <w:t>Tp</w:t>
      </w:r>
      <w:proofErr w:type="spellEnd"/>
      <w:r w:rsidR="008A38FA" w:rsidRPr="00A5771A">
        <w:rPr>
          <w:sz w:val="24"/>
          <w:szCs w:val="28"/>
        </w:rPr>
        <w:t xml:space="preserve"> (времето необходим</w:t>
      </w:r>
      <w:r w:rsidR="00A64C9D">
        <w:rPr>
          <w:sz w:val="24"/>
          <w:szCs w:val="28"/>
        </w:rPr>
        <w:t xml:space="preserve">о за завършване на работата </w:t>
      </w:r>
      <w:r w:rsidR="008A38FA" w:rsidRPr="00A5771A">
        <w:rPr>
          <w:sz w:val="24"/>
          <w:szCs w:val="28"/>
        </w:rPr>
        <w:t>с p на брой нишки)</w:t>
      </w:r>
      <w:r w:rsidRPr="00A5771A">
        <w:rPr>
          <w:sz w:val="24"/>
          <w:szCs w:val="28"/>
        </w:rPr>
        <w:t xml:space="preserve"> на </w:t>
      </w:r>
      <w:r w:rsidR="00A64C9D">
        <w:rPr>
          <w:sz w:val="24"/>
          <w:szCs w:val="28"/>
        </w:rPr>
        <w:t>използвания</w:t>
      </w:r>
      <w:r w:rsidRPr="00A5771A">
        <w:rPr>
          <w:sz w:val="24"/>
          <w:szCs w:val="28"/>
        </w:rPr>
        <w:t xml:space="preserve"> алгоритъм</w:t>
      </w:r>
      <w:r w:rsidR="008A38FA" w:rsidRPr="00A5771A">
        <w:rPr>
          <w:sz w:val="24"/>
          <w:szCs w:val="28"/>
        </w:rPr>
        <w:t xml:space="preserve">. </w:t>
      </w:r>
      <w:proofErr w:type="spellStart"/>
      <w:r w:rsidR="008A38FA" w:rsidRPr="00A5771A">
        <w:rPr>
          <w:sz w:val="24"/>
          <w:szCs w:val="28"/>
          <w:lang w:val="en-US"/>
        </w:rPr>
        <w:t>Sp</w:t>
      </w:r>
      <w:proofErr w:type="spellEnd"/>
      <w:r w:rsidR="008A38FA" w:rsidRPr="00A5771A">
        <w:rPr>
          <w:sz w:val="24"/>
          <w:szCs w:val="28"/>
        </w:rPr>
        <w:t xml:space="preserve"> и </w:t>
      </w:r>
      <w:r w:rsidR="008A38FA" w:rsidRPr="00A5771A">
        <w:rPr>
          <w:sz w:val="24"/>
          <w:szCs w:val="28"/>
          <w:lang w:val="en-US"/>
        </w:rPr>
        <w:t>Ep</w:t>
      </w:r>
      <w:r w:rsidR="008A38FA" w:rsidRPr="00A5771A">
        <w:rPr>
          <w:sz w:val="24"/>
          <w:szCs w:val="28"/>
        </w:rPr>
        <w:t xml:space="preserve"> се представят по следния начин:</w:t>
      </w:r>
    </w:p>
    <w:p w:rsidR="007738C3" w:rsidRPr="00D02A30" w:rsidRDefault="00F438FF" w:rsidP="007738C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Ускорение: </w:t>
      </w:r>
      <w:r w:rsidR="007738C3" w:rsidRPr="00D02A30">
        <w:rPr>
          <w:b/>
          <w:sz w:val="28"/>
          <w:szCs w:val="28"/>
        </w:rPr>
        <w:t>S(p) = T(1)/T(p)</w:t>
      </w:r>
    </w:p>
    <w:p w:rsidR="007738C3" w:rsidRPr="00D02A30" w:rsidRDefault="00F438FF" w:rsidP="007738C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Ефективност: </w:t>
      </w:r>
      <w:r w:rsidR="007738C3" w:rsidRPr="00D02A30">
        <w:rPr>
          <w:b/>
          <w:sz w:val="28"/>
          <w:szCs w:val="28"/>
        </w:rPr>
        <w:t xml:space="preserve">E(p) = S(p)/p     </w:t>
      </w:r>
    </w:p>
    <w:p w:rsidR="00BC014A" w:rsidRDefault="007738C3" w:rsidP="00EF1289">
      <w:pPr>
        <w:ind w:firstLine="708"/>
        <w:rPr>
          <w:sz w:val="24"/>
          <w:szCs w:val="28"/>
        </w:rPr>
      </w:pPr>
      <w:r w:rsidRPr="00A5771A">
        <w:rPr>
          <w:sz w:val="24"/>
          <w:szCs w:val="28"/>
        </w:rPr>
        <w:t xml:space="preserve">Замерванията са направени със </w:t>
      </w:r>
      <w:r w:rsidR="00BC014A">
        <w:rPr>
          <w:sz w:val="24"/>
          <w:szCs w:val="28"/>
        </w:rPr>
        <w:t>прецизност</w:t>
      </w:r>
      <w:r w:rsidR="008A38FA" w:rsidRPr="00A5771A">
        <w:rPr>
          <w:sz w:val="24"/>
          <w:szCs w:val="28"/>
        </w:rPr>
        <w:t xml:space="preserve"> на изчислението</w:t>
      </w:r>
      <w:r w:rsidR="00BC014A">
        <w:rPr>
          <w:sz w:val="24"/>
          <w:szCs w:val="28"/>
        </w:rPr>
        <w:t xml:space="preserve"> 250 единици,</w:t>
      </w:r>
      <w:r w:rsidR="008A38FA" w:rsidRPr="00A5771A">
        <w:rPr>
          <w:sz w:val="24"/>
          <w:szCs w:val="28"/>
        </w:rPr>
        <w:t xml:space="preserve"> </w:t>
      </w:r>
      <w:proofErr w:type="spellStart"/>
      <w:r w:rsidR="008A38FA" w:rsidRPr="00A5771A">
        <w:rPr>
          <w:sz w:val="24"/>
          <w:szCs w:val="28"/>
        </w:rPr>
        <w:t>т.е</w:t>
      </w:r>
      <w:proofErr w:type="spellEnd"/>
      <w:r w:rsidR="008A38FA" w:rsidRPr="00A5771A">
        <w:rPr>
          <w:sz w:val="24"/>
          <w:szCs w:val="28"/>
        </w:rPr>
        <w:t xml:space="preserve"> </w:t>
      </w:r>
      <w:r w:rsidR="00BC014A">
        <w:rPr>
          <w:sz w:val="24"/>
          <w:szCs w:val="28"/>
        </w:rPr>
        <w:t>250</w:t>
      </w:r>
      <w:r w:rsidR="008A38FA" w:rsidRPr="00A5771A">
        <w:rPr>
          <w:sz w:val="24"/>
          <w:szCs w:val="28"/>
        </w:rPr>
        <w:t xml:space="preserve"> знака след десетичната запетая </w:t>
      </w:r>
      <w:r w:rsidR="00BC014A">
        <w:rPr>
          <w:sz w:val="24"/>
          <w:szCs w:val="28"/>
        </w:rPr>
        <w:t>ще</w:t>
      </w:r>
      <w:r w:rsidR="008A38FA" w:rsidRPr="00A5771A">
        <w:rPr>
          <w:sz w:val="24"/>
          <w:szCs w:val="28"/>
        </w:rPr>
        <w:t xml:space="preserve"> бъдат калкулирани</w:t>
      </w:r>
      <w:r w:rsidR="00F10363">
        <w:rPr>
          <w:sz w:val="24"/>
          <w:szCs w:val="28"/>
        </w:rPr>
        <w:t xml:space="preserve"> и </w:t>
      </w:r>
      <w:r w:rsidR="00BC014A">
        <w:rPr>
          <w:sz w:val="24"/>
          <w:szCs w:val="28"/>
        </w:rPr>
        <w:t>дължината на реда ще е 250.</w:t>
      </w:r>
      <w:r w:rsidR="00F10363">
        <w:rPr>
          <w:sz w:val="24"/>
          <w:szCs w:val="28"/>
        </w:rPr>
        <w:t xml:space="preserve"> </w:t>
      </w:r>
      <w:r w:rsidR="00BC014A">
        <w:rPr>
          <w:sz w:val="24"/>
          <w:szCs w:val="28"/>
        </w:rPr>
        <w:t xml:space="preserve">Алгоритъма, по който пресмятаме резултата </w:t>
      </w:r>
      <w:r w:rsidR="00B048EC">
        <w:rPr>
          <w:sz w:val="24"/>
          <w:szCs w:val="28"/>
        </w:rPr>
        <w:t>работи по следния начин</w:t>
      </w:r>
      <w:r w:rsidR="00BC014A">
        <w:rPr>
          <w:sz w:val="24"/>
          <w:szCs w:val="28"/>
        </w:rPr>
        <w:t xml:space="preserve">: </w:t>
      </w:r>
    </w:p>
    <w:p w:rsidR="007738C3" w:rsidRPr="00A64C9D" w:rsidRDefault="00BC014A" w:rsidP="00BC014A">
      <w:pPr>
        <w:ind w:firstLine="708"/>
        <w:rPr>
          <w:sz w:val="24"/>
          <w:szCs w:val="28"/>
        </w:rPr>
      </w:pPr>
      <w:r>
        <w:rPr>
          <w:sz w:val="24"/>
          <w:szCs w:val="28"/>
        </w:rPr>
        <w:t xml:space="preserve">Ако </w:t>
      </w:r>
      <w:r w:rsidRPr="00B048EC">
        <w:rPr>
          <w:b/>
          <w:sz w:val="24"/>
          <w:szCs w:val="28"/>
          <w:lang w:val="en-US"/>
        </w:rPr>
        <w:t>thread</w:t>
      </w:r>
      <w:r>
        <w:rPr>
          <w:sz w:val="24"/>
          <w:szCs w:val="28"/>
        </w:rPr>
        <w:t xml:space="preserve"> е номера на дадена нишка, а </w:t>
      </w:r>
      <w:proofErr w:type="spellStart"/>
      <w:r w:rsidRPr="00B048EC">
        <w:rPr>
          <w:b/>
          <w:sz w:val="24"/>
          <w:szCs w:val="28"/>
          <w:lang w:val="en-US"/>
        </w:rPr>
        <w:t>threadsCount</w:t>
      </w:r>
      <w:proofErr w:type="spellEnd"/>
      <w:r>
        <w:rPr>
          <w:sz w:val="24"/>
          <w:szCs w:val="28"/>
          <w:lang w:val="en-US"/>
        </w:rPr>
        <w:t xml:space="preserve"> </w:t>
      </w:r>
      <w:r>
        <w:rPr>
          <w:sz w:val="24"/>
          <w:szCs w:val="28"/>
        </w:rPr>
        <w:t xml:space="preserve">- общия брой нишки, всяка нишка пресмята първо члена на редицата с последователен номер </w:t>
      </w:r>
      <w:r w:rsidRPr="00B048EC">
        <w:rPr>
          <w:b/>
          <w:sz w:val="24"/>
          <w:szCs w:val="28"/>
          <w:lang w:val="en-US"/>
        </w:rPr>
        <w:t>thread</w:t>
      </w:r>
      <w:r>
        <w:rPr>
          <w:sz w:val="24"/>
          <w:szCs w:val="28"/>
          <w:lang w:val="en-US"/>
        </w:rPr>
        <w:t xml:space="preserve"> </w:t>
      </w:r>
      <w:r>
        <w:rPr>
          <w:sz w:val="24"/>
          <w:szCs w:val="28"/>
        </w:rPr>
        <w:t xml:space="preserve">(при </w:t>
      </w:r>
      <w:r w:rsidRPr="00B048EC">
        <w:rPr>
          <w:b/>
          <w:i/>
          <w:sz w:val="24"/>
          <w:szCs w:val="28"/>
          <w:lang w:val="en-US"/>
        </w:rPr>
        <w:t>k=thread</w:t>
      </w:r>
      <w:r>
        <w:rPr>
          <w:sz w:val="24"/>
          <w:szCs w:val="28"/>
          <w:lang w:val="en-US"/>
        </w:rPr>
        <w:t>)</w:t>
      </w:r>
      <w:r w:rsidR="00B048EC">
        <w:rPr>
          <w:sz w:val="24"/>
          <w:szCs w:val="28"/>
        </w:rPr>
        <w:t xml:space="preserve"> и </w:t>
      </w:r>
      <w:r>
        <w:rPr>
          <w:sz w:val="24"/>
          <w:szCs w:val="28"/>
        </w:rPr>
        <w:t xml:space="preserve">след това всеки следващ член през </w:t>
      </w:r>
      <w:proofErr w:type="spellStart"/>
      <w:r w:rsidRPr="00B048EC">
        <w:rPr>
          <w:b/>
          <w:sz w:val="24"/>
          <w:szCs w:val="28"/>
          <w:lang w:val="en-US"/>
        </w:rPr>
        <w:t>threadsCounts</w:t>
      </w:r>
      <w:proofErr w:type="spellEnd"/>
      <w:r>
        <w:rPr>
          <w:sz w:val="24"/>
          <w:szCs w:val="28"/>
          <w:lang w:val="en-US"/>
        </w:rPr>
        <w:t xml:space="preserve"> </w:t>
      </w:r>
      <w:r w:rsidR="00A64C9D">
        <w:rPr>
          <w:sz w:val="24"/>
          <w:szCs w:val="28"/>
        </w:rPr>
        <w:t xml:space="preserve">разстояние, т.е. </w:t>
      </w:r>
      <w:proofErr w:type="spellStart"/>
      <w:r w:rsidR="00B10115">
        <w:rPr>
          <w:sz w:val="24"/>
          <w:szCs w:val="28"/>
        </w:rPr>
        <w:t>итерира</w:t>
      </w:r>
      <w:proofErr w:type="spellEnd"/>
      <w:r w:rsidR="00B10115">
        <w:rPr>
          <w:sz w:val="24"/>
          <w:szCs w:val="28"/>
        </w:rPr>
        <w:t xml:space="preserve"> по членовете на р</w:t>
      </w:r>
      <w:r w:rsidR="00A64C9D">
        <w:rPr>
          <w:sz w:val="24"/>
          <w:szCs w:val="28"/>
        </w:rPr>
        <w:t xml:space="preserve">еда със стъпка </w:t>
      </w:r>
      <w:proofErr w:type="spellStart"/>
      <w:r w:rsidR="00A64C9D" w:rsidRPr="00B048EC">
        <w:rPr>
          <w:b/>
          <w:sz w:val="24"/>
          <w:szCs w:val="28"/>
          <w:lang w:val="en-US"/>
        </w:rPr>
        <w:t>threadsCount</w:t>
      </w:r>
      <w:proofErr w:type="spellEnd"/>
      <w:r w:rsidR="00A64C9D">
        <w:rPr>
          <w:sz w:val="24"/>
          <w:szCs w:val="28"/>
          <w:lang w:val="en-US"/>
        </w:rPr>
        <w:t xml:space="preserve"> </w:t>
      </w:r>
      <w:r w:rsidR="00A64C9D">
        <w:rPr>
          <w:sz w:val="24"/>
          <w:szCs w:val="28"/>
        </w:rPr>
        <w:t>и начало</w:t>
      </w:r>
      <w:r w:rsidR="00A4356C">
        <w:rPr>
          <w:sz w:val="24"/>
          <w:szCs w:val="28"/>
        </w:rPr>
        <w:t xml:space="preserve"> </w:t>
      </w:r>
      <w:r w:rsidR="00A64C9D">
        <w:rPr>
          <w:sz w:val="24"/>
          <w:szCs w:val="28"/>
          <w:lang w:val="en-US"/>
        </w:rPr>
        <w:t>thread.</w:t>
      </w:r>
    </w:p>
    <w:p w:rsidR="00B93683" w:rsidRPr="001A7835" w:rsidRDefault="00A4356C" w:rsidP="00C40CAF">
      <w:pPr>
        <w:pStyle w:val="a5"/>
        <w:numPr>
          <w:ilvl w:val="0"/>
          <w:numId w:val="4"/>
        </w:numPr>
        <w:ind w:firstLine="708"/>
        <w:rPr>
          <w:sz w:val="24"/>
          <w:szCs w:val="28"/>
        </w:rPr>
      </w:pPr>
      <w:r w:rsidRPr="001A7835">
        <w:rPr>
          <w:sz w:val="24"/>
          <w:szCs w:val="28"/>
        </w:rPr>
        <w:t xml:space="preserve">Резултати от </w:t>
      </w:r>
      <w:r w:rsidR="00A64C9D" w:rsidRPr="001A7835">
        <w:rPr>
          <w:sz w:val="24"/>
          <w:szCs w:val="28"/>
        </w:rPr>
        <w:t>проведените тестови изчисления</w:t>
      </w:r>
      <w:r w:rsidR="001A7835">
        <w:rPr>
          <w:sz w:val="24"/>
          <w:szCs w:val="28"/>
        </w:rPr>
        <w:t>:</w:t>
      </w:r>
    </w:p>
    <w:tbl>
      <w:tblPr>
        <w:tblW w:w="6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1600"/>
        <w:gridCol w:w="1840"/>
        <w:gridCol w:w="1840"/>
      </w:tblGrid>
      <w:tr w:rsidR="00B93683" w:rsidRPr="00B93683" w:rsidTr="00B93683">
        <w:trPr>
          <w:trHeight w:val="345"/>
          <w:jc w:val="center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4FB9C1"/>
            <w:noWrap/>
            <w:vAlign w:val="bottom"/>
            <w:hideMark/>
          </w:tcPr>
          <w:p w:rsidR="00B93683" w:rsidRPr="00B93683" w:rsidRDefault="00B93683" w:rsidP="00B9368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bg-BG"/>
              </w:rPr>
            </w:pPr>
            <w:r w:rsidRPr="00B93683">
              <w:rPr>
                <w:rFonts w:ascii="Century Gothic" w:eastAsia="Times New Roman" w:hAnsi="Century Gothic" w:cs="Times New Roman"/>
                <w:color w:val="000000"/>
                <w:lang w:eastAsia="bg-BG"/>
              </w:rPr>
              <w:t xml:space="preserve">Брой нишки 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4FB9C1"/>
            <w:noWrap/>
            <w:vAlign w:val="bottom"/>
            <w:hideMark/>
          </w:tcPr>
          <w:p w:rsidR="00B93683" w:rsidRPr="00B93683" w:rsidRDefault="00B93683" w:rsidP="00B9368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bg-BG"/>
              </w:rPr>
            </w:pPr>
            <w:r w:rsidRPr="00B93683">
              <w:rPr>
                <w:rFonts w:ascii="Century Gothic" w:eastAsia="Times New Roman" w:hAnsi="Century Gothic" w:cs="Times New Roman"/>
                <w:color w:val="000000"/>
                <w:lang w:eastAsia="bg-BG"/>
              </w:rPr>
              <w:t xml:space="preserve">Време в </w:t>
            </w:r>
            <w:proofErr w:type="spellStart"/>
            <w:r w:rsidRPr="00B93683">
              <w:rPr>
                <w:rFonts w:ascii="Century Gothic" w:eastAsia="Times New Roman" w:hAnsi="Century Gothic" w:cs="Times New Roman"/>
                <w:color w:val="000000"/>
                <w:lang w:eastAsia="bg-BG"/>
              </w:rPr>
              <w:t>ms</w:t>
            </w:r>
            <w:proofErr w:type="spellEnd"/>
            <w:r w:rsidRPr="00B93683">
              <w:rPr>
                <w:rFonts w:ascii="Century Gothic" w:eastAsia="Times New Roman" w:hAnsi="Century Gothic" w:cs="Times New Roman"/>
                <w:color w:val="000000"/>
                <w:lang w:eastAsia="bg-BG"/>
              </w:rPr>
              <w:t xml:space="preserve"> 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4FB9C1"/>
            <w:noWrap/>
            <w:vAlign w:val="bottom"/>
            <w:hideMark/>
          </w:tcPr>
          <w:p w:rsidR="00B93683" w:rsidRPr="00B93683" w:rsidRDefault="00B93683" w:rsidP="00B9368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bg-BG"/>
              </w:rPr>
            </w:pPr>
            <w:r w:rsidRPr="00B93683">
              <w:rPr>
                <w:rFonts w:ascii="Century Gothic" w:eastAsia="Times New Roman" w:hAnsi="Century Gothic" w:cs="Times New Roman"/>
                <w:color w:val="000000"/>
                <w:lang w:eastAsia="bg-BG"/>
              </w:rPr>
              <w:t xml:space="preserve">Ускорение 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B9C1"/>
            <w:noWrap/>
            <w:vAlign w:val="bottom"/>
            <w:hideMark/>
          </w:tcPr>
          <w:p w:rsidR="00B93683" w:rsidRPr="00B93683" w:rsidRDefault="00B93683" w:rsidP="00B9368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bg-BG"/>
              </w:rPr>
            </w:pPr>
            <w:r w:rsidRPr="00B93683">
              <w:rPr>
                <w:rFonts w:ascii="Century Gothic" w:eastAsia="Times New Roman" w:hAnsi="Century Gothic" w:cs="Times New Roman"/>
                <w:color w:val="000000"/>
                <w:lang w:eastAsia="bg-BG"/>
              </w:rPr>
              <w:t>Ефективност</w:t>
            </w:r>
          </w:p>
        </w:tc>
      </w:tr>
      <w:tr w:rsidR="00B93683" w:rsidRPr="00B93683" w:rsidTr="00B93683">
        <w:trPr>
          <w:trHeight w:val="33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683" w:rsidRPr="00B93683" w:rsidRDefault="00B93683" w:rsidP="00B93683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lang w:eastAsia="bg-BG"/>
              </w:rPr>
            </w:pPr>
            <w:r w:rsidRPr="00B93683">
              <w:rPr>
                <w:rFonts w:ascii="Century Gothic" w:eastAsia="Times New Roman" w:hAnsi="Century Gothic" w:cs="Times New Roman"/>
                <w:color w:val="000000"/>
                <w:lang w:eastAsia="bg-BG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683" w:rsidRPr="00B93683" w:rsidRDefault="00564A57" w:rsidP="00B93683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lang w:eastAsia="bg-BG"/>
              </w:rPr>
            </w:pPr>
            <w:r>
              <w:rPr>
                <w:rFonts w:ascii="Monaco" w:hAnsi="Monaco" w:cs="Monaco"/>
                <w:color w:val="000000"/>
                <w:lang w:val="en-US"/>
              </w:rPr>
              <w:t>23603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683" w:rsidRPr="00B93683" w:rsidRDefault="00B93683" w:rsidP="00B93683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lang w:eastAsia="bg-BG"/>
              </w:rPr>
            </w:pPr>
            <w:r w:rsidRPr="00B93683">
              <w:rPr>
                <w:rFonts w:ascii="Century Gothic" w:eastAsia="Times New Roman" w:hAnsi="Century Gothic" w:cs="Times New Roman"/>
                <w:color w:val="000000"/>
                <w:lang w:eastAsia="bg-BG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683" w:rsidRPr="00B93683" w:rsidRDefault="00B93683" w:rsidP="00B93683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lang w:eastAsia="bg-BG"/>
              </w:rPr>
            </w:pPr>
            <w:r w:rsidRPr="00B93683">
              <w:rPr>
                <w:rFonts w:ascii="Century Gothic" w:eastAsia="Times New Roman" w:hAnsi="Century Gothic" w:cs="Times New Roman"/>
                <w:color w:val="000000"/>
                <w:lang w:eastAsia="bg-BG"/>
              </w:rPr>
              <w:t>1</w:t>
            </w:r>
          </w:p>
        </w:tc>
      </w:tr>
      <w:tr w:rsidR="005813A0" w:rsidRPr="00B93683" w:rsidTr="00B93683">
        <w:trPr>
          <w:trHeight w:val="33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3A0" w:rsidRPr="00B93683" w:rsidRDefault="005813A0" w:rsidP="005813A0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lang w:eastAsia="bg-BG"/>
              </w:rPr>
            </w:pPr>
            <w:r w:rsidRPr="00B93683">
              <w:rPr>
                <w:rFonts w:ascii="Century Gothic" w:eastAsia="Times New Roman" w:hAnsi="Century Gothic" w:cs="Times New Roman"/>
                <w:color w:val="000000"/>
                <w:lang w:eastAsia="bg-BG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3A0" w:rsidRPr="00B93683" w:rsidRDefault="005813A0" w:rsidP="005813A0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lang w:eastAsia="bg-BG"/>
              </w:rPr>
            </w:pPr>
            <w:r>
              <w:rPr>
                <w:rFonts w:ascii="Monaco" w:hAnsi="Monaco" w:cs="Monaco"/>
                <w:color w:val="000000"/>
                <w:lang w:val="en-US"/>
              </w:rPr>
              <w:t>13156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3A0" w:rsidRPr="00B93683" w:rsidRDefault="005813A0" w:rsidP="005813A0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lang w:eastAsia="bg-BG"/>
              </w:rPr>
            </w:pPr>
            <w:r w:rsidRPr="0031792A">
              <w:rPr>
                <w:rFonts w:ascii="Century Gothic" w:eastAsia="Times New Roman" w:hAnsi="Century Gothic" w:cs="Times New Roman"/>
                <w:color w:val="000000"/>
                <w:lang w:eastAsia="bg-BG"/>
              </w:rPr>
              <w:t>1,79408635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3A0" w:rsidRPr="00B93683" w:rsidRDefault="005813A0" w:rsidP="005813A0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lang w:eastAsia="bg-BG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bg-BG"/>
              </w:rPr>
              <w:t>0,</w:t>
            </w:r>
            <w:r w:rsidRPr="006E5FA4">
              <w:rPr>
                <w:rFonts w:ascii="Century Gothic" w:eastAsia="Times New Roman" w:hAnsi="Century Gothic" w:cs="Times New Roman"/>
                <w:color w:val="000000"/>
                <w:lang w:eastAsia="bg-BG"/>
              </w:rPr>
              <w:t>8</w:t>
            </w:r>
            <w:r>
              <w:rPr>
                <w:rFonts w:ascii="Century Gothic" w:eastAsia="Times New Roman" w:hAnsi="Century Gothic" w:cs="Times New Roman"/>
                <w:color w:val="000000"/>
                <w:lang w:eastAsia="bg-BG"/>
              </w:rPr>
              <w:t>9704312</w:t>
            </w:r>
          </w:p>
        </w:tc>
      </w:tr>
      <w:tr w:rsidR="006E5FA4" w:rsidRPr="00B93683" w:rsidTr="00B93683">
        <w:trPr>
          <w:trHeight w:val="33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FA4" w:rsidRPr="00B93683" w:rsidRDefault="006E5FA4" w:rsidP="006E5FA4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lang w:eastAsia="bg-BG"/>
              </w:rPr>
            </w:pPr>
            <w:r w:rsidRPr="00B93683">
              <w:rPr>
                <w:rFonts w:ascii="Century Gothic" w:eastAsia="Times New Roman" w:hAnsi="Century Gothic" w:cs="Times New Roman"/>
                <w:color w:val="000000"/>
                <w:lang w:eastAsia="bg-BG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FA4" w:rsidRPr="00B93683" w:rsidRDefault="006E5FA4" w:rsidP="006E5FA4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lang w:eastAsia="bg-BG"/>
              </w:rPr>
            </w:pPr>
            <w:r>
              <w:rPr>
                <w:rFonts w:ascii="Monaco" w:hAnsi="Monaco" w:cs="Monaco"/>
                <w:color w:val="000000"/>
                <w:lang w:val="en-US"/>
              </w:rPr>
              <w:t>9264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FA4" w:rsidRPr="00B93683" w:rsidRDefault="006E5FA4" w:rsidP="006E5FA4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lang w:eastAsia="bg-BG"/>
              </w:rPr>
            </w:pPr>
            <w:r w:rsidRPr="0031792A">
              <w:rPr>
                <w:rFonts w:ascii="Century Gothic" w:eastAsia="Times New Roman" w:hAnsi="Century Gothic" w:cs="Times New Roman"/>
                <w:color w:val="000000"/>
                <w:lang w:eastAsia="bg-BG"/>
              </w:rPr>
              <w:t>2,54781952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FA4" w:rsidRPr="00B93683" w:rsidRDefault="005813A0" w:rsidP="006E5FA4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lang w:eastAsia="bg-BG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bg-BG"/>
              </w:rPr>
              <w:t>0,849273</w:t>
            </w:r>
            <w:r w:rsidRPr="005813A0">
              <w:rPr>
                <w:rFonts w:ascii="Century Gothic" w:eastAsia="Times New Roman" w:hAnsi="Century Gothic" w:cs="Times New Roman"/>
                <w:color w:val="000000"/>
                <w:lang w:eastAsia="bg-BG"/>
              </w:rPr>
              <w:t>7</w:t>
            </w:r>
            <w:r>
              <w:rPr>
                <w:rFonts w:ascii="Century Gothic" w:eastAsia="Times New Roman" w:hAnsi="Century Gothic" w:cs="Times New Roman"/>
                <w:color w:val="000000"/>
                <w:lang w:eastAsia="bg-BG"/>
              </w:rPr>
              <w:t>3</w:t>
            </w:r>
          </w:p>
        </w:tc>
      </w:tr>
      <w:tr w:rsidR="006E5FA4" w:rsidRPr="00B93683" w:rsidTr="00B93683">
        <w:trPr>
          <w:trHeight w:val="33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FA4" w:rsidRPr="00B93683" w:rsidRDefault="006E5FA4" w:rsidP="006E5FA4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lang w:eastAsia="bg-BG"/>
              </w:rPr>
            </w:pPr>
            <w:r w:rsidRPr="00B93683">
              <w:rPr>
                <w:rFonts w:ascii="Century Gothic" w:eastAsia="Times New Roman" w:hAnsi="Century Gothic" w:cs="Times New Roman"/>
                <w:color w:val="000000"/>
                <w:lang w:eastAsia="bg-BG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FA4" w:rsidRPr="00B93683" w:rsidRDefault="006E5FA4" w:rsidP="006E5FA4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lang w:eastAsia="bg-BG"/>
              </w:rPr>
            </w:pPr>
            <w:r>
              <w:rPr>
                <w:rFonts w:ascii="Monaco" w:hAnsi="Monaco" w:cs="Monaco"/>
                <w:color w:val="000000"/>
                <w:lang w:val="en-US"/>
              </w:rPr>
              <w:t>7357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FA4" w:rsidRPr="00B93683" w:rsidRDefault="006E5FA4" w:rsidP="006E5FA4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lang w:eastAsia="bg-BG"/>
              </w:rPr>
            </w:pPr>
            <w:r w:rsidRPr="00BF631E">
              <w:rPr>
                <w:rFonts w:ascii="Century Gothic" w:eastAsia="Times New Roman" w:hAnsi="Century Gothic" w:cs="Times New Roman"/>
                <w:color w:val="000000"/>
                <w:lang w:eastAsia="bg-BG"/>
              </w:rPr>
              <w:t>3,20823705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FA4" w:rsidRPr="00B93683" w:rsidRDefault="005813A0" w:rsidP="006E5FA4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lang w:eastAsia="bg-BG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bg-BG"/>
              </w:rPr>
              <w:t>0,8</w:t>
            </w:r>
            <w:r w:rsidRPr="005813A0">
              <w:rPr>
                <w:rFonts w:ascii="Century Gothic" w:eastAsia="Times New Roman" w:hAnsi="Century Gothic" w:cs="Times New Roman"/>
                <w:color w:val="000000"/>
                <w:lang w:eastAsia="bg-BG"/>
              </w:rPr>
              <w:t>020592</w:t>
            </w:r>
            <w:r>
              <w:rPr>
                <w:rFonts w:ascii="Century Gothic" w:eastAsia="Times New Roman" w:hAnsi="Century Gothic" w:cs="Times New Roman"/>
                <w:color w:val="000000"/>
                <w:lang w:eastAsia="bg-BG"/>
              </w:rPr>
              <w:t>6</w:t>
            </w:r>
          </w:p>
        </w:tc>
      </w:tr>
      <w:tr w:rsidR="006E5FA4" w:rsidRPr="00B93683" w:rsidTr="00B93683">
        <w:trPr>
          <w:trHeight w:val="33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FA4" w:rsidRPr="00B93683" w:rsidRDefault="006E5FA4" w:rsidP="006E5FA4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lang w:eastAsia="bg-BG"/>
              </w:rPr>
            </w:pPr>
            <w:r w:rsidRPr="00B93683">
              <w:rPr>
                <w:rFonts w:ascii="Century Gothic" w:eastAsia="Times New Roman" w:hAnsi="Century Gothic" w:cs="Times New Roman"/>
                <w:color w:val="000000"/>
                <w:lang w:eastAsia="bg-BG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FA4" w:rsidRPr="00B93683" w:rsidRDefault="006E5FA4" w:rsidP="006E5FA4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lang w:eastAsia="bg-BG"/>
              </w:rPr>
            </w:pPr>
            <w:r>
              <w:rPr>
                <w:rFonts w:ascii="Monaco" w:hAnsi="Monaco" w:cs="Monaco"/>
                <w:color w:val="000000"/>
                <w:lang w:val="en-US"/>
              </w:rPr>
              <w:t>6630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FA4" w:rsidRPr="00B93683" w:rsidRDefault="006E5FA4" w:rsidP="006E5FA4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lang w:eastAsia="bg-BG"/>
              </w:rPr>
            </w:pPr>
            <w:r w:rsidRPr="00BF631E">
              <w:rPr>
                <w:rFonts w:ascii="Century Gothic" w:eastAsia="Times New Roman" w:hAnsi="Century Gothic" w:cs="Times New Roman"/>
                <w:color w:val="000000"/>
                <w:lang w:eastAsia="bg-BG"/>
              </w:rPr>
              <w:t>3,56003017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FA4" w:rsidRPr="00B93683" w:rsidRDefault="006E5FA4" w:rsidP="006E5FA4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lang w:eastAsia="bg-BG"/>
              </w:rPr>
            </w:pPr>
            <w:r w:rsidRPr="00B93683">
              <w:rPr>
                <w:rFonts w:ascii="Century Gothic" w:eastAsia="Times New Roman" w:hAnsi="Century Gothic" w:cs="Times New Roman"/>
                <w:color w:val="000000"/>
                <w:lang w:eastAsia="bg-BG"/>
              </w:rPr>
              <w:t>0,</w:t>
            </w:r>
            <w:r w:rsidR="00B43302" w:rsidRPr="00B43302">
              <w:rPr>
                <w:rFonts w:ascii="Century Gothic" w:eastAsia="Times New Roman" w:hAnsi="Century Gothic" w:cs="Times New Roman"/>
                <w:color w:val="000000"/>
                <w:lang w:eastAsia="bg-BG"/>
              </w:rPr>
              <w:t>71200603</w:t>
            </w:r>
          </w:p>
        </w:tc>
      </w:tr>
      <w:tr w:rsidR="006E5FA4" w:rsidRPr="00B93683" w:rsidTr="00B93683">
        <w:trPr>
          <w:trHeight w:val="33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FA4" w:rsidRPr="00B93683" w:rsidRDefault="006E5FA4" w:rsidP="006E5FA4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lang w:eastAsia="bg-BG"/>
              </w:rPr>
            </w:pPr>
            <w:r w:rsidRPr="00B93683">
              <w:rPr>
                <w:rFonts w:ascii="Century Gothic" w:eastAsia="Times New Roman" w:hAnsi="Century Gothic" w:cs="Times New Roman"/>
                <w:color w:val="000000"/>
                <w:lang w:eastAsia="bg-BG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FA4" w:rsidRPr="00B93683" w:rsidRDefault="006E5FA4" w:rsidP="006E5FA4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lang w:eastAsia="bg-BG"/>
              </w:rPr>
            </w:pPr>
            <w:r>
              <w:rPr>
                <w:rFonts w:ascii="Monaco" w:hAnsi="Monaco" w:cs="Monaco"/>
                <w:color w:val="000000"/>
                <w:lang w:val="en-US"/>
              </w:rPr>
              <w:t>6510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FA4" w:rsidRPr="00B93683" w:rsidRDefault="006E5FA4" w:rsidP="006E5FA4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lang w:eastAsia="bg-BG"/>
              </w:rPr>
            </w:pPr>
            <w:r w:rsidRPr="00BF631E">
              <w:rPr>
                <w:rFonts w:ascii="Century Gothic" w:eastAsia="Times New Roman" w:hAnsi="Century Gothic" w:cs="Times New Roman"/>
                <w:color w:val="000000"/>
                <w:lang w:eastAsia="bg-BG"/>
              </w:rPr>
              <w:t>3,62565284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FA4" w:rsidRPr="00B93683" w:rsidRDefault="006E5FA4" w:rsidP="006E5FA4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lang w:eastAsia="bg-BG"/>
              </w:rPr>
            </w:pPr>
            <w:r w:rsidRPr="00B93683">
              <w:rPr>
                <w:rFonts w:ascii="Century Gothic" w:eastAsia="Times New Roman" w:hAnsi="Century Gothic" w:cs="Times New Roman"/>
                <w:color w:val="000000"/>
                <w:lang w:eastAsia="bg-BG"/>
              </w:rPr>
              <w:t>0,</w:t>
            </w:r>
            <w:r w:rsidR="00A90665" w:rsidRPr="00A90665">
              <w:rPr>
                <w:rFonts w:ascii="Century Gothic" w:eastAsia="Times New Roman" w:hAnsi="Century Gothic" w:cs="Times New Roman"/>
                <w:color w:val="000000"/>
                <w:lang w:eastAsia="bg-BG"/>
              </w:rPr>
              <w:t>60427547</w:t>
            </w:r>
          </w:p>
        </w:tc>
      </w:tr>
      <w:tr w:rsidR="006E5FA4" w:rsidRPr="00B93683" w:rsidTr="00B93683">
        <w:trPr>
          <w:trHeight w:val="33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FA4" w:rsidRPr="00B93683" w:rsidRDefault="006E5FA4" w:rsidP="006E5FA4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lang w:eastAsia="bg-BG"/>
              </w:rPr>
            </w:pPr>
            <w:r w:rsidRPr="00B93683">
              <w:rPr>
                <w:rFonts w:ascii="Century Gothic" w:eastAsia="Times New Roman" w:hAnsi="Century Gothic" w:cs="Times New Roman"/>
                <w:color w:val="000000"/>
                <w:lang w:eastAsia="bg-BG"/>
              </w:rPr>
              <w:t>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FA4" w:rsidRPr="00B93683" w:rsidRDefault="006E5FA4" w:rsidP="006E5FA4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lang w:eastAsia="bg-BG"/>
              </w:rPr>
            </w:pPr>
            <w:r>
              <w:rPr>
                <w:rFonts w:ascii="Monaco" w:hAnsi="Monaco" w:cs="Monaco"/>
                <w:color w:val="000000"/>
                <w:lang w:val="en-US"/>
              </w:rPr>
              <w:t>6252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FA4" w:rsidRPr="00B93683" w:rsidRDefault="006E5FA4" w:rsidP="006E5FA4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lang w:eastAsia="bg-BG"/>
              </w:rPr>
            </w:pPr>
            <w:r w:rsidRPr="00BF631E">
              <w:rPr>
                <w:rFonts w:ascii="Century Gothic" w:eastAsia="Times New Roman" w:hAnsi="Century Gothic" w:cs="Times New Roman"/>
                <w:color w:val="000000"/>
                <w:lang w:eastAsia="bg-BG"/>
              </w:rPr>
              <w:t>3,77527191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FA4" w:rsidRPr="00B93683" w:rsidRDefault="00472C14" w:rsidP="00472C14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lang w:eastAsia="bg-BG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bg-BG"/>
              </w:rPr>
              <w:t>0,</w:t>
            </w:r>
            <w:r w:rsidRPr="00472C14">
              <w:rPr>
                <w:rFonts w:ascii="Century Gothic" w:eastAsia="Times New Roman" w:hAnsi="Century Gothic" w:cs="Times New Roman"/>
                <w:color w:val="000000"/>
                <w:lang w:eastAsia="bg-BG"/>
              </w:rPr>
              <w:t>53932455</w:t>
            </w:r>
          </w:p>
        </w:tc>
      </w:tr>
      <w:tr w:rsidR="006E5FA4" w:rsidRPr="00B93683" w:rsidTr="00B93683">
        <w:trPr>
          <w:trHeight w:val="33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FA4" w:rsidRPr="00B93683" w:rsidRDefault="006E5FA4" w:rsidP="006E5FA4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lang w:eastAsia="bg-BG"/>
              </w:rPr>
            </w:pPr>
            <w:r w:rsidRPr="00B93683">
              <w:rPr>
                <w:rFonts w:ascii="Century Gothic" w:eastAsia="Times New Roman" w:hAnsi="Century Gothic" w:cs="Times New Roman"/>
                <w:color w:val="000000"/>
                <w:lang w:eastAsia="bg-BG"/>
              </w:rPr>
              <w:t>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FA4" w:rsidRPr="008357D8" w:rsidRDefault="006E5FA4" w:rsidP="006E5FA4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lang w:eastAsia="bg-BG"/>
              </w:rPr>
            </w:pPr>
            <w:r>
              <w:rPr>
                <w:rFonts w:ascii="Monaco" w:hAnsi="Monaco" w:cs="Monaco"/>
                <w:color w:val="000000"/>
              </w:rPr>
              <w:t>6013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FA4" w:rsidRPr="00B93683" w:rsidRDefault="006E5FA4" w:rsidP="006E5FA4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lang w:eastAsia="bg-BG"/>
              </w:rPr>
            </w:pPr>
            <w:r w:rsidRPr="00BF631E">
              <w:rPr>
                <w:rFonts w:ascii="Century Gothic" w:eastAsia="Times New Roman" w:hAnsi="Century Gothic" w:cs="Times New Roman"/>
                <w:color w:val="000000"/>
                <w:lang w:eastAsia="bg-BG"/>
              </w:rPr>
              <w:t>3,92532846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FA4" w:rsidRPr="00B93683" w:rsidRDefault="006E5FA4" w:rsidP="006E5FA4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lang w:eastAsia="bg-BG"/>
              </w:rPr>
            </w:pPr>
            <w:r w:rsidRPr="00B93683">
              <w:rPr>
                <w:rFonts w:ascii="Century Gothic" w:eastAsia="Times New Roman" w:hAnsi="Century Gothic" w:cs="Times New Roman"/>
                <w:color w:val="000000"/>
                <w:lang w:eastAsia="bg-BG"/>
              </w:rPr>
              <w:t>0,</w:t>
            </w:r>
            <w:r w:rsidR="007468DF" w:rsidRPr="007468DF">
              <w:rPr>
                <w:rFonts w:ascii="Century Gothic" w:eastAsia="Times New Roman" w:hAnsi="Century Gothic" w:cs="Times New Roman"/>
                <w:color w:val="000000"/>
                <w:lang w:eastAsia="bg-BG"/>
              </w:rPr>
              <w:t>49066605</w:t>
            </w:r>
          </w:p>
        </w:tc>
      </w:tr>
      <w:tr w:rsidR="006E5FA4" w:rsidRPr="00B93683" w:rsidTr="00B93683">
        <w:trPr>
          <w:trHeight w:val="33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FA4" w:rsidRPr="00B93683" w:rsidRDefault="006E5FA4" w:rsidP="006E5FA4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lang w:eastAsia="bg-BG"/>
              </w:rPr>
            </w:pPr>
            <w:r w:rsidRPr="00B93683">
              <w:rPr>
                <w:rFonts w:ascii="Century Gothic" w:eastAsia="Times New Roman" w:hAnsi="Century Gothic" w:cs="Times New Roman"/>
                <w:color w:val="000000"/>
                <w:lang w:eastAsia="bg-BG"/>
              </w:rPr>
              <w:t>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FA4" w:rsidRPr="00495684" w:rsidRDefault="006E5FA4" w:rsidP="006E5FA4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lang w:eastAsia="bg-BG"/>
              </w:rPr>
            </w:pPr>
            <w:r>
              <w:rPr>
                <w:rFonts w:ascii="Monaco" w:hAnsi="Monaco" w:cs="Monaco"/>
                <w:color w:val="000000"/>
              </w:rPr>
              <w:t>5915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FA4" w:rsidRPr="00B93683" w:rsidRDefault="006E5FA4" w:rsidP="006E5FA4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lang w:eastAsia="bg-BG"/>
              </w:rPr>
            </w:pPr>
            <w:r w:rsidRPr="00BF631E">
              <w:rPr>
                <w:rFonts w:ascii="Century Gothic" w:eastAsia="Times New Roman" w:hAnsi="Century Gothic" w:cs="Times New Roman"/>
                <w:color w:val="000000"/>
                <w:lang w:eastAsia="bg-BG"/>
              </w:rPr>
              <w:t>3,99036348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FA4" w:rsidRPr="00B93683" w:rsidRDefault="006E5FA4" w:rsidP="006E5FA4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lang w:eastAsia="bg-BG"/>
              </w:rPr>
            </w:pPr>
            <w:r w:rsidRPr="00B93683">
              <w:rPr>
                <w:rFonts w:ascii="Century Gothic" w:eastAsia="Times New Roman" w:hAnsi="Century Gothic" w:cs="Times New Roman"/>
                <w:color w:val="000000"/>
                <w:lang w:eastAsia="bg-BG"/>
              </w:rPr>
              <w:t>0,</w:t>
            </w:r>
            <w:r w:rsidR="007468DF" w:rsidRPr="007468DF">
              <w:rPr>
                <w:rFonts w:ascii="Century Gothic" w:eastAsia="Times New Roman" w:hAnsi="Century Gothic" w:cs="Times New Roman"/>
                <w:color w:val="000000"/>
                <w:lang w:eastAsia="bg-BG"/>
              </w:rPr>
              <w:t>44337372</w:t>
            </w:r>
          </w:p>
        </w:tc>
      </w:tr>
      <w:tr w:rsidR="006E5FA4" w:rsidRPr="00B93683" w:rsidTr="00B93683">
        <w:trPr>
          <w:trHeight w:val="33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FA4" w:rsidRPr="00B93683" w:rsidRDefault="006E5FA4" w:rsidP="006E5FA4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lang w:eastAsia="bg-BG"/>
              </w:rPr>
            </w:pPr>
            <w:r w:rsidRPr="00B93683">
              <w:rPr>
                <w:rFonts w:ascii="Century Gothic" w:eastAsia="Times New Roman" w:hAnsi="Century Gothic" w:cs="Times New Roman"/>
                <w:color w:val="000000"/>
                <w:lang w:eastAsia="bg-BG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FA4" w:rsidRPr="00B93683" w:rsidRDefault="006E5FA4" w:rsidP="006E5FA4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lang w:eastAsia="bg-BG"/>
              </w:rPr>
            </w:pPr>
            <w:r>
              <w:rPr>
                <w:rFonts w:ascii="Monaco" w:hAnsi="Monaco" w:cs="Monaco"/>
                <w:color w:val="000000"/>
                <w:lang w:val="en-US"/>
              </w:rPr>
              <w:t>5991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FA4" w:rsidRPr="00B93683" w:rsidRDefault="006E5FA4" w:rsidP="006E5FA4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lang w:eastAsia="bg-BG"/>
              </w:rPr>
            </w:pPr>
            <w:r w:rsidRPr="001C3B2D">
              <w:rPr>
                <w:rFonts w:ascii="Century Gothic" w:eastAsia="Times New Roman" w:hAnsi="Century Gothic" w:cs="Times New Roman"/>
                <w:color w:val="000000"/>
                <w:lang w:eastAsia="bg-BG"/>
              </w:rPr>
              <w:t>3,93974295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FA4" w:rsidRPr="00B93683" w:rsidRDefault="006E5FA4" w:rsidP="006E5FA4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lang w:eastAsia="bg-BG"/>
              </w:rPr>
            </w:pPr>
            <w:r w:rsidRPr="00B93683">
              <w:rPr>
                <w:rFonts w:ascii="Century Gothic" w:eastAsia="Times New Roman" w:hAnsi="Century Gothic" w:cs="Times New Roman"/>
                <w:color w:val="000000"/>
                <w:lang w:eastAsia="bg-BG"/>
              </w:rPr>
              <w:t>0,</w:t>
            </w:r>
            <w:r w:rsidR="008A27ED" w:rsidRPr="008A27ED">
              <w:rPr>
                <w:rFonts w:ascii="Century Gothic" w:eastAsia="Times New Roman" w:hAnsi="Century Gothic" w:cs="Times New Roman"/>
                <w:color w:val="000000"/>
                <w:lang w:eastAsia="bg-BG"/>
              </w:rPr>
              <w:t>39397429</w:t>
            </w:r>
          </w:p>
        </w:tc>
      </w:tr>
      <w:tr w:rsidR="006E5FA4" w:rsidRPr="00B93683" w:rsidTr="00B93683">
        <w:trPr>
          <w:trHeight w:val="33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FA4" w:rsidRPr="00B93683" w:rsidRDefault="006E5FA4" w:rsidP="006E5FA4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lang w:eastAsia="bg-BG"/>
              </w:rPr>
            </w:pPr>
            <w:r w:rsidRPr="00B93683">
              <w:rPr>
                <w:rFonts w:ascii="Century Gothic" w:eastAsia="Times New Roman" w:hAnsi="Century Gothic" w:cs="Times New Roman"/>
                <w:color w:val="000000"/>
                <w:lang w:eastAsia="bg-BG"/>
              </w:rPr>
              <w:t>11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FA4" w:rsidRPr="00B93683" w:rsidRDefault="006E5FA4" w:rsidP="006E5FA4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lang w:eastAsia="bg-BG"/>
              </w:rPr>
            </w:pPr>
            <w:r>
              <w:rPr>
                <w:rFonts w:ascii="Monaco" w:hAnsi="Monaco" w:cs="Monaco"/>
                <w:color w:val="000000"/>
                <w:lang w:val="en-US"/>
              </w:rPr>
              <w:t>5993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FA4" w:rsidRPr="00B93683" w:rsidRDefault="006E5FA4" w:rsidP="006E5FA4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lang w:eastAsia="bg-BG"/>
              </w:rPr>
            </w:pPr>
            <w:r w:rsidRPr="001C3B2D">
              <w:rPr>
                <w:rFonts w:ascii="Century Gothic" w:eastAsia="Times New Roman" w:hAnsi="Century Gothic" w:cs="Times New Roman"/>
                <w:color w:val="000000"/>
                <w:lang w:eastAsia="bg-BG"/>
              </w:rPr>
              <w:t>3,93842817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FA4" w:rsidRPr="00B93683" w:rsidRDefault="006E5FA4" w:rsidP="006E5FA4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lang w:eastAsia="bg-BG"/>
              </w:rPr>
            </w:pPr>
            <w:r w:rsidRPr="00B93683">
              <w:rPr>
                <w:rFonts w:ascii="Century Gothic" w:eastAsia="Times New Roman" w:hAnsi="Century Gothic" w:cs="Times New Roman"/>
                <w:color w:val="000000"/>
                <w:lang w:eastAsia="bg-BG"/>
              </w:rPr>
              <w:t>0,</w:t>
            </w:r>
            <w:r w:rsidR="00C23346" w:rsidRPr="00C23346">
              <w:rPr>
                <w:rFonts w:ascii="Century Gothic" w:eastAsia="Times New Roman" w:hAnsi="Century Gothic" w:cs="Times New Roman"/>
                <w:color w:val="000000"/>
                <w:lang w:eastAsia="bg-BG"/>
              </w:rPr>
              <w:t>35803892</w:t>
            </w:r>
          </w:p>
        </w:tc>
      </w:tr>
      <w:tr w:rsidR="00207D61" w:rsidRPr="00B93683" w:rsidTr="00B93683">
        <w:trPr>
          <w:trHeight w:val="33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07D61" w:rsidRDefault="00207D61" w:rsidP="00207D61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lang w:eastAsia="bg-BG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bg-BG"/>
              </w:rPr>
              <w:t>12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07D61" w:rsidRDefault="00207D61" w:rsidP="00207D61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lang w:eastAsia="bg-BG"/>
              </w:rPr>
            </w:pPr>
            <w:r>
              <w:rPr>
                <w:rFonts w:ascii="Monaco" w:hAnsi="Monaco" w:cs="Monaco"/>
                <w:color w:val="000000"/>
                <w:lang w:val="en-US"/>
              </w:rPr>
              <w:t>5</w:t>
            </w:r>
            <w:r>
              <w:rPr>
                <w:rFonts w:ascii="Monaco" w:hAnsi="Monaco" w:cs="Monaco"/>
                <w:color w:val="000000"/>
              </w:rPr>
              <w:t>858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07D61" w:rsidRPr="00B93683" w:rsidRDefault="00207D61" w:rsidP="00207D61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lang w:eastAsia="bg-BG"/>
              </w:rPr>
            </w:pPr>
            <w:r w:rsidRPr="001C3B2D">
              <w:rPr>
                <w:rFonts w:ascii="Century Gothic" w:eastAsia="Times New Roman" w:hAnsi="Century Gothic" w:cs="Times New Roman"/>
                <w:color w:val="000000"/>
                <w:lang w:eastAsia="bg-BG"/>
              </w:rPr>
              <w:t>4,02919085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D61" w:rsidRPr="00B93683" w:rsidRDefault="00207D61" w:rsidP="00207D61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lang w:eastAsia="bg-BG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bg-BG"/>
              </w:rPr>
              <w:t>0,</w:t>
            </w:r>
            <w:r w:rsidRPr="00207D61">
              <w:rPr>
                <w:rFonts w:ascii="Century Gothic" w:eastAsia="Times New Roman" w:hAnsi="Century Gothic" w:cs="Times New Roman"/>
                <w:color w:val="000000"/>
                <w:lang w:eastAsia="bg-BG"/>
              </w:rPr>
              <w:t>33576590</w:t>
            </w:r>
          </w:p>
        </w:tc>
      </w:tr>
    </w:tbl>
    <w:p w:rsidR="00B93683" w:rsidRDefault="00B93683" w:rsidP="00EF1289">
      <w:pPr>
        <w:ind w:firstLine="708"/>
        <w:rPr>
          <w:sz w:val="24"/>
          <w:szCs w:val="28"/>
        </w:rPr>
      </w:pPr>
    </w:p>
    <w:p w:rsidR="00B93683" w:rsidRDefault="00B93683" w:rsidP="00EF1289">
      <w:pPr>
        <w:ind w:firstLine="708"/>
        <w:rPr>
          <w:sz w:val="24"/>
          <w:szCs w:val="28"/>
        </w:rPr>
      </w:pPr>
    </w:p>
    <w:p w:rsidR="00AD571F" w:rsidRPr="00AD571F" w:rsidRDefault="00AD571F" w:rsidP="00EF1289">
      <w:pPr>
        <w:ind w:firstLine="708"/>
        <w:rPr>
          <w:sz w:val="24"/>
          <w:szCs w:val="28"/>
          <w:lang w:val="en-US"/>
        </w:rPr>
      </w:pPr>
    </w:p>
    <w:p w:rsidR="00AD571F" w:rsidRPr="00A5771A" w:rsidRDefault="00AD571F" w:rsidP="00EF1289">
      <w:pPr>
        <w:ind w:firstLine="708"/>
        <w:rPr>
          <w:sz w:val="24"/>
          <w:szCs w:val="28"/>
        </w:rPr>
      </w:pPr>
    </w:p>
    <w:p w:rsidR="00C5637B" w:rsidRDefault="00C5637B">
      <w:pPr>
        <w:rPr>
          <w:lang w:val="en-US"/>
        </w:rPr>
      </w:pPr>
    </w:p>
    <w:p w:rsidR="00B63BA7" w:rsidRDefault="00B63BA7">
      <w:pPr>
        <w:rPr>
          <w:lang w:val="en-US"/>
        </w:rPr>
      </w:pPr>
    </w:p>
    <w:p w:rsidR="00761343" w:rsidRPr="00761343" w:rsidRDefault="00761343" w:rsidP="00761343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F4B5F9B" wp14:editId="65303508">
            <wp:extent cx="4406900" cy="2588580"/>
            <wp:effectExtent l="0" t="0" r="0" b="254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9052" t="39389" r="12478" b="20439"/>
                    <a:stretch/>
                  </pic:blipFill>
                  <pic:spPr bwMode="auto">
                    <a:xfrm>
                      <a:off x="0" y="0"/>
                      <a:ext cx="4462240" cy="2621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4B68B7" wp14:editId="2B346A47">
            <wp:extent cx="4415200" cy="2654300"/>
            <wp:effectExtent l="0" t="0" r="4445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810" t="39584" r="52601" b="20243"/>
                    <a:stretch/>
                  </pic:blipFill>
                  <pic:spPr bwMode="auto">
                    <a:xfrm>
                      <a:off x="0" y="0"/>
                      <a:ext cx="4484244" cy="2695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E2CED4" wp14:editId="60695A2B">
            <wp:extent cx="4423318" cy="2667000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5556" t="37037" r="6966" b="22790"/>
                    <a:stretch/>
                  </pic:blipFill>
                  <pic:spPr bwMode="auto">
                    <a:xfrm>
                      <a:off x="0" y="0"/>
                      <a:ext cx="4493167" cy="2709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7835" w:rsidRPr="008357D8" w:rsidRDefault="001A7835" w:rsidP="00A64C9D">
      <w:pPr>
        <w:rPr>
          <w:sz w:val="24"/>
          <w:szCs w:val="28"/>
          <w:lang w:val="en-US"/>
        </w:rPr>
      </w:pPr>
      <w:r>
        <w:t xml:space="preserve">Забележка: </w:t>
      </w:r>
      <w:r w:rsidRPr="001A7835">
        <w:rPr>
          <w:sz w:val="24"/>
          <w:szCs w:val="28"/>
        </w:rPr>
        <w:t>при използвания хардуер</w:t>
      </w:r>
      <w:r w:rsidR="008357D8">
        <w:rPr>
          <w:sz w:val="24"/>
          <w:szCs w:val="28"/>
          <w:lang w:val="en-US"/>
        </w:rPr>
        <w:t xml:space="preserve"> </w:t>
      </w:r>
      <w:r w:rsidR="008357D8">
        <w:rPr>
          <w:sz w:val="24"/>
          <w:szCs w:val="28"/>
        </w:rPr>
        <w:t>и алгоритъм</w:t>
      </w:r>
      <w:r w:rsidRPr="001A7835">
        <w:rPr>
          <w:sz w:val="24"/>
          <w:szCs w:val="28"/>
        </w:rPr>
        <w:t xml:space="preserve">, изпълняване на тестовете с повече от 12 нишки (дори с </w:t>
      </w:r>
      <w:r>
        <w:rPr>
          <w:sz w:val="24"/>
          <w:szCs w:val="28"/>
        </w:rPr>
        <w:t xml:space="preserve">повече </w:t>
      </w:r>
      <w:r w:rsidRPr="001A7835">
        <w:rPr>
          <w:sz w:val="24"/>
          <w:szCs w:val="28"/>
        </w:rPr>
        <w:t>8) се оказ</w:t>
      </w:r>
      <w:r>
        <w:rPr>
          <w:sz w:val="24"/>
          <w:szCs w:val="28"/>
        </w:rPr>
        <w:t>в</w:t>
      </w:r>
      <w:r w:rsidRPr="001A7835">
        <w:rPr>
          <w:sz w:val="24"/>
          <w:szCs w:val="28"/>
        </w:rPr>
        <w:t>а безсмислено</w:t>
      </w:r>
      <w:r>
        <w:rPr>
          <w:sz w:val="24"/>
          <w:szCs w:val="28"/>
        </w:rPr>
        <w:t>. При повече от 12, започва да се наблюдав</w:t>
      </w:r>
      <w:r w:rsidR="008357D8">
        <w:rPr>
          <w:sz w:val="24"/>
          <w:szCs w:val="28"/>
        </w:rPr>
        <w:t>а забавяне на работата, поради все по-тежките операции, които трябва да изпълняват последните нишки.</w:t>
      </w:r>
    </w:p>
    <w:sectPr w:rsidR="001A7835" w:rsidRPr="008357D8" w:rsidSect="009B7C21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52426"/>
    <w:multiLevelType w:val="hybridMultilevel"/>
    <w:tmpl w:val="1CC87432"/>
    <w:lvl w:ilvl="0" w:tplc="33F0EC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E774DDF"/>
    <w:multiLevelType w:val="hybridMultilevel"/>
    <w:tmpl w:val="641A94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12396"/>
    <w:multiLevelType w:val="hybridMultilevel"/>
    <w:tmpl w:val="1CC87432"/>
    <w:lvl w:ilvl="0" w:tplc="33F0EC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4AF3C12"/>
    <w:multiLevelType w:val="hybridMultilevel"/>
    <w:tmpl w:val="C50ABE00"/>
    <w:lvl w:ilvl="0" w:tplc="B4860D7A">
      <w:start w:val="1"/>
      <w:numFmt w:val="decimal"/>
      <w:lvlText w:val="%1."/>
      <w:lvlJc w:val="left"/>
      <w:pPr>
        <w:ind w:left="927" w:hanging="360"/>
      </w:pPr>
      <w:rPr>
        <w:i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7C60022"/>
    <w:multiLevelType w:val="hybridMultilevel"/>
    <w:tmpl w:val="ECC85D40"/>
    <w:lvl w:ilvl="0" w:tplc="CC58CDA0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DB5"/>
    <w:rsid w:val="000513C9"/>
    <w:rsid w:val="00057877"/>
    <w:rsid w:val="00181AE2"/>
    <w:rsid w:val="001A0F3B"/>
    <w:rsid w:val="001A4AE4"/>
    <w:rsid w:val="001A5443"/>
    <w:rsid w:val="001A7835"/>
    <w:rsid w:val="001C3B2D"/>
    <w:rsid w:val="001F5EDE"/>
    <w:rsid w:val="00207D61"/>
    <w:rsid w:val="00220B17"/>
    <w:rsid w:val="002925C7"/>
    <w:rsid w:val="002B4F17"/>
    <w:rsid w:val="0031792A"/>
    <w:rsid w:val="00337BD1"/>
    <w:rsid w:val="00343FC0"/>
    <w:rsid w:val="004431E4"/>
    <w:rsid w:val="00445C97"/>
    <w:rsid w:val="00472C14"/>
    <w:rsid w:val="00495684"/>
    <w:rsid w:val="004A313E"/>
    <w:rsid w:val="005232B3"/>
    <w:rsid w:val="005634D1"/>
    <w:rsid w:val="00564A57"/>
    <w:rsid w:val="005813A0"/>
    <w:rsid w:val="0059457A"/>
    <w:rsid w:val="005B03CB"/>
    <w:rsid w:val="005F0D7F"/>
    <w:rsid w:val="005F6D85"/>
    <w:rsid w:val="0062160C"/>
    <w:rsid w:val="00661201"/>
    <w:rsid w:val="006E5FA4"/>
    <w:rsid w:val="006F3E9F"/>
    <w:rsid w:val="006F6D11"/>
    <w:rsid w:val="007468DF"/>
    <w:rsid w:val="00761343"/>
    <w:rsid w:val="007738C3"/>
    <w:rsid w:val="007B3302"/>
    <w:rsid w:val="007D08AC"/>
    <w:rsid w:val="0083118A"/>
    <w:rsid w:val="008357D8"/>
    <w:rsid w:val="00860F11"/>
    <w:rsid w:val="0087593D"/>
    <w:rsid w:val="00876F5D"/>
    <w:rsid w:val="008A27ED"/>
    <w:rsid w:val="008A38FA"/>
    <w:rsid w:val="00955E6B"/>
    <w:rsid w:val="00963DB5"/>
    <w:rsid w:val="00981140"/>
    <w:rsid w:val="009B7C21"/>
    <w:rsid w:val="009E032C"/>
    <w:rsid w:val="00A36FEC"/>
    <w:rsid w:val="00A4356C"/>
    <w:rsid w:val="00A5771A"/>
    <w:rsid w:val="00A64C9D"/>
    <w:rsid w:val="00A90665"/>
    <w:rsid w:val="00A937AB"/>
    <w:rsid w:val="00AD0535"/>
    <w:rsid w:val="00AD571F"/>
    <w:rsid w:val="00B048EC"/>
    <w:rsid w:val="00B10115"/>
    <w:rsid w:val="00B43302"/>
    <w:rsid w:val="00B63BA7"/>
    <w:rsid w:val="00B72FE9"/>
    <w:rsid w:val="00B93683"/>
    <w:rsid w:val="00BA31EC"/>
    <w:rsid w:val="00BC014A"/>
    <w:rsid w:val="00BD0FBD"/>
    <w:rsid w:val="00BF631E"/>
    <w:rsid w:val="00C23346"/>
    <w:rsid w:val="00C5637B"/>
    <w:rsid w:val="00CA7AEB"/>
    <w:rsid w:val="00D00EE3"/>
    <w:rsid w:val="00D02A30"/>
    <w:rsid w:val="00D610CC"/>
    <w:rsid w:val="00D710BF"/>
    <w:rsid w:val="00E1544D"/>
    <w:rsid w:val="00E15897"/>
    <w:rsid w:val="00E16115"/>
    <w:rsid w:val="00E2168D"/>
    <w:rsid w:val="00E4669E"/>
    <w:rsid w:val="00E57106"/>
    <w:rsid w:val="00EB48FC"/>
    <w:rsid w:val="00EF1289"/>
    <w:rsid w:val="00EF6056"/>
    <w:rsid w:val="00F10363"/>
    <w:rsid w:val="00F438FF"/>
    <w:rsid w:val="00FC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4DD32"/>
  <w15:docId w15:val="{789D81B4-E1D6-40A4-AB30-A7994FF1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3A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3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963DB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738C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76F5D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76F5D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D00E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mons.apache.org/proper/commons-cli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</dc:creator>
  <cp:lastModifiedBy>Simeon Georgiev</cp:lastModifiedBy>
  <cp:revision>6</cp:revision>
  <dcterms:created xsi:type="dcterms:W3CDTF">2018-06-26T15:05:00Z</dcterms:created>
  <dcterms:modified xsi:type="dcterms:W3CDTF">2018-06-29T20:24:00Z</dcterms:modified>
</cp:coreProperties>
</file>