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14:paraId="446298FD" w14:textId="77777777" w:rsidR="00387C83" w:rsidRPr="007E1FFA" w:rsidRDefault="00387C83" w:rsidP="00387C83">
      <w:pPr>
        <w:spacing w:line="18pt" w:lineRule="auto"/>
        <w:ind w:start="-7.10pt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1FFA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59402CC" w14:textId="77777777" w:rsidR="00387C83" w:rsidRPr="007E1FFA" w:rsidRDefault="00387C83" w:rsidP="00387C83">
      <w:pPr>
        <w:spacing w:line="18pt" w:lineRule="auto"/>
        <w:ind w:start="-7.10pt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1FFA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A3BFA43" w14:textId="77777777" w:rsidR="00387C83" w:rsidRPr="007E1FFA" w:rsidRDefault="00387C83" w:rsidP="00387C83">
      <w:pPr>
        <w:spacing w:line="18pt" w:lineRule="auto"/>
        <w:ind w:start="-7.10pt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1FFA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19FCD859" w14:textId="77777777" w:rsidR="00387C83" w:rsidRPr="007E1FFA" w:rsidRDefault="00387C83" w:rsidP="00387C83">
      <w:pPr>
        <w:spacing w:line="18pt" w:lineRule="auto"/>
        <w:ind w:start="-7.10pt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1FFA">
        <w:rPr>
          <w:rFonts w:ascii="Times New Roman" w:eastAsia="Times New Roman" w:hAnsi="Times New Roman" w:cs="Times New Roman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1404996A" w14:textId="77777777" w:rsidR="00387C83" w:rsidRPr="00D6199A" w:rsidRDefault="00387C83" w:rsidP="00387C83">
      <w:pPr>
        <w:spacing w:line="18pt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7E2B23" w14:textId="77777777" w:rsidR="00387C83" w:rsidRPr="00D6199A" w:rsidRDefault="00387C83" w:rsidP="00387C83">
      <w:pPr>
        <w:spacing w:before="12pt" w:line="18pt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199A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14:paraId="764996F5" w14:textId="77777777" w:rsidR="00387C83" w:rsidRPr="00D6199A" w:rsidRDefault="00387C83" w:rsidP="00387C83">
      <w:pPr>
        <w:spacing w:before="12pt" w:line="18pt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профессионального и академического образования</w:t>
      </w:r>
    </w:p>
    <w:p w14:paraId="00312C85" w14:textId="77777777" w:rsidR="00387C83" w:rsidRPr="00D6199A" w:rsidRDefault="00387C83" w:rsidP="00387C83">
      <w:pPr>
        <w:tabs>
          <w:tab w:val="start" w:pos="279pt"/>
        </w:tabs>
        <w:spacing w:line="18pt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859300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1465590C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F15CE65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29BB289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3A1D144D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8A0A258" w14:textId="273B7098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>
        <w:rPr>
          <w:rFonts w:ascii="Times New Roman" w:hAnsi="Times New Roman" w:cs="Times New Roman"/>
          <w:b/>
          <w:sz w:val="32"/>
          <w:szCs w:val="28"/>
        </w:rPr>
        <w:t>2</w:t>
      </w:r>
    </w:p>
    <w:p w14:paraId="66712898" w14:textId="77777777" w:rsidR="00387C83" w:rsidRPr="00387C83" w:rsidRDefault="00387C83" w:rsidP="00387C8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87C83">
        <w:rPr>
          <w:rFonts w:ascii="Times New Roman" w:hAnsi="Times New Roman" w:cs="Times New Roman"/>
          <w:b/>
          <w:sz w:val="36"/>
          <w:szCs w:val="36"/>
        </w:rPr>
        <w:t xml:space="preserve">Работа с </w:t>
      </w:r>
      <w:proofErr w:type="spellStart"/>
      <w:r w:rsidRPr="00387C83">
        <w:rPr>
          <w:rFonts w:ascii="Times New Roman" w:hAnsi="Times New Roman" w:cs="Times New Roman"/>
          <w:b/>
          <w:sz w:val="36"/>
          <w:szCs w:val="36"/>
          <w:lang w:val="en-US"/>
        </w:rPr>
        <w:t>SQLAlchemy</w:t>
      </w:r>
      <w:proofErr w:type="spellEnd"/>
      <w:r w:rsidRPr="00387C83">
        <w:rPr>
          <w:rFonts w:ascii="Times New Roman" w:hAnsi="Times New Roman" w:cs="Times New Roman"/>
          <w:b/>
          <w:sz w:val="36"/>
          <w:szCs w:val="36"/>
        </w:rPr>
        <w:t xml:space="preserve"> и </w:t>
      </w:r>
      <w:r w:rsidRPr="00387C83">
        <w:rPr>
          <w:rFonts w:ascii="Times New Roman" w:hAnsi="Times New Roman" w:cs="Times New Roman"/>
          <w:b/>
          <w:sz w:val="36"/>
          <w:szCs w:val="36"/>
          <w:lang w:val="en-US"/>
        </w:rPr>
        <w:t>alembic</w:t>
      </w:r>
    </w:p>
    <w:p w14:paraId="79E5C3D9" w14:textId="2E999B75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9F8AD2C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823DD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249593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F8AFC66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6201A048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36ED214" w14:textId="77777777" w:rsidR="00387C83" w:rsidRDefault="00387C83" w:rsidP="00387C83">
      <w:pPr>
        <w:spacing w:line="18pt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>Карабанов П.А.</w:t>
      </w:r>
    </w:p>
    <w:p w14:paraId="7D7E46FE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7676AE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3ED85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ABC7FC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23B8A9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6FE204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3E9D41" w14:textId="77777777" w:rsidR="00387C83" w:rsidRDefault="00387C83" w:rsidP="00387C83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2025</w:t>
      </w:r>
    </w:p>
    <w:p w14:paraId="169ABC9F" w14:textId="12CE0C83" w:rsidR="00DF2F02" w:rsidRPr="00DF2F02" w:rsidRDefault="00DF2F02" w:rsidP="00DF2F02">
      <w:pPr>
        <w:shd w:val="clear" w:color="auto" w:fill="FFFFFF"/>
        <w:spacing w:before="10.30pt" w:after="10.30pt" w:line="21.40pt" w:lineRule="atLeast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DF2F02">
        <w:rPr>
          <w:rFonts w:ascii="Times New Roman" w:hAnsi="Times New Roman" w:cs="Times New Roman"/>
          <w:b/>
          <w:color w:val="404040"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color w:val="404040"/>
          <w:sz w:val="28"/>
          <w:szCs w:val="28"/>
        </w:rPr>
        <w:t xml:space="preserve">: </w:t>
      </w:r>
      <w:r w:rsidRPr="00DF2F02">
        <w:rPr>
          <w:rFonts w:ascii="Times New Roman" w:hAnsi="Times New Roman" w:cs="Times New Roman"/>
          <w:color w:val="404040"/>
          <w:sz w:val="28"/>
          <w:szCs w:val="28"/>
        </w:rPr>
        <w:t xml:space="preserve">Освоить принципы работы с библиотеками </w:t>
      </w:r>
      <w:proofErr w:type="spellStart"/>
      <w:r w:rsidRPr="00DF2F02">
        <w:rPr>
          <w:rFonts w:ascii="Times New Roman" w:hAnsi="Times New Roman" w:cs="Times New Roman"/>
          <w:color w:val="404040"/>
          <w:sz w:val="28"/>
          <w:szCs w:val="28"/>
        </w:rPr>
        <w:t>SQLAlchemy</w:t>
      </w:r>
      <w:proofErr w:type="spellEnd"/>
      <w:r w:rsidRPr="00DF2F02">
        <w:rPr>
          <w:rFonts w:ascii="Times New Roman" w:hAnsi="Times New Roman" w:cs="Times New Roman"/>
          <w:color w:val="404040"/>
          <w:sz w:val="28"/>
          <w:szCs w:val="28"/>
        </w:rPr>
        <w:t xml:space="preserve"> и </w:t>
      </w:r>
      <w:proofErr w:type="spellStart"/>
      <w:r w:rsidRPr="00DF2F02">
        <w:rPr>
          <w:rFonts w:ascii="Times New Roman" w:hAnsi="Times New Roman" w:cs="Times New Roman"/>
          <w:color w:val="404040"/>
          <w:sz w:val="28"/>
          <w:szCs w:val="28"/>
        </w:rPr>
        <w:t>Alembic</w:t>
      </w:r>
      <w:proofErr w:type="spellEnd"/>
      <w:r w:rsidRPr="00DF2F02">
        <w:rPr>
          <w:rFonts w:ascii="Times New Roman" w:hAnsi="Times New Roman" w:cs="Times New Roman"/>
          <w:color w:val="404040"/>
          <w:sz w:val="28"/>
          <w:szCs w:val="28"/>
        </w:rPr>
        <w:t xml:space="preserve"> для создания и управления реляционными базами данных на </w:t>
      </w:r>
      <w:proofErr w:type="spellStart"/>
      <w:r w:rsidRPr="00DF2F02">
        <w:rPr>
          <w:rFonts w:ascii="Times New Roman" w:hAnsi="Times New Roman" w:cs="Times New Roman"/>
          <w:color w:val="404040"/>
          <w:sz w:val="28"/>
          <w:szCs w:val="28"/>
        </w:rPr>
        <w:t>Python</w:t>
      </w:r>
      <w:proofErr w:type="spellEnd"/>
      <w:r w:rsidRPr="00DF2F02">
        <w:rPr>
          <w:rFonts w:ascii="Times New Roman" w:hAnsi="Times New Roman" w:cs="Times New Roman"/>
          <w:color w:val="404040"/>
          <w:sz w:val="28"/>
          <w:szCs w:val="28"/>
        </w:rPr>
        <w:t>, изучить механизмы миграции базы данных</w:t>
      </w:r>
    </w:p>
    <w:p w14:paraId="09DE7221" w14:textId="77777777" w:rsidR="00DF2F02" w:rsidRDefault="00DF2F02" w:rsidP="00387C83">
      <w:pPr>
        <w:shd w:val="clear" w:color="auto" w:fill="FFFFFF"/>
        <w:spacing w:before="10.30pt" w:after="10.30pt" w:line="21.40pt" w:lineRule="atLeast"/>
        <w:jc w:val="both"/>
        <w:rPr>
          <w:rFonts w:ascii="Times New Roman" w:hAnsi="Times New Roman" w:cs="Times New Roman"/>
          <w:color w:val="404040"/>
          <w:sz w:val="28"/>
          <w:szCs w:val="28"/>
        </w:rPr>
      </w:pPr>
    </w:p>
    <w:p w14:paraId="3671B343" w14:textId="77777777" w:rsidR="00387C83" w:rsidRPr="007E1FFA" w:rsidRDefault="00387C83" w:rsidP="00387C83">
      <w:pPr>
        <w:shd w:val="clear" w:color="auto" w:fill="FFFFFF"/>
        <w:spacing w:before="10.30pt" w:after="10.30pt"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b/>
          <w:color w:val="404040"/>
          <w:sz w:val="28"/>
          <w:szCs w:val="28"/>
        </w:rPr>
        <w:t>Задачи:</w:t>
      </w:r>
    </w:p>
    <w:p w14:paraId="42F6D91F" w14:textId="6C7B0CAD" w:rsidR="00387C83" w:rsidRPr="007E1FFA" w:rsidRDefault="00DF2F02" w:rsidP="00387C83">
      <w:pPr>
        <w:pStyle w:val="af1"/>
        <w:numPr>
          <w:ilvl w:val="0"/>
          <w:numId w:val="15"/>
        </w:numPr>
        <w:spacing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404040"/>
          <w:sz w:val="28"/>
          <w:szCs w:val="28"/>
        </w:rPr>
        <w:t>Инициализировать БД</w:t>
      </w:r>
      <w:r w:rsidR="00387C83" w:rsidRPr="007E1FFA">
        <w:rPr>
          <w:rFonts w:ascii="Times New Roman" w:hAnsi="Times New Roman" w:cs="Times New Roman"/>
          <w:color w:val="404040"/>
          <w:sz w:val="28"/>
          <w:szCs w:val="28"/>
        </w:rPr>
        <w:t>.</w:t>
      </w:r>
    </w:p>
    <w:p w14:paraId="12F4548E" w14:textId="77777777" w:rsidR="00387C83" w:rsidRPr="007E1FFA" w:rsidRDefault="00387C83" w:rsidP="00387C83">
      <w:pPr>
        <w:pStyle w:val="af1"/>
        <w:numPr>
          <w:ilvl w:val="0"/>
          <w:numId w:val="15"/>
        </w:numPr>
        <w:spacing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Изучить базовые команды </w:t>
      </w:r>
      <w:proofErr w:type="spellStart"/>
      <w:r w:rsidRPr="007E1FFA">
        <w:rPr>
          <w:rFonts w:ascii="Times New Roman" w:hAnsi="Times New Roman" w:cs="Times New Roman"/>
          <w:color w:val="404040"/>
          <w:sz w:val="28"/>
          <w:szCs w:val="28"/>
        </w:rPr>
        <w:t>Docker</w:t>
      </w:r>
      <w:proofErr w:type="spellEnd"/>
      <w:r w:rsidRPr="007E1FFA">
        <w:rPr>
          <w:rFonts w:ascii="Times New Roman" w:hAnsi="Times New Roman" w:cs="Times New Roman"/>
          <w:color w:val="404040"/>
          <w:sz w:val="28"/>
          <w:szCs w:val="28"/>
        </w:rPr>
        <w:t>.</w:t>
      </w:r>
    </w:p>
    <w:p w14:paraId="425C7A57" w14:textId="77777777" w:rsidR="00387C83" w:rsidRPr="007E1FFA" w:rsidRDefault="00387C83" w:rsidP="00387C83">
      <w:pPr>
        <w:pStyle w:val="af1"/>
        <w:numPr>
          <w:ilvl w:val="0"/>
          <w:numId w:val="15"/>
        </w:numPr>
        <w:spacing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Запустить контейнер с </w:t>
      </w:r>
      <w:proofErr w:type="spellStart"/>
      <w:r w:rsidRPr="007E1FFA">
        <w:rPr>
          <w:rFonts w:ascii="Times New Roman" w:hAnsi="Times New Roman" w:cs="Times New Roman"/>
          <w:color w:val="404040"/>
          <w:sz w:val="28"/>
          <w:szCs w:val="28"/>
        </w:rPr>
        <w:t>PostgreSQL</w:t>
      </w:r>
      <w:proofErr w:type="spellEnd"/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 в изолированном режиме.</w:t>
      </w:r>
    </w:p>
    <w:p w14:paraId="70CE42A1" w14:textId="77777777" w:rsidR="00387C83" w:rsidRPr="007E1FFA" w:rsidRDefault="00387C83" w:rsidP="00387C83">
      <w:pPr>
        <w:pStyle w:val="af1"/>
        <w:numPr>
          <w:ilvl w:val="0"/>
          <w:numId w:val="15"/>
        </w:numPr>
        <w:spacing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Запустить контейнер с </w:t>
      </w:r>
      <w:proofErr w:type="spellStart"/>
      <w:r w:rsidRPr="007E1FFA">
        <w:rPr>
          <w:rFonts w:ascii="Times New Roman" w:hAnsi="Times New Roman" w:cs="Times New Roman"/>
          <w:color w:val="404040"/>
          <w:sz w:val="28"/>
          <w:szCs w:val="28"/>
        </w:rPr>
        <w:t>pgAdmin</w:t>
      </w:r>
      <w:proofErr w:type="spellEnd"/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 и подключить его к контейнеру с БД через сеть </w:t>
      </w:r>
      <w:proofErr w:type="spellStart"/>
      <w:r w:rsidRPr="007E1FFA">
        <w:rPr>
          <w:rFonts w:ascii="Times New Roman" w:hAnsi="Times New Roman" w:cs="Times New Roman"/>
          <w:color w:val="404040"/>
          <w:sz w:val="28"/>
          <w:szCs w:val="28"/>
        </w:rPr>
        <w:t>Docker</w:t>
      </w:r>
      <w:proofErr w:type="spellEnd"/>
      <w:r w:rsidRPr="007E1FFA">
        <w:rPr>
          <w:rFonts w:ascii="Times New Roman" w:hAnsi="Times New Roman" w:cs="Times New Roman"/>
          <w:color w:val="404040"/>
          <w:sz w:val="28"/>
          <w:szCs w:val="28"/>
        </w:rPr>
        <w:t>.</w:t>
      </w:r>
    </w:p>
    <w:p w14:paraId="33DF1153" w14:textId="77777777" w:rsidR="00387C83" w:rsidRPr="007E1FFA" w:rsidRDefault="00387C83" w:rsidP="00387C83">
      <w:pPr>
        <w:pStyle w:val="af1"/>
        <w:numPr>
          <w:ilvl w:val="0"/>
          <w:numId w:val="15"/>
        </w:numPr>
        <w:spacing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Подключиться к БД из </w:t>
      </w:r>
      <w:proofErr w:type="spellStart"/>
      <w:r w:rsidRPr="007E1FFA">
        <w:rPr>
          <w:rFonts w:ascii="Times New Roman" w:hAnsi="Times New Roman" w:cs="Times New Roman"/>
          <w:color w:val="404040"/>
          <w:sz w:val="28"/>
          <w:szCs w:val="28"/>
        </w:rPr>
        <w:t>pgAdmin</w:t>
      </w:r>
      <w:proofErr w:type="spellEnd"/>
      <w:r w:rsidRPr="007E1FFA">
        <w:rPr>
          <w:rFonts w:ascii="Times New Roman" w:hAnsi="Times New Roman" w:cs="Times New Roman"/>
          <w:color w:val="404040"/>
          <w:sz w:val="28"/>
          <w:szCs w:val="28"/>
        </w:rPr>
        <w:t>, создать схему и выполнить запросы.</w:t>
      </w:r>
    </w:p>
    <w:p w14:paraId="0FA87A4B" w14:textId="77777777" w:rsidR="00387C83" w:rsidRPr="007E1FFA" w:rsidRDefault="00387C83" w:rsidP="00387C83">
      <w:pPr>
        <w:pStyle w:val="af1"/>
        <w:numPr>
          <w:ilvl w:val="0"/>
          <w:numId w:val="15"/>
        </w:numPr>
        <w:spacing w:line="21.40pt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7E1FFA">
        <w:rPr>
          <w:rFonts w:ascii="Times New Roman" w:hAnsi="Times New Roman" w:cs="Times New Roman"/>
          <w:color w:val="404040"/>
          <w:sz w:val="28"/>
          <w:szCs w:val="28"/>
        </w:rPr>
        <w:t xml:space="preserve">Обеспечить сохранность данных БД с помощью томов </w:t>
      </w:r>
      <w:proofErr w:type="spellStart"/>
      <w:r w:rsidRPr="007E1FFA">
        <w:rPr>
          <w:rFonts w:ascii="Times New Roman" w:hAnsi="Times New Roman" w:cs="Times New Roman"/>
          <w:color w:val="404040"/>
          <w:sz w:val="28"/>
          <w:szCs w:val="28"/>
        </w:rPr>
        <w:t>Docker</w:t>
      </w:r>
      <w:proofErr w:type="spellEnd"/>
      <w:r w:rsidRPr="007E1FFA">
        <w:rPr>
          <w:rFonts w:ascii="Times New Roman" w:hAnsi="Times New Roman" w:cs="Times New Roman"/>
          <w:color w:val="404040"/>
          <w:sz w:val="28"/>
          <w:szCs w:val="28"/>
        </w:rPr>
        <w:t>.</w:t>
      </w:r>
    </w:p>
    <w:p w14:paraId="4D683A41" w14:textId="77777777" w:rsidR="00387C83" w:rsidRPr="007E1FFA" w:rsidRDefault="00387C83" w:rsidP="00387C83">
      <w:pPr>
        <w:rPr>
          <w:rFonts w:ascii="Times New Roman" w:hAnsi="Times New Roman" w:cs="Times New Roman"/>
          <w:sz w:val="28"/>
          <w:szCs w:val="28"/>
        </w:rPr>
      </w:pPr>
    </w:p>
    <w:p w14:paraId="328FB37E" w14:textId="7D2F3D36" w:rsidR="00387C83" w:rsidRPr="007E1FFA" w:rsidRDefault="00387C83" w:rsidP="00387C83">
      <w:pPr>
        <w:spacing w:line="21.40pt" w:lineRule="atLeast"/>
        <w:rPr>
          <w:rFonts w:ascii="Times New Roman" w:hAnsi="Times New Roman" w:cs="Times New Roman"/>
          <w:b/>
          <w:sz w:val="28"/>
          <w:szCs w:val="28"/>
        </w:rPr>
      </w:pPr>
      <w:r w:rsidRPr="007E1FFA">
        <w:rPr>
          <w:rFonts w:ascii="Times New Roman" w:hAnsi="Times New Roman" w:cs="Times New Roman"/>
          <w:sz w:val="28"/>
          <w:szCs w:val="28"/>
        </w:rPr>
        <w:br w:type="page"/>
      </w:r>
      <w:r w:rsidRPr="007E1FF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1: </w:t>
      </w:r>
      <w:r w:rsidR="00DF2F02" w:rsidRPr="00DF2F02">
        <w:rPr>
          <w:rFonts w:ascii="Times New Roman" w:hAnsi="Times New Roman" w:cs="Times New Roman"/>
          <w:b/>
          <w:color w:val="404040"/>
          <w:sz w:val="28"/>
          <w:szCs w:val="28"/>
        </w:rPr>
        <w:t>Инициализировать БД</w:t>
      </w:r>
      <w:r w:rsidRPr="00DF2F02">
        <w:rPr>
          <w:rFonts w:ascii="Times New Roman" w:hAnsi="Times New Roman" w:cs="Times New Roman"/>
          <w:b/>
          <w:color w:val="404040"/>
          <w:sz w:val="28"/>
          <w:szCs w:val="28"/>
        </w:rPr>
        <w:t>.</w:t>
      </w:r>
    </w:p>
    <w:p w14:paraId="4C1793D6" w14:textId="77777777" w:rsidR="00DF2F02" w:rsidRDefault="00DF2F02" w:rsidP="00DF2F02"/>
    <w:p w14:paraId="2D800AC9" w14:textId="451C48B9" w:rsidR="00DF2F02" w:rsidRPr="00B432D0" w:rsidRDefault="00DF2F02" w:rsidP="00DF2F02">
      <w:r>
        <w:t xml:space="preserve">После установки всех библиотек, создал </w:t>
      </w:r>
      <w:r>
        <w:t>ОРМ для пользователя и адреса</w:t>
      </w:r>
      <w:r>
        <w:t>.</w:t>
      </w:r>
    </w:p>
    <w:p w14:paraId="242A8462" w14:textId="07C6EC70" w:rsidR="00DF2F02" w:rsidRPr="00DF2F02" w:rsidRDefault="00DF2F02" w:rsidP="00DF2F02"/>
    <w:p w14:paraId="0E256265" w14:textId="77777777" w:rsidR="00DF2F02" w:rsidRDefault="00DF2F02" w:rsidP="00DF2F02">
      <w:pPr>
        <w:rPr>
          <w:lang w:val="en-US"/>
        </w:rPr>
      </w:pPr>
      <w:r w:rsidRPr="00CA1B9C">
        <w:rPr>
          <w:noProof/>
        </w:rPr>
        <w:drawing>
          <wp:inline distT="0" distB="0" distL="0" distR="0" wp14:anchorId="1A856477" wp14:editId="0A6BF85C">
            <wp:extent cx="5940425" cy="6137910"/>
            <wp:effectExtent l="0" t="0" r="3175" b="0"/>
            <wp:docPr id="1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7869" w14:textId="77777777" w:rsidR="00DF2F02" w:rsidRDefault="00DF2F02" w:rsidP="00DF2F02">
      <w:pPr>
        <w:rPr>
          <w:lang w:val="en-US"/>
        </w:rPr>
      </w:pPr>
    </w:p>
    <w:p w14:paraId="706EDD9B" w14:textId="3ED50AE2" w:rsidR="00DF2F02" w:rsidRDefault="00DF2F02" w:rsidP="00DF2F02">
      <w:r>
        <w:t>Инициализация миграций прошла без проблем.</w:t>
      </w:r>
      <w:r>
        <w:br/>
      </w:r>
    </w:p>
    <w:p w14:paraId="68387ABE" w14:textId="77777777" w:rsidR="00DF2F02" w:rsidRPr="00B432D0" w:rsidRDefault="00DF2F02" w:rsidP="00DF2F02">
      <w:r w:rsidRPr="00CA1B9C">
        <w:rPr>
          <w:noProof/>
        </w:rPr>
        <w:drawing>
          <wp:inline distT="0" distB="0" distL="0" distR="0" wp14:anchorId="74E48E1A" wp14:editId="7F2C805D">
            <wp:extent cx="5940425" cy="1141730"/>
            <wp:effectExtent l="0" t="0" r="3175" b="1270"/>
            <wp:docPr id="2" name="Рисунок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B98B" w14:textId="77777777" w:rsidR="00DF2F02" w:rsidRDefault="00DF2F02" w:rsidP="00DF2F02"/>
    <w:p w14:paraId="7CC3D230" w14:textId="77777777" w:rsidR="00DF2F02" w:rsidRDefault="00DF2F02" w:rsidP="00DF2F02"/>
    <w:p w14:paraId="242F6F7C" w14:textId="77777777" w:rsidR="00DF2F02" w:rsidRDefault="00DF2F02" w:rsidP="00DF2F02"/>
    <w:p w14:paraId="5D9244FB" w14:textId="77777777" w:rsidR="00DF2F02" w:rsidRDefault="00DF2F02" w:rsidP="00DF2F02"/>
    <w:p w14:paraId="2EC4210E" w14:textId="32584DFB" w:rsidR="00DF2F02" w:rsidRPr="00DF2F02" w:rsidRDefault="00DF2F02" w:rsidP="00DF2F02">
      <w:r>
        <w:lastRenderedPageBreak/>
        <w:t>Чтобы разобраться, какие переменные нужно вбивать в «</w:t>
      </w:r>
      <w:proofErr w:type="spellStart"/>
      <w:r>
        <w:rPr>
          <w:lang w:val="en-US"/>
        </w:rPr>
        <w:t>sqlalchemy</w:t>
      </w:r>
      <w:proofErr w:type="spellEnd"/>
      <w:r w:rsidRPr="00DF2F02">
        <w:t>.</w:t>
      </w:r>
      <w:proofErr w:type="spellStart"/>
      <w:r>
        <w:rPr>
          <w:lang w:val="en-US"/>
        </w:rPr>
        <w:t>url</w:t>
      </w:r>
      <w:proofErr w:type="spellEnd"/>
      <w:r>
        <w:t>» ушло много времени, но в итоге я собрал эту строку…</w:t>
      </w:r>
    </w:p>
    <w:p w14:paraId="46E01711" w14:textId="77777777" w:rsidR="00DF2F02" w:rsidRDefault="00DF2F02" w:rsidP="00DF2F02"/>
    <w:p w14:paraId="69AB5137" w14:textId="3534D51A" w:rsidR="00DF2F02" w:rsidRDefault="00DF2F02" w:rsidP="00DF2F02">
      <w:r w:rsidRPr="00CA1B9C">
        <w:rPr>
          <w:noProof/>
        </w:rPr>
        <w:drawing>
          <wp:inline distT="0" distB="0" distL="0" distR="0" wp14:anchorId="694578FA" wp14:editId="293EFF24">
            <wp:extent cx="5782482" cy="1152686"/>
            <wp:effectExtent l="0" t="0" r="0" b="9525"/>
            <wp:docPr id="3" name="Рисунок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93E1" w14:textId="77777777" w:rsidR="00DF2F02" w:rsidRDefault="00DF2F02" w:rsidP="00DF2F02"/>
    <w:p w14:paraId="5FC0C8D7" w14:textId="77777777" w:rsidR="00DF2F02" w:rsidRDefault="00DF2F02" w:rsidP="00DF2F02">
      <w:r>
        <w:t xml:space="preserve">…и проставил все необходимые строки в </w:t>
      </w:r>
      <w:proofErr w:type="spellStart"/>
      <w:r>
        <w:rPr>
          <w:lang w:val="en-US"/>
        </w:rPr>
        <w:t>env</w:t>
      </w:r>
      <w:proofErr w:type="spellEnd"/>
      <w:r w:rsidRPr="005974E6">
        <w:t>.</w:t>
      </w:r>
      <w:proofErr w:type="spellStart"/>
      <w:r>
        <w:rPr>
          <w:lang w:val="en-US"/>
        </w:rPr>
        <w:t>py</w:t>
      </w:r>
      <w:proofErr w:type="spellEnd"/>
      <w:r w:rsidRPr="005974E6">
        <w:t xml:space="preserve"> </w:t>
      </w:r>
    </w:p>
    <w:p w14:paraId="4B9203DB" w14:textId="1565F998" w:rsidR="00DF2F02" w:rsidRDefault="00DF2F02" w:rsidP="00DF2F02"/>
    <w:p w14:paraId="3BAABC67" w14:textId="77777777" w:rsidR="00DF2F02" w:rsidRPr="005974E6" w:rsidRDefault="00DF2F02" w:rsidP="00DF2F02">
      <w:r w:rsidRPr="00CA1B9C">
        <w:rPr>
          <w:noProof/>
        </w:rPr>
        <w:drawing>
          <wp:inline distT="0" distB="0" distL="0" distR="0" wp14:anchorId="56E4CBCE" wp14:editId="226B823E">
            <wp:extent cx="4086795" cy="3153215"/>
            <wp:effectExtent l="0" t="0" r="9525" b="9525"/>
            <wp:docPr id="4" name="Рисунок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9F13" w14:textId="77777777" w:rsidR="00DF2F02" w:rsidRDefault="00DF2F02" w:rsidP="00DF2F02"/>
    <w:p w14:paraId="528565B5" w14:textId="1D1EBA0B" w:rsidR="00DF2F02" w:rsidRDefault="00DF2F02" w:rsidP="00DF2F02">
      <w:r>
        <w:t>Первая созданная миграция:</w:t>
      </w:r>
    </w:p>
    <w:p w14:paraId="629BA75F" w14:textId="77777777" w:rsidR="00DF2F02" w:rsidRDefault="00DF2F02" w:rsidP="00DF2F02">
      <w:r w:rsidRPr="00CA1B9C">
        <w:rPr>
          <w:noProof/>
        </w:rPr>
        <w:drawing>
          <wp:inline distT="0" distB="0" distL="0" distR="0" wp14:anchorId="0864E693" wp14:editId="21EE3CF7">
            <wp:extent cx="5940425" cy="993775"/>
            <wp:effectExtent l="0" t="0" r="3175" b="0"/>
            <wp:docPr id="5" name="Рисунок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ECEB" w14:textId="2CE1509F" w:rsidR="00DF2F02" w:rsidRDefault="00DF2F02" w:rsidP="00DF2F02">
      <w:r>
        <w:br/>
        <w:t>Применяем к БД последнюю миграцию</w:t>
      </w:r>
    </w:p>
    <w:p w14:paraId="0DF4D7DA" w14:textId="77777777" w:rsidR="00DF2F02" w:rsidRDefault="00DF2F02" w:rsidP="00DF2F02">
      <w:r w:rsidRPr="00CA1B9C">
        <w:rPr>
          <w:noProof/>
        </w:rPr>
        <w:drawing>
          <wp:inline distT="0" distB="0" distL="0" distR="0" wp14:anchorId="39D19FC1" wp14:editId="39EA91B8">
            <wp:extent cx="5940425" cy="821055"/>
            <wp:effectExtent l="0" t="0" r="3175" b="0"/>
            <wp:docPr id="6" name="Рисунок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8FEE" w14:textId="77777777" w:rsidR="00DF2F02" w:rsidRDefault="00DF2F02" w:rsidP="00DF2F02"/>
    <w:p w14:paraId="5AE346BF" w14:textId="77777777" w:rsidR="00DF2F02" w:rsidRDefault="00DF2F02" w:rsidP="00DF2F02">
      <w:r>
        <w:br w:type="page"/>
      </w:r>
    </w:p>
    <w:p w14:paraId="41FE2F6A" w14:textId="45A45831" w:rsidR="00DF2F02" w:rsidRDefault="00DF2F02" w:rsidP="00DF2F02">
      <w:r>
        <w:lastRenderedPageBreak/>
        <w:t xml:space="preserve">Этапы наполнения БД данными: </w:t>
      </w:r>
    </w:p>
    <w:p w14:paraId="02B8082F" w14:textId="750A2016" w:rsidR="00DF2F02" w:rsidRDefault="00FB208A" w:rsidP="00DF2F02">
      <w:pPr>
        <w:pStyle w:val="af1"/>
        <w:numPr>
          <w:ilvl w:val="0"/>
          <w:numId w:val="11"/>
        </w:numPr>
        <w:rPr>
          <w:lang w:val="en-US"/>
        </w:rPr>
      </w:pPr>
      <w:r>
        <w:t>Фабрика</w:t>
      </w:r>
      <w:r w:rsidR="00DF2F02">
        <w:t xml:space="preserve"> подключений</w:t>
      </w:r>
      <w:r w:rsidR="00DF2F02">
        <w:rPr>
          <w:lang w:val="en-US"/>
        </w:rPr>
        <w:t>:</w:t>
      </w:r>
      <w:r w:rsidR="00DF2F02">
        <w:rPr>
          <w:lang w:val="en-US"/>
        </w:rPr>
        <w:br/>
      </w:r>
    </w:p>
    <w:p w14:paraId="691EB4B6" w14:textId="77777777" w:rsidR="00DF2F02" w:rsidRDefault="00DF2F02" w:rsidP="00DF2F02">
      <w:pPr>
        <w:pStyle w:val="af1"/>
        <w:ind w:start="36pt"/>
        <w:rPr>
          <w:lang w:val="en-US"/>
        </w:rPr>
      </w:pPr>
      <w:r w:rsidRPr="00385FDB">
        <w:rPr>
          <w:noProof/>
        </w:rPr>
        <w:drawing>
          <wp:inline distT="0" distB="0" distL="0" distR="0" wp14:anchorId="05BD303E" wp14:editId="45F077D1">
            <wp:extent cx="5477639" cy="1105054"/>
            <wp:effectExtent l="0" t="0" r="8890" b="0"/>
            <wp:docPr id="8" name="Рисунок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8874" w14:textId="77777777" w:rsidR="00DF2F02" w:rsidRDefault="00DF2F02" w:rsidP="00DF2F02">
      <w:pPr>
        <w:pStyle w:val="af1"/>
        <w:ind w:start="36pt"/>
        <w:rPr>
          <w:lang w:val="en-US"/>
        </w:rPr>
      </w:pPr>
    </w:p>
    <w:p w14:paraId="6E0AAEEB" w14:textId="59CFCF87" w:rsidR="00DF2F02" w:rsidRDefault="00FB208A" w:rsidP="00DF2F02">
      <w:pPr>
        <w:pStyle w:val="af1"/>
        <w:numPr>
          <w:ilvl w:val="0"/>
          <w:numId w:val="11"/>
        </w:numPr>
      </w:pPr>
      <w:r>
        <w:t xml:space="preserve">5 первых пользователей и их </w:t>
      </w:r>
      <w:proofErr w:type="spellStart"/>
      <w:r>
        <w:t>адеса</w:t>
      </w:r>
      <w:proofErr w:type="spellEnd"/>
      <w:r>
        <w:t>:</w:t>
      </w:r>
    </w:p>
    <w:p w14:paraId="2AE552FA" w14:textId="145963AF" w:rsidR="00DF2F02" w:rsidRDefault="00DF2F02" w:rsidP="00DF2F02">
      <w:pPr>
        <w:pStyle w:val="af1"/>
        <w:ind w:start="36pt"/>
      </w:pPr>
    </w:p>
    <w:p w14:paraId="3AACFFFC" w14:textId="77777777" w:rsidR="00DF2F02" w:rsidRPr="006676BA" w:rsidRDefault="00DF2F02" w:rsidP="00DF2F02">
      <w:pPr>
        <w:pStyle w:val="af1"/>
        <w:ind w:start="36pt"/>
        <w:rPr>
          <w:lang w:val="en-US"/>
        </w:rPr>
      </w:pPr>
      <w:r w:rsidRPr="006676BA">
        <w:rPr>
          <w:noProof/>
        </w:rPr>
        <w:drawing>
          <wp:inline distT="0" distB="0" distL="0" distR="0" wp14:anchorId="63DC6C29" wp14:editId="1A2E520A">
            <wp:extent cx="5940425" cy="4174490"/>
            <wp:effectExtent l="0" t="0" r="3175" b="0"/>
            <wp:docPr id="9" name="Рисунок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451C" w14:textId="77777777" w:rsidR="00DF2F02" w:rsidRDefault="00DF2F02" w:rsidP="00DF2F02">
      <w:pPr>
        <w:pStyle w:val="af1"/>
        <w:ind w:start="36pt"/>
      </w:pPr>
      <w:r w:rsidRPr="006676BA">
        <w:rPr>
          <w:noProof/>
        </w:rPr>
        <w:drawing>
          <wp:inline distT="0" distB="0" distL="0" distR="0" wp14:anchorId="7E0E07BF" wp14:editId="7B4C1A7A">
            <wp:extent cx="5449060" cy="2495898"/>
            <wp:effectExtent l="0" t="0" r="0" b="0"/>
            <wp:docPr id="10" name="Рисунок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FF7E" w14:textId="77777777" w:rsidR="00DF2F02" w:rsidRPr="007B0491" w:rsidRDefault="00DF2F02" w:rsidP="00DF2F02">
      <w:pPr>
        <w:pStyle w:val="af1"/>
        <w:ind w:start="36pt"/>
      </w:pPr>
      <w:r w:rsidRPr="00014E13">
        <w:rPr>
          <w:noProof/>
        </w:rPr>
        <w:lastRenderedPageBreak/>
        <w:drawing>
          <wp:inline distT="0" distB="0" distL="0" distR="0" wp14:anchorId="31A0B055" wp14:editId="7C998A03">
            <wp:extent cx="5940425" cy="4027805"/>
            <wp:effectExtent l="0" t="0" r="3175" b="0"/>
            <wp:docPr id="11" name="Рисунок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40B8" w14:textId="77777777" w:rsidR="00DF2F02" w:rsidRDefault="00DF2F02" w:rsidP="00DF2F02">
      <w:pPr>
        <w:rPr>
          <w:sz w:val="40"/>
        </w:rPr>
      </w:pPr>
      <w:r>
        <w:br w:type="page"/>
      </w:r>
    </w:p>
    <w:p w14:paraId="11296829" w14:textId="319DB9CC" w:rsidR="00FB208A" w:rsidRPr="00FB208A" w:rsidRDefault="00FB208A" w:rsidP="00FB208A">
      <w:pPr>
        <w:spacing w:line="21.40pt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2. </w:t>
      </w:r>
      <w:r w:rsidRPr="00FB208A">
        <w:rPr>
          <w:rFonts w:ascii="Times New Roman" w:hAnsi="Times New Roman" w:cs="Times New Roman"/>
          <w:b/>
          <w:sz w:val="28"/>
          <w:szCs w:val="28"/>
        </w:rPr>
        <w:t>Запрос связанных данных</w:t>
      </w:r>
    </w:p>
    <w:p w14:paraId="7C8DB69F" w14:textId="77777777" w:rsidR="00FB208A" w:rsidRDefault="00FB208A" w:rsidP="00FB208A"/>
    <w:p w14:paraId="63A3E7C6" w14:textId="77777777" w:rsidR="00FB208A" w:rsidRPr="00FB208A" w:rsidRDefault="00FB208A" w:rsidP="00FB208A">
      <w:r>
        <w:t xml:space="preserve">В классе у нас создана связь между таблицами с помощью </w:t>
      </w:r>
      <w:r>
        <w:rPr>
          <w:lang w:val="en-US"/>
        </w:rPr>
        <w:t>relationship</w:t>
      </w:r>
      <w:r w:rsidRPr="00DF0933">
        <w:t>.</w:t>
      </w:r>
      <w:r>
        <w:t xml:space="preserve"> Попробуем получить и вывести данные из двух таблиц</w:t>
      </w:r>
    </w:p>
    <w:p w14:paraId="21FF7411" w14:textId="77777777" w:rsidR="00FB208A" w:rsidRPr="00DF0933" w:rsidRDefault="00FB208A" w:rsidP="00FB208A"/>
    <w:p w14:paraId="434F2248" w14:textId="4B05E7DB" w:rsidR="00FB208A" w:rsidRDefault="00FB208A" w:rsidP="00FB208A">
      <w:r>
        <w:t xml:space="preserve">Код для вывода </w:t>
      </w:r>
      <w:r>
        <w:t>информации по пользова</w:t>
      </w:r>
      <w:r>
        <w:t>телю в консоль:</w:t>
      </w:r>
    </w:p>
    <w:p w14:paraId="4DE2F12F" w14:textId="77777777" w:rsidR="00FB208A" w:rsidRDefault="00FB208A" w:rsidP="00FB208A">
      <w:r w:rsidRPr="00317399">
        <w:rPr>
          <w:noProof/>
        </w:rPr>
        <w:drawing>
          <wp:inline distT="0" distB="0" distL="0" distR="0" wp14:anchorId="2EF21161" wp14:editId="179174F5">
            <wp:extent cx="5940425" cy="1882775"/>
            <wp:effectExtent l="0" t="0" r="3175" b="3175"/>
            <wp:docPr id="13" name="Рисунок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676D" w14:textId="3C9C9606" w:rsidR="00FB208A" w:rsidRDefault="00FB208A" w:rsidP="00FB208A"/>
    <w:p w14:paraId="5E34395F" w14:textId="0663199F" w:rsidR="00FB208A" w:rsidRDefault="00FB208A" w:rsidP="00FB208A">
      <w:r>
        <w:t>Результат вывода:</w:t>
      </w:r>
    </w:p>
    <w:p w14:paraId="65CB81C9" w14:textId="77777777" w:rsidR="00FB208A" w:rsidRPr="002F5613" w:rsidRDefault="00FB208A" w:rsidP="00FB208A">
      <w:r w:rsidRPr="00317399">
        <w:rPr>
          <w:noProof/>
        </w:rPr>
        <w:drawing>
          <wp:inline distT="0" distB="0" distL="0" distR="0" wp14:anchorId="42408FC1" wp14:editId="41D7B428">
            <wp:extent cx="5940425" cy="1880870"/>
            <wp:effectExtent l="0" t="0" r="3175" b="5080"/>
            <wp:docPr id="12" name="Рисунок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D6E8" w14:textId="31007EF1" w:rsidR="00FB208A" w:rsidRPr="002F5613" w:rsidRDefault="00FB208A" w:rsidP="00FB208A">
      <w:r>
        <w:t>Сперва заполнил инфо</w:t>
      </w:r>
      <w:r>
        <w:t>рмацию по первому пользователю.</w:t>
      </w:r>
    </w:p>
    <w:p w14:paraId="5257B056" w14:textId="49368E41" w:rsidR="003643AF" w:rsidRDefault="003643AF" w:rsidP="00DF2F02"/>
    <w:p w14:paraId="4CFC2596" w14:textId="003ABA65" w:rsidR="00FB208A" w:rsidRDefault="00FB208A" w:rsidP="00DF2F02"/>
    <w:p w14:paraId="680D726E" w14:textId="66EBD993" w:rsidR="00FB208A" w:rsidRDefault="00FB208A" w:rsidP="00DF2F02"/>
    <w:p w14:paraId="0106CF0C" w14:textId="7D41AF63" w:rsidR="00FB208A" w:rsidRDefault="00FB208A" w:rsidP="00DF2F02"/>
    <w:p w14:paraId="5BF2535D" w14:textId="7A74F976" w:rsidR="00FB208A" w:rsidRDefault="00FB208A" w:rsidP="00DF2F02"/>
    <w:p w14:paraId="74932C89" w14:textId="4D206999" w:rsidR="00FB208A" w:rsidRDefault="00FB208A" w:rsidP="00DF2F02"/>
    <w:p w14:paraId="6F7FE6B9" w14:textId="18C346BD" w:rsidR="00FB208A" w:rsidRDefault="00FB208A" w:rsidP="00DF2F02"/>
    <w:p w14:paraId="167D7A22" w14:textId="66C32A0A" w:rsidR="00FB208A" w:rsidRDefault="00FB208A" w:rsidP="00DF2F02"/>
    <w:p w14:paraId="6830AA9B" w14:textId="2E0DE882" w:rsidR="00FB208A" w:rsidRDefault="00FB208A" w:rsidP="00DF2F02"/>
    <w:p w14:paraId="669D81CA" w14:textId="438915EC" w:rsidR="00FB208A" w:rsidRDefault="00FB208A" w:rsidP="00DF2F02"/>
    <w:p w14:paraId="7D1ADC04" w14:textId="0A778B21" w:rsidR="00FB208A" w:rsidRDefault="00FB208A" w:rsidP="00DF2F02"/>
    <w:p w14:paraId="27212644" w14:textId="3DC5B7CD" w:rsidR="00FB208A" w:rsidRDefault="00FB208A" w:rsidP="00DF2F02"/>
    <w:p w14:paraId="6528F6AE" w14:textId="6F8C6ECA" w:rsidR="00FB208A" w:rsidRDefault="00FB208A" w:rsidP="00DF2F02"/>
    <w:p w14:paraId="798325B4" w14:textId="374A6101" w:rsidR="00FB208A" w:rsidRDefault="00FB208A" w:rsidP="00DF2F02"/>
    <w:p w14:paraId="3B782B85" w14:textId="0C2A6416" w:rsidR="00FB208A" w:rsidRDefault="00FB208A" w:rsidP="00DF2F02"/>
    <w:p w14:paraId="514E6081" w14:textId="46D91DC3" w:rsidR="00FB208A" w:rsidRDefault="00FB208A" w:rsidP="00DF2F02"/>
    <w:p w14:paraId="1257A712" w14:textId="47B1203A" w:rsidR="00FB208A" w:rsidRDefault="00FB208A" w:rsidP="00DF2F02"/>
    <w:p w14:paraId="712E1DDE" w14:textId="113CD4D2" w:rsidR="00FB208A" w:rsidRDefault="00FB208A" w:rsidP="00DF2F02"/>
    <w:p w14:paraId="65BD49D6" w14:textId="29C696DF" w:rsidR="00FB208A" w:rsidRDefault="00FB208A" w:rsidP="00DF2F02"/>
    <w:p w14:paraId="4296B3B7" w14:textId="2A7950FE" w:rsidR="00FB208A" w:rsidRDefault="00FB208A" w:rsidP="00DF2F02"/>
    <w:p w14:paraId="0B24EE21" w14:textId="22D010E7" w:rsidR="00FB208A" w:rsidRDefault="00FB208A" w:rsidP="00DF2F02"/>
    <w:p w14:paraId="23252824" w14:textId="6381A5B9" w:rsidR="00FB208A" w:rsidRDefault="00FB208A" w:rsidP="00DF2F02"/>
    <w:p w14:paraId="7FBF9055" w14:textId="7310FCD2" w:rsidR="00FB208A" w:rsidRDefault="00FB208A">
      <w:r>
        <w:br w:type="page"/>
      </w:r>
    </w:p>
    <w:p w14:paraId="175F6ACA" w14:textId="6D57735D" w:rsidR="00FB208A" w:rsidRPr="00B541CD" w:rsidRDefault="00FB208A" w:rsidP="00B541CD">
      <w:pPr>
        <w:spacing w:line="21.40pt" w:lineRule="atLeast"/>
        <w:rPr>
          <w:rFonts w:ascii="Times New Roman" w:hAnsi="Times New Roman" w:cs="Times New Roman"/>
          <w:b/>
          <w:sz w:val="28"/>
          <w:szCs w:val="28"/>
        </w:rPr>
      </w:pPr>
      <w:r w:rsidRPr="00B541C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3. Добавление и подключение дополнительной таблицы данных. </w:t>
      </w:r>
    </w:p>
    <w:p w14:paraId="42908786" w14:textId="77777777" w:rsidR="00FB208A" w:rsidRPr="00B541CD" w:rsidRDefault="00FB208A" w:rsidP="00B541CD">
      <w:pPr>
        <w:spacing w:line="21.40pt" w:lineRule="atLeast"/>
        <w:rPr>
          <w:rFonts w:ascii="Times New Roman" w:hAnsi="Times New Roman" w:cs="Times New Roman"/>
          <w:b/>
          <w:sz w:val="28"/>
          <w:szCs w:val="28"/>
        </w:rPr>
      </w:pPr>
    </w:p>
    <w:p w14:paraId="3DABE5BD" w14:textId="77777777" w:rsidR="00FB208A" w:rsidRPr="00FB208A" w:rsidRDefault="00FB208A" w:rsidP="00FB208A">
      <w:pPr>
        <w:jc w:val="both"/>
        <w:rPr>
          <w:rStyle w:val="af2"/>
        </w:rPr>
      </w:pPr>
      <w:r w:rsidRPr="00FB208A">
        <w:rPr>
          <w:rStyle w:val="af2"/>
          <w:highlight w:val="lightGray"/>
        </w:rPr>
        <w:t xml:space="preserve">В ОРМ добавляем пользователю дополнительное строковое поле </w:t>
      </w:r>
      <w:proofErr w:type="spellStart"/>
      <w:r w:rsidRPr="00FB208A">
        <w:rPr>
          <w:rStyle w:val="af2"/>
          <w:highlight w:val="lightGray"/>
        </w:rPr>
        <w:t>description</w:t>
      </w:r>
      <w:proofErr w:type="spellEnd"/>
      <w:r w:rsidRPr="00FB208A">
        <w:rPr>
          <w:rStyle w:val="af2"/>
          <w:highlight w:val="lightGray"/>
        </w:rPr>
        <w:t>. Добавляем дополнительную таблицу для продукции и заказов. Заказ должен в себе содержать информацию о пользователе, адресе доставки и продукции. Производим миграцию данных и добавляем 5 продукций и 5 заказов в БД.</w:t>
      </w:r>
    </w:p>
    <w:p w14:paraId="06995722" w14:textId="77777777" w:rsidR="00FB208A" w:rsidRDefault="00FB208A" w:rsidP="00FB208A"/>
    <w:p w14:paraId="43B0742A" w14:textId="6D819EB1" w:rsidR="00FB208A" w:rsidRDefault="00FB208A" w:rsidP="00FB208A">
      <w:r>
        <w:t>Обновил и наполнил данные</w:t>
      </w:r>
    </w:p>
    <w:p w14:paraId="20B1E251" w14:textId="6343F432" w:rsidR="00FB208A" w:rsidRDefault="00FB208A" w:rsidP="00FB208A"/>
    <w:p w14:paraId="40FC19E6" w14:textId="53FA70EE" w:rsidR="00FB208A" w:rsidRPr="00B541CD" w:rsidRDefault="00FB208A" w:rsidP="00B541CD">
      <w:pPr>
        <w:pStyle w:val="aa"/>
        <w:rPr>
          <w:b/>
          <w:sz w:val="20"/>
          <w:szCs w:val="20"/>
        </w:rPr>
      </w:pPr>
      <w:r w:rsidRPr="00B541CD">
        <w:rPr>
          <w:b/>
          <w:sz w:val="20"/>
          <w:szCs w:val="20"/>
        </w:rPr>
        <w:t xml:space="preserve">Чтобы было лучше видно, придётся увеличивать масштаб. Изображения в большом разрешении, но </w:t>
      </w:r>
      <w:r w:rsidRPr="00B541CD">
        <w:rPr>
          <w:b/>
          <w:sz w:val="20"/>
          <w:szCs w:val="20"/>
          <w:lang w:val="en-US"/>
        </w:rPr>
        <w:t>word</w:t>
      </w:r>
      <w:r w:rsidRPr="00B541CD">
        <w:rPr>
          <w:b/>
          <w:sz w:val="20"/>
          <w:szCs w:val="20"/>
        </w:rPr>
        <w:t xml:space="preserve"> не позволяет их так просто вставлять</w:t>
      </w:r>
    </w:p>
    <w:p w14:paraId="16A63EE1" w14:textId="77777777" w:rsidR="00F51301" w:rsidRDefault="00F51301" w:rsidP="00FB208A">
      <w:pPr>
        <w:rPr>
          <w:noProof/>
        </w:rPr>
      </w:pPr>
    </w:p>
    <w:p w14:paraId="63654DAA" w14:textId="5755EE5D" w:rsidR="00FB208A" w:rsidRDefault="00FB208A" w:rsidP="00FB208A">
      <w:r w:rsidRPr="00E402A6">
        <w:rPr>
          <w:noProof/>
        </w:rPr>
        <w:drawing>
          <wp:inline distT="0" distB="0" distL="0" distR="0" wp14:anchorId="5450AF00" wp14:editId="5DA67EA8">
            <wp:extent cx="5940425" cy="1366438"/>
            <wp:effectExtent l="0" t="0" r="3175" b="5715"/>
            <wp:docPr id="14" name="Рисунок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2.135%"/>
                    <a:stretch/>
                  </pic:blipFill>
                  <pic:spPr bwMode="auto">
                    <a:xfrm>
                      <a:off x="0" y="0"/>
                      <a:ext cx="5940425" cy="1366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16DDE" w14:textId="790657B2" w:rsidR="00FB208A" w:rsidRPr="0081791C" w:rsidRDefault="00F51301" w:rsidP="00FB208A">
      <w:pPr>
        <w:rPr>
          <w:lang w:val="en-US"/>
        </w:rPr>
      </w:pPr>
      <w:r>
        <w:t xml:space="preserve"> </w:t>
      </w:r>
    </w:p>
    <w:p w14:paraId="74C0A1D5" w14:textId="77777777" w:rsidR="00FB208A" w:rsidRDefault="00FB208A" w:rsidP="00FB208A">
      <w:r w:rsidRPr="00E402A6">
        <w:rPr>
          <w:noProof/>
        </w:rPr>
        <w:drawing>
          <wp:inline distT="0" distB="0" distL="0" distR="0" wp14:anchorId="2BDF6E2F" wp14:editId="3592D9CA">
            <wp:extent cx="5940425" cy="1179830"/>
            <wp:effectExtent l="0" t="0" r="3175" b="1270"/>
            <wp:docPr id="15" name="Рисунок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76" w14:textId="77777777" w:rsidR="00FB208A" w:rsidRDefault="00FB208A" w:rsidP="00FB208A"/>
    <w:p w14:paraId="22615CB2" w14:textId="77777777" w:rsidR="00FB208A" w:rsidRPr="00E402A6" w:rsidRDefault="00FB208A" w:rsidP="00FB208A">
      <w:r w:rsidRPr="00E402A6">
        <w:rPr>
          <w:noProof/>
        </w:rPr>
        <w:drawing>
          <wp:inline distT="0" distB="0" distL="0" distR="0" wp14:anchorId="5DB9F69E" wp14:editId="4236FC3E">
            <wp:extent cx="5940425" cy="1651000"/>
            <wp:effectExtent l="0" t="0" r="3175" b="6350"/>
            <wp:docPr id="7" name="Рисунок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E51" w14:textId="24F57E98" w:rsidR="00FB208A" w:rsidRPr="0028765B" w:rsidRDefault="00FB208A" w:rsidP="00FB208A"/>
    <w:p w14:paraId="6DBFEC83" w14:textId="311DFEAC" w:rsidR="00FB208A" w:rsidRDefault="00FB208A" w:rsidP="00DF2F02">
      <w:r w:rsidRPr="00E402A6">
        <w:rPr>
          <w:noProof/>
        </w:rPr>
        <w:drawing>
          <wp:inline distT="0" distB="0" distL="0" distR="0" wp14:anchorId="3CE99CBD" wp14:editId="1D13119B">
            <wp:extent cx="5940425" cy="1651000"/>
            <wp:effectExtent l="0" t="0" r="3175" b="6350"/>
            <wp:docPr id="16" name="Рисунок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CEF2" w14:textId="6772F82C" w:rsidR="00F51301" w:rsidRDefault="00F51301" w:rsidP="00DF2F02"/>
    <w:p w14:paraId="40A79D28" w14:textId="7944D3F4" w:rsidR="00F51301" w:rsidRDefault="00F51301" w:rsidP="00DF2F02"/>
    <w:p w14:paraId="60844255" w14:textId="4CF1991C" w:rsidR="00F51301" w:rsidRDefault="00F51301" w:rsidP="00DF2F02"/>
    <w:p w14:paraId="3FAAFBCA" w14:textId="77777777" w:rsidR="00F51301" w:rsidRDefault="00F51301">
      <w:pPr>
        <w:rPr>
          <w:sz w:val="34"/>
        </w:rPr>
      </w:pPr>
      <w:r>
        <w:br w:type="page"/>
      </w:r>
    </w:p>
    <w:p w14:paraId="676D5918" w14:textId="7CDCDA2D" w:rsidR="00F51301" w:rsidRPr="00E402A6" w:rsidRDefault="00F51301" w:rsidP="00F51301">
      <w:pPr>
        <w:pStyle w:val="2"/>
        <w:spacing w:line="18pt" w:lineRule="auto"/>
      </w:pPr>
      <w:r>
        <w:lastRenderedPageBreak/>
        <w:t>Вопросы</w:t>
      </w:r>
    </w:p>
    <w:p w14:paraId="68FFE5FA" w14:textId="77777777" w:rsidR="00F51301" w:rsidRPr="00E402A6" w:rsidRDefault="00F51301" w:rsidP="00F51301">
      <w:pPr>
        <w:spacing w:line="18pt" w:lineRule="auto"/>
        <w:rPr>
          <w:b/>
        </w:rPr>
      </w:pPr>
      <w:r w:rsidRPr="00E402A6">
        <w:rPr>
          <w:b/>
        </w:rPr>
        <w:t xml:space="preserve">1. Какие есть подходы </w:t>
      </w:r>
      <w:proofErr w:type="spellStart"/>
      <w:r w:rsidRPr="00E402A6">
        <w:rPr>
          <w:b/>
        </w:rPr>
        <w:t>маппинга</w:t>
      </w:r>
      <w:proofErr w:type="spellEnd"/>
      <w:r w:rsidRPr="00E402A6">
        <w:rPr>
          <w:b/>
        </w:rPr>
        <w:t xml:space="preserve"> в </w:t>
      </w:r>
      <w:proofErr w:type="spellStart"/>
      <w:r w:rsidRPr="00E402A6">
        <w:rPr>
          <w:b/>
        </w:rPr>
        <w:t>SQLAlchemy</w:t>
      </w:r>
      <w:proofErr w:type="spellEnd"/>
      <w:r w:rsidRPr="00E402A6">
        <w:rPr>
          <w:b/>
        </w:rPr>
        <w:t>? Когда следует использовать каждый подход?</w:t>
      </w:r>
    </w:p>
    <w:p w14:paraId="3C26961E" w14:textId="77777777" w:rsidR="00F51301" w:rsidRDefault="00F51301" w:rsidP="00F51301">
      <w:pPr>
        <w:spacing w:line="18pt" w:lineRule="auto"/>
      </w:pPr>
      <w:r>
        <w:t xml:space="preserve">В </w:t>
      </w:r>
      <w:proofErr w:type="spellStart"/>
      <w:r>
        <w:t>SQLAlchemy</w:t>
      </w:r>
      <w:proofErr w:type="spellEnd"/>
      <w:r>
        <w:t xml:space="preserve"> есть два основных подхода: </w:t>
      </w:r>
      <w:proofErr w:type="spellStart"/>
      <w:r>
        <w:t>Declarative</w:t>
      </w:r>
      <w:proofErr w:type="spellEnd"/>
      <w:r>
        <w:t xml:space="preserve"> и </w:t>
      </w:r>
      <w:proofErr w:type="spellStart"/>
      <w:r>
        <w:t>Classical</w:t>
      </w:r>
      <w:proofErr w:type="spellEnd"/>
    </w:p>
    <w:p w14:paraId="2F59BEC3" w14:textId="77777777" w:rsidR="00F51301" w:rsidRDefault="00F51301" w:rsidP="00F51301">
      <w:pPr>
        <w:spacing w:line="18pt" w:lineRule="auto"/>
      </w:pPr>
      <w:proofErr w:type="spellStart"/>
      <w:r>
        <w:t>Declarative</w:t>
      </w:r>
      <w:proofErr w:type="spellEnd"/>
      <w:r>
        <w:t xml:space="preserve"> использует наследование от </w:t>
      </w:r>
      <w:proofErr w:type="spellStart"/>
      <w:r>
        <w:t>DeclarativeBase</w:t>
      </w:r>
      <w:proofErr w:type="spellEnd"/>
      <w:r>
        <w:t xml:space="preserve"> и аннотации типов, он удобен для новых проектов. </w:t>
      </w:r>
    </w:p>
    <w:p w14:paraId="20F80BB8" w14:textId="77777777" w:rsidR="00F51301" w:rsidRDefault="00F51301" w:rsidP="00F51301">
      <w:pPr>
        <w:spacing w:line="18pt" w:lineRule="auto"/>
      </w:pPr>
      <w:proofErr w:type="spellStart"/>
      <w:r>
        <w:t>Classical</w:t>
      </w:r>
      <w:proofErr w:type="spellEnd"/>
      <w:r>
        <w:t xml:space="preserve"> </w:t>
      </w:r>
      <w:proofErr w:type="spellStart"/>
      <w:r>
        <w:t>маппинг</w:t>
      </w:r>
      <w:proofErr w:type="spellEnd"/>
      <w:r>
        <w:t xml:space="preserve"> создает таблицы и классы отдельно, затем связывает их через </w:t>
      </w:r>
      <w:proofErr w:type="spellStart"/>
      <w:proofErr w:type="gramStart"/>
      <w:r>
        <w:t>mapper</w:t>
      </w:r>
      <w:proofErr w:type="spellEnd"/>
      <w:r>
        <w:t>(</w:t>
      </w:r>
      <w:proofErr w:type="gramEnd"/>
      <w:r>
        <w:t xml:space="preserve">), что полезно для </w:t>
      </w:r>
      <w:proofErr w:type="spellStart"/>
      <w:r>
        <w:t>легаси</w:t>
      </w:r>
      <w:proofErr w:type="spellEnd"/>
      <w:r>
        <w:t>-кода или сложных сценариев.</w:t>
      </w:r>
    </w:p>
    <w:p w14:paraId="66E65341" w14:textId="77777777" w:rsidR="00F51301" w:rsidRDefault="00F51301" w:rsidP="00F51301">
      <w:pPr>
        <w:spacing w:line="18pt" w:lineRule="auto"/>
      </w:pPr>
    </w:p>
    <w:p w14:paraId="2D14D468" w14:textId="77777777" w:rsidR="00F51301" w:rsidRPr="00E402A6" w:rsidRDefault="00F51301" w:rsidP="00F51301">
      <w:pPr>
        <w:spacing w:line="18pt" w:lineRule="auto"/>
        <w:rPr>
          <w:b/>
        </w:rPr>
      </w:pPr>
      <w:r w:rsidRPr="00E402A6">
        <w:rPr>
          <w:b/>
        </w:rPr>
        <w:t xml:space="preserve">2. Как </w:t>
      </w:r>
      <w:proofErr w:type="spellStart"/>
      <w:r w:rsidRPr="00E402A6">
        <w:rPr>
          <w:b/>
        </w:rPr>
        <w:t>Alembic</w:t>
      </w:r>
      <w:proofErr w:type="spellEnd"/>
      <w:r w:rsidRPr="00E402A6">
        <w:rPr>
          <w:b/>
        </w:rPr>
        <w:t xml:space="preserve"> отслеживает текущую версию базы данных?</w:t>
      </w:r>
    </w:p>
    <w:p w14:paraId="132573EC" w14:textId="77777777" w:rsidR="00F51301" w:rsidRDefault="00F51301" w:rsidP="00F51301">
      <w:pPr>
        <w:spacing w:line="18pt" w:lineRule="auto"/>
      </w:pPr>
      <w:proofErr w:type="spellStart"/>
      <w:r>
        <w:t>Alembic</w:t>
      </w:r>
      <w:proofErr w:type="spellEnd"/>
      <w:r>
        <w:t xml:space="preserve"> создает таблицу </w:t>
      </w:r>
      <w:proofErr w:type="spellStart"/>
      <w:r>
        <w:t>alembic_version</w:t>
      </w:r>
      <w:proofErr w:type="spellEnd"/>
      <w:r>
        <w:t xml:space="preserve"> в БД, где хранит кэш последней примененной миграции. При запуске команд он сравнивает версию в этой таблице с доступными файлами миграций в папке </w:t>
      </w:r>
      <w:proofErr w:type="spellStart"/>
      <w:r>
        <w:t>versions</w:t>
      </w:r>
      <w:proofErr w:type="spellEnd"/>
      <w:r>
        <w:t>.</w:t>
      </w:r>
    </w:p>
    <w:p w14:paraId="1EDCEBEB" w14:textId="77777777" w:rsidR="00F51301" w:rsidRDefault="00F51301" w:rsidP="00F51301">
      <w:pPr>
        <w:spacing w:line="18pt" w:lineRule="auto"/>
      </w:pPr>
    </w:p>
    <w:p w14:paraId="1C535F47" w14:textId="77777777" w:rsidR="00F51301" w:rsidRPr="00E402A6" w:rsidRDefault="00F51301" w:rsidP="00F51301">
      <w:pPr>
        <w:spacing w:line="18pt" w:lineRule="auto"/>
        <w:rPr>
          <w:b/>
        </w:rPr>
      </w:pPr>
      <w:r w:rsidRPr="00E402A6">
        <w:rPr>
          <w:b/>
        </w:rPr>
        <w:t>3. Какие типы связей между таблицами вы реализовали в данной работе?</w:t>
      </w:r>
    </w:p>
    <w:p w14:paraId="457AF684" w14:textId="77777777" w:rsidR="00F51301" w:rsidRDefault="00F51301" w:rsidP="00F51301">
      <w:pPr>
        <w:spacing w:line="18pt" w:lineRule="auto"/>
      </w:pPr>
      <w:r>
        <w:t>Были</w:t>
      </w:r>
      <w:r w:rsidRPr="00E402A6">
        <w:t xml:space="preserve"> </w:t>
      </w:r>
      <w:r>
        <w:t>реализованы</w:t>
      </w:r>
      <w:r w:rsidRPr="00E402A6">
        <w:t xml:space="preserve"> </w:t>
      </w:r>
      <w:r>
        <w:t>связи</w:t>
      </w:r>
      <w:r w:rsidRPr="00E402A6">
        <w:t xml:space="preserve"> </w:t>
      </w:r>
      <w:proofErr w:type="spellStart"/>
      <w:r>
        <w:rPr>
          <w:lang w:val="en-US"/>
        </w:rPr>
        <w:t>OtM</w:t>
      </w:r>
      <w:proofErr w:type="spellEnd"/>
      <w:r w:rsidRPr="00E402A6">
        <w:t xml:space="preserve"> </w:t>
      </w:r>
      <w:r>
        <w:t>и</w:t>
      </w:r>
      <w:r w:rsidRPr="00E402A6">
        <w:t xml:space="preserve"> </w:t>
      </w:r>
      <w:proofErr w:type="spellStart"/>
      <w:r>
        <w:rPr>
          <w:lang w:val="en-US"/>
        </w:rPr>
        <w:t>MtM</w:t>
      </w:r>
      <w:proofErr w:type="spellEnd"/>
      <w:r w:rsidRPr="00E402A6">
        <w:t xml:space="preserve">. </w:t>
      </w:r>
      <w:r>
        <w:t>Каждый пользователь может иметь несколько адресов и заказов, а каждый заказ принадлежит одному пользователю и одному адресу доставки.</w:t>
      </w:r>
    </w:p>
    <w:p w14:paraId="195009FC" w14:textId="77777777" w:rsidR="00F51301" w:rsidRDefault="00F51301" w:rsidP="00F51301">
      <w:pPr>
        <w:spacing w:line="18pt" w:lineRule="auto"/>
      </w:pPr>
    </w:p>
    <w:p w14:paraId="2E9BCED5" w14:textId="77777777" w:rsidR="00F51301" w:rsidRPr="00E402A6" w:rsidRDefault="00F51301" w:rsidP="00F51301">
      <w:pPr>
        <w:spacing w:line="18pt" w:lineRule="auto"/>
        <w:rPr>
          <w:b/>
        </w:rPr>
      </w:pPr>
      <w:r w:rsidRPr="00E402A6">
        <w:rPr>
          <w:b/>
        </w:rPr>
        <w:t>4. Что такое миграция базы данных и почему она важна?</w:t>
      </w:r>
    </w:p>
    <w:p w14:paraId="2A5A8364" w14:textId="77777777" w:rsidR="00F51301" w:rsidRDefault="00F51301" w:rsidP="00F51301">
      <w:pPr>
        <w:spacing w:line="18pt" w:lineRule="auto"/>
      </w:pPr>
      <w:r>
        <w:t>Миграция - это управляемое изменение структуры БД. Она важна для синхронизации схемы БД с кодом приложения, контроля изменений и отката при необходимости, особенно в командной разработке.</w:t>
      </w:r>
    </w:p>
    <w:p w14:paraId="6D6F6E24" w14:textId="77777777" w:rsidR="00F51301" w:rsidRDefault="00F51301" w:rsidP="00F51301">
      <w:pPr>
        <w:spacing w:line="18pt" w:lineRule="auto"/>
      </w:pPr>
    </w:p>
    <w:p w14:paraId="66E13A9C" w14:textId="77777777" w:rsidR="00F51301" w:rsidRPr="00E402A6" w:rsidRDefault="00F51301" w:rsidP="00F51301">
      <w:pPr>
        <w:spacing w:line="18pt" w:lineRule="auto"/>
        <w:rPr>
          <w:b/>
        </w:rPr>
      </w:pPr>
      <w:r w:rsidRPr="00E402A6">
        <w:rPr>
          <w:b/>
        </w:rPr>
        <w:t xml:space="preserve">5. Как обрабатываются отношения многие-ко-многим в </w:t>
      </w:r>
      <w:proofErr w:type="spellStart"/>
      <w:r w:rsidRPr="00E402A6">
        <w:rPr>
          <w:b/>
        </w:rPr>
        <w:t>SQLAlchemy</w:t>
      </w:r>
      <w:proofErr w:type="spellEnd"/>
      <w:r w:rsidRPr="00E402A6">
        <w:rPr>
          <w:b/>
        </w:rPr>
        <w:t>?</w:t>
      </w:r>
    </w:p>
    <w:p w14:paraId="69926349" w14:textId="77777777" w:rsidR="00F51301" w:rsidRDefault="00F51301" w:rsidP="00F51301">
      <w:pPr>
        <w:spacing w:line="18pt" w:lineRule="auto"/>
      </w:pPr>
      <w:r>
        <w:t xml:space="preserve">Для связи </w:t>
      </w:r>
      <w:proofErr w:type="spellStart"/>
      <w:r>
        <w:rPr>
          <w:lang w:val="en-US"/>
        </w:rPr>
        <w:t>MtM</w:t>
      </w:r>
      <w:proofErr w:type="spellEnd"/>
      <w:r>
        <w:t xml:space="preserve"> создается промежуточная таблица, а в моделях используется параметр </w:t>
      </w:r>
      <w:proofErr w:type="spellStart"/>
      <w:r>
        <w:t>secondary</w:t>
      </w:r>
      <w:proofErr w:type="spellEnd"/>
      <w:r>
        <w:t xml:space="preserve">, указывающий на эту таблицу. </w:t>
      </w:r>
    </w:p>
    <w:p w14:paraId="2FF7E7F3" w14:textId="77777777" w:rsidR="00F51301" w:rsidRDefault="00F51301" w:rsidP="00F51301">
      <w:pPr>
        <w:spacing w:line="18pt" w:lineRule="auto"/>
      </w:pPr>
      <w:proofErr w:type="spellStart"/>
      <w:r>
        <w:t>SQLAlchemy</w:t>
      </w:r>
      <w:proofErr w:type="spellEnd"/>
      <w:r>
        <w:t xml:space="preserve"> автоматически обрабатывает такие связи через промежуточную таблицу.</w:t>
      </w:r>
    </w:p>
    <w:p w14:paraId="548A157D" w14:textId="77777777" w:rsidR="00F51301" w:rsidRDefault="00F51301" w:rsidP="00F51301">
      <w:pPr>
        <w:spacing w:line="18pt" w:lineRule="auto"/>
      </w:pPr>
    </w:p>
    <w:p w14:paraId="50674FCD" w14:textId="77777777" w:rsidR="00F51301" w:rsidRPr="00E402A6" w:rsidRDefault="00F51301" w:rsidP="00F51301">
      <w:pPr>
        <w:spacing w:line="18pt" w:lineRule="auto"/>
        <w:rPr>
          <w:b/>
        </w:rPr>
      </w:pPr>
      <w:r w:rsidRPr="00E402A6">
        <w:rPr>
          <w:b/>
        </w:rPr>
        <w:t xml:space="preserve">6. Каков порядок действий при возникновении конфликта версий в </w:t>
      </w:r>
      <w:proofErr w:type="spellStart"/>
      <w:r w:rsidRPr="00E402A6">
        <w:rPr>
          <w:b/>
        </w:rPr>
        <w:t>Alembic</w:t>
      </w:r>
      <w:proofErr w:type="spellEnd"/>
      <w:r w:rsidRPr="00E402A6">
        <w:rPr>
          <w:b/>
        </w:rPr>
        <w:t>?</w:t>
      </w:r>
    </w:p>
    <w:p w14:paraId="266D3AD3" w14:textId="77777777" w:rsidR="00F51301" w:rsidRPr="002F5613" w:rsidRDefault="00F51301" w:rsidP="00F51301">
      <w:pPr>
        <w:spacing w:line="18pt" w:lineRule="auto"/>
      </w:pPr>
      <w:r>
        <w:t xml:space="preserve">Сначала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чтобы увидеть конфликтующие ветки, затем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для создания-миграции. Применить их через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head</w:t>
      </w:r>
      <w:proofErr w:type="spellEnd"/>
      <w:r>
        <w:t>. В сложных случаях может потребоваться ручное редактирование файлов миграций.</w:t>
      </w:r>
    </w:p>
    <w:p w14:paraId="6B8BA607" w14:textId="77777777" w:rsidR="00F51301" w:rsidRPr="00387C83" w:rsidRDefault="00F51301" w:rsidP="00F51301">
      <w:pPr>
        <w:spacing w:line="18pt" w:lineRule="auto"/>
      </w:pPr>
    </w:p>
    <w:sectPr w:rsidR="00F51301" w:rsidRPr="00387C83">
      <w:pgSz w:w="595.30pt" w:h="841.90pt"/>
      <w:pgMar w:top="56.70pt" w:right="42.50pt" w:bottom="56.70pt" w:left="85.05pt" w:header="36pt" w:footer="36pt" w:gutter="0pt"/>
      <w:cols w:space="36pt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characterSet="windows-1251"/>
    <w:family w:val="modern"/>
    <w:pitch w:val="fixed"/>
    <w:sig w:usb0="E00006FF" w:usb1="0000FCFF" w:usb2="00000001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altName w:val="Arial"/>
    <w:charset w:characterSet="iso-8859-1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042E0480"/>
    <w:multiLevelType w:val="multilevel"/>
    <w:tmpl w:val="B6848668"/>
    <w:styleLink w:val="WWNum2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2" w15:restartNumberingAfterBreak="0">
    <w:nsid w:val="162D6BDC"/>
    <w:multiLevelType w:val="multilevel"/>
    <w:tmpl w:val="265E5BDA"/>
    <w:styleLink w:val="WWNum4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3" w15:restartNumberingAfterBreak="0">
    <w:nsid w:val="1BFF40D9"/>
    <w:multiLevelType w:val="hybridMultilevel"/>
    <w:tmpl w:val="EB4699E6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4" w15:restartNumberingAfterBreak="0">
    <w:nsid w:val="1C467111"/>
    <w:multiLevelType w:val="hybridMultilevel"/>
    <w:tmpl w:val="6C380488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2A1F1A03"/>
    <w:multiLevelType w:val="multilevel"/>
    <w:tmpl w:val="1D1E7F40"/>
    <w:styleLink w:val="WWNum5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6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7" w15:restartNumberingAfterBreak="0">
    <w:nsid w:val="2C4A44CF"/>
    <w:multiLevelType w:val="multilevel"/>
    <w:tmpl w:val="D5407582"/>
    <w:styleLink w:val="WWNum6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8" w15:restartNumberingAfterBreak="0">
    <w:nsid w:val="306A1130"/>
    <w:multiLevelType w:val="multilevel"/>
    <w:tmpl w:val="3F143308"/>
    <w:styleLink w:val="WWNum3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9" w15:restartNumberingAfterBreak="0">
    <w:nsid w:val="369A6924"/>
    <w:multiLevelType w:val="hybridMultilevel"/>
    <w:tmpl w:val="1B84F41E"/>
    <w:lvl w:ilvl="0" w:tplc="0419000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96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432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468pt" w:hanging="18pt"/>
      </w:pPr>
      <w:rPr>
        <w:rFonts w:ascii="Wingdings" w:hAnsi="Wingdings" w:hint="default"/>
      </w:rPr>
    </w:lvl>
  </w:abstractNum>
  <w:abstractNum w:abstractNumId="10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1" w15:restartNumberingAfterBreak="0">
    <w:nsid w:val="68956B79"/>
    <w:multiLevelType w:val="multilevel"/>
    <w:tmpl w:val="7C96166E"/>
    <w:styleLink w:val="WWNum1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2" w15:restartNumberingAfterBreak="0">
    <w:nsid w:val="7AB552F1"/>
    <w:multiLevelType w:val="multilevel"/>
    <w:tmpl w:val="4CF4C2E0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3" w15:restartNumberingAfterBreak="0">
    <w:nsid w:val="7AEF7889"/>
    <w:multiLevelType w:val="multilevel"/>
    <w:tmpl w:val="ECFE8174"/>
    <w:styleLink w:val="WWNum7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4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start"/>
      <w:pPr>
        <w:ind w:start="36pt" w:hanging="18pt"/>
      </w:pPr>
    </w:lvl>
    <w:lvl w:ilvl="1">
      <w:numFmt w:val="bullet"/>
      <w:lvlText w:val="o"/>
      <w:lvlJc w:val="start"/>
      <w:pPr>
        <w:ind w:start="72pt" w:hanging="18pt"/>
      </w:pPr>
    </w:lvl>
    <w:lvl w:ilvl="2">
      <w:numFmt w:val="bullet"/>
      <w:lvlText w:val="§"/>
      <w:lvlJc w:val="start"/>
      <w:pPr>
        <w:ind w:start="108pt" w:hanging="18pt"/>
      </w:pPr>
    </w:lvl>
    <w:lvl w:ilvl="3">
      <w:numFmt w:val="bullet"/>
      <w:lvlText w:val="·"/>
      <w:lvlJc w:val="start"/>
      <w:pPr>
        <w:ind w:start="144pt" w:hanging="18pt"/>
      </w:pPr>
    </w:lvl>
    <w:lvl w:ilvl="4">
      <w:numFmt w:val="bullet"/>
      <w:lvlText w:val="o"/>
      <w:lvlJc w:val="start"/>
      <w:pPr>
        <w:ind w:start="180pt" w:hanging="18pt"/>
      </w:pPr>
    </w:lvl>
    <w:lvl w:ilvl="5">
      <w:numFmt w:val="bullet"/>
      <w:lvlText w:val="§"/>
      <w:lvlJc w:val="start"/>
      <w:pPr>
        <w:ind w:start="216pt" w:hanging="18pt"/>
      </w:pPr>
    </w:lvl>
    <w:lvl w:ilvl="6">
      <w:numFmt w:val="bullet"/>
      <w:lvlText w:val="·"/>
      <w:lvlJc w:val="start"/>
      <w:pPr>
        <w:ind w:start="252.05pt" w:hanging="18pt"/>
      </w:pPr>
    </w:lvl>
    <w:lvl w:ilvl="7">
      <w:numFmt w:val="bullet"/>
      <w:lvlText w:val="o"/>
      <w:lvlJc w:val="start"/>
      <w:pPr>
        <w:ind w:start="288pt" w:hanging="18pt"/>
      </w:pPr>
    </w:lvl>
    <w:lvl w:ilvl="8">
      <w:numFmt w:val="bullet"/>
      <w:lvlText w:val="§"/>
      <w:lvlJc w:val="start"/>
      <w:pPr>
        <w:ind w:start="324pt" w:hanging="18pt"/>
      </w:p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7"/>
  </w:num>
  <w:num w:numId="7">
    <w:abstractNumId w:val="13"/>
  </w:num>
  <w:num w:numId="8">
    <w:abstractNumId w:val="1"/>
  </w:num>
  <w:num w:numId="9">
    <w:abstractNumId w:val="14"/>
  </w:num>
  <w:num w:numId="10">
    <w:abstractNumId w:val="9"/>
  </w:num>
  <w:num w:numId="11">
    <w:abstractNumId w:val="4"/>
  </w:num>
  <w:num w:numId="12">
    <w:abstractNumId w:val="3"/>
  </w:num>
  <w:num w:numId="13">
    <w:abstractNumId w:val="12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%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35.40pt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3AF"/>
    <w:rsid w:val="000A669C"/>
    <w:rsid w:val="0028765B"/>
    <w:rsid w:val="002A2F1E"/>
    <w:rsid w:val="002F5613"/>
    <w:rsid w:val="00345107"/>
    <w:rsid w:val="003643AF"/>
    <w:rsid w:val="00387C83"/>
    <w:rsid w:val="005974E6"/>
    <w:rsid w:val="00757DD9"/>
    <w:rsid w:val="00797257"/>
    <w:rsid w:val="007B0491"/>
    <w:rsid w:val="0081791C"/>
    <w:rsid w:val="00A868CE"/>
    <w:rsid w:val="00AE01D5"/>
    <w:rsid w:val="00B02673"/>
    <w:rsid w:val="00B432D0"/>
    <w:rsid w:val="00B541CD"/>
    <w:rsid w:val="00C41E08"/>
    <w:rsid w:val="00CA6BBC"/>
    <w:rsid w:val="00DF0933"/>
    <w:rsid w:val="00DF2F02"/>
    <w:rsid w:val="00EF0603"/>
    <w:rsid w:val="00F51301"/>
    <w:rsid w:val="00F62E23"/>
    <w:rsid w:val="00FB208A"/>
    <w:rsid w:val="00FB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4D0AC"/>
  <w15:docId w15:val="{5307D3F1-252E-409C-96C8-01EB4743BB0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outlineLvl w:val="0"/>
    </w:pPr>
    <w:rPr>
      <w:sz w:val="40"/>
    </w:rPr>
  </w:style>
  <w:style w:type="paragraph" w:styleId="2">
    <w:name w:val="heading 2"/>
    <w:basedOn w:val="a"/>
    <w:link w:val="20"/>
    <w:uiPriority w:val="9"/>
    <w:unhideWhenUsed/>
    <w:qFormat/>
    <w:pPr>
      <w:outlineLvl w:val="1"/>
    </w:pPr>
    <w:rPr>
      <w:sz w:val="34"/>
    </w:rPr>
  </w:style>
  <w:style w:type="paragraph" w:styleId="3">
    <w:name w:val="heading 3"/>
    <w:basedOn w:val="a"/>
    <w:link w:val="30"/>
    <w:uiPriority w:val="9"/>
    <w:unhideWhenUsed/>
    <w:qFormat/>
    <w:pPr>
      <w:outlineLvl w:val="2"/>
    </w:pPr>
    <w:rPr>
      <w:sz w:val="30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6"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b/>
      <w:sz w:val="24"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b/>
    </w:rPr>
  </w:style>
  <w:style w:type="paragraph" w:styleId="7">
    <w:name w:val="heading 7"/>
    <w:basedOn w:val="a"/>
    <w:pPr>
      <w:outlineLvl w:val="6"/>
    </w:pPr>
    <w:rPr>
      <w:b/>
      <w:i/>
    </w:rPr>
  </w:style>
  <w:style w:type="paragraph" w:styleId="8">
    <w:name w:val="heading 8"/>
    <w:basedOn w:val="a"/>
    <w:pPr>
      <w:outlineLvl w:val="7"/>
    </w:pPr>
    <w:rPr>
      <w:i/>
    </w:rPr>
  </w:style>
  <w:style w:type="paragraph" w:styleId="9">
    <w:name w:val="heading 9"/>
    <w:basedOn w:val="a"/>
    <w:pPr>
      <w:outlineLvl w:val="8"/>
    </w:pPr>
    <w:rPr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3">
    <w:name w:val="Title"/>
    <w:basedOn w:val="a"/>
    <w:uiPriority w:val="10"/>
    <w:qFormat/>
    <w:rPr>
      <w:sz w:val="48"/>
    </w:rPr>
  </w:style>
  <w:style w:type="character" w:customStyle="1" w:styleId="TitleChar">
    <w:name w:val="Title Char"/>
    <w:rPr>
      <w:sz w:val="48"/>
    </w:rPr>
  </w:style>
  <w:style w:type="paragraph" w:styleId="a4">
    <w:name w:val="Subtitle"/>
    <w:basedOn w:val="a"/>
    <w:uiPriority w:val="11"/>
    <w:qFormat/>
    <w:rPr>
      <w:sz w:val="24"/>
    </w:rPr>
  </w:style>
  <w:style w:type="character" w:customStyle="1" w:styleId="SubtitleChar">
    <w:name w:val="Subtitle Char"/>
    <w:rPr>
      <w:sz w:val="24"/>
    </w:rPr>
  </w:style>
  <w:style w:type="paragraph" w:styleId="21">
    <w:name w:val="Quote"/>
    <w:basedOn w:val="a"/>
    <w:rPr>
      <w:i/>
    </w:rPr>
  </w:style>
  <w:style w:type="character" w:customStyle="1" w:styleId="QuoteChar">
    <w:name w:val="Quote Char"/>
    <w:rPr>
      <w:i/>
    </w:rPr>
  </w:style>
  <w:style w:type="paragraph" w:styleId="a5">
    <w:name w:val="Intense Quote"/>
    <w:basedOn w:val="a"/>
    <w:rPr>
      <w:i/>
    </w:rPr>
  </w:style>
  <w:style w:type="character" w:customStyle="1" w:styleId="IntenseQuoteChar">
    <w:name w:val="Intense Quote Char"/>
    <w:rPr>
      <w:i/>
    </w:rPr>
  </w:style>
  <w:style w:type="paragraph" w:styleId="a6">
    <w:name w:val="header"/>
    <w:basedOn w:val="a"/>
    <w:pPr>
      <w:tabs>
        <w:tab w:val="center" w:pos="357.15pt"/>
        <w:tab w:val="end" w:pos="714.35pt"/>
      </w:tabs>
    </w:pPr>
  </w:style>
  <w:style w:type="character" w:customStyle="1" w:styleId="HeaderChar">
    <w:name w:val="Header Char"/>
  </w:style>
  <w:style w:type="paragraph" w:styleId="a7">
    <w:name w:val="footer"/>
    <w:basedOn w:val="a"/>
    <w:pPr>
      <w:tabs>
        <w:tab w:val="center" w:pos="357.15pt"/>
        <w:tab w:val="end" w:pos="714.35pt"/>
      </w:tabs>
    </w:pPr>
  </w:style>
  <w:style w:type="character" w:customStyle="1" w:styleId="FooterChar">
    <w:name w:val="Footer Char"/>
  </w:style>
  <w:style w:type="paragraph" w:styleId="a8">
    <w:name w:val="caption"/>
    <w:basedOn w:val="a"/>
    <w:rPr>
      <w:b/>
      <w:color w:val="4F81BD"/>
      <w:sz w:val="18"/>
    </w:rPr>
  </w:style>
  <w:style w:type="character" w:customStyle="1" w:styleId="CaptionChar">
    <w:name w:val="Caption Char"/>
  </w:style>
  <w:style w:type="character" w:styleId="a9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paragraph" w:styleId="aa">
    <w:name w:val="footnote text"/>
    <w:basedOn w:val="a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b">
    <w:name w:val="footnote reference"/>
    <w:rPr>
      <w:position w:val="0"/>
      <w:vertAlign w:val="superscript"/>
    </w:rPr>
  </w:style>
  <w:style w:type="paragraph" w:styleId="ac">
    <w:name w:val="endnote text"/>
    <w:basedOn w:val="a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d">
    <w:name w:val="endnote reference"/>
    <w:rPr>
      <w:position w:val="0"/>
      <w:vertAlign w:val="superscript"/>
    </w:rPr>
  </w:style>
  <w:style w:type="paragraph" w:styleId="11">
    <w:name w:val="toc 1"/>
    <w:basedOn w:val="a"/>
    <w:pPr>
      <w:spacing w:after="2.85pt"/>
    </w:pPr>
  </w:style>
  <w:style w:type="paragraph" w:styleId="22">
    <w:name w:val="toc 2"/>
    <w:basedOn w:val="a"/>
    <w:pPr>
      <w:spacing w:after="2.85pt"/>
      <w:ind w:start="14.15pt"/>
    </w:pPr>
  </w:style>
  <w:style w:type="paragraph" w:styleId="31">
    <w:name w:val="toc 3"/>
    <w:basedOn w:val="a"/>
    <w:pPr>
      <w:spacing w:after="2.85pt"/>
      <w:ind w:start="28.35pt"/>
    </w:pPr>
  </w:style>
  <w:style w:type="paragraph" w:styleId="40">
    <w:name w:val="toc 4"/>
    <w:basedOn w:val="a"/>
    <w:pPr>
      <w:spacing w:after="2.85pt"/>
      <w:ind w:start="42.50pt"/>
    </w:pPr>
  </w:style>
  <w:style w:type="paragraph" w:styleId="50">
    <w:name w:val="toc 5"/>
    <w:basedOn w:val="a"/>
    <w:pPr>
      <w:spacing w:after="2.85pt"/>
      <w:ind w:start="56.70pt"/>
    </w:pPr>
  </w:style>
  <w:style w:type="paragraph" w:styleId="60">
    <w:name w:val="toc 6"/>
    <w:basedOn w:val="a"/>
    <w:pPr>
      <w:spacing w:after="2.85pt"/>
      <w:ind w:start="70.85pt"/>
    </w:pPr>
  </w:style>
  <w:style w:type="paragraph" w:styleId="70">
    <w:name w:val="toc 7"/>
    <w:basedOn w:val="a"/>
    <w:pPr>
      <w:spacing w:after="2.85pt"/>
      <w:ind w:start="85.05pt"/>
    </w:pPr>
  </w:style>
  <w:style w:type="paragraph" w:styleId="80">
    <w:name w:val="toc 8"/>
    <w:basedOn w:val="a"/>
    <w:pPr>
      <w:spacing w:after="2.85pt"/>
      <w:ind w:start="99.20pt"/>
    </w:pPr>
  </w:style>
  <w:style w:type="paragraph" w:styleId="90">
    <w:name w:val="toc 9"/>
    <w:basedOn w:val="a"/>
    <w:pPr>
      <w:spacing w:after="2.85pt"/>
      <w:ind w:start="113.40pt"/>
    </w:pPr>
  </w:style>
  <w:style w:type="paragraph" w:styleId="ae">
    <w:name w:val="TOC Heading"/>
  </w:style>
  <w:style w:type="paragraph" w:styleId="af">
    <w:name w:val="table of figures"/>
    <w:basedOn w:val="a"/>
  </w:style>
  <w:style w:type="paragraph" w:styleId="af0">
    <w:name w:val="No Spacing"/>
    <w:basedOn w:val="a"/>
  </w:style>
  <w:style w:type="paragraph" w:styleId="af1">
    <w:name w:val="List Paragraph"/>
    <w:basedOn w:val="a"/>
    <w:qFormat/>
  </w:style>
  <w:style w:type="character" w:customStyle="1" w:styleId="T1">
    <w:name w:val="T1"/>
    <w:rPr>
      <w:rFonts w:ascii="Symbol" w:eastAsia="Symbol" w:hAnsi="Symbol" w:cs="Symbol"/>
      <w:color w:val="404040"/>
    </w:rPr>
  </w:style>
  <w:style w:type="character" w:customStyle="1" w:styleId="T2">
    <w:name w:val="T2"/>
    <w:rPr>
      <w:rFonts w:ascii="Symbol" w:eastAsia="Symbol" w:hAnsi="Symbol" w:cs="Symbol"/>
      <w:color w:val="404040"/>
    </w:rPr>
  </w:style>
  <w:style w:type="character" w:customStyle="1" w:styleId="T3">
    <w:name w:val="T3"/>
    <w:rPr>
      <w:rFonts w:ascii="Symbol" w:eastAsia="Symbol" w:hAnsi="Symbol" w:cs="Symbol"/>
      <w:color w:val="404040"/>
    </w:rPr>
  </w:style>
  <w:style w:type="character" w:customStyle="1" w:styleId="T4">
    <w:name w:val="T4"/>
    <w:rPr>
      <w:rFonts w:ascii="Symbol" w:eastAsia="Symbol" w:hAnsi="Symbol" w:cs="Symbol"/>
      <w:color w:val="404040"/>
    </w:rPr>
  </w:style>
  <w:style w:type="character" w:customStyle="1" w:styleId="T5">
    <w:name w:val="T5"/>
    <w:rPr>
      <w:rFonts w:ascii="Symbol" w:eastAsia="Symbol" w:hAnsi="Symbol" w:cs="Symbol"/>
      <w:color w:val="404040"/>
    </w:rPr>
  </w:style>
  <w:style w:type="character" w:customStyle="1" w:styleId="T6">
    <w:name w:val="T6"/>
    <w:rPr>
      <w:rFonts w:ascii="Symbol" w:eastAsia="Symbol" w:hAnsi="Symbol" w:cs="Symbol"/>
      <w:color w:val="404040"/>
    </w:rPr>
  </w:style>
  <w:style w:type="character" w:customStyle="1" w:styleId="T7">
    <w:name w:val="T7"/>
    <w:rPr>
      <w:rFonts w:ascii="Symbol" w:eastAsia="Symbol" w:hAnsi="Symbol" w:cs="Symbol"/>
      <w:color w:val="404040"/>
    </w:rPr>
  </w:style>
  <w:style w:type="character" w:customStyle="1" w:styleId="T8">
    <w:name w:val="T8"/>
    <w:rPr>
      <w:rFonts w:ascii="Symbol" w:eastAsia="Symbol" w:hAnsi="Symbol" w:cs="Symbol"/>
      <w:color w:val="404040"/>
    </w:rPr>
  </w:style>
  <w:style w:type="character" w:customStyle="1" w:styleId="T9">
    <w:name w:val="T9"/>
    <w:rPr>
      <w:rFonts w:ascii="Symbol" w:eastAsia="Symbol" w:hAnsi="Symbol" w:cs="Symbol"/>
      <w:color w:val="404040"/>
    </w:rPr>
  </w:style>
  <w:style w:type="character" w:customStyle="1" w:styleId="T10">
    <w:name w:val="T10"/>
    <w:rPr>
      <w:rFonts w:ascii="Symbol" w:eastAsia="Symbol" w:hAnsi="Symbol" w:cs="Symbol"/>
      <w:color w:val="404040"/>
    </w:rPr>
  </w:style>
  <w:style w:type="character" w:customStyle="1" w:styleId="T11">
    <w:name w:val="T11"/>
    <w:rPr>
      <w:rFonts w:ascii="Symbol" w:eastAsia="Symbol" w:hAnsi="Symbol" w:cs="Symbol"/>
      <w:color w:val="404040"/>
    </w:rPr>
  </w:style>
  <w:style w:type="character" w:customStyle="1" w:styleId="T12">
    <w:name w:val="T12"/>
    <w:rPr>
      <w:rFonts w:ascii="Symbol" w:eastAsia="Symbol" w:hAnsi="Symbol" w:cs="Symbol"/>
      <w:color w:val="404040"/>
    </w:rPr>
  </w:style>
  <w:style w:type="character" w:customStyle="1" w:styleId="T13">
    <w:name w:val="T13"/>
    <w:rPr>
      <w:rFonts w:ascii="Symbol" w:eastAsia="Symbol" w:hAnsi="Symbol" w:cs="Symbol"/>
      <w:color w:val="404040"/>
    </w:rPr>
  </w:style>
  <w:style w:type="character" w:customStyle="1" w:styleId="T14">
    <w:name w:val="T14"/>
    <w:rPr>
      <w:rFonts w:ascii="Symbol" w:eastAsia="Symbol" w:hAnsi="Symbol" w:cs="Symbol"/>
      <w:color w:val="404040"/>
    </w:rPr>
  </w:style>
  <w:style w:type="character" w:customStyle="1" w:styleId="T15">
    <w:name w:val="T15"/>
    <w:rPr>
      <w:rFonts w:ascii="Symbol" w:eastAsia="Symbol" w:hAnsi="Symbol" w:cs="Symbol"/>
      <w:color w:val="404040"/>
    </w:rPr>
  </w:style>
  <w:style w:type="character" w:customStyle="1" w:styleId="T16">
    <w:name w:val="T16"/>
    <w:rPr>
      <w:rFonts w:ascii="Symbol" w:eastAsia="Symbol" w:hAnsi="Symbol" w:cs="Symbol"/>
      <w:color w:val="404040"/>
    </w:rPr>
  </w:style>
  <w:style w:type="character" w:customStyle="1" w:styleId="T17">
    <w:name w:val="T17"/>
    <w:rPr>
      <w:rFonts w:ascii="Symbol" w:eastAsia="Symbol" w:hAnsi="Symbol" w:cs="Symbol"/>
      <w:color w:val="404040"/>
    </w:rPr>
  </w:style>
  <w:style w:type="character" w:customStyle="1" w:styleId="T18">
    <w:name w:val="T18"/>
    <w:rPr>
      <w:rFonts w:ascii="Symbol" w:eastAsia="Symbol" w:hAnsi="Symbol" w:cs="Symbol"/>
      <w:color w:val="404040"/>
    </w:rPr>
  </w:style>
  <w:style w:type="character" w:customStyle="1" w:styleId="T19">
    <w:name w:val="T19"/>
    <w:rPr>
      <w:rFonts w:ascii="Arial" w:eastAsia="Arial" w:hAnsi="Arial" w:cs="Arial"/>
      <w:color w:val="404040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character" w:customStyle="1" w:styleId="20">
    <w:name w:val="Заголовок 2 Знак"/>
    <w:basedOn w:val="a0"/>
    <w:link w:val="2"/>
    <w:uiPriority w:val="9"/>
    <w:rsid w:val="00A868CE"/>
    <w:rPr>
      <w:sz w:val="34"/>
    </w:rPr>
  </w:style>
  <w:style w:type="character" w:customStyle="1" w:styleId="30">
    <w:name w:val="Заголовок 3 Знак"/>
    <w:basedOn w:val="a0"/>
    <w:link w:val="3"/>
    <w:uiPriority w:val="9"/>
    <w:rsid w:val="00A868CE"/>
    <w:rPr>
      <w:sz w:val="30"/>
    </w:rPr>
  </w:style>
  <w:style w:type="numbering" w:customStyle="1" w:styleId="WWNum29">
    <w:name w:val="WWNum29"/>
    <w:basedOn w:val="a2"/>
    <w:rsid w:val="00A868CE"/>
    <w:pPr>
      <w:numPr>
        <w:numId w:val="8"/>
      </w:numPr>
    </w:pPr>
  </w:style>
  <w:style w:type="numbering" w:customStyle="1" w:styleId="WWNum31">
    <w:name w:val="WWNum31"/>
    <w:basedOn w:val="a2"/>
    <w:rsid w:val="00A868CE"/>
    <w:pPr>
      <w:numPr>
        <w:numId w:val="9"/>
      </w:numPr>
    </w:pPr>
  </w:style>
  <w:style w:type="character" w:customStyle="1" w:styleId="10">
    <w:name w:val="Заголовок 1 Знак"/>
    <w:basedOn w:val="a0"/>
    <w:link w:val="1"/>
    <w:uiPriority w:val="9"/>
    <w:rsid w:val="00DF0933"/>
    <w:rPr>
      <w:sz w:val="40"/>
    </w:rPr>
  </w:style>
  <w:style w:type="paragraph" w:styleId="HTML">
    <w:name w:val="HTML Preformatted"/>
    <w:basedOn w:val="a"/>
    <w:link w:val="HTML0"/>
    <w:uiPriority w:val="99"/>
    <w:semiHidden/>
    <w:unhideWhenUsed/>
    <w:rsid w:val="002F561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5613"/>
    <w:rPr>
      <w:rFonts w:ascii="Consolas" w:hAnsi="Consolas"/>
      <w:sz w:val="20"/>
      <w:szCs w:val="20"/>
    </w:rPr>
  </w:style>
  <w:style w:type="numbering" w:customStyle="1" w:styleId="WWNum32">
    <w:name w:val="WWNum32"/>
    <w:basedOn w:val="a2"/>
    <w:rsid w:val="00387C83"/>
    <w:pPr>
      <w:numPr>
        <w:numId w:val="15"/>
      </w:numPr>
    </w:pPr>
  </w:style>
  <w:style w:type="character" w:styleId="af2">
    <w:name w:val="Subtle Emphasis"/>
    <w:basedOn w:val="a0"/>
    <w:uiPriority w:val="19"/>
    <w:qFormat/>
    <w:rsid w:val="00FB208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3.png"/><Relationship Id="rId13" Type="http://purl.oclc.org/ooxml/officeDocument/relationships/image" Target="media/image8.png"/><Relationship Id="rId18" Type="http://purl.oclc.org/ooxml/officeDocument/relationships/image" Target="media/image13.png"/><Relationship Id="rId3" Type="http://purl.oclc.org/ooxml/officeDocument/relationships/styles" Target="styles.xml"/><Relationship Id="rId21" Type="http://purl.oclc.org/ooxml/officeDocument/relationships/fontTable" Target="fontTable.xml"/><Relationship Id="rId7" Type="http://purl.oclc.org/ooxml/officeDocument/relationships/image" Target="media/image2.png"/><Relationship Id="rId12" Type="http://purl.oclc.org/ooxml/officeDocument/relationships/image" Target="media/image7.png"/><Relationship Id="rId17" Type="http://purl.oclc.org/ooxml/officeDocument/relationships/image" Target="media/image12.png"/><Relationship Id="rId2" Type="http://purl.oclc.org/ooxml/officeDocument/relationships/numbering" Target="numbering.xml"/><Relationship Id="rId16" Type="http://purl.oclc.org/ooxml/officeDocument/relationships/image" Target="media/image11.png"/><Relationship Id="rId20" Type="http://purl.oclc.org/ooxml/officeDocument/relationships/image" Target="media/image15.png"/><Relationship Id="rId1" Type="http://purl.oclc.org/ooxml/officeDocument/relationships/customXml" Target="../customXml/item1.xml"/><Relationship Id="rId6" Type="http://purl.oclc.org/ooxml/officeDocument/relationships/image" Target="media/image1.png"/><Relationship Id="rId11" Type="http://purl.oclc.org/ooxml/officeDocument/relationships/image" Target="media/image6.png"/><Relationship Id="rId5" Type="http://purl.oclc.org/ooxml/officeDocument/relationships/webSettings" Target="webSettings.xml"/><Relationship Id="rId15" Type="http://purl.oclc.org/ooxml/officeDocument/relationships/image" Target="media/image10.png"/><Relationship Id="rId10" Type="http://purl.oclc.org/ooxml/officeDocument/relationships/image" Target="media/image5.png"/><Relationship Id="rId19" Type="http://purl.oclc.org/ooxml/officeDocument/relationships/image" Target="media/image14.png"/><Relationship Id="rId4" Type="http://purl.oclc.org/ooxml/officeDocument/relationships/settings" Target="settings.xml"/><Relationship Id="rId9" Type="http://purl.oclc.org/ooxml/officeDocument/relationships/image" Target="media/image4.png"/><Relationship Id="rId14" Type="http://purl.oclc.org/ooxml/officeDocument/relationships/image" Target="media/image9.png"/><Relationship Id="rId22" Type="http://purl.oclc.org/ooxml/officeDocument/relationships/theme" Target="theme/theme1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B00A6251-2051-4DF4-9503-74D67F7D4325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9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Паша</dc:creator>
  <cp:lastModifiedBy>Паша</cp:lastModifiedBy>
  <cp:revision>2</cp:revision>
  <dcterms:created xsi:type="dcterms:W3CDTF">2025-12-03T17:13:00Z</dcterms:created>
  <dcterms:modified xsi:type="dcterms:W3CDTF">2025-12-03T17:13:00Z</dcterms:modified>
</cp:coreProperties>
</file>