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7CDA8" w14:textId="77777777" w:rsidR="00654AB4" w:rsidRPr="00425B37" w:rsidRDefault="00654AB4" w:rsidP="00AD44C2">
      <w:pPr>
        <w:spacing w:line="240" w:lineRule="atLeast"/>
        <w:ind w:right="-1385"/>
        <w:rPr>
          <w:sz w:val="19"/>
          <w:szCs w:val="19"/>
          <w:lang w:val="ru-RU"/>
        </w:rPr>
        <w:sectPr w:rsidR="00654AB4" w:rsidRPr="00425B37" w:rsidSect="00AD44C2">
          <w:headerReference w:type="default" r:id="rId11"/>
          <w:type w:val="continuous"/>
          <w:pgSz w:w="11906" w:h="16840" w:code="9"/>
          <w:pgMar w:top="2127" w:right="2267" w:bottom="1134" w:left="709" w:header="680" w:footer="720" w:gutter="0"/>
          <w:cols w:space="720"/>
          <w:docGrid w:linePitch="245"/>
        </w:sectPr>
      </w:pPr>
    </w:p>
    <w:tbl>
      <w:tblPr>
        <w:tblW w:w="10575" w:type="dxa"/>
        <w:tblInd w:w="57" w:type="dxa"/>
        <w:tblLayout w:type="fixed"/>
        <w:tblLook w:val="0020" w:firstRow="1" w:lastRow="0" w:firstColumn="0" w:lastColumn="0" w:noHBand="0" w:noVBand="0"/>
      </w:tblPr>
      <w:tblGrid>
        <w:gridCol w:w="2268"/>
        <w:gridCol w:w="6039"/>
        <w:gridCol w:w="2268"/>
      </w:tblGrid>
      <w:tr w:rsidR="00754046" w:rsidRPr="00A94162" w14:paraId="45E7CDAB" w14:textId="77777777" w:rsidTr="00031CD1">
        <w:trPr>
          <w:trHeight w:val="283"/>
          <w:tblHeader/>
        </w:trPr>
        <w:tc>
          <w:tcPr>
            <w:tcW w:w="8307" w:type="dxa"/>
            <w:gridSpan w:val="2"/>
            <w:tcBorders>
              <w:right w:val="single" w:sz="12" w:space="0" w:color="C9D200"/>
            </w:tcBorders>
            <w:shd w:val="clear" w:color="auto" w:fill="auto"/>
            <w:tcMar>
              <w:top w:w="113" w:type="dxa"/>
              <w:left w:w="57" w:type="dxa"/>
              <w:bottom w:w="113" w:type="dxa"/>
            </w:tcMar>
          </w:tcPr>
          <w:p w14:paraId="45E7CDA9" w14:textId="6118C5D4" w:rsidR="00754046" w:rsidRPr="003E2C32" w:rsidRDefault="003E2C32" w:rsidP="00A76502">
            <w:pPr>
              <w:rPr>
                <w:color w:val="EEECE1" w:themeColor="background2"/>
                <w:sz w:val="19"/>
                <w:szCs w:val="19"/>
                <w:lang w:val="en-US"/>
              </w:rPr>
            </w:pPr>
            <w:r>
              <w:rPr>
                <w:b/>
                <w:color w:val="auto"/>
                <w:sz w:val="19"/>
                <w:szCs w:val="19"/>
                <w:lang w:val="en-US"/>
              </w:rPr>
              <w:t xml:space="preserve">Anastasiya </w:t>
            </w:r>
            <w:proofErr w:type="spellStart"/>
            <w:r>
              <w:rPr>
                <w:b/>
                <w:color w:val="auto"/>
                <w:sz w:val="19"/>
                <w:szCs w:val="19"/>
                <w:lang w:val="en-US"/>
              </w:rPr>
              <w:t>Veligurina</w:t>
            </w:r>
            <w:proofErr w:type="spellEnd"/>
          </w:p>
        </w:tc>
        <w:sdt>
          <w:sdtPr>
            <w:rPr>
              <w:noProof/>
              <w:sz w:val="19"/>
              <w:szCs w:val="19"/>
              <w:lang w:val="ru-RU" w:eastAsia="ru-RU"/>
            </w:rPr>
            <w:id w:val="185932228"/>
            <w:picture/>
          </w:sdtPr>
          <w:sdtContent>
            <w:tc>
              <w:tcPr>
                <w:tcW w:w="2268" w:type="dxa"/>
                <w:vMerge w:val="restart"/>
                <w:tcBorders>
                  <w:top w:val="single" w:sz="12" w:space="0" w:color="C9D200"/>
                  <w:left w:val="single" w:sz="12" w:space="0" w:color="C9D200"/>
                  <w:bottom w:val="single" w:sz="12" w:space="0" w:color="C9D200"/>
                  <w:right w:val="single" w:sz="12" w:space="0" w:color="C9D200"/>
                </w:tcBorders>
                <w:shd w:val="clear" w:color="auto" w:fill="auto"/>
                <w:tcMar>
                  <w:top w:w="108" w:type="dxa"/>
                  <w:bottom w:w="108" w:type="dxa"/>
                </w:tcMar>
                <w:vAlign w:val="center"/>
              </w:tcPr>
              <w:p w14:paraId="45E7CDAA" w14:textId="3B400BE5" w:rsidR="00754046" w:rsidRPr="00A94162" w:rsidRDefault="003E2C32" w:rsidP="00AB4BC0">
                <w:pPr>
                  <w:pStyle w:val="BodyText"/>
                  <w:jc w:val="center"/>
                  <w:rPr>
                    <w:sz w:val="19"/>
                    <w:szCs w:val="19"/>
                    <w:lang w:val="en-GB"/>
                  </w:rPr>
                </w:pPr>
                <w:r w:rsidRPr="003E2C32">
                  <w:rPr>
                    <w:noProof/>
                    <w:sz w:val="19"/>
                    <w:szCs w:val="19"/>
                    <w:lang w:val="ru-RU" w:eastAsia="ru-RU"/>
                  </w:rPr>
                  <w:drawing>
                    <wp:inline distT="0" distB="0" distL="0" distR="0" wp14:anchorId="2315320D" wp14:editId="7F2DD8BD">
                      <wp:extent cx="996950" cy="1417808"/>
                      <wp:effectExtent l="0" t="0" r="0" b="0"/>
                      <wp:docPr id="4" name="Picture 4" descr="D:\Users\31600318\Documents\My Received Files\thumbn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D:\Users\31600318\Documents\My Received Files\thumbnail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9905" cy="14362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637514" w:rsidRPr="00A94162" w14:paraId="45E7CDAE" w14:textId="77777777" w:rsidTr="00031CD1">
        <w:trPr>
          <w:trHeight w:val="283"/>
          <w:tblHeader/>
        </w:trPr>
        <w:tc>
          <w:tcPr>
            <w:tcW w:w="8307" w:type="dxa"/>
            <w:gridSpan w:val="2"/>
            <w:tcBorders>
              <w:right w:val="single" w:sz="12" w:space="0" w:color="C9D200"/>
            </w:tcBorders>
            <w:shd w:val="clear" w:color="auto" w:fill="auto"/>
            <w:tcMar>
              <w:top w:w="113" w:type="dxa"/>
              <w:left w:w="57" w:type="dxa"/>
              <w:bottom w:w="113" w:type="dxa"/>
            </w:tcMar>
          </w:tcPr>
          <w:p w14:paraId="1DF29C5B" w14:textId="77777777" w:rsidR="00A76502" w:rsidRPr="00A94162" w:rsidRDefault="00A76502" w:rsidP="00D67669">
            <w:pPr>
              <w:pStyle w:val="BodyText"/>
              <w:rPr>
                <w:sz w:val="19"/>
                <w:szCs w:val="19"/>
              </w:rPr>
            </w:pPr>
          </w:p>
          <w:p w14:paraId="45E7CDAC" w14:textId="213F826F" w:rsidR="00A76502" w:rsidRPr="00A94162" w:rsidRDefault="00A76502" w:rsidP="003E2C32">
            <w:pPr>
              <w:pStyle w:val="BodyText"/>
              <w:rPr>
                <w:b/>
                <w:color w:val="auto"/>
                <w:sz w:val="19"/>
                <w:szCs w:val="19"/>
                <w:lang w:val="en-GB"/>
              </w:rPr>
            </w:pPr>
            <w:r w:rsidRPr="00A94162">
              <w:rPr>
                <w:b/>
                <w:color w:val="auto"/>
                <w:sz w:val="19"/>
                <w:szCs w:val="19"/>
                <w:lang w:val="en-GB"/>
              </w:rPr>
              <w:t xml:space="preserve">Present position: </w:t>
            </w:r>
            <w:r w:rsidR="003E2C32">
              <w:rPr>
                <w:sz w:val="19"/>
                <w:szCs w:val="19"/>
              </w:rPr>
              <w:t>Lead</w:t>
            </w:r>
            <w:r w:rsidR="003E2C32" w:rsidRPr="003E2C32">
              <w:rPr>
                <w:sz w:val="19"/>
                <w:szCs w:val="19"/>
              </w:rPr>
              <w:t xml:space="preserve"> engineer of water supply and</w:t>
            </w:r>
            <w:r w:rsidR="003E2C32">
              <w:rPr>
                <w:sz w:val="19"/>
                <w:szCs w:val="19"/>
              </w:rPr>
              <w:t xml:space="preserve"> s</w:t>
            </w:r>
            <w:r w:rsidR="003E2C32" w:rsidRPr="003E2C32">
              <w:rPr>
                <w:sz w:val="19"/>
                <w:szCs w:val="19"/>
              </w:rPr>
              <w:t>ewerage systems</w:t>
            </w:r>
          </w:p>
        </w:tc>
        <w:tc>
          <w:tcPr>
            <w:tcW w:w="2268" w:type="dxa"/>
            <w:vMerge/>
            <w:tcBorders>
              <w:top w:val="single" w:sz="12" w:space="0" w:color="C9D200"/>
              <w:left w:val="single" w:sz="12" w:space="0" w:color="C9D200"/>
              <w:bottom w:val="single" w:sz="12" w:space="0" w:color="C9D200"/>
              <w:right w:val="single" w:sz="12" w:space="0" w:color="C9D200"/>
            </w:tcBorders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45E7CDAD" w14:textId="77777777" w:rsidR="00637514" w:rsidRPr="00A94162" w:rsidRDefault="00637514" w:rsidP="00AB4BC0">
            <w:pPr>
              <w:pStyle w:val="BodyText"/>
              <w:jc w:val="center"/>
              <w:rPr>
                <w:sz w:val="19"/>
                <w:szCs w:val="19"/>
                <w:lang w:val="en-GB"/>
              </w:rPr>
            </w:pPr>
          </w:p>
        </w:tc>
      </w:tr>
      <w:tr w:rsidR="00637514" w:rsidRPr="00A94162" w14:paraId="45E7CDB1" w14:textId="77777777" w:rsidTr="00031CD1">
        <w:trPr>
          <w:trHeight w:val="283"/>
          <w:tblHeader/>
        </w:trPr>
        <w:tc>
          <w:tcPr>
            <w:tcW w:w="8307" w:type="dxa"/>
            <w:gridSpan w:val="2"/>
            <w:tcBorders>
              <w:right w:val="single" w:sz="12" w:space="0" w:color="C9D200"/>
            </w:tcBorders>
            <w:shd w:val="clear" w:color="auto" w:fill="auto"/>
            <w:tcMar>
              <w:top w:w="113" w:type="dxa"/>
              <w:left w:w="57" w:type="dxa"/>
              <w:bottom w:w="113" w:type="dxa"/>
            </w:tcMar>
          </w:tcPr>
          <w:p w14:paraId="45E7CDAF" w14:textId="120EAA06" w:rsidR="00637514" w:rsidRPr="00A94162" w:rsidRDefault="00AD44C2" w:rsidP="003E2C32">
            <w:pPr>
              <w:pStyle w:val="BodyText"/>
              <w:rPr>
                <w:b/>
                <w:sz w:val="19"/>
                <w:szCs w:val="19"/>
                <w:lang w:val="en-GB"/>
              </w:rPr>
            </w:pPr>
            <w:r w:rsidRPr="00A94162">
              <w:rPr>
                <w:b/>
                <w:sz w:val="19"/>
                <w:szCs w:val="19"/>
                <w:lang w:val="en-GB"/>
              </w:rPr>
              <w:t xml:space="preserve">Languages: </w:t>
            </w:r>
            <w:r w:rsidR="00A76502" w:rsidRPr="00A94162">
              <w:rPr>
                <w:sz w:val="19"/>
                <w:szCs w:val="19"/>
                <w:lang w:val="en-GB"/>
              </w:rPr>
              <w:t>Russian</w:t>
            </w:r>
          </w:p>
        </w:tc>
        <w:tc>
          <w:tcPr>
            <w:tcW w:w="2268" w:type="dxa"/>
            <w:vMerge/>
            <w:tcBorders>
              <w:top w:val="single" w:sz="12" w:space="0" w:color="C9D200"/>
              <w:left w:val="single" w:sz="12" w:space="0" w:color="C9D200"/>
              <w:bottom w:val="single" w:sz="12" w:space="0" w:color="C9D200"/>
              <w:right w:val="single" w:sz="12" w:space="0" w:color="C9D200"/>
            </w:tcBorders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45E7CDB0" w14:textId="77777777" w:rsidR="00637514" w:rsidRPr="00A94162" w:rsidRDefault="00637514" w:rsidP="00AB4BC0">
            <w:pPr>
              <w:pStyle w:val="BodyText"/>
              <w:jc w:val="center"/>
              <w:rPr>
                <w:sz w:val="19"/>
                <w:szCs w:val="19"/>
                <w:lang w:val="en-GB"/>
              </w:rPr>
            </w:pPr>
          </w:p>
        </w:tc>
      </w:tr>
      <w:tr w:rsidR="00637514" w:rsidRPr="00A94162" w14:paraId="45E7CDB4" w14:textId="77777777" w:rsidTr="00A76502">
        <w:trPr>
          <w:trHeight w:val="420"/>
          <w:tblHeader/>
        </w:trPr>
        <w:tc>
          <w:tcPr>
            <w:tcW w:w="8307" w:type="dxa"/>
            <w:gridSpan w:val="2"/>
            <w:tcBorders>
              <w:right w:val="single" w:sz="12" w:space="0" w:color="C9D200"/>
            </w:tcBorders>
            <w:shd w:val="clear" w:color="auto" w:fill="auto"/>
            <w:tcMar>
              <w:top w:w="113" w:type="dxa"/>
              <w:left w:w="57" w:type="dxa"/>
              <w:bottom w:w="113" w:type="dxa"/>
            </w:tcMar>
          </w:tcPr>
          <w:p w14:paraId="45E7CDB2" w14:textId="46077DB5" w:rsidR="00637514" w:rsidRPr="00A94162" w:rsidRDefault="00637514" w:rsidP="00A76502">
            <w:pPr>
              <w:pStyle w:val="BodyText"/>
              <w:rPr>
                <w:b/>
                <w:sz w:val="19"/>
                <w:szCs w:val="19"/>
                <w:lang w:val="en-GB"/>
              </w:rPr>
            </w:pPr>
          </w:p>
        </w:tc>
        <w:tc>
          <w:tcPr>
            <w:tcW w:w="2268" w:type="dxa"/>
            <w:vMerge/>
            <w:tcBorders>
              <w:top w:val="single" w:sz="12" w:space="0" w:color="C9D200"/>
              <w:left w:val="single" w:sz="12" w:space="0" w:color="C9D200"/>
              <w:bottom w:val="single" w:sz="12" w:space="0" w:color="C9D200"/>
              <w:right w:val="single" w:sz="12" w:space="0" w:color="C9D200"/>
            </w:tcBorders>
            <w:shd w:val="clear" w:color="auto" w:fill="auto"/>
            <w:tcMar>
              <w:top w:w="108" w:type="dxa"/>
              <w:bottom w:w="108" w:type="dxa"/>
            </w:tcMar>
            <w:vAlign w:val="center"/>
          </w:tcPr>
          <w:p w14:paraId="45E7CDB3" w14:textId="77777777" w:rsidR="00637514" w:rsidRPr="00A94162" w:rsidRDefault="00637514" w:rsidP="00AB4BC0">
            <w:pPr>
              <w:pStyle w:val="BodyText"/>
              <w:jc w:val="center"/>
              <w:rPr>
                <w:sz w:val="19"/>
                <w:szCs w:val="19"/>
                <w:lang w:val="en-GB"/>
              </w:rPr>
            </w:pPr>
          </w:p>
        </w:tc>
      </w:tr>
      <w:tr w:rsidR="00754046" w:rsidRPr="00A94162" w14:paraId="45E7CDB8" w14:textId="77777777" w:rsidTr="00031CD1">
        <w:trPr>
          <w:trHeight w:val="283"/>
          <w:tblHeader/>
        </w:trPr>
        <w:tc>
          <w:tcPr>
            <w:tcW w:w="2268" w:type="dxa"/>
            <w:tcBorders>
              <w:right w:val="single" w:sz="12" w:space="0" w:color="FFFFFF" w:themeColor="background1"/>
            </w:tcBorders>
            <w:shd w:val="clear" w:color="auto" w:fill="auto"/>
            <w:tcMar>
              <w:top w:w="113" w:type="dxa"/>
              <w:left w:w="57" w:type="dxa"/>
              <w:bottom w:w="113" w:type="dxa"/>
            </w:tcMar>
          </w:tcPr>
          <w:p w14:paraId="45E7CDB5" w14:textId="77777777" w:rsidR="00754046" w:rsidRPr="00A94162" w:rsidRDefault="00754046" w:rsidP="008C17E4">
            <w:pPr>
              <w:spacing w:line="240" w:lineRule="atLeast"/>
              <w:rPr>
                <w:sz w:val="19"/>
                <w:szCs w:val="19"/>
              </w:rPr>
            </w:pPr>
          </w:p>
        </w:tc>
        <w:tc>
          <w:tcPr>
            <w:tcW w:w="6039" w:type="dxa"/>
            <w:tcBorders>
              <w:left w:val="single" w:sz="12" w:space="0" w:color="FFFFFF" w:themeColor="background1"/>
              <w:right w:val="single" w:sz="12" w:space="0" w:color="C9D200"/>
            </w:tcBorders>
            <w:shd w:val="clear" w:color="auto" w:fill="auto"/>
          </w:tcPr>
          <w:p w14:paraId="45E7CDB6" w14:textId="77777777" w:rsidR="00637514" w:rsidRPr="00A94162" w:rsidRDefault="00637514" w:rsidP="00637514">
            <w:pPr>
              <w:spacing w:line="240" w:lineRule="atLeast"/>
              <w:rPr>
                <w:sz w:val="19"/>
                <w:szCs w:val="19"/>
              </w:rPr>
            </w:pPr>
          </w:p>
        </w:tc>
        <w:tc>
          <w:tcPr>
            <w:tcW w:w="2268" w:type="dxa"/>
            <w:vMerge/>
            <w:tcBorders>
              <w:top w:val="single" w:sz="12" w:space="0" w:color="C9D200"/>
              <w:left w:val="single" w:sz="12" w:space="0" w:color="C9D200"/>
              <w:bottom w:val="single" w:sz="12" w:space="0" w:color="C9D200"/>
              <w:right w:val="single" w:sz="12" w:space="0" w:color="C9D200"/>
            </w:tcBorders>
            <w:shd w:val="clear" w:color="auto" w:fill="auto"/>
            <w:tcMar>
              <w:top w:w="108" w:type="dxa"/>
              <w:bottom w:w="108" w:type="dxa"/>
            </w:tcMar>
          </w:tcPr>
          <w:p w14:paraId="45E7CDB7" w14:textId="77777777" w:rsidR="00754046" w:rsidRPr="00A94162" w:rsidRDefault="00754046" w:rsidP="008C17E4">
            <w:pPr>
              <w:pStyle w:val="BodyText"/>
              <w:rPr>
                <w:sz w:val="19"/>
                <w:szCs w:val="19"/>
                <w:lang w:val="en-GB"/>
              </w:rPr>
            </w:pPr>
          </w:p>
        </w:tc>
      </w:tr>
    </w:tbl>
    <w:p w14:paraId="45E7CDB9" w14:textId="77777777" w:rsidR="00654AB4" w:rsidRPr="00A94162" w:rsidRDefault="00654AB4" w:rsidP="00893B12">
      <w:pPr>
        <w:widowControl/>
        <w:spacing w:line="240" w:lineRule="atLeast"/>
        <w:rPr>
          <w:spacing w:val="2"/>
          <w:sz w:val="19"/>
          <w:szCs w:val="19"/>
        </w:rPr>
      </w:pPr>
    </w:p>
    <w:tbl>
      <w:tblPr>
        <w:tblStyle w:val="TableGridLight"/>
        <w:tblW w:w="10575" w:type="dxa"/>
        <w:tblLayout w:type="fixed"/>
        <w:tblLook w:val="0020" w:firstRow="1" w:lastRow="0" w:firstColumn="0" w:lastColumn="0" w:noHBand="0" w:noVBand="0"/>
      </w:tblPr>
      <w:tblGrid>
        <w:gridCol w:w="10575"/>
      </w:tblGrid>
      <w:tr w:rsidR="00073AB3" w:rsidRPr="00A94162" w14:paraId="45E7CDBB" w14:textId="77777777" w:rsidTr="00AD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10575" w:type="dxa"/>
          </w:tcPr>
          <w:p w14:paraId="45E7CDBA" w14:textId="77777777" w:rsidR="00073AB3" w:rsidRPr="00A94162" w:rsidRDefault="00073AB3" w:rsidP="001913F7">
            <w:pPr>
              <w:pStyle w:val="BodyText"/>
              <w:spacing w:line="240" w:lineRule="exact"/>
              <w:jc w:val="both"/>
              <w:rPr>
                <w:sz w:val="19"/>
                <w:szCs w:val="19"/>
                <w:lang w:val="en-GB"/>
              </w:rPr>
            </w:pPr>
            <w:r w:rsidRPr="00A94162">
              <w:rPr>
                <w:sz w:val="19"/>
                <w:szCs w:val="19"/>
                <w:lang w:val="en-GB"/>
              </w:rPr>
              <w:t>Key qualifications</w:t>
            </w:r>
          </w:p>
        </w:tc>
      </w:tr>
      <w:tr w:rsidR="00073AB3" w:rsidRPr="00A94162" w14:paraId="45E7CDBD" w14:textId="77777777" w:rsidTr="00AD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0575" w:type="dxa"/>
          </w:tcPr>
          <w:p w14:paraId="4795E56B" w14:textId="77777777" w:rsidR="003E2C32" w:rsidRDefault="003E2C32" w:rsidP="003E2C32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rStyle w:val="StyleLatinArial95pt"/>
                <w:szCs w:val="19"/>
              </w:rPr>
            </w:pPr>
            <w:r w:rsidRPr="003E2C32">
              <w:rPr>
                <w:rStyle w:val="StyleLatinArial95pt"/>
                <w:szCs w:val="19"/>
              </w:rPr>
              <w:t>12 years of experience in designing engineering systems (networks and structures)</w:t>
            </w:r>
          </w:p>
          <w:p w14:paraId="155420B9" w14:textId="2DEEE4F8" w:rsidR="003E2C32" w:rsidRPr="003E2C32" w:rsidRDefault="003E2C32" w:rsidP="003E2C32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rStyle w:val="StyleLatinArial95pt"/>
                <w:szCs w:val="19"/>
              </w:rPr>
            </w:pPr>
            <w:r w:rsidRPr="003E2C32">
              <w:rPr>
                <w:rStyle w:val="StyleLatinArial95pt"/>
                <w:szCs w:val="19"/>
              </w:rPr>
              <w:t xml:space="preserve">Knowledge of regulatory acts of the Russian Federation in the field of design of water supply and </w:t>
            </w:r>
            <w:r>
              <w:rPr>
                <w:sz w:val="19"/>
                <w:szCs w:val="19"/>
              </w:rPr>
              <w:t>s</w:t>
            </w:r>
            <w:r w:rsidRPr="003E2C32">
              <w:rPr>
                <w:sz w:val="19"/>
                <w:szCs w:val="19"/>
              </w:rPr>
              <w:t>ewerage</w:t>
            </w:r>
            <w:r w:rsidRPr="003E2C32">
              <w:rPr>
                <w:rStyle w:val="StyleLatinArial95pt"/>
                <w:szCs w:val="19"/>
              </w:rPr>
              <w:t xml:space="preserve"> systems</w:t>
            </w:r>
          </w:p>
          <w:p w14:paraId="577821E3" w14:textId="0607A8B9" w:rsidR="003E2C32" w:rsidRPr="003E2C32" w:rsidRDefault="003E2C32" w:rsidP="003E2C32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rStyle w:val="StyleLatinArial95pt"/>
                <w:szCs w:val="19"/>
              </w:rPr>
            </w:pPr>
            <w:r w:rsidRPr="003E2C32">
              <w:rPr>
                <w:rStyle w:val="StyleLatinArial95pt"/>
                <w:szCs w:val="19"/>
              </w:rPr>
              <w:t>Knowledge of the engineering equipment and materials market</w:t>
            </w:r>
          </w:p>
          <w:p w14:paraId="36B8E2A6" w14:textId="22660FA8" w:rsidR="003E2C32" w:rsidRPr="003E2C32" w:rsidRDefault="003E2C32" w:rsidP="003E2C32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rStyle w:val="StyleLatinArial95pt"/>
                <w:szCs w:val="19"/>
              </w:rPr>
            </w:pPr>
            <w:r w:rsidRPr="003E2C32">
              <w:rPr>
                <w:rStyle w:val="StyleLatinArial95pt"/>
                <w:szCs w:val="19"/>
              </w:rPr>
              <w:t>Knowledge of the initial permit documentation (IRD)</w:t>
            </w:r>
          </w:p>
          <w:p w14:paraId="45E7CDBC" w14:textId="2090A932" w:rsidR="00073AB3" w:rsidRPr="00A94162" w:rsidRDefault="003E2C32" w:rsidP="003E2C32">
            <w:pPr>
              <w:pStyle w:val="BodyText"/>
              <w:numPr>
                <w:ilvl w:val="0"/>
                <w:numId w:val="16"/>
              </w:numPr>
              <w:spacing w:line="240" w:lineRule="exact"/>
              <w:jc w:val="both"/>
              <w:rPr>
                <w:spacing w:val="1"/>
                <w:sz w:val="19"/>
                <w:szCs w:val="19"/>
              </w:rPr>
            </w:pPr>
            <w:r w:rsidRPr="003E2C32">
              <w:rPr>
                <w:rStyle w:val="StyleLatinArial95pt"/>
                <w:szCs w:val="19"/>
              </w:rPr>
              <w:t xml:space="preserve">Availability of </w:t>
            </w:r>
            <w:proofErr w:type="spellStart"/>
            <w:r w:rsidRPr="003E2C32">
              <w:rPr>
                <w:rStyle w:val="StyleLatinArial95pt"/>
                <w:szCs w:val="19"/>
              </w:rPr>
              <w:t>Rostechnadzor</w:t>
            </w:r>
            <w:proofErr w:type="spellEnd"/>
            <w:r w:rsidRPr="003E2C32">
              <w:rPr>
                <w:rStyle w:val="StyleLatinArial95pt"/>
                <w:szCs w:val="19"/>
              </w:rPr>
              <w:t xml:space="preserve"> certificates in the field of industrial safety </w:t>
            </w:r>
          </w:p>
        </w:tc>
      </w:tr>
    </w:tbl>
    <w:p w14:paraId="45E7CDBE" w14:textId="77777777" w:rsidR="00073AB3" w:rsidRPr="00A94162" w:rsidRDefault="00073AB3" w:rsidP="001913F7">
      <w:pPr>
        <w:widowControl/>
        <w:jc w:val="both"/>
        <w:rPr>
          <w:spacing w:val="2"/>
          <w:sz w:val="19"/>
          <w:szCs w:val="19"/>
        </w:rPr>
      </w:pPr>
    </w:p>
    <w:tbl>
      <w:tblPr>
        <w:tblStyle w:val="TableGridLight"/>
        <w:tblW w:w="10575" w:type="dxa"/>
        <w:tblLayout w:type="fixed"/>
        <w:tblLook w:val="0020" w:firstRow="1" w:lastRow="0" w:firstColumn="0" w:lastColumn="0" w:noHBand="0" w:noVBand="0"/>
      </w:tblPr>
      <w:tblGrid>
        <w:gridCol w:w="10575"/>
      </w:tblGrid>
      <w:tr w:rsidR="00A76502" w:rsidRPr="00A94162" w14:paraId="5DC37C4F" w14:textId="77777777" w:rsidTr="00470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10575" w:type="dxa"/>
          </w:tcPr>
          <w:p w14:paraId="4C907ACA" w14:textId="75285548" w:rsidR="00A76502" w:rsidRPr="00A94162" w:rsidRDefault="00080BC9" w:rsidP="00470296">
            <w:pPr>
              <w:pStyle w:val="BodyText"/>
              <w:spacing w:line="240" w:lineRule="exact"/>
              <w:jc w:val="both"/>
              <w:rPr>
                <w:sz w:val="19"/>
                <w:szCs w:val="19"/>
                <w:lang w:val="en-GB"/>
              </w:rPr>
            </w:pPr>
            <w:r w:rsidRPr="00A94162">
              <w:rPr>
                <w:sz w:val="19"/>
                <w:szCs w:val="19"/>
                <w:lang w:val="en-GB"/>
              </w:rPr>
              <w:t>Basic Skills</w:t>
            </w:r>
          </w:p>
        </w:tc>
      </w:tr>
      <w:tr w:rsidR="00A76502" w:rsidRPr="00A94162" w14:paraId="2705CB39" w14:textId="77777777" w:rsidTr="00470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0575" w:type="dxa"/>
          </w:tcPr>
          <w:p w14:paraId="3211778A" w14:textId="77777777" w:rsidR="00C309E9" w:rsidRDefault="00080BC9" w:rsidP="00C309E9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rStyle w:val="StyleLatinArial95pt"/>
                <w:szCs w:val="19"/>
              </w:rPr>
            </w:pPr>
            <w:r w:rsidRPr="00A94162">
              <w:rPr>
                <w:rStyle w:val="StyleLatinArial95pt"/>
                <w:szCs w:val="19"/>
              </w:rPr>
              <w:t xml:space="preserve">Good knowledge of related design disciplines </w:t>
            </w:r>
          </w:p>
          <w:p w14:paraId="7D7906C6" w14:textId="605EDB57" w:rsidR="00DE6CD8" w:rsidRPr="00C309E9" w:rsidRDefault="00DE6CD8" w:rsidP="00C309E9">
            <w:pPr>
              <w:pStyle w:val="ListParagraph"/>
              <w:widowControl/>
              <w:numPr>
                <w:ilvl w:val="0"/>
                <w:numId w:val="16"/>
              </w:numPr>
              <w:spacing w:line="280" w:lineRule="atLeast"/>
              <w:contextualSpacing/>
              <w:rPr>
                <w:sz w:val="19"/>
                <w:szCs w:val="19"/>
                <w:lang w:val="en-US"/>
              </w:rPr>
            </w:pPr>
            <w:r w:rsidRPr="00C309E9">
              <w:rPr>
                <w:sz w:val="19"/>
                <w:szCs w:val="19"/>
              </w:rPr>
              <w:t>Flexibility and variability in engineering decisions</w:t>
            </w:r>
          </w:p>
        </w:tc>
      </w:tr>
    </w:tbl>
    <w:p w14:paraId="6D082B37" w14:textId="77777777" w:rsidR="00A76502" w:rsidRPr="00A94162" w:rsidRDefault="00A76502" w:rsidP="001913F7">
      <w:pPr>
        <w:widowControl/>
        <w:jc w:val="both"/>
        <w:rPr>
          <w:spacing w:val="2"/>
          <w:sz w:val="19"/>
          <w:szCs w:val="19"/>
        </w:rPr>
      </w:pPr>
    </w:p>
    <w:p w14:paraId="6D6EBE89" w14:textId="77777777" w:rsidR="00A76502" w:rsidRPr="00A94162" w:rsidRDefault="00A76502" w:rsidP="001913F7">
      <w:pPr>
        <w:widowControl/>
        <w:jc w:val="both"/>
        <w:rPr>
          <w:spacing w:val="2"/>
          <w:sz w:val="19"/>
          <w:szCs w:val="19"/>
        </w:rPr>
      </w:pPr>
    </w:p>
    <w:tbl>
      <w:tblPr>
        <w:tblStyle w:val="TableGridLight"/>
        <w:tblW w:w="10575" w:type="dxa"/>
        <w:tblLayout w:type="fixed"/>
        <w:tblLook w:val="0020" w:firstRow="1" w:lastRow="0" w:firstColumn="0" w:lastColumn="0" w:noHBand="0" w:noVBand="0"/>
      </w:tblPr>
      <w:tblGrid>
        <w:gridCol w:w="1503"/>
        <w:gridCol w:w="9072"/>
      </w:tblGrid>
      <w:tr w:rsidR="001E54B5" w:rsidRPr="00A94162" w14:paraId="45E7CDC0" w14:textId="77777777" w:rsidTr="00AD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10575" w:type="dxa"/>
            <w:gridSpan w:val="2"/>
          </w:tcPr>
          <w:p w14:paraId="45E7CDBF" w14:textId="77777777" w:rsidR="001E54B5" w:rsidRPr="00A94162" w:rsidRDefault="007478DD" w:rsidP="001913F7">
            <w:pPr>
              <w:pStyle w:val="BodyText"/>
              <w:spacing w:line="240" w:lineRule="exact"/>
              <w:jc w:val="both"/>
              <w:rPr>
                <w:sz w:val="19"/>
                <w:szCs w:val="19"/>
                <w:lang w:val="en-GB"/>
              </w:rPr>
            </w:pPr>
            <w:r w:rsidRPr="00A94162">
              <w:rPr>
                <w:sz w:val="19"/>
                <w:szCs w:val="19"/>
                <w:lang w:val="en-GB"/>
              </w:rPr>
              <w:t>Education</w:t>
            </w:r>
          </w:p>
        </w:tc>
      </w:tr>
      <w:tr w:rsidR="00D771F8" w:rsidRPr="00A94162" w14:paraId="45E7CDC3" w14:textId="77777777" w:rsidTr="00AD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503" w:type="dxa"/>
          </w:tcPr>
          <w:p w14:paraId="45E7CDC1" w14:textId="34AF19C0" w:rsidR="00D771F8" w:rsidRPr="00A94162" w:rsidRDefault="00080BC9" w:rsidP="00080BC9">
            <w:pPr>
              <w:pStyle w:val="BodyText"/>
              <w:spacing w:line="240" w:lineRule="exact"/>
              <w:jc w:val="center"/>
              <w:rPr>
                <w:color w:val="auto"/>
                <w:sz w:val="19"/>
                <w:szCs w:val="19"/>
                <w:lang w:val="en-GB"/>
              </w:rPr>
            </w:pPr>
            <w:r w:rsidRPr="00A94162">
              <w:rPr>
                <w:rStyle w:val="StyleLatinArial95pt"/>
                <w:szCs w:val="19"/>
              </w:rPr>
              <w:t>200</w:t>
            </w:r>
            <w:r w:rsidR="00C309E9">
              <w:rPr>
                <w:rStyle w:val="StyleLatinArial95pt"/>
                <w:szCs w:val="19"/>
                <w:lang w:val="ru-RU"/>
              </w:rPr>
              <w:t>7</w:t>
            </w:r>
          </w:p>
        </w:tc>
        <w:tc>
          <w:tcPr>
            <w:tcW w:w="9072" w:type="dxa"/>
          </w:tcPr>
          <w:p w14:paraId="45E7CDC2" w14:textId="42C92B40" w:rsidR="00D771F8" w:rsidRPr="00A94162" w:rsidRDefault="00080BC9" w:rsidP="00080BC9">
            <w:pPr>
              <w:pStyle w:val="BodyText"/>
              <w:spacing w:line="240" w:lineRule="exact"/>
              <w:rPr>
                <w:color w:val="auto"/>
                <w:sz w:val="19"/>
                <w:szCs w:val="19"/>
              </w:rPr>
            </w:pPr>
            <w:r w:rsidRPr="00A94162">
              <w:rPr>
                <w:b/>
                <w:sz w:val="19"/>
                <w:szCs w:val="19"/>
                <w:lang w:val="en"/>
              </w:rPr>
              <w:t>Rostov State Building University</w:t>
            </w:r>
            <w:r w:rsidRPr="00A94162">
              <w:rPr>
                <w:sz w:val="19"/>
                <w:szCs w:val="19"/>
                <w:lang w:val="en"/>
              </w:rPr>
              <w:br/>
            </w:r>
            <w:r w:rsidR="00C309E9" w:rsidRPr="00C309E9">
              <w:rPr>
                <w:sz w:val="19"/>
                <w:szCs w:val="19"/>
              </w:rPr>
              <w:t xml:space="preserve">Water supply and </w:t>
            </w:r>
            <w:r w:rsidR="00C309E9">
              <w:rPr>
                <w:sz w:val="19"/>
                <w:szCs w:val="19"/>
              </w:rPr>
              <w:t>s</w:t>
            </w:r>
            <w:r w:rsidR="00C309E9" w:rsidRPr="003E2C32">
              <w:rPr>
                <w:sz w:val="19"/>
                <w:szCs w:val="19"/>
              </w:rPr>
              <w:t>ewerage</w:t>
            </w:r>
            <w:r w:rsidR="00C309E9" w:rsidRPr="00C309E9">
              <w:rPr>
                <w:sz w:val="19"/>
                <w:szCs w:val="19"/>
              </w:rPr>
              <w:t xml:space="preserve"> engineer</w:t>
            </w:r>
          </w:p>
        </w:tc>
      </w:tr>
    </w:tbl>
    <w:p w14:paraId="45E7CDC7" w14:textId="77777777" w:rsidR="000102F2" w:rsidRPr="00A94162" w:rsidRDefault="000102F2" w:rsidP="001913F7">
      <w:pPr>
        <w:jc w:val="both"/>
        <w:rPr>
          <w:spacing w:val="2"/>
          <w:sz w:val="19"/>
          <w:szCs w:val="19"/>
        </w:rPr>
      </w:pPr>
    </w:p>
    <w:tbl>
      <w:tblPr>
        <w:tblStyle w:val="TableGridLight"/>
        <w:tblW w:w="10575" w:type="dxa"/>
        <w:tblLayout w:type="fixed"/>
        <w:tblLook w:val="0020" w:firstRow="1" w:lastRow="0" w:firstColumn="0" w:lastColumn="0" w:noHBand="0" w:noVBand="0"/>
      </w:tblPr>
      <w:tblGrid>
        <w:gridCol w:w="1503"/>
        <w:gridCol w:w="9072"/>
      </w:tblGrid>
      <w:tr w:rsidR="00893B12" w:rsidRPr="00A94162" w14:paraId="45E7CDDB" w14:textId="77777777" w:rsidTr="00AD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10575" w:type="dxa"/>
            <w:gridSpan w:val="2"/>
          </w:tcPr>
          <w:p w14:paraId="45E7CDDA" w14:textId="77777777" w:rsidR="00893B12" w:rsidRPr="00A94162" w:rsidRDefault="00FF2D38" w:rsidP="001913F7">
            <w:pPr>
              <w:pStyle w:val="BodyText"/>
              <w:spacing w:line="240" w:lineRule="exact"/>
              <w:jc w:val="both"/>
              <w:rPr>
                <w:b w:val="0"/>
                <w:sz w:val="19"/>
                <w:szCs w:val="19"/>
                <w:lang w:val="en-GB"/>
              </w:rPr>
            </w:pPr>
            <w:r w:rsidRPr="00A94162">
              <w:rPr>
                <w:sz w:val="19"/>
                <w:szCs w:val="19"/>
                <w:lang w:val="en-GB"/>
              </w:rPr>
              <w:t>Professional experience</w:t>
            </w:r>
          </w:p>
        </w:tc>
      </w:tr>
      <w:tr w:rsidR="00161DAD" w:rsidRPr="00A94162" w14:paraId="45E7CDE6" w14:textId="77777777" w:rsidTr="00B07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503" w:type="dxa"/>
          </w:tcPr>
          <w:p w14:paraId="45E7CDDC" w14:textId="6463B0DE" w:rsidR="00161DAD" w:rsidRPr="00A94162" w:rsidRDefault="00C309E9" w:rsidP="001913F7">
            <w:pPr>
              <w:pStyle w:val="BodyText"/>
              <w:spacing w:line="240" w:lineRule="exact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2019</w:t>
            </w:r>
            <w:r w:rsidR="00FF2D38" w:rsidRPr="00A94162">
              <w:rPr>
                <w:color w:val="auto"/>
                <w:sz w:val="19"/>
                <w:szCs w:val="19"/>
                <w:lang w:val="en-GB"/>
              </w:rPr>
              <w:t xml:space="preserve"> - </w:t>
            </w:r>
            <w:r w:rsidR="00C84FDF" w:rsidRPr="00A94162">
              <w:rPr>
                <w:color w:val="auto"/>
                <w:sz w:val="19"/>
                <w:szCs w:val="19"/>
                <w:lang w:val="en-GB"/>
              </w:rPr>
              <w:t>Present</w:t>
            </w:r>
          </w:p>
        </w:tc>
        <w:tc>
          <w:tcPr>
            <w:tcW w:w="9072" w:type="dxa"/>
          </w:tcPr>
          <w:p w14:paraId="1B1CE945" w14:textId="7438F5F0" w:rsidR="00080BC9" w:rsidRPr="00A94162" w:rsidRDefault="00047C1E" w:rsidP="00080BC9">
            <w:pPr>
              <w:spacing w:line="260" w:lineRule="exact"/>
              <w:rPr>
                <w:rStyle w:val="StyleLatinArial95pt"/>
                <w:b/>
                <w:szCs w:val="19"/>
              </w:rPr>
            </w:pPr>
            <w:r w:rsidRPr="00047C1E">
              <w:rPr>
                <w:b/>
                <w:i/>
                <w:sz w:val="19"/>
                <w:szCs w:val="19"/>
                <w:lang w:val="en-US"/>
              </w:rPr>
              <w:t>Lead engineer of water supply and sewerage systems</w:t>
            </w:r>
            <w:r w:rsidR="00080BC9" w:rsidRPr="00A94162">
              <w:rPr>
                <w:sz w:val="19"/>
                <w:szCs w:val="19"/>
                <w:lang w:val="en-US"/>
              </w:rPr>
              <w:t xml:space="preserve">, </w:t>
            </w:r>
            <w:proofErr w:type="spellStart"/>
            <w:r w:rsidR="00080BC9" w:rsidRPr="00A94162">
              <w:rPr>
                <w:rStyle w:val="StyleLatinArial95pt"/>
                <w:b/>
                <w:szCs w:val="19"/>
              </w:rPr>
              <w:t>Tebodin</w:t>
            </w:r>
            <w:proofErr w:type="spellEnd"/>
            <w:r w:rsidR="00080BC9" w:rsidRPr="00A94162">
              <w:rPr>
                <w:rStyle w:val="StyleLatinArial95pt"/>
                <w:b/>
                <w:szCs w:val="19"/>
              </w:rPr>
              <w:t xml:space="preserve"> Eastern Europe B.V., Rostov-on-Don Office, Russia</w:t>
            </w:r>
          </w:p>
          <w:p w14:paraId="41E6310F" w14:textId="5C0C4F2C" w:rsidR="00DE6CD8" w:rsidRDefault="00DE6CD8" w:rsidP="001913F7">
            <w:pPr>
              <w:widowControl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</w:p>
          <w:p w14:paraId="5F462978" w14:textId="77777777" w:rsidR="0093687D" w:rsidRPr="00A94162" w:rsidRDefault="0093687D" w:rsidP="001913F7">
            <w:pPr>
              <w:widowControl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</w:p>
          <w:p w14:paraId="723CE31D" w14:textId="112FB6BC" w:rsidR="00DE6CD8" w:rsidRDefault="00080BC9" w:rsidP="001913F7">
            <w:pPr>
              <w:widowControl/>
              <w:contextualSpacing/>
              <w:jc w:val="both"/>
              <w:rPr>
                <w:b/>
                <w:color w:val="auto"/>
                <w:sz w:val="19"/>
                <w:szCs w:val="19"/>
                <w:lang w:val="en-US"/>
              </w:rPr>
            </w:pPr>
            <w:r w:rsidRPr="00A94162">
              <w:rPr>
                <w:b/>
                <w:color w:val="auto"/>
                <w:sz w:val="19"/>
                <w:szCs w:val="19"/>
                <w:lang w:val="en-US"/>
              </w:rPr>
              <w:t>Projects:</w:t>
            </w:r>
          </w:p>
          <w:p w14:paraId="33BF56BE" w14:textId="77777777" w:rsidR="00DE6CD8" w:rsidRDefault="00DE6CD8" w:rsidP="00DE6CD8">
            <w:pPr>
              <w:widowControl/>
              <w:ind w:firstLine="368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</w:p>
          <w:p w14:paraId="5B18F65D" w14:textId="4869AED1" w:rsidR="00DE6CD8" w:rsidRPr="00DE6CD8" w:rsidRDefault="00047C1E" w:rsidP="00DE6CD8">
            <w:pPr>
              <w:pStyle w:val="ListParagraph"/>
              <w:widowControl/>
              <w:numPr>
                <w:ilvl w:val="0"/>
                <w:numId w:val="22"/>
              </w:numPr>
              <w:ind w:left="368" w:hanging="368"/>
              <w:contextualSpacing/>
              <w:jc w:val="both"/>
              <w:rPr>
                <w:b/>
                <w:color w:val="auto"/>
                <w:sz w:val="19"/>
                <w:szCs w:val="19"/>
                <w:lang w:val="en-US"/>
              </w:rPr>
            </w:pPr>
            <w:r w:rsidRPr="00047C1E">
              <w:rPr>
                <w:b/>
                <w:i/>
                <w:sz w:val="19"/>
                <w:szCs w:val="19"/>
                <w:lang w:val="en-US"/>
              </w:rPr>
              <w:t>Lead engineer of water supply and sewerage systems</w:t>
            </w:r>
            <w:r w:rsidR="00DE6CD8" w:rsidRPr="00DE6CD8">
              <w:rPr>
                <w:b/>
                <w:i/>
                <w:sz w:val="19"/>
                <w:szCs w:val="19"/>
                <w:lang w:val="en-US"/>
              </w:rPr>
              <w:t xml:space="preserve">, </w:t>
            </w:r>
            <w:r w:rsidR="00DE6CD8" w:rsidRPr="00DE6CD8">
              <w:rPr>
                <w:b/>
                <w:sz w:val="19"/>
                <w:szCs w:val="19"/>
                <w:lang w:val="en-US"/>
              </w:rPr>
              <w:t>LLC</w:t>
            </w:r>
            <w:r w:rsidR="00DE6CD8" w:rsidRPr="00DE6CD8">
              <w:rPr>
                <w:color w:val="auto"/>
                <w:sz w:val="19"/>
                <w:szCs w:val="19"/>
                <w:lang w:val="en-US"/>
              </w:rPr>
              <w:t xml:space="preserve"> «</w:t>
            </w:r>
            <w:proofErr w:type="spellStart"/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>Ingka</w:t>
            </w:r>
            <w:proofErr w:type="spellEnd"/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 xml:space="preserve"> Centers </w:t>
            </w:r>
            <w:proofErr w:type="spellStart"/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>Rus</w:t>
            </w:r>
            <w:proofErr w:type="spellEnd"/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 xml:space="preserve"> Property»                         </w:t>
            </w:r>
            <w:r w:rsidR="00DE6CD8" w:rsidRPr="00DE6CD8">
              <w:rPr>
                <w:rStyle w:val="StyleLatinArial95pt"/>
                <w:b/>
                <w:szCs w:val="19"/>
              </w:rPr>
              <w:t xml:space="preserve">– </w:t>
            </w:r>
            <w:r w:rsidRPr="00A94162">
              <w:rPr>
                <w:rStyle w:val="StyleLatinArial95pt"/>
                <w:b/>
                <w:szCs w:val="19"/>
              </w:rPr>
              <w:t>concept design</w:t>
            </w:r>
          </w:p>
          <w:p w14:paraId="67B03389" w14:textId="77777777" w:rsidR="00DE6CD8" w:rsidRPr="00DE6CD8" w:rsidRDefault="00DE6CD8" w:rsidP="00DE6CD8">
            <w:pPr>
              <w:widowControl/>
              <w:ind w:left="720" w:hanging="352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  <w:r w:rsidRPr="00DE6CD8">
              <w:rPr>
                <w:color w:val="auto"/>
                <w:sz w:val="19"/>
                <w:szCs w:val="19"/>
                <w:lang w:val="en-US"/>
              </w:rPr>
              <w:t>Reconstruction of the shopping center "MEGA Rostov-on-Don"</w:t>
            </w:r>
          </w:p>
          <w:p w14:paraId="6DB6023B" w14:textId="77777777" w:rsidR="00DE6CD8" w:rsidRPr="00DE6CD8" w:rsidRDefault="00DE6CD8" w:rsidP="00DE6CD8">
            <w:pPr>
              <w:widowControl/>
              <w:ind w:firstLine="368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</w:p>
          <w:p w14:paraId="7A808E1C" w14:textId="69E26E6A" w:rsidR="00DE6CD8" w:rsidRPr="00DE6CD8" w:rsidRDefault="0093687D" w:rsidP="00DE6CD8">
            <w:pPr>
              <w:pStyle w:val="ListParagraph"/>
              <w:widowControl/>
              <w:numPr>
                <w:ilvl w:val="0"/>
                <w:numId w:val="22"/>
              </w:numPr>
              <w:ind w:left="368" w:hanging="368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  <w:r w:rsidRPr="00047C1E">
              <w:rPr>
                <w:b/>
                <w:i/>
                <w:sz w:val="19"/>
                <w:szCs w:val="19"/>
                <w:lang w:val="en-US"/>
              </w:rPr>
              <w:t>Lead engineer of water supply and sewerage systems</w:t>
            </w:r>
            <w:r w:rsidR="00DE6CD8" w:rsidRPr="00DE6CD8">
              <w:rPr>
                <w:color w:val="auto"/>
                <w:sz w:val="19"/>
                <w:szCs w:val="19"/>
                <w:lang w:val="en-US"/>
              </w:rPr>
              <w:t xml:space="preserve">, </w:t>
            </w:r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>LLC «</w:t>
            </w:r>
            <w:r>
              <w:rPr>
                <w:b/>
                <w:color w:val="auto"/>
                <w:sz w:val="19"/>
                <w:szCs w:val="19"/>
                <w:lang w:val="en-US"/>
              </w:rPr>
              <w:t xml:space="preserve">Cargill» </w:t>
            </w:r>
            <w:r w:rsidR="00DE6CD8">
              <w:rPr>
                <w:b/>
                <w:color w:val="auto"/>
                <w:sz w:val="19"/>
                <w:szCs w:val="19"/>
                <w:lang w:val="en-US"/>
              </w:rPr>
              <w:t>–</w:t>
            </w:r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 xml:space="preserve"> basic </w:t>
            </w:r>
            <w:r w:rsidR="00DE6CD8">
              <w:rPr>
                <w:b/>
                <w:color w:val="auto"/>
                <w:sz w:val="19"/>
                <w:szCs w:val="19"/>
                <w:lang w:val="en-US"/>
              </w:rPr>
              <w:t xml:space="preserve">and </w:t>
            </w:r>
            <w:r>
              <w:rPr>
                <w:b/>
                <w:color w:val="auto"/>
                <w:sz w:val="19"/>
                <w:szCs w:val="19"/>
                <w:lang w:val="en-US"/>
              </w:rPr>
              <w:t>tender</w:t>
            </w:r>
            <w:r w:rsidR="00DE6CD8" w:rsidRPr="00DE6CD8">
              <w:rPr>
                <w:b/>
                <w:color w:val="auto"/>
                <w:sz w:val="19"/>
                <w:szCs w:val="19"/>
                <w:lang w:val="en-US"/>
              </w:rPr>
              <w:t xml:space="preserve"> design</w:t>
            </w:r>
          </w:p>
          <w:p w14:paraId="4E6F7537" w14:textId="634235EF" w:rsidR="00DE6CD8" w:rsidRDefault="0093687D" w:rsidP="00DE6CD8">
            <w:pPr>
              <w:widowControl/>
              <w:ind w:firstLine="368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  <w:r>
              <w:rPr>
                <w:color w:val="auto"/>
                <w:sz w:val="19"/>
                <w:szCs w:val="19"/>
                <w:lang w:val="en-US"/>
              </w:rPr>
              <w:t>Construction of modified starch production shop</w:t>
            </w:r>
          </w:p>
          <w:p w14:paraId="2D6580E9" w14:textId="77777777" w:rsidR="00DE6CD8" w:rsidRPr="00DE6CD8" w:rsidRDefault="00DE6CD8" w:rsidP="00DE6CD8">
            <w:pPr>
              <w:widowControl/>
              <w:ind w:firstLine="368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</w:p>
          <w:p w14:paraId="45E7CDE5" w14:textId="22A21996" w:rsidR="00532546" w:rsidRPr="00A94162" w:rsidRDefault="00532546" w:rsidP="0093687D">
            <w:pPr>
              <w:widowControl/>
              <w:ind w:left="363"/>
              <w:contextualSpacing/>
              <w:jc w:val="both"/>
              <w:rPr>
                <w:b/>
                <w:sz w:val="19"/>
                <w:szCs w:val="19"/>
                <w:lang w:val="en-US"/>
              </w:rPr>
            </w:pPr>
          </w:p>
        </w:tc>
      </w:tr>
      <w:tr w:rsidR="00440F77" w:rsidRPr="006A5E2D" w14:paraId="45E7CDF0" w14:textId="77777777" w:rsidTr="00AD44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4"/>
        </w:trPr>
        <w:tc>
          <w:tcPr>
            <w:tcW w:w="1503" w:type="dxa"/>
          </w:tcPr>
          <w:p w14:paraId="45E7CDE7" w14:textId="2BFA10D7" w:rsidR="00440F77" w:rsidRPr="00A94162" w:rsidRDefault="0035712A" w:rsidP="001913F7">
            <w:pPr>
              <w:pStyle w:val="BodyText"/>
              <w:spacing w:line="240" w:lineRule="exact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sz w:val="19"/>
                <w:szCs w:val="19"/>
                <w:lang w:val="ru-RU"/>
              </w:rPr>
              <w:lastRenderedPageBreak/>
              <w:t>2012-2019</w:t>
            </w:r>
          </w:p>
        </w:tc>
        <w:tc>
          <w:tcPr>
            <w:tcW w:w="9072" w:type="dxa"/>
          </w:tcPr>
          <w:p w14:paraId="50408A2C" w14:textId="06A54598" w:rsidR="00532546" w:rsidRPr="00A94162" w:rsidRDefault="0035712A" w:rsidP="00532546">
            <w:pPr>
              <w:spacing w:line="280" w:lineRule="atLeast"/>
              <w:rPr>
                <w:b/>
                <w:sz w:val="19"/>
                <w:szCs w:val="19"/>
                <w:lang w:val="en-US"/>
              </w:rPr>
            </w:pPr>
            <w:r w:rsidRPr="0035712A">
              <w:rPr>
                <w:b/>
                <w:i/>
                <w:sz w:val="19"/>
                <w:szCs w:val="19"/>
                <w:lang w:val="en-US"/>
              </w:rPr>
              <w:t xml:space="preserve">Leading engineer, head of the design </w:t>
            </w:r>
            <w:r>
              <w:rPr>
                <w:b/>
                <w:i/>
                <w:sz w:val="19"/>
                <w:szCs w:val="19"/>
                <w:lang w:val="en-US"/>
              </w:rPr>
              <w:t>d</w:t>
            </w:r>
            <w:r w:rsidRPr="0035712A">
              <w:rPr>
                <w:b/>
                <w:i/>
                <w:sz w:val="19"/>
                <w:szCs w:val="19"/>
                <w:lang w:val="en-US"/>
              </w:rPr>
              <w:t xml:space="preserve">epartment of water supply and </w:t>
            </w:r>
            <w:r w:rsidRPr="00047C1E">
              <w:rPr>
                <w:b/>
                <w:i/>
                <w:sz w:val="19"/>
                <w:szCs w:val="19"/>
                <w:lang w:val="en-US"/>
              </w:rPr>
              <w:t>sewerage</w:t>
            </w:r>
            <w:r w:rsidRPr="0035712A">
              <w:rPr>
                <w:b/>
                <w:i/>
                <w:sz w:val="19"/>
                <w:szCs w:val="19"/>
                <w:lang w:val="en-US"/>
              </w:rPr>
              <w:t>, Project Engineer</w:t>
            </w:r>
            <w:r w:rsidRPr="0035712A">
              <w:rPr>
                <w:b/>
                <w:sz w:val="19"/>
                <w:szCs w:val="19"/>
                <w:lang w:val="en-US"/>
              </w:rPr>
              <w:t>, LLC " EPR " Rostov-on-don</w:t>
            </w:r>
          </w:p>
          <w:p w14:paraId="127034C2" w14:textId="57DD177D" w:rsidR="0035712A" w:rsidRPr="006A5E2D" w:rsidRDefault="0035712A" w:rsidP="006A5E2D">
            <w:pPr>
              <w:pStyle w:val="ListParagraph"/>
              <w:numPr>
                <w:ilvl w:val="0"/>
                <w:numId w:val="22"/>
              </w:numPr>
              <w:spacing w:line="280" w:lineRule="atLeast"/>
              <w:rPr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>Design of water and sewer facilities (linear facilities, capital construction projects)</w:t>
            </w:r>
          </w:p>
          <w:p w14:paraId="5C8B3713" w14:textId="0D5A2300" w:rsidR="0035712A" w:rsidRPr="006A5E2D" w:rsidRDefault="0035712A" w:rsidP="006A5E2D">
            <w:pPr>
              <w:pStyle w:val="ListParagraph"/>
              <w:numPr>
                <w:ilvl w:val="0"/>
                <w:numId w:val="22"/>
              </w:numPr>
              <w:spacing w:line="280" w:lineRule="atLeast"/>
              <w:rPr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 xml:space="preserve">Participation </w:t>
            </w:r>
            <w:r w:rsidRPr="006A5E2D">
              <w:rPr>
                <w:sz w:val="19"/>
                <w:szCs w:val="19"/>
                <w:lang w:val="en-US"/>
              </w:rPr>
              <w:t>in the author supervision group</w:t>
            </w:r>
          </w:p>
          <w:p w14:paraId="49CAFF4B" w14:textId="262FD9F2" w:rsidR="0035712A" w:rsidRPr="006A5E2D" w:rsidRDefault="0035712A" w:rsidP="006A5E2D">
            <w:pPr>
              <w:pStyle w:val="ListParagraph"/>
              <w:numPr>
                <w:ilvl w:val="0"/>
                <w:numId w:val="22"/>
              </w:numPr>
              <w:spacing w:line="280" w:lineRule="atLeast"/>
              <w:rPr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 xml:space="preserve">Conducting a full cycle of object design - development of </w:t>
            </w:r>
            <w:r w:rsidRPr="006A5E2D">
              <w:rPr>
                <w:sz w:val="19"/>
                <w:szCs w:val="19"/>
                <w:lang w:val="en-US"/>
              </w:rPr>
              <w:t>basic design</w:t>
            </w:r>
            <w:r w:rsidRPr="006A5E2D">
              <w:rPr>
                <w:sz w:val="19"/>
                <w:szCs w:val="19"/>
                <w:lang w:val="en-US"/>
              </w:rPr>
              <w:t xml:space="preserve">, passing the examination of basic design, development of </w:t>
            </w:r>
            <w:r w:rsidRPr="006A5E2D">
              <w:rPr>
                <w:sz w:val="19"/>
                <w:szCs w:val="19"/>
                <w:lang w:val="en-US"/>
              </w:rPr>
              <w:t xml:space="preserve">detailed </w:t>
            </w:r>
            <w:r w:rsidRPr="006A5E2D">
              <w:rPr>
                <w:sz w:val="19"/>
                <w:szCs w:val="19"/>
                <w:lang w:val="en-US"/>
              </w:rPr>
              <w:t>design</w:t>
            </w:r>
          </w:p>
          <w:p w14:paraId="45E7CDEF" w14:textId="599D153D" w:rsidR="00B0723D" w:rsidRPr="006A5E2D" w:rsidRDefault="0035712A" w:rsidP="006A5E2D">
            <w:pPr>
              <w:pStyle w:val="ListParagraph"/>
              <w:widowControl/>
              <w:numPr>
                <w:ilvl w:val="0"/>
                <w:numId w:val="22"/>
              </w:numPr>
              <w:spacing w:line="240" w:lineRule="atLeast"/>
              <w:contextualSpacing/>
              <w:jc w:val="both"/>
              <w:rPr>
                <w:color w:val="auto"/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 xml:space="preserve">Participation in the work of the Customer service - </w:t>
            </w:r>
            <w:r w:rsidRPr="006A5E2D">
              <w:rPr>
                <w:sz w:val="19"/>
                <w:szCs w:val="19"/>
                <w:lang w:val="en-US"/>
              </w:rPr>
              <w:t>collection of initial permits</w:t>
            </w:r>
            <w:r w:rsidRPr="006A5E2D">
              <w:rPr>
                <w:sz w:val="19"/>
                <w:szCs w:val="19"/>
                <w:lang w:val="en-US"/>
              </w:rPr>
              <w:t>, preparation of tasks for engineering surveys and acceptance of reports</w:t>
            </w:r>
          </w:p>
        </w:tc>
      </w:tr>
      <w:tr w:rsidR="006A5E2D" w:rsidRPr="006A5E2D" w14:paraId="0D3AFB97" w14:textId="77777777" w:rsidTr="00AD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503" w:type="dxa"/>
          </w:tcPr>
          <w:p w14:paraId="26593BFF" w14:textId="089D868F" w:rsidR="006A5E2D" w:rsidRPr="006A5E2D" w:rsidRDefault="006A5E2D" w:rsidP="001913F7">
            <w:pPr>
              <w:pStyle w:val="BodyText"/>
              <w:spacing w:line="240" w:lineRule="exact"/>
              <w:jc w:val="both"/>
              <w:rPr>
                <w:sz w:val="19"/>
                <w:szCs w:val="19"/>
                <w:lang w:val="ru-RU"/>
              </w:rPr>
            </w:pPr>
            <w:r>
              <w:rPr>
                <w:sz w:val="19"/>
                <w:szCs w:val="19"/>
                <w:lang w:val="ru-RU"/>
              </w:rPr>
              <w:t>2007-2012</w:t>
            </w:r>
          </w:p>
        </w:tc>
        <w:tc>
          <w:tcPr>
            <w:tcW w:w="9072" w:type="dxa"/>
          </w:tcPr>
          <w:p w14:paraId="5FD95AC1" w14:textId="77777777" w:rsidR="006A5E2D" w:rsidRDefault="006A5E2D" w:rsidP="006A5E2D">
            <w:pPr>
              <w:spacing w:line="280" w:lineRule="atLeast"/>
              <w:rPr>
                <w:b/>
                <w:i/>
                <w:sz w:val="19"/>
                <w:szCs w:val="19"/>
                <w:lang w:val="en-US"/>
              </w:rPr>
            </w:pPr>
            <w:r w:rsidRPr="006A5E2D">
              <w:rPr>
                <w:b/>
                <w:i/>
                <w:sz w:val="19"/>
                <w:szCs w:val="19"/>
                <w:lang w:val="en-US"/>
              </w:rPr>
              <w:t xml:space="preserve">Engineer, lead engineer, </w:t>
            </w:r>
            <w:r>
              <w:rPr>
                <w:b/>
                <w:i/>
                <w:sz w:val="19"/>
                <w:szCs w:val="19"/>
                <w:lang w:val="en-US"/>
              </w:rPr>
              <w:t xml:space="preserve">Company </w:t>
            </w:r>
            <w:r w:rsidRPr="006A5E2D">
              <w:rPr>
                <w:b/>
                <w:i/>
                <w:sz w:val="19"/>
                <w:szCs w:val="19"/>
                <w:lang w:val="en-US"/>
              </w:rPr>
              <w:t>«</w:t>
            </w:r>
            <w:r>
              <w:rPr>
                <w:b/>
                <w:i/>
                <w:sz w:val="19"/>
                <w:szCs w:val="19"/>
                <w:lang w:val="en-US"/>
              </w:rPr>
              <w:t>Simeon Engineering</w:t>
            </w:r>
            <w:r w:rsidRPr="006A5E2D">
              <w:rPr>
                <w:b/>
                <w:i/>
                <w:sz w:val="19"/>
                <w:szCs w:val="19"/>
                <w:lang w:val="en-US"/>
              </w:rPr>
              <w:t>»</w:t>
            </w:r>
            <w:r>
              <w:rPr>
                <w:b/>
                <w:i/>
                <w:sz w:val="19"/>
                <w:szCs w:val="19"/>
                <w:lang w:val="en-US"/>
              </w:rPr>
              <w:t xml:space="preserve"> </w:t>
            </w:r>
            <w:r w:rsidRPr="006A5E2D">
              <w:rPr>
                <w:b/>
                <w:i/>
                <w:sz w:val="19"/>
                <w:szCs w:val="19"/>
                <w:lang w:val="en-US"/>
              </w:rPr>
              <w:t>Rostov-on-Don</w:t>
            </w:r>
          </w:p>
          <w:p w14:paraId="40EE9752" w14:textId="039AF0FE" w:rsidR="006A5E2D" w:rsidRPr="006A5E2D" w:rsidRDefault="006A5E2D" w:rsidP="006A5E2D">
            <w:pPr>
              <w:pStyle w:val="ListParagraph"/>
              <w:numPr>
                <w:ilvl w:val="0"/>
                <w:numId w:val="22"/>
              </w:numPr>
              <w:spacing w:line="280" w:lineRule="atLeast"/>
              <w:rPr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>Design of water supply and sewerage systems for individual residential buildings, public buildings (indoor and outdoor)</w:t>
            </w:r>
          </w:p>
          <w:p w14:paraId="485F5B36" w14:textId="7A8F11C5" w:rsidR="006A5E2D" w:rsidRPr="006A5E2D" w:rsidRDefault="006A5E2D" w:rsidP="006A5E2D">
            <w:pPr>
              <w:pStyle w:val="ListParagraph"/>
              <w:numPr>
                <w:ilvl w:val="0"/>
                <w:numId w:val="22"/>
              </w:numPr>
              <w:spacing w:line="280" w:lineRule="atLeast"/>
              <w:rPr>
                <w:b/>
                <w:i/>
                <w:sz w:val="19"/>
                <w:szCs w:val="19"/>
                <w:lang w:val="en-US"/>
              </w:rPr>
            </w:pPr>
            <w:r w:rsidRPr="006A5E2D">
              <w:rPr>
                <w:sz w:val="19"/>
                <w:szCs w:val="19"/>
                <w:lang w:val="en-US"/>
              </w:rPr>
              <w:t>Design of water treatment systems for industrial facilities</w:t>
            </w:r>
          </w:p>
        </w:tc>
      </w:tr>
    </w:tbl>
    <w:p w14:paraId="45E7CDFD" w14:textId="77777777" w:rsidR="00897EE0" w:rsidRPr="00A94162" w:rsidRDefault="00897EE0" w:rsidP="00EA27EB">
      <w:pPr>
        <w:spacing w:line="240" w:lineRule="atLeast"/>
        <w:rPr>
          <w:spacing w:val="2"/>
          <w:sz w:val="19"/>
          <w:szCs w:val="19"/>
        </w:rPr>
      </w:pPr>
    </w:p>
    <w:p w14:paraId="45E7CE0F" w14:textId="77777777" w:rsidR="00FE0EA8" w:rsidRPr="00A94162" w:rsidRDefault="00FE0EA8" w:rsidP="001F5FFC">
      <w:pPr>
        <w:spacing w:line="240" w:lineRule="atLeast"/>
        <w:rPr>
          <w:spacing w:val="2"/>
          <w:sz w:val="19"/>
          <w:szCs w:val="19"/>
        </w:rPr>
      </w:pPr>
      <w:bookmarkStart w:id="0" w:name="_GoBack"/>
      <w:bookmarkEnd w:id="0"/>
    </w:p>
    <w:sectPr w:rsidR="00FE0EA8" w:rsidRPr="00A94162" w:rsidSect="00AD44C2">
      <w:headerReference w:type="default" r:id="rId13"/>
      <w:type w:val="continuous"/>
      <w:pgSz w:w="11906" w:h="16840" w:code="9"/>
      <w:pgMar w:top="720" w:right="720" w:bottom="720" w:left="720" w:header="907" w:footer="709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F8841" w14:textId="77777777" w:rsidR="00983286" w:rsidRDefault="00983286" w:rsidP="00B97F8E">
      <w:r>
        <w:separator/>
      </w:r>
    </w:p>
  </w:endnote>
  <w:endnote w:type="continuationSeparator" w:id="0">
    <w:p w14:paraId="26BB0676" w14:textId="77777777" w:rsidR="00983286" w:rsidRDefault="00983286" w:rsidP="00B9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596A8" w14:textId="77777777" w:rsidR="00983286" w:rsidRDefault="00983286" w:rsidP="00B97F8E">
      <w:r>
        <w:separator/>
      </w:r>
    </w:p>
  </w:footnote>
  <w:footnote w:type="continuationSeparator" w:id="0">
    <w:p w14:paraId="7247159D" w14:textId="77777777" w:rsidR="00983286" w:rsidRDefault="00983286" w:rsidP="00B97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7CE16" w14:textId="77777777" w:rsidR="00284B10" w:rsidRPr="007F0FBE" w:rsidRDefault="00C57439" w:rsidP="00AD44C2">
    <w:pPr>
      <w:rPr>
        <w:color w:val="FFFFFF" w:themeColor="background1"/>
      </w:rPr>
    </w:pPr>
    <w:r>
      <w:rPr>
        <w:noProof/>
        <w:color w:val="FFFFFF" w:themeColor="background1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1" layoutInCell="1" allowOverlap="1" wp14:anchorId="45E7CE18" wp14:editId="45E7CE19">
              <wp:simplePos x="0" y="0"/>
              <wp:positionH relativeFrom="page">
                <wp:posOffset>503555</wp:posOffset>
              </wp:positionH>
              <wp:positionV relativeFrom="page">
                <wp:posOffset>1007745</wp:posOffset>
              </wp:positionV>
              <wp:extent cx="4599940" cy="387350"/>
              <wp:effectExtent l="0" t="0" r="1905" b="0"/>
              <wp:wrapNone/>
              <wp:docPr id="6" name="Textfeld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99940" cy="387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7CE1E" w14:textId="1C56028C" w:rsidR="00284B10" w:rsidRPr="00FD6236" w:rsidRDefault="00CA165A" w:rsidP="0050586D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Curriculum V</w:t>
                          </w:r>
                          <w:r w:rsidR="00B550B7" w:rsidRPr="00B550B7">
                            <w:rPr>
                              <w:sz w:val="28"/>
                              <w:szCs w:val="28"/>
                            </w:rPr>
                            <w:t>itae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E7CE18" id="_x0000_t202" coordsize="21600,21600" o:spt="202" path="m,l,21600r21600,l21600,xe">
              <v:stroke joinstyle="miter"/>
              <v:path gradientshapeok="t" o:connecttype="rect"/>
            </v:shapetype>
            <v:shape id="Textfeld 21" o:spid="_x0000_s1026" type="#_x0000_t202" style="position:absolute;margin-left:39.65pt;margin-top:79.35pt;width:362.2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" filled="f" stroked="f" strokeweight=".5pt">
              <v:path arrowok="t"/>
              <v:textbox inset="0,0,0,0">
                <w:txbxContent>
                  <w:p w14:paraId="45E7CE1E" w14:textId="1C56028C" w:rsidR="00284B10" w:rsidRPr="00FD6236" w:rsidRDefault="00CA165A" w:rsidP="0050586D">
                    <w:pPr>
                      <w:spacing w:line="240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Curriculum V</w:t>
                    </w:r>
                    <w:r w:rsidR="00B550B7" w:rsidRPr="00B550B7">
                      <w:rPr>
                        <w:sz w:val="28"/>
                        <w:szCs w:val="28"/>
                      </w:rPr>
                      <w:t>itae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284B10" w:rsidRPr="007F0FBE">
      <w:rPr>
        <w:noProof/>
        <w:color w:val="FFFFFF" w:themeColor="background1"/>
        <w:lang w:val="ru-RU" w:eastAsia="ru-RU"/>
      </w:rPr>
      <w:drawing>
        <wp:anchor distT="0" distB="0" distL="114300" distR="114300" simplePos="0" relativeHeight="251660800" behindDoc="0" locked="1" layoutInCell="1" allowOverlap="1" wp14:anchorId="45E7CE1A" wp14:editId="45E7CE1B">
          <wp:simplePos x="0" y="0"/>
          <wp:positionH relativeFrom="page">
            <wp:posOffset>5832475</wp:posOffset>
          </wp:positionH>
          <wp:positionV relativeFrom="page">
            <wp:posOffset>182245</wp:posOffset>
          </wp:positionV>
          <wp:extent cx="1400175" cy="1212850"/>
          <wp:effectExtent l="0" t="0" r="0" b="0"/>
          <wp:wrapNone/>
          <wp:docPr id="3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Beschreibung: Beschreibung: Bilfinger_Brand_Ver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212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7CE17" w14:textId="77777777" w:rsidR="00284B10" w:rsidRPr="007F0FBE" w:rsidRDefault="00C57439" w:rsidP="00B97F8E">
    <w:pPr>
      <w:rPr>
        <w:color w:val="FFFFFF" w:themeColor="background1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5E7CE1C" wp14:editId="45E7CE1D">
              <wp:simplePos x="0" y="0"/>
              <wp:positionH relativeFrom="page">
                <wp:posOffset>548005</wp:posOffset>
              </wp:positionH>
              <wp:positionV relativeFrom="page">
                <wp:posOffset>45720</wp:posOffset>
              </wp:positionV>
              <wp:extent cx="3060065" cy="612140"/>
              <wp:effectExtent l="0" t="0" r="1905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5" name="Textfeld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60065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7CE1F" w14:textId="77777777" w:rsidR="005476F9" w:rsidRPr="00962C34" w:rsidRDefault="00983CFB" w:rsidP="00B3388E">
                          <w:pPr>
                            <w:spacing w:line="170" w:lineRule="exact"/>
                            <w:rPr>
                              <w:iCs/>
                              <w:noProof/>
                              <w:color w:val="auto"/>
                              <w:sz w:val="13"/>
                              <w:szCs w:val="13"/>
                              <w:lang w:bidi="de-DE"/>
                            </w:rPr>
                          </w:pPr>
                          <w:r w:rsidRPr="0008551D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>C</w:t>
                          </w:r>
                          <w:r w:rsidR="00440F77" w:rsidRPr="0008551D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>u</w:t>
                          </w:r>
                          <w:r w:rsidRPr="0008551D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 xml:space="preserve">rriculum Vitae </w:t>
                          </w:r>
                          <w:r w:rsidR="001913F7" w:rsidRPr="00962C34">
                            <w:rPr>
                              <w:iCs/>
                              <w:noProof/>
                              <w:color w:val="auto"/>
                              <w:sz w:val="13"/>
                              <w:szCs w:val="13"/>
                              <w:lang w:bidi="de-DE"/>
                            </w:rPr>
                            <w:t>Name</w:t>
                          </w:r>
                        </w:p>
                        <w:p w14:paraId="45E7CE20" w14:textId="77777777" w:rsidR="009F531C" w:rsidRPr="00962C34" w:rsidRDefault="009F531C" w:rsidP="00B3388E">
                          <w:pPr>
                            <w:spacing w:line="170" w:lineRule="exact"/>
                            <w:rPr>
                              <w:iCs/>
                              <w:noProof/>
                              <w:color w:val="auto"/>
                              <w:sz w:val="13"/>
                              <w:szCs w:val="13"/>
                              <w:lang w:bidi="de-DE"/>
                            </w:rPr>
                          </w:pPr>
                          <w:r w:rsidRPr="00962C34">
                            <w:rPr>
                              <w:iCs/>
                              <w:noProof/>
                              <w:color w:val="auto"/>
                              <w:sz w:val="13"/>
                              <w:szCs w:val="13"/>
                              <w:lang w:bidi="de-DE"/>
                            </w:rPr>
                            <w:t>Date (4 August 2017)</w:t>
                          </w:r>
                        </w:p>
                        <w:p w14:paraId="45E7CE21" w14:textId="1762E60E" w:rsidR="00284B10" w:rsidRPr="00D771F8" w:rsidRDefault="007478DD" w:rsidP="00B3388E">
                          <w:pPr>
                            <w:spacing w:line="170" w:lineRule="exact"/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</w:pPr>
                          <w:r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>Page</w: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 xml:space="preserve"> </w: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begin"/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instrText xml:space="preserve"> PAGE </w:instrTex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separate"/>
                          </w:r>
                          <w:r w:rsidR="006A5E2D">
                            <w:rPr>
                              <w:noProof/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>2</w: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end"/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 xml:space="preserve"> / </w: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begin"/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instrText xml:space="preserve"> NUMPAGES </w:instrTex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separate"/>
                          </w:r>
                          <w:r w:rsidR="006A5E2D">
                            <w:rPr>
                              <w:noProof/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t>2</w:t>
                          </w:r>
                          <w:r w:rsidR="00D771F8" w:rsidRPr="00161F17">
                            <w:rPr>
                              <w:color w:val="000000" w:themeColor="text1"/>
                              <w:sz w:val="13"/>
                              <w:szCs w:val="13"/>
                              <w:lang w:bidi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E7CE1C" id="_x0000_t202" coordsize="21600,21600" o:spt="202" path="m,l,21600r21600,l21600,xe">
              <v:stroke joinstyle="miter"/>
              <v:path gradientshapeok="t" o:connecttype="rect"/>
            </v:shapetype>
            <v:shape id="Textfeld 11" o:spid="_x0000_s1027" type="#_x0000_t202" style="position:absolute;margin-left:43.15pt;margin-top:3.6pt;width:240.95pt;height:48.2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" filled="f" stroked="f">
              <v:path arrowok="t"/>
              <v:textbox inset="0,0,0,0">
                <w:txbxContent>
                  <w:p w14:paraId="45E7CE1F" w14:textId="77777777" w:rsidR="005476F9" w:rsidRPr="00962C34" w:rsidRDefault="00983CFB" w:rsidP="00B3388E">
                    <w:pPr>
                      <w:spacing w:line="170" w:lineRule="exact"/>
                      <w:rPr>
                        <w:iCs/>
                        <w:noProof/>
                        <w:color w:val="auto"/>
                        <w:sz w:val="13"/>
                        <w:szCs w:val="13"/>
                        <w:lang w:bidi="de-DE"/>
                      </w:rPr>
                    </w:pPr>
                    <w:r w:rsidRPr="0008551D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>C</w:t>
                    </w:r>
                    <w:r w:rsidR="00440F77" w:rsidRPr="0008551D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>u</w:t>
                    </w:r>
                    <w:r w:rsidRPr="0008551D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 xml:space="preserve">rriculum Vitae </w:t>
                    </w:r>
                    <w:r w:rsidR="001913F7" w:rsidRPr="00962C34">
                      <w:rPr>
                        <w:iCs/>
                        <w:noProof/>
                        <w:color w:val="auto"/>
                        <w:sz w:val="13"/>
                        <w:szCs w:val="13"/>
                        <w:lang w:bidi="de-DE"/>
                      </w:rPr>
                      <w:t>Name</w:t>
                    </w:r>
                  </w:p>
                  <w:p w14:paraId="45E7CE20" w14:textId="77777777" w:rsidR="009F531C" w:rsidRPr="00962C34" w:rsidRDefault="009F531C" w:rsidP="00B3388E">
                    <w:pPr>
                      <w:spacing w:line="170" w:lineRule="exact"/>
                      <w:rPr>
                        <w:iCs/>
                        <w:noProof/>
                        <w:color w:val="auto"/>
                        <w:sz w:val="13"/>
                        <w:szCs w:val="13"/>
                        <w:lang w:bidi="de-DE"/>
                      </w:rPr>
                    </w:pPr>
                    <w:r w:rsidRPr="00962C34">
                      <w:rPr>
                        <w:iCs/>
                        <w:noProof/>
                        <w:color w:val="auto"/>
                        <w:sz w:val="13"/>
                        <w:szCs w:val="13"/>
                        <w:lang w:bidi="de-DE"/>
                      </w:rPr>
                      <w:t>Date (4 August 2017)</w:t>
                    </w:r>
                  </w:p>
                  <w:p w14:paraId="45E7CE21" w14:textId="1762E60E" w:rsidR="00284B10" w:rsidRPr="00D771F8" w:rsidRDefault="007478DD" w:rsidP="00B3388E">
                    <w:pPr>
                      <w:spacing w:line="170" w:lineRule="exact"/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</w:pPr>
                    <w:r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>Page</w: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 xml:space="preserve"> </w: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begin"/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instrText xml:space="preserve"> PAGE </w:instrTex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separate"/>
                    </w:r>
                    <w:r w:rsidR="006A5E2D">
                      <w:rPr>
                        <w:noProof/>
                        <w:color w:val="000000" w:themeColor="text1"/>
                        <w:sz w:val="13"/>
                        <w:szCs w:val="13"/>
                        <w:lang w:bidi="de-DE"/>
                      </w:rPr>
                      <w:t>2</w: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end"/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t xml:space="preserve"> / </w: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begin"/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instrText xml:space="preserve"> NUMPAGES </w:instrTex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separate"/>
                    </w:r>
                    <w:r w:rsidR="006A5E2D">
                      <w:rPr>
                        <w:noProof/>
                        <w:color w:val="000000" w:themeColor="text1"/>
                        <w:sz w:val="13"/>
                        <w:szCs w:val="13"/>
                        <w:lang w:bidi="de-DE"/>
                      </w:rPr>
                      <w:t>2</w:t>
                    </w:r>
                    <w:r w:rsidR="00D771F8" w:rsidRPr="00161F17">
                      <w:rPr>
                        <w:color w:val="000000" w:themeColor="text1"/>
                        <w:sz w:val="13"/>
                        <w:szCs w:val="13"/>
                        <w:lang w:bidi="de-DE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7415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E064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640E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6C03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C8A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A2A4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CC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20F5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C5E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3A9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35783"/>
    <w:multiLevelType w:val="hybridMultilevel"/>
    <w:tmpl w:val="0234F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C65CE"/>
    <w:multiLevelType w:val="hybridMultilevel"/>
    <w:tmpl w:val="0C661966"/>
    <w:lvl w:ilvl="0" w:tplc="D20233C2">
      <w:numFmt w:val="bullet"/>
      <w:pStyle w:val="Bullet"/>
      <w:lvlText w:val="–"/>
      <w:lvlJc w:val="left"/>
      <w:pPr>
        <w:ind w:left="720" w:hanging="360"/>
      </w:pPr>
      <w:rPr>
        <w:rFonts w:ascii="Arial" w:eastAsia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A7FCA"/>
    <w:multiLevelType w:val="hybridMultilevel"/>
    <w:tmpl w:val="45EA74EA"/>
    <w:lvl w:ilvl="0" w:tplc="BC98A8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A20EE7"/>
    <w:multiLevelType w:val="hybridMultilevel"/>
    <w:tmpl w:val="AFB65F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736B83"/>
    <w:multiLevelType w:val="hybridMultilevel"/>
    <w:tmpl w:val="A9441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81116"/>
    <w:multiLevelType w:val="hybridMultilevel"/>
    <w:tmpl w:val="D33E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46C35"/>
    <w:multiLevelType w:val="hybridMultilevel"/>
    <w:tmpl w:val="B19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B5BBE"/>
    <w:multiLevelType w:val="hybridMultilevel"/>
    <w:tmpl w:val="BB064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4107B"/>
    <w:multiLevelType w:val="hybridMultilevel"/>
    <w:tmpl w:val="F938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C09E7"/>
    <w:multiLevelType w:val="hybridMultilevel"/>
    <w:tmpl w:val="29B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641B1"/>
    <w:multiLevelType w:val="hybridMultilevel"/>
    <w:tmpl w:val="CA18A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906E5"/>
    <w:multiLevelType w:val="hybridMultilevel"/>
    <w:tmpl w:val="7A70BF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7"/>
  </w:num>
  <w:num w:numId="14">
    <w:abstractNumId w:val="10"/>
  </w:num>
  <w:num w:numId="15">
    <w:abstractNumId w:val="20"/>
  </w:num>
  <w:num w:numId="16">
    <w:abstractNumId w:val="18"/>
  </w:num>
  <w:num w:numId="17">
    <w:abstractNumId w:val="14"/>
  </w:num>
  <w:num w:numId="18">
    <w:abstractNumId w:val="21"/>
  </w:num>
  <w:num w:numId="19">
    <w:abstractNumId w:val="12"/>
  </w:num>
  <w:num w:numId="20">
    <w:abstractNumId w:val="15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drawingGridHorizontalSpacing w:val="110"/>
  <w:displayHorizontalDrawingGridEvery w:val="2"/>
  <w:doNotShadeFormData/>
  <w:characterSpacingControl w:val="doNotCompress"/>
  <w:hdrShapeDefaults>
    <o:shapedefaults v:ext="edit" spidmax="2049">
      <o:colormru v:ext="edit" colors="#c9d20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C2"/>
    <w:rsid w:val="000064B9"/>
    <w:rsid w:val="000102F2"/>
    <w:rsid w:val="00026C6D"/>
    <w:rsid w:val="00031CD1"/>
    <w:rsid w:val="00042BCC"/>
    <w:rsid w:val="00047C1E"/>
    <w:rsid w:val="00065A81"/>
    <w:rsid w:val="000702B5"/>
    <w:rsid w:val="00073AB3"/>
    <w:rsid w:val="00080BC9"/>
    <w:rsid w:val="00081025"/>
    <w:rsid w:val="0008551D"/>
    <w:rsid w:val="000963ED"/>
    <w:rsid w:val="000D1ABE"/>
    <w:rsid w:val="000D5F59"/>
    <w:rsid w:val="000E14BC"/>
    <w:rsid w:val="000E17F1"/>
    <w:rsid w:val="000E682A"/>
    <w:rsid w:val="00112CEE"/>
    <w:rsid w:val="00143ED7"/>
    <w:rsid w:val="0015370C"/>
    <w:rsid w:val="001540A1"/>
    <w:rsid w:val="00161DAD"/>
    <w:rsid w:val="0016582C"/>
    <w:rsid w:val="00170D01"/>
    <w:rsid w:val="00173412"/>
    <w:rsid w:val="001913F7"/>
    <w:rsid w:val="00193B9E"/>
    <w:rsid w:val="00193F78"/>
    <w:rsid w:val="00197E0B"/>
    <w:rsid w:val="001A0797"/>
    <w:rsid w:val="001D3F1C"/>
    <w:rsid w:val="001D5259"/>
    <w:rsid w:val="001E54B5"/>
    <w:rsid w:val="001E5FA0"/>
    <w:rsid w:val="001F1CFB"/>
    <w:rsid w:val="001F5FFC"/>
    <w:rsid w:val="00217E6C"/>
    <w:rsid w:val="002224E7"/>
    <w:rsid w:val="00243536"/>
    <w:rsid w:val="00260AAE"/>
    <w:rsid w:val="002736D9"/>
    <w:rsid w:val="002778F8"/>
    <w:rsid w:val="002818A7"/>
    <w:rsid w:val="00281DB9"/>
    <w:rsid w:val="00284B10"/>
    <w:rsid w:val="00296511"/>
    <w:rsid w:val="002A0F5E"/>
    <w:rsid w:val="002A41EE"/>
    <w:rsid w:val="002F34C2"/>
    <w:rsid w:val="002F5A04"/>
    <w:rsid w:val="003210E4"/>
    <w:rsid w:val="003521B1"/>
    <w:rsid w:val="00356569"/>
    <w:rsid w:val="0035712A"/>
    <w:rsid w:val="003635A6"/>
    <w:rsid w:val="00383032"/>
    <w:rsid w:val="00390301"/>
    <w:rsid w:val="003A7DDA"/>
    <w:rsid w:val="003D451C"/>
    <w:rsid w:val="003E2C32"/>
    <w:rsid w:val="003F1398"/>
    <w:rsid w:val="003F198B"/>
    <w:rsid w:val="0041739E"/>
    <w:rsid w:val="00425B37"/>
    <w:rsid w:val="0043109D"/>
    <w:rsid w:val="004346B1"/>
    <w:rsid w:val="00440F77"/>
    <w:rsid w:val="00443030"/>
    <w:rsid w:val="00445FEA"/>
    <w:rsid w:val="00476B3D"/>
    <w:rsid w:val="00497F91"/>
    <w:rsid w:val="004A423D"/>
    <w:rsid w:val="004A6D76"/>
    <w:rsid w:val="004C3532"/>
    <w:rsid w:val="004D1772"/>
    <w:rsid w:val="004E50D4"/>
    <w:rsid w:val="0050586D"/>
    <w:rsid w:val="00532546"/>
    <w:rsid w:val="00546596"/>
    <w:rsid w:val="005476F9"/>
    <w:rsid w:val="005649B7"/>
    <w:rsid w:val="005A21D6"/>
    <w:rsid w:val="005D1EFD"/>
    <w:rsid w:val="00601687"/>
    <w:rsid w:val="00601F49"/>
    <w:rsid w:val="00606813"/>
    <w:rsid w:val="00624321"/>
    <w:rsid w:val="00636951"/>
    <w:rsid w:val="00637514"/>
    <w:rsid w:val="0064097E"/>
    <w:rsid w:val="0064613D"/>
    <w:rsid w:val="0064765E"/>
    <w:rsid w:val="00654AB4"/>
    <w:rsid w:val="0065659B"/>
    <w:rsid w:val="006572B7"/>
    <w:rsid w:val="006706E7"/>
    <w:rsid w:val="006716C3"/>
    <w:rsid w:val="00673EA2"/>
    <w:rsid w:val="00682DC9"/>
    <w:rsid w:val="006908B5"/>
    <w:rsid w:val="006A5E2D"/>
    <w:rsid w:val="006C0203"/>
    <w:rsid w:val="006C2E43"/>
    <w:rsid w:val="006C3402"/>
    <w:rsid w:val="006E7DE8"/>
    <w:rsid w:val="00703489"/>
    <w:rsid w:val="007411AE"/>
    <w:rsid w:val="00742BED"/>
    <w:rsid w:val="007478DD"/>
    <w:rsid w:val="00752A40"/>
    <w:rsid w:val="00754046"/>
    <w:rsid w:val="00760731"/>
    <w:rsid w:val="00762465"/>
    <w:rsid w:val="00781826"/>
    <w:rsid w:val="00787422"/>
    <w:rsid w:val="007979DE"/>
    <w:rsid w:val="007A7F33"/>
    <w:rsid w:val="007E0F71"/>
    <w:rsid w:val="007E2BC9"/>
    <w:rsid w:val="007F0FBE"/>
    <w:rsid w:val="00800621"/>
    <w:rsid w:val="008320B1"/>
    <w:rsid w:val="00893B12"/>
    <w:rsid w:val="00897EE0"/>
    <w:rsid w:val="008C17E4"/>
    <w:rsid w:val="008F128B"/>
    <w:rsid w:val="008F492D"/>
    <w:rsid w:val="009023C8"/>
    <w:rsid w:val="0091128C"/>
    <w:rsid w:val="009228E4"/>
    <w:rsid w:val="0093687D"/>
    <w:rsid w:val="0095764B"/>
    <w:rsid w:val="00962C34"/>
    <w:rsid w:val="009656CE"/>
    <w:rsid w:val="00983286"/>
    <w:rsid w:val="00983CFB"/>
    <w:rsid w:val="0098528D"/>
    <w:rsid w:val="00987455"/>
    <w:rsid w:val="009B0DD8"/>
    <w:rsid w:val="009B2E1B"/>
    <w:rsid w:val="009D0DC3"/>
    <w:rsid w:val="009D49F2"/>
    <w:rsid w:val="009D7145"/>
    <w:rsid w:val="009D71F4"/>
    <w:rsid w:val="009F531C"/>
    <w:rsid w:val="00A479D3"/>
    <w:rsid w:val="00A51FB0"/>
    <w:rsid w:val="00A55B92"/>
    <w:rsid w:val="00A76502"/>
    <w:rsid w:val="00A82582"/>
    <w:rsid w:val="00A94162"/>
    <w:rsid w:val="00A95ABC"/>
    <w:rsid w:val="00AB4BC0"/>
    <w:rsid w:val="00AD44C2"/>
    <w:rsid w:val="00AE29EF"/>
    <w:rsid w:val="00B0723D"/>
    <w:rsid w:val="00B10727"/>
    <w:rsid w:val="00B20E5D"/>
    <w:rsid w:val="00B3388E"/>
    <w:rsid w:val="00B52DDC"/>
    <w:rsid w:val="00B550B7"/>
    <w:rsid w:val="00B63D15"/>
    <w:rsid w:val="00B65280"/>
    <w:rsid w:val="00B85641"/>
    <w:rsid w:val="00B97F8E"/>
    <w:rsid w:val="00BF7F18"/>
    <w:rsid w:val="00C00A85"/>
    <w:rsid w:val="00C01510"/>
    <w:rsid w:val="00C12EE5"/>
    <w:rsid w:val="00C27B8B"/>
    <w:rsid w:val="00C309E9"/>
    <w:rsid w:val="00C339E6"/>
    <w:rsid w:val="00C34F41"/>
    <w:rsid w:val="00C57439"/>
    <w:rsid w:val="00C84FDF"/>
    <w:rsid w:val="00CA165A"/>
    <w:rsid w:val="00CC02AD"/>
    <w:rsid w:val="00CC4812"/>
    <w:rsid w:val="00CE79B2"/>
    <w:rsid w:val="00D16761"/>
    <w:rsid w:val="00D35836"/>
    <w:rsid w:val="00D607CF"/>
    <w:rsid w:val="00D6185C"/>
    <w:rsid w:val="00D67669"/>
    <w:rsid w:val="00D771F8"/>
    <w:rsid w:val="00D84A75"/>
    <w:rsid w:val="00D8726D"/>
    <w:rsid w:val="00DC00D7"/>
    <w:rsid w:val="00DC2E67"/>
    <w:rsid w:val="00DD0A4B"/>
    <w:rsid w:val="00DE502D"/>
    <w:rsid w:val="00DE6CD8"/>
    <w:rsid w:val="00E21387"/>
    <w:rsid w:val="00E67070"/>
    <w:rsid w:val="00EA27EB"/>
    <w:rsid w:val="00EA4A35"/>
    <w:rsid w:val="00EA5957"/>
    <w:rsid w:val="00EB7C00"/>
    <w:rsid w:val="00EC4835"/>
    <w:rsid w:val="00EE71F7"/>
    <w:rsid w:val="00F0676D"/>
    <w:rsid w:val="00F16E56"/>
    <w:rsid w:val="00F25734"/>
    <w:rsid w:val="00F34096"/>
    <w:rsid w:val="00F47A35"/>
    <w:rsid w:val="00F57F5D"/>
    <w:rsid w:val="00F61495"/>
    <w:rsid w:val="00F93F35"/>
    <w:rsid w:val="00FB309C"/>
    <w:rsid w:val="00FC0F51"/>
    <w:rsid w:val="00FC7954"/>
    <w:rsid w:val="00FD0058"/>
    <w:rsid w:val="00FE0EA8"/>
    <w:rsid w:val="00FE1D21"/>
    <w:rsid w:val="00FE2FF8"/>
    <w:rsid w:val="00FF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9d200"/>
    </o:shapedefaults>
    <o:shapelayout v:ext="edit">
      <o:idmap v:ext="edit" data="1"/>
    </o:shapelayout>
  </w:shapeDefaults>
  <w:decimalSymbol w:val=","/>
  <w:listSeparator w:val=";"/>
  <w14:docId w14:val="45E7CDA8"/>
  <w15:docId w15:val="{6364DFBF-B8D7-4EE1-B950-8143E1FC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2D38"/>
    <w:pPr>
      <w:widowControl w:val="0"/>
      <w:spacing w:line="240" w:lineRule="exact"/>
    </w:pPr>
    <w:rPr>
      <w:rFonts w:ascii="Arial" w:eastAsia="Arial" w:hAnsi="Arial"/>
      <w:color w:val="231F20"/>
      <w:spacing w:val="1"/>
      <w:sz w:val="18"/>
      <w:szCs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10727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aliases w:val="Tabelle"/>
    <w:basedOn w:val="Normal"/>
    <w:link w:val="BodyTextChar"/>
    <w:uiPriority w:val="1"/>
    <w:qFormat/>
    <w:rsid w:val="00FF2D38"/>
    <w:pPr>
      <w:spacing w:line="240" w:lineRule="atLeast"/>
    </w:pPr>
    <w:rPr>
      <w:spacing w:val="2"/>
      <w:lang w:val="en-US"/>
    </w:rPr>
  </w:style>
  <w:style w:type="paragraph" w:customStyle="1" w:styleId="berschrift11">
    <w:name w:val="Überschrift 11"/>
    <w:basedOn w:val="Normal"/>
    <w:uiPriority w:val="1"/>
    <w:rsid w:val="00B10727"/>
    <w:pPr>
      <w:ind w:left="117"/>
      <w:outlineLvl w:val="1"/>
    </w:pPr>
    <w:rPr>
      <w:b/>
      <w:bCs/>
    </w:rPr>
  </w:style>
  <w:style w:type="paragraph" w:styleId="ListParagraph">
    <w:name w:val="List Paragraph"/>
    <w:basedOn w:val="Normal"/>
    <w:uiPriority w:val="34"/>
    <w:qFormat/>
    <w:rsid w:val="00B10727"/>
  </w:style>
  <w:style w:type="paragraph" w:customStyle="1" w:styleId="TableParagraph">
    <w:name w:val="Table Paragraph"/>
    <w:basedOn w:val="Normal"/>
    <w:uiPriority w:val="1"/>
    <w:rsid w:val="00B10727"/>
  </w:style>
  <w:style w:type="paragraph" w:styleId="Header">
    <w:name w:val="header"/>
    <w:basedOn w:val="Normal"/>
    <w:link w:val="HeaderChar"/>
    <w:uiPriority w:val="99"/>
    <w:unhideWhenUsed/>
    <w:rsid w:val="00065A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A81"/>
  </w:style>
  <w:style w:type="paragraph" w:styleId="Footer">
    <w:name w:val="footer"/>
    <w:basedOn w:val="Normal"/>
    <w:link w:val="FooterChar"/>
    <w:uiPriority w:val="99"/>
    <w:unhideWhenUsed/>
    <w:rsid w:val="00065A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A81"/>
  </w:style>
  <w:style w:type="table" w:styleId="TableGrid">
    <w:name w:val="Table Grid"/>
    <w:basedOn w:val="TableNormal"/>
    <w:uiPriority w:val="59"/>
    <w:rsid w:val="00065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5A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5A6"/>
    <w:rPr>
      <w:rFonts w:ascii="Tahoma" w:hAnsi="Tahoma" w:cs="Tahoma"/>
      <w:sz w:val="16"/>
      <w:szCs w:val="16"/>
      <w:lang w:val="en-US" w:eastAsia="en-US"/>
    </w:rPr>
  </w:style>
  <w:style w:type="paragraph" w:customStyle="1" w:styleId="Subline">
    <w:name w:val="Subline"/>
    <w:basedOn w:val="berschrift11"/>
    <w:link w:val="SublineZchn"/>
    <w:uiPriority w:val="1"/>
    <w:rsid w:val="007A7F33"/>
    <w:pPr>
      <w:keepNext/>
      <w:spacing w:before="360" w:after="120"/>
      <w:ind w:left="0"/>
    </w:pPr>
    <w:rPr>
      <w:color w:val="009BDF"/>
      <w:spacing w:val="-1"/>
    </w:rPr>
  </w:style>
  <w:style w:type="paragraph" w:customStyle="1" w:styleId="Firstnamelastname">
    <w:name w:val="First name last name"/>
    <w:basedOn w:val="Subline"/>
    <w:link w:val="FirstnamelastnameZchn"/>
    <w:uiPriority w:val="1"/>
    <w:rsid w:val="007A7F33"/>
    <w:pPr>
      <w:keepNext w:val="0"/>
      <w:spacing w:before="0" w:after="720"/>
    </w:pPr>
  </w:style>
  <w:style w:type="character" w:customStyle="1" w:styleId="SublineZchn">
    <w:name w:val="Subline Zchn"/>
    <w:basedOn w:val="DefaultParagraphFont"/>
    <w:link w:val="Subline"/>
    <w:uiPriority w:val="1"/>
    <w:rsid w:val="007A7F33"/>
    <w:rPr>
      <w:rFonts w:ascii="Arial" w:eastAsia="Arial" w:hAnsi="Arial"/>
      <w:b/>
      <w:bCs/>
      <w:color w:val="009BDF"/>
      <w:spacing w:val="-1"/>
      <w:sz w:val="18"/>
      <w:szCs w:val="18"/>
      <w:lang w:val="en-US" w:eastAsia="en-US"/>
    </w:rPr>
  </w:style>
  <w:style w:type="character" w:customStyle="1" w:styleId="FirstnamelastnameZchn">
    <w:name w:val="First name last name Zchn"/>
    <w:basedOn w:val="SublineZchn"/>
    <w:link w:val="Firstnamelastname"/>
    <w:uiPriority w:val="1"/>
    <w:rsid w:val="007A7F33"/>
    <w:rPr>
      <w:rFonts w:ascii="Arial" w:eastAsia="Arial" w:hAnsi="Arial"/>
      <w:b/>
      <w:bCs/>
      <w:color w:val="009BDF"/>
      <w:spacing w:val="-1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4765E"/>
    <w:rPr>
      <w:color w:val="0000FF" w:themeColor="hyperlink"/>
      <w:u w:val="single"/>
    </w:rPr>
  </w:style>
  <w:style w:type="paragraph" w:customStyle="1" w:styleId="VornameName">
    <w:name w:val="Vorname Name"/>
    <w:basedOn w:val="BodyText"/>
    <w:link w:val="VornameNameZchn"/>
    <w:uiPriority w:val="1"/>
    <w:qFormat/>
    <w:rsid w:val="0064097E"/>
    <w:rPr>
      <w:b/>
    </w:rPr>
  </w:style>
  <w:style w:type="paragraph" w:customStyle="1" w:styleId="Division">
    <w:name w:val="Division"/>
    <w:basedOn w:val="BodyText"/>
    <w:link w:val="DivisionZchn"/>
    <w:uiPriority w:val="1"/>
    <w:rsid w:val="002818A7"/>
  </w:style>
  <w:style w:type="character" w:customStyle="1" w:styleId="BodyTextChar">
    <w:name w:val="Body Text Char"/>
    <w:aliases w:val="Tabelle Char"/>
    <w:basedOn w:val="DefaultParagraphFont"/>
    <w:link w:val="BodyText"/>
    <w:uiPriority w:val="1"/>
    <w:rsid w:val="00FF2D38"/>
    <w:rPr>
      <w:rFonts w:ascii="Arial" w:eastAsia="Arial" w:hAnsi="Arial"/>
      <w:color w:val="231F20"/>
      <w:spacing w:val="2"/>
      <w:sz w:val="18"/>
      <w:szCs w:val="18"/>
      <w:lang w:val="en-US" w:eastAsia="en-US"/>
    </w:rPr>
  </w:style>
  <w:style w:type="character" w:customStyle="1" w:styleId="VornameNameZchn">
    <w:name w:val="Vorname Name Zchn"/>
    <w:basedOn w:val="BodyTextChar"/>
    <w:link w:val="VornameName"/>
    <w:uiPriority w:val="1"/>
    <w:rsid w:val="0064097E"/>
    <w:rPr>
      <w:rFonts w:ascii="Arial" w:eastAsia="Arial" w:hAnsi="Arial"/>
      <w:b/>
      <w:color w:val="231F20"/>
      <w:spacing w:val="2"/>
      <w:sz w:val="18"/>
      <w:szCs w:val="18"/>
      <w:lang w:val="en-US" w:eastAsia="en-US"/>
    </w:rPr>
  </w:style>
  <w:style w:type="paragraph" w:customStyle="1" w:styleId="OperativeEinheit">
    <w:name w:val="Operative Einheit"/>
    <w:basedOn w:val="BodyText"/>
    <w:link w:val="OperativeEinheitZchn"/>
    <w:uiPriority w:val="1"/>
    <w:rsid w:val="002818A7"/>
  </w:style>
  <w:style w:type="character" w:customStyle="1" w:styleId="DivisionZchn">
    <w:name w:val="Division Zchn"/>
    <w:basedOn w:val="BodyTextChar"/>
    <w:link w:val="Division"/>
    <w:uiPriority w:val="1"/>
    <w:rsid w:val="002818A7"/>
    <w:rPr>
      <w:rFonts w:ascii="Arial" w:eastAsia="Arial" w:hAnsi="Arial"/>
      <w:color w:val="231F20"/>
      <w:spacing w:val="2"/>
      <w:sz w:val="18"/>
      <w:szCs w:val="18"/>
      <w:lang w:val="en-US" w:eastAsia="en-US"/>
    </w:rPr>
  </w:style>
  <w:style w:type="character" w:customStyle="1" w:styleId="OperativeEinheitZchn">
    <w:name w:val="Operative Einheit Zchn"/>
    <w:basedOn w:val="BodyTextChar"/>
    <w:link w:val="OperativeEinheit"/>
    <w:uiPriority w:val="1"/>
    <w:rsid w:val="002818A7"/>
    <w:rPr>
      <w:rFonts w:ascii="Arial" w:eastAsia="Arial" w:hAnsi="Arial"/>
      <w:color w:val="231F20"/>
      <w:spacing w:val="2"/>
      <w:sz w:val="18"/>
      <w:szCs w:val="18"/>
      <w:lang w:val="en-US" w:eastAsia="en-US"/>
    </w:rPr>
  </w:style>
  <w:style w:type="table" w:styleId="TableGridLight">
    <w:name w:val="Grid Table Light"/>
    <w:aliases w:val="Bilfinger"/>
    <w:basedOn w:val="TableNormal"/>
    <w:uiPriority w:val="40"/>
    <w:rsid w:val="00AB4BC0"/>
    <w:pPr>
      <w:spacing w:line="240" w:lineRule="atLeast"/>
    </w:pPr>
    <w:rPr>
      <w:rFonts w:ascii="Arial" w:hAnsi="Arial"/>
    </w:rPr>
    <w:tblPr>
      <w:tblStyleRowBandSize w:val="1"/>
      <w:tblInd w:w="57" w:type="dxa"/>
      <w:tblCellMar>
        <w:top w:w="113" w:type="dxa"/>
        <w:left w:w="57" w:type="dxa"/>
        <w:bottom w:w="113" w:type="dxa"/>
      </w:tblCellMar>
    </w:tblPr>
    <w:tblStylePr w:type="firstRow">
      <w:pPr>
        <w:wordWrap/>
        <w:ind w:leftChars="0" w:left="0"/>
        <w:jc w:val="left"/>
      </w:pPr>
      <w:rPr>
        <w:rFonts w:ascii="Arial" w:hAnsi="Arial"/>
        <w:b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9D200"/>
        <w:vAlign w:val="center"/>
      </w:tcPr>
    </w:tblStylePr>
    <w:tblStylePr w:type="band1Horz">
      <w:pPr>
        <w:wordWrap/>
        <w:ind w:leftChars="0" w:left="0"/>
      </w:pPr>
      <w:rPr>
        <w:rFonts w:ascii="Arial" w:hAnsi="Aria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D9D9D9"/>
      </w:tcPr>
    </w:tblStylePr>
    <w:tblStylePr w:type="band2Horz">
      <w:rPr>
        <w:rFonts w:ascii="Arial" w:hAnsi="Aria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12" w:space="0" w:color="FFFFFF" w:themeColor="background1"/>
          <w:tl2br w:val="nil"/>
          <w:tr2bl w:val="nil"/>
        </w:tcBorders>
        <w:shd w:val="clear" w:color="auto" w:fill="F2F2F2"/>
      </w:tcPr>
    </w:tblStylePr>
  </w:style>
  <w:style w:type="paragraph" w:customStyle="1" w:styleId="Bullet">
    <w:name w:val="Bullet"/>
    <w:basedOn w:val="ListParagraph"/>
    <w:link w:val="BulletZchn"/>
    <w:uiPriority w:val="1"/>
    <w:qFormat/>
    <w:rsid w:val="00D771F8"/>
    <w:pPr>
      <w:widowControl/>
      <w:numPr>
        <w:numId w:val="11"/>
      </w:numPr>
      <w:ind w:left="284" w:right="-23" w:hanging="284"/>
      <w:contextualSpacing/>
    </w:pPr>
    <w:rPr>
      <w:color w:val="000000"/>
      <w:spacing w:val="0"/>
      <w:szCs w:val="20"/>
    </w:rPr>
  </w:style>
  <w:style w:type="character" w:customStyle="1" w:styleId="BulletZchn">
    <w:name w:val="Bullet Zchn"/>
    <w:basedOn w:val="DefaultParagraphFont"/>
    <w:link w:val="Bullet"/>
    <w:uiPriority w:val="1"/>
    <w:rsid w:val="00D771F8"/>
    <w:rPr>
      <w:rFonts w:ascii="Arial" w:eastAsia="Arial" w:hAnsi="Arial"/>
      <w:color w:val="000000"/>
      <w:sz w:val="18"/>
      <w:lang w:eastAsia="en-US"/>
    </w:rPr>
  </w:style>
  <w:style w:type="character" w:styleId="Emphasis">
    <w:name w:val="Emphasis"/>
    <w:aliases w:val="Brieftext fett"/>
    <w:uiPriority w:val="20"/>
    <w:qFormat/>
    <w:rsid w:val="005476F9"/>
    <w:rPr>
      <w:rFonts w:ascii="Arial" w:hAnsi="Arial" w:cs="Arial"/>
      <w:b/>
      <w:iCs/>
      <w:sz w:val="18"/>
      <w:szCs w:val="18"/>
    </w:rPr>
  </w:style>
  <w:style w:type="character" w:customStyle="1" w:styleId="StyleLatinArial95pt">
    <w:name w:val="Style (Latin) Arial 95 pt"/>
    <w:basedOn w:val="DefaultParagraphFont"/>
    <w:rsid w:val="00C84FDF"/>
    <w:rPr>
      <w:rFonts w:ascii="Arial" w:hAnsi="Arial"/>
      <w:sz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63013\Profile\Desktop\Courage%20Mark%20-%202e%20Template%20Bilfing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VoidStatus xmlns="6efdc85b-612d-4c05-9aa2-4107789ae2c7">false</TCVoidStatus>
    <m7670bdec4e1417e8ea35222dfd17a99 xmlns="935672a4-5abb-4f95-b1f4-eb6d2a0b717b" xsi:nil="true"/>
    <TCDocumentDate xmlns="aa637d1d-1b8a-461e-ad1a-bd0a8f021cf4" xsi:nil="true"/>
    <TaxCatchAll xmlns="935672a4-5abb-4f95-b1f4-eb6d2a0b717b">
      <Value>3</Value>
      <Value>2</Value>
      <Value>1</Value>
    </TaxCatchAll>
    <TaxKeywordTaxHTField xmlns="935672a4-5abb-4f95-b1f4-eb6d2a0b717b">
      <Terms xmlns="http://schemas.microsoft.com/office/infopath/2007/PartnerControls"/>
    </TaxKeywordTaxHTField>
    <he07f2cdbaa54e77a9ad2fda9b4560dd xmlns="935672a4-5abb-4f95-b1f4-eb6d2a0b71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200 - Business Support</TermName>
          <TermId xmlns="http://schemas.microsoft.com/office/infopath/2007/PartnerControls">8f33cdcf-8eac-4af6-9d92-7f6b41a4f1ae</TermId>
        </TermInfo>
      </Terms>
    </he07f2cdbaa54e77a9ad2fda9b4560dd>
    <TCDocumentNumber xmlns="6efdc85b-612d-4c05-9aa2-4107789ae2c7" xsi:nil="true"/>
    <a7d4a540f61a424d857adbb8e333ca31 xmlns="935672a4-5abb-4f95-b1f4-eb6d2a0b71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120 - Human Resources</TermName>
          <TermId xmlns="http://schemas.microsoft.com/office/infopath/2007/PartnerControls">c4ce64af-6688-4795-a064-9cbf11031d92</TermId>
        </TermInfo>
      </Terms>
    </a7d4a540f61a424d857adbb8e333ca31>
    <TCProjectTitle xmlns="935672a4-5abb-4f95-b1f4-eb6d2a0b717b">HR Russia Public</TCProjectTitle>
    <le6cfb91c962485384d6c4925a49008d xmlns="935672a4-5abb-4f95-b1f4-eb6d2a0b71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Russian Federation (the)</TermName>
          <TermId xmlns="http://schemas.microsoft.com/office/infopath/2007/PartnerControls">a4b9527a-234f-4bf9-b634-56273c93c84a</TermId>
        </TermInfo>
      </Terms>
    </le6cfb91c962485384d6c4925a49008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CD622818DD2F394CB1999C4D7E929EC300BF94F8F945129844958FDDF3F3C0C77C" ma:contentTypeVersion="23" ma:contentTypeDescription="Create a new document." ma:contentTypeScope="" ma:versionID="b0ab4a628bf7e71d5060983dc3bf2bee">
  <xsd:schema xmlns:xsd="http://www.w3.org/2001/XMLSchema" xmlns:xs="http://www.w3.org/2001/XMLSchema" xmlns:p="http://schemas.microsoft.com/office/2006/metadata/properties" xmlns:ns2="6efdc85b-612d-4c05-9aa2-4107789ae2c7" xmlns:ns3="aa637d1d-1b8a-461e-ad1a-bd0a8f021cf4" xmlns:ns4="935672a4-5abb-4f95-b1f4-eb6d2a0b717b" xmlns:ns5="192c59af-d3a7-4d46-afaa-57eb9a70f932" targetNamespace="http://schemas.microsoft.com/office/2006/metadata/properties" ma:root="true" ma:fieldsID="21f66e33808612b351988f6c154e447e" ns2:_="" ns3:_="" ns4:_="" ns5:_="">
    <xsd:import namespace="6efdc85b-612d-4c05-9aa2-4107789ae2c7"/>
    <xsd:import namespace="aa637d1d-1b8a-461e-ad1a-bd0a8f021cf4"/>
    <xsd:import namespace="935672a4-5abb-4f95-b1f4-eb6d2a0b717b"/>
    <xsd:import namespace="192c59af-d3a7-4d46-afaa-57eb9a70f932"/>
    <xsd:element name="properties">
      <xsd:complexType>
        <xsd:sequence>
          <xsd:element name="documentManagement">
            <xsd:complexType>
              <xsd:all>
                <xsd:element ref="ns2:TCDocumentNumber" minOccurs="0"/>
                <xsd:element ref="ns3:TCDocumentDate" minOccurs="0"/>
                <xsd:element ref="ns2:TCVoidStatus" minOccurs="0"/>
                <xsd:element ref="ns4:TaxCatchAll" minOccurs="0"/>
                <xsd:element ref="ns4:TaxCatchAllLabel" minOccurs="0"/>
                <xsd:element ref="ns4:le6cfb91c962485384d6c4925a49008d" minOccurs="0"/>
                <xsd:element ref="ns4:a7d4a540f61a424d857adbb8e333ca31" minOccurs="0"/>
                <xsd:element ref="ns4:m7670bdec4e1417e8ea35222dfd17a99" minOccurs="0"/>
                <xsd:element ref="ns4:he07f2cdbaa54e77a9ad2fda9b4560dd" minOccurs="0"/>
                <xsd:element ref="ns4:TaxKeywordTaxHTField" minOccurs="0"/>
                <xsd:element ref="ns4:TCProjectTitle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Location" minOccurs="0"/>
                <xsd:element ref="ns5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dc85b-612d-4c05-9aa2-4107789ae2c7" elementFormDefault="qualified">
    <xsd:import namespace="http://schemas.microsoft.com/office/2006/documentManagement/types"/>
    <xsd:import namespace="http://schemas.microsoft.com/office/infopath/2007/PartnerControls"/>
    <xsd:element name="TCDocumentNumber" ma:index="2" nillable="true" ma:displayName="DocumentNumber" ma:internalName="TCDocumentNumber">
      <xsd:simpleType>
        <xsd:restriction base="dms:Text">
          <xsd:maxLength value="255"/>
        </xsd:restriction>
      </xsd:simpleType>
    </xsd:element>
    <xsd:element name="TCVoidStatus" ma:index="5" nillable="true" ma:displayName="VoidStatus" ma:default="0" ma:internalName="TCVoidStatu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637d1d-1b8a-461e-ad1a-bd0a8f021cf4" elementFormDefault="qualified">
    <xsd:import namespace="http://schemas.microsoft.com/office/2006/documentManagement/types"/>
    <xsd:import namespace="http://schemas.microsoft.com/office/infopath/2007/PartnerControls"/>
    <xsd:element name="TCDocumentDate" ma:index="3" nillable="true" ma:displayName="DocumentDate" ma:format="DateOnly" ma:internalName="TCDocument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672a4-5abb-4f95-b1f4-eb6d2a0b71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05d3c60-1571-44ee-8f4a-1668b49c2c24}" ma:internalName="TaxCatchAll" ma:showField="CatchAllData" ma:web="935672a4-5abb-4f95-b1f4-eb6d2a0b71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005d3c60-1571-44ee-8f4a-1668b49c2c24}" ma:internalName="TaxCatchAllLabel" ma:readOnly="true" ma:showField="CatchAllDataLabel" ma:web="935672a4-5abb-4f95-b1f4-eb6d2a0b71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e6cfb91c962485384d6c4925a49008d" ma:index="14" nillable="true" ma:taxonomy="true" ma:internalName="le6cfb91c962485384d6c4925a49008d" ma:taxonomyFieldName="TCCountry" ma:displayName="Country" ma:readOnly="false" ma:default="77;#Russian Federation (the)|a4b9527a-234f-4bf9-b634-56273c93c84a" ma:fieldId="{5e6cfb91-c962-4853-84d6-c4925a49008d}" ma:sspId="d84f6456-7a1f-48c9-bab0-10af0312932a" ma:termSetId="3a886a1f-a0a8-4621-b033-75275b5e00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7d4a540f61a424d857adbb8e333ca31" ma:index="16" nillable="true" ma:taxonomy="true" ma:internalName="a7d4a540f61a424d857adbb8e333ca31" ma:taxonomyFieldName="TCDepartment" ma:displayName="Department" ma:readOnly="false" ma:default="60;#120 - Human Resources|c4ce64af-6688-4795-a064-9cbf11031d92" ma:fieldId="{a7d4a540-f61a-424d-857a-dbb8e333ca31}" ma:sspId="d84f6456-7a1f-48c9-bab0-10af0312932a" ma:termSetId="0c9bfe2f-6131-4b7e-ba2a-7d104cdcd4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7670bdec4e1417e8ea35222dfd17a99" ma:index="17" nillable="true" ma:displayName="TCDiscipline/Group/Activity_0" ma:hidden="true" ma:internalName="m7670bdec4e1417e8ea35222dfd17a99">
      <xsd:simpleType>
        <xsd:restriction base="dms:Note"/>
      </xsd:simpleType>
    </xsd:element>
    <xsd:element name="he07f2cdbaa54e77a9ad2fda9b4560dd" ma:index="18" nillable="true" ma:taxonomy="true" ma:internalName="he07f2cdbaa54e77a9ad2fda9b4560dd" ma:taxonomyFieldName="TCOffice" ma:displayName="Office" ma:readOnly="false" ma:default="921;#200 - Business Support|8f33cdcf-8eac-4af6-9d92-7f6b41a4f1ae" ma:fieldId="{1e07f2cd-baa5-4e77-a9ad-2fda9b4560dd}" ma:sspId="d84f6456-7a1f-48c9-bab0-10af0312932a" ma:termSetId="b2d8321e-4709-448a-b5d9-9b08a44b4f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19" nillable="true" ma:taxonomy="true" ma:internalName="TaxKeywordTaxHTField" ma:taxonomyFieldName="TaxKeyword" ma:displayName="Enterprise Keywords" ma:fieldId="{23f27201-bee3-471e-b2e7-b64fd8b7ca38}" ma:taxonomyMulti="true" ma:sspId="d84f6456-7a1f-48c9-bab0-10af0312932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CProjectTitle" ma:index="22" nillable="true" ma:displayName="TeamTitle" ma:default="HR Russia Public" ma:hidden="true" ma:internalName="TCProjectTitle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59af-d3a7-4d46-afaa-57eb9a70f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6" nillable="true" ma:displayName="Tags" ma:internalName="MediaServiceAutoTags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84E6D-6407-495F-A20A-0C91AFD90D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408A49-D958-4A6D-8F7D-FB7013E7FF66}">
  <ds:schemaRefs>
    <ds:schemaRef ds:uri="http://schemas.microsoft.com/office/2006/metadata/properties"/>
    <ds:schemaRef ds:uri="http://schemas.microsoft.com/office/infopath/2007/PartnerControls"/>
    <ds:schemaRef ds:uri="6efdc85b-612d-4c05-9aa2-4107789ae2c7"/>
    <ds:schemaRef ds:uri="935672a4-5abb-4f95-b1f4-eb6d2a0b717b"/>
    <ds:schemaRef ds:uri="aa637d1d-1b8a-461e-ad1a-bd0a8f021cf4"/>
  </ds:schemaRefs>
</ds:datastoreItem>
</file>

<file path=customXml/itemProps3.xml><?xml version="1.0" encoding="utf-8"?>
<ds:datastoreItem xmlns:ds="http://schemas.openxmlformats.org/officeDocument/2006/customXml" ds:itemID="{1CF60D4E-E919-4D1C-BF1B-7655F80870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dc85b-612d-4c05-9aa2-4107789ae2c7"/>
    <ds:schemaRef ds:uri="aa637d1d-1b8a-461e-ad1a-bd0a8f021cf4"/>
    <ds:schemaRef ds:uri="935672a4-5abb-4f95-b1f4-eb6d2a0b717b"/>
    <ds:schemaRef ds:uri="192c59af-d3a7-4d46-afaa-57eb9a70f9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1957BF-78DD-4FD8-B018-F8CC7D87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Courage Mark - 2e Template Bilfinger.dotx</Template>
  <TotalTime>75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Courage, Mark</dc:creator>
  <cp:keywords/>
  <dc:description/>
  <cp:lastModifiedBy>Veligurina, Anastasiya</cp:lastModifiedBy>
  <cp:revision>18</cp:revision>
  <cp:lastPrinted>2017-10-02T09:24:00Z</cp:lastPrinted>
  <dcterms:created xsi:type="dcterms:W3CDTF">2018-04-13T12:54:00Z</dcterms:created>
  <dcterms:modified xsi:type="dcterms:W3CDTF">2020-04-16T15:03:00Z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2013-10-01T00:00:00Z</vt:filetime>
  </property>
  <property fmtid="{D5CDD505-2E9C-101B-9397-08002B2CF9AE}" pid="4" name="ContentTypeId">
    <vt:lpwstr>0x010100CD622818DD2F394CB1999C4D7E929EC300BF94F8F945129844958FDDF3F3C0C77C</vt:lpwstr>
  </property>
  <property fmtid="{D5CDD505-2E9C-101B-9397-08002B2CF9AE}" pid="5" name="TCOffice">
    <vt:lpwstr>1;#200 - Business Support|8f33cdcf-8eac-4af6-9d92-7f6b41a4f1ae</vt:lpwstr>
  </property>
  <property fmtid="{D5CDD505-2E9C-101B-9397-08002B2CF9AE}" pid="6" name="TCDepartment">
    <vt:lpwstr>3;#120 - Human Resources|c4ce64af-6688-4795-a064-9cbf11031d92</vt:lpwstr>
  </property>
  <property fmtid="{D5CDD505-2E9C-101B-9397-08002B2CF9AE}" pid="7" name="TCCountry">
    <vt:lpwstr>2;#Russian Federation (the)|a4b9527a-234f-4bf9-b634-56273c93c84a</vt:lpwstr>
  </property>
  <property fmtid="{D5CDD505-2E9C-101B-9397-08002B2CF9AE}" pid="8" name="TaxKeyword">
    <vt:lpwstr/>
  </property>
</Properties>
</file>