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shd w:fill="auto" w:val="clear"/>
        </w:rPr>
      </w:pPr>
      <w:r>
        <w:rPr>
          <w:sz w:val="28"/>
          <w:szCs w:val="28"/>
          <w:shd w:fill="auto" w:val="clear"/>
          <w:lang w:val="ru-RU"/>
        </w:rPr>
        <w:t>Министерство образования Республики Беларусь</w:t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shd w:fill="auto" w:val="clear"/>
        </w:rPr>
      </w:pPr>
      <w:r>
        <w:rPr>
          <w:sz w:val="28"/>
          <w:szCs w:val="28"/>
          <w:shd w:fill="auto" w:val="clear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shd w:fill="auto" w:val="clear"/>
        </w:rPr>
      </w:pPr>
      <w:r>
        <w:rPr>
          <w:sz w:val="28"/>
          <w:szCs w:val="28"/>
          <w:shd w:fill="auto" w:val="clear"/>
          <w:lang w:val="ru-RU"/>
        </w:rPr>
        <w:t>Инженерно-экономический факультет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shd w:fill="auto" w:val="clear"/>
        </w:rPr>
      </w:pPr>
      <w:r>
        <w:rPr>
          <w:sz w:val="28"/>
          <w:szCs w:val="28"/>
          <w:shd w:fill="auto" w:val="clear"/>
          <w:lang w:val="ru-RU"/>
        </w:rPr>
        <w:t>Кафедра экономической информатики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shd w:fill="auto" w:val="clear"/>
        </w:rPr>
      </w:pPr>
      <w:r>
        <w:rPr>
          <w:sz w:val="28"/>
          <w:szCs w:val="28"/>
          <w:shd w:fill="auto" w:val="clear"/>
          <w:lang w:val="ru-RU"/>
        </w:rPr>
        <w:t>Дисциплина: Распределенные системы обработки информации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shd w:fill="auto" w:val="clear"/>
        </w:rPr>
      </w:pPr>
      <w:r>
        <w:rPr>
          <w:rFonts w:eastAsia="DejaVu Sans" w:cs="Lohit Devanagari"/>
          <w:color w:val="000000"/>
          <w:kern w:val="2"/>
          <w:sz w:val="28"/>
          <w:szCs w:val="28"/>
          <w:shd w:fill="auto" w:val="clear"/>
          <w:lang w:val="ru-RU" w:eastAsia="zh-CN" w:bidi="hi-IN"/>
        </w:rPr>
        <w:t>Контрольная работа</w:t>
      </w:r>
      <w:r>
        <w:rPr>
          <w:sz w:val="28"/>
          <w:szCs w:val="28"/>
          <w:shd w:fill="auto" w:val="clear"/>
          <w:lang w:val="ru-RU"/>
        </w:rPr>
        <w:t xml:space="preserve"> №</w:t>
      </w:r>
      <w:r>
        <w:rPr>
          <w:sz w:val="28"/>
          <w:szCs w:val="28"/>
          <w:shd w:fill="auto" w:val="clear"/>
          <w:lang w:val="ru-RU"/>
        </w:rPr>
        <w:t>1</w:t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shd w:fill="auto" w:val="clear"/>
        </w:rPr>
      </w:pPr>
      <w:r>
        <w:rPr>
          <w:sz w:val="28"/>
          <w:szCs w:val="28"/>
          <w:shd w:fill="auto" w:val="clear"/>
          <w:lang w:val="ru-RU"/>
        </w:rPr>
        <w:t>по тему</w:t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shd w:fill="auto" w:val="clear"/>
        </w:rPr>
      </w:pPr>
      <w:r>
        <w:rPr>
          <w:sz w:val="28"/>
          <w:szCs w:val="28"/>
          <w:shd w:fill="auto" w:val="clear"/>
          <w:lang w:val="ru-RU"/>
        </w:rPr>
        <w:t>«</w:t>
      </w:r>
      <w:r>
        <w:rPr>
          <w:sz w:val="28"/>
          <w:szCs w:val="28"/>
          <w:shd w:fill="auto" w:val="clear"/>
          <w:lang w:val="ru-RU"/>
        </w:rPr>
        <w:t>Объекты JavaScript</w:t>
      </w:r>
      <w:r>
        <w:rPr>
          <w:sz w:val="28"/>
          <w:szCs w:val="28"/>
          <w:shd w:fill="auto" w:val="clear"/>
          <w:lang w:val="ru-RU"/>
        </w:rPr>
        <w:t>»</w:t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shd w:fill="auto" w:val="clear"/>
          <w:lang w:val="ru-RU"/>
        </w:rPr>
      </w:pPr>
      <w:r>
        <w:rPr>
          <w:shd w:fill="auto" w:val="clear"/>
          <w:lang w:val="ru-RU"/>
        </w:rPr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 xml:space="preserve">Выполнил студент 5-го курса </w:t>
            </w:r>
          </w:p>
          <w:p>
            <w:pPr>
              <w:pStyle w:val="TextBody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группы 694051 специальности</w:t>
            </w:r>
          </w:p>
          <w:p>
            <w:pPr>
              <w:pStyle w:val="TextBody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«Электронный маркетинг»</w:t>
            </w:r>
          </w:p>
        </w:tc>
        <w:tc>
          <w:tcPr>
            <w:tcW w:w="4677" w:type="dxa"/>
            <w:tcBorders/>
          </w:tcPr>
          <w:p>
            <w:pPr>
              <w:pStyle w:val="TableContents"/>
              <w:widowControl w:val="false"/>
              <w:spacing w:lineRule="auto" w:line="240" w:before="0" w:after="0"/>
              <w:jc w:val="right"/>
              <w:rPr>
                <w:shd w:fill="auto" w:val="clear"/>
                <w:lang w:val="ru-RU"/>
              </w:rPr>
            </w:pPr>
            <w:r>
              <w:rPr>
                <w:shd w:fill="auto" w:val="clear"/>
                <w:lang w:val="ru-RU"/>
              </w:rPr>
              <w:t xml:space="preserve">Кузьмич Павел </w:t>
            </w:r>
          </w:p>
          <w:p>
            <w:pPr>
              <w:pStyle w:val="TableContents"/>
              <w:widowControl w:val="false"/>
              <w:spacing w:lineRule="auto" w:line="240" w:before="0" w:after="0"/>
              <w:jc w:val="right"/>
              <w:rPr>
                <w:shd w:fill="auto" w:val="clear"/>
                <w:lang w:val="ru-RU"/>
              </w:rPr>
            </w:pPr>
            <w:r>
              <w:rPr>
                <w:shd w:fill="auto" w:val="clear"/>
                <w:lang w:val="ru-RU"/>
              </w:rPr>
              <w:t>Валерьевич</w:t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  <w:p>
            <w:pPr>
              <w:pStyle w:val="TextBody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  <w:p>
            <w:pPr>
              <w:pStyle w:val="TextBody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Проверил с</w:t>
            </w:r>
            <w:r>
              <w:rPr>
                <w:shd w:fill="auto" w:val="clear"/>
                <w:lang w:val="ru-RU"/>
              </w:rPr>
              <w:t>тарший преподаватель</w:t>
            </w:r>
          </w:p>
          <w:p>
            <w:pPr>
              <w:pStyle w:val="TextBody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>
                <w:shd w:fill="auto" w:val="clear"/>
                <w:lang w:val="ru-RU"/>
              </w:rPr>
            </w:pPr>
            <w:r>
              <w:rPr>
                <w:shd w:fill="auto" w:val="clear"/>
                <w:lang w:val="ru-RU"/>
              </w:rPr>
              <w:t>кафедры экономической</w:t>
            </w:r>
          </w:p>
          <w:p>
            <w:pPr>
              <w:pStyle w:val="TextBody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>
                <w:shd w:fill="auto" w:val="clear"/>
                <w:lang w:val="ru-RU"/>
              </w:rPr>
            </w:pPr>
            <w:r>
              <w:rPr>
                <w:shd w:fill="auto" w:val="clear"/>
                <w:lang w:val="ru-RU"/>
              </w:rPr>
              <w:t>информатики</w:t>
            </w:r>
          </w:p>
        </w:tc>
        <w:tc>
          <w:tcPr>
            <w:tcW w:w="4677" w:type="dxa"/>
            <w:tcBorders/>
          </w:tcPr>
          <w:p>
            <w:pPr>
              <w:pStyle w:val="Heading1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shd w:fill="auto" w:val="clear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shd w:fill="auto" w:val="clear"/>
                <w:lang w:val="ru-RU"/>
              </w:rPr>
            </w:r>
          </w:p>
          <w:p>
            <w:pPr>
              <w:pStyle w:val="Heading1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shd w:fill="auto" w:val="clear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shd w:fill="auto" w:val="clear"/>
                <w:lang w:val="ru-RU"/>
              </w:rPr>
            </w:r>
          </w:p>
          <w:p>
            <w:pPr>
              <w:pStyle w:val="TextBody"/>
              <w:widowControl w:val="false"/>
              <w:spacing w:lineRule="auto" w:line="240" w:before="0" w:after="0"/>
              <w:jc w:val="right"/>
              <w:rPr>
                <w:shd w:fill="auto" w:val="clear"/>
              </w:rPr>
            </w:pPr>
            <w:bookmarkStart w:id="0" w:name="__RefHeading___Toc227_1502732707"/>
            <w:bookmarkEnd w:id="0"/>
            <w:r>
              <w:rPr>
                <w:shd w:fill="auto" w:val="clear"/>
              </w:rPr>
              <w:t xml:space="preserve">Атрощенко Натэлла </w:t>
            </w:r>
          </w:p>
          <w:p>
            <w:pPr>
              <w:pStyle w:val="TextBody"/>
              <w:widowControl w:val="false"/>
              <w:spacing w:lineRule="auto" w:line="240" w:before="0" w:after="0"/>
              <w:jc w:val="right"/>
              <w:rPr>
                <w:shd w:fill="auto" w:val="clear"/>
              </w:rPr>
            </w:pPr>
            <w:bookmarkStart w:id="1" w:name="__RefHeading___Toc229_1502732707"/>
            <w:bookmarkEnd w:id="1"/>
            <w:r>
              <w:rPr>
                <w:shd w:fill="auto" w:val="clear"/>
              </w:rPr>
              <w:t>Александровна</w:t>
            </w:r>
          </w:p>
          <w:p>
            <w:pPr>
              <w:pStyle w:val="TextBody"/>
              <w:widowControl w:val="false"/>
              <w:spacing w:lineRule="auto" w:line="240" w:before="0" w:after="0"/>
              <w:jc w:val="right"/>
              <w:rPr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shd w:fill="auto" w:val="clear"/>
        </w:rPr>
      </w:pPr>
      <w:r>
        <w:rPr>
          <w:sz w:val="28"/>
          <w:szCs w:val="28"/>
          <w:shd w:fill="auto" w:val="clear"/>
          <w:lang w:val="ru-RU"/>
        </w:rPr>
        <w:t>Минск,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Содержание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233_150273270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 ТЕОРЕТИЧЕСКАЯ ЧАСТЬ</w:t>
              <w:tab/>
              <w:t>3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787_258677239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1.1. Понятие Cookie. Создание cookies в JavaScript Dynamic Invocation Interface</w:t>
              <w:tab/>
              <w:t>3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789_258677239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1.2. Возможности динамической подгрузки данных на веб-страницу в JavaScript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791_258677239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 ПРАКТИЧЕСКАЯ ЧАСТЬ</w:t>
              <w:tab/>
              <w:t>5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793_258677239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2.1. Описание HTML кода страницы</w:t>
              <w:tab/>
              <w:t>5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235_150273270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2.2. Описание CSS кода каскадных таблиц стилей</w:t>
              <w:tab/>
              <w:t>7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795_258677239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2.3. Описание функциональной части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797_258677239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ВЫВОДЫ</w:t>
              <w:tab/>
              <w:t>17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spacing w:lineRule="auto" w:line="240" w:before="0" w:after="0"/>
        <w:jc w:val="both"/>
        <w:rPr>
          <w:shd w:fill="auto" w:val="clear"/>
        </w:rPr>
      </w:pPr>
      <w:r>
        <w:rPr/>
      </w:r>
      <w:bookmarkStart w:id="2" w:name="__RefHeading___Toc231_1502732707"/>
      <w:bookmarkStart w:id="3" w:name="__RefHeading___Toc231_1502732707"/>
      <w:bookmarkEnd w:id="3"/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sz w:val="32"/>
          <w:szCs w:val="32"/>
          <w:shd w:fill="auto" w:val="clear"/>
        </w:rPr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/>
      </w:pPr>
      <w:bookmarkStart w:id="4" w:name="__RefHeading___Toc233_1502732707"/>
      <w:bookmarkEnd w:id="4"/>
      <w:r>
        <w:rPr>
          <w:rFonts w:ascii="Times New Roman" w:hAnsi="Times New Roman"/>
          <w:sz w:val="32"/>
          <w:szCs w:val="32"/>
          <w:shd w:fill="auto" w:val="clear"/>
        </w:rPr>
        <w:tab/>
      </w:r>
      <w:r>
        <w:rPr>
          <w:rFonts w:ascii="Times New Roman" w:hAnsi="Times New Roman"/>
          <w:sz w:val="32"/>
          <w:szCs w:val="32"/>
          <w:shd w:fill="auto" w:val="clear"/>
        </w:rPr>
        <w:t>1 ТЕОРЕТИЧЕСКАЯ ЧАСТЬ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/>
      </w:r>
    </w:p>
    <w:p>
      <w:pPr>
        <w:pStyle w:val="Heading2"/>
        <w:spacing w:lineRule="auto" w:line="240" w:before="0" w:after="0"/>
        <w:jc w:val="both"/>
        <w:rPr/>
      </w:pPr>
      <w:bookmarkStart w:id="5" w:name="__RefHeading___Toc787_2586772390"/>
      <w:bookmarkEnd w:id="5"/>
      <w:r>
        <w:rPr>
          <w:rFonts w:ascii="Times New Roman" w:hAnsi="Times New Roman"/>
          <w:sz w:val="28"/>
          <w:szCs w:val="28"/>
          <w:shd w:fill="auto" w:val="clear"/>
        </w:rPr>
        <w:tab/>
      </w:r>
      <w:r>
        <w:rPr>
          <w:rFonts w:ascii="Times New Roman" w:hAnsi="Times New Roman"/>
          <w:sz w:val="28"/>
          <w:szCs w:val="28"/>
          <w:shd w:fill="auto" w:val="clear"/>
        </w:rPr>
        <w:t>1</w:t>
      </w:r>
      <w:r>
        <w:rPr>
          <w:rFonts w:ascii="Times New Roman" w:hAnsi="Times New Roman"/>
          <w:sz w:val="28"/>
          <w:szCs w:val="28"/>
          <w:shd w:fill="auto" w:val="clear"/>
        </w:rPr>
        <w:t xml:space="preserve">.1. </w:t>
      </w:r>
      <w:r>
        <w:rPr>
          <w:rFonts w:ascii="Times New Roman" w:hAnsi="Times New Roman"/>
          <w:sz w:val="28"/>
          <w:szCs w:val="28"/>
          <w:shd w:fill="auto" w:val="clear"/>
        </w:rPr>
        <w:t xml:space="preserve">Понятие Cookie. Создание cookies в JavaScript Dynamic </w:t>
        <w:tab/>
        <w:t>Invocation Interface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/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ab/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Куки (cookie) — это 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>небольшие файлы или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 фрагменты данных, которые отправляются веб-сервером и хранятся на компьютере пользователя. Веб-клиентом обычно выступает веб-браузер. При необходимости открыть соответствующую страницу какого-либо сайта он пересылает куки веб-серверу в виде HTTP-запроса.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Times New Roman" w:hAnsi="Times New Roman"/>
          <w:color w:val="000000"/>
          <w:shd w:fill="auto" w:val="clear"/>
        </w:rPr>
        <w:tab/>
        <w:t xml:space="preserve">Как правило, куки используются для </w:t>
      </w:r>
      <w:r>
        <w:rPr>
          <w:rFonts w:ascii="Times New Roman" w:hAnsi="Times New Roman"/>
          <w:color w:val="000000"/>
          <w:shd w:fill="auto" w:val="clear"/>
        </w:rPr>
        <w:t xml:space="preserve">аутентификации </w:t>
      </w:r>
      <w:r>
        <w:rPr>
          <w:rFonts w:ascii="Times New Roman" w:hAnsi="Times New Roman"/>
          <w:color w:val="000000"/>
          <w:shd w:fill="auto" w:val="clear"/>
        </w:rPr>
        <w:t xml:space="preserve">пользователей, отслеживания сеансов доступа пользователей, хранения индивидуальных предпочтений и настроек, ведения </w:t>
      </w:r>
      <w:r>
        <w:rPr>
          <w:rFonts w:ascii="Times New Roman" w:hAnsi="Times New Roman"/>
          <w:color w:val="000000"/>
          <w:shd w:fill="auto" w:val="clear"/>
        </w:rPr>
        <w:t xml:space="preserve">статистики </w:t>
      </w:r>
      <w:r>
        <w:rPr>
          <w:rFonts w:ascii="Times New Roman" w:hAnsi="Times New Roman"/>
          <w:color w:val="000000"/>
          <w:shd w:fill="auto" w:val="clear"/>
        </w:rPr>
        <w:t>о клиентах.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  <w:tab/>
        <w:t>Они служат для того, чтобы «узнавать» (аутентифицировать) пользователя, который уже посещал раньше сайт и выводить персонализированные страницы, что соответствуют его предпочтениям. В куки можно найти текстовую информацию, которая необходима для правильной работы веб-ресурса (к примеру, логин и пароль клиента). В таком случае при переходе со страницы на страницу сайт не будет требовать ввести ваши данные повторно.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  <w:tab/>
        <w:t>Куки (cookie) активно используются в интернет-магазинах. Благодаря им, если пользователь закрыл страницу сайта или браузер, после следующего входа его корзина и просмотренные товары сохранятся.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  <w:tab/>
        <w:t>Некоторые типы куки-файлов используются для того, чтобы пользователь мог осуществлять быстрый просмотр содержимого сайта или использовать некоторые его функции. Например, получить доступ к некоторым разделам можно только после регистрации. На сегодняшний день выделяют следующие типы cookie: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 w:before="0" w:after="0"/>
        <w:ind w:left="-30" w:right="0" w:firstLine="794"/>
        <w:jc w:val="both"/>
        <w:rPr/>
      </w:pPr>
      <w:r>
        <w:rPr/>
        <w:t>сессионные (временные) — они могут существовать только во временной памяти;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 w:before="0" w:after="0"/>
        <w:ind w:left="-30" w:right="0" w:firstLine="794"/>
        <w:jc w:val="both"/>
        <w:rPr/>
      </w:pPr>
      <w:r>
        <w:rPr/>
        <w:t xml:space="preserve">постоянные — удаляются не сразу после закрытия окна браузера, а через определённое время (они передаются на сервер каждый раз, </w:t>
      </w:r>
      <w:r>
        <w:rPr/>
        <w:t>когда пользователь переходит на сайт);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 w:before="0" w:after="0"/>
        <w:ind w:left="-30" w:right="0" w:firstLine="794"/>
        <w:jc w:val="both"/>
        <w:rPr/>
      </w:pPr>
      <w:r>
        <w:rPr/>
        <w:t xml:space="preserve">защищённые — передаются только по специальным шифрованным соединениям (HTTPS); 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 w:before="0" w:after="0"/>
        <w:ind w:left="-30" w:right="0" w:firstLine="794"/>
        <w:jc w:val="both"/>
        <w:rPr/>
      </w:pPr>
      <w:r>
        <w:rPr/>
        <w:t xml:space="preserve">HttpOnly — к этому файлу нельзя обращаться через API. 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ab/>
        <w:t xml:space="preserve">JavaScript может создавать, читать и удалять файлы cookie с помощью свойства </w:t>
      </w:r>
      <w:r>
        <w:rPr>
          <w:rStyle w:val="StrongEmphasis"/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shd w:fill="auto" w:val="clear"/>
        </w:rPr>
        <w:t>Document.cookie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 . </w:t>
      </w:r>
      <w:r>
        <w:rPr>
          <w:rFonts w:ascii="Times New Roman" w:hAnsi="Times New Roman"/>
          <w:color w:val="000000"/>
          <w:shd w:fill="auto" w:val="clear"/>
        </w:rPr>
        <w:t>С помощью JavaScript можно создать файл cookie так: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i/>
          <w:iCs/>
          <w:color w:val="000000"/>
          <w:sz w:val="28"/>
          <w:szCs w:val="28"/>
          <w:shd w:fill="auto" w:val="clear"/>
        </w:rPr>
        <w:t>document.cookie = "username=John Doe"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>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ab/>
        <w:t xml:space="preserve">Можно также добавить дату окончания срока действия (в формате UTC). По умолчанию файл cookie удаляется при закрытии обозревателя: </w:t>
      </w:r>
      <w:r>
        <w:rPr>
          <w:rFonts w:ascii="Times New Roman" w:hAnsi="Times New Roman"/>
          <w:i/>
          <w:iCs/>
          <w:color w:val="000000"/>
          <w:sz w:val="28"/>
          <w:szCs w:val="28"/>
          <w:shd w:fill="auto" w:val="clear"/>
        </w:rPr>
        <w:t>document.cookie = "username=John Doe; expires=Thu, 18 Dec 2013 12:00:00 UTC"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>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ab/>
        <w:t xml:space="preserve">С помощью параметра path можно указать обозревателю, к какому пути принадлежит файл cookie. По умолчанию файл cookie принадлежит текущей странице. </w:t>
      </w:r>
      <w:r>
        <w:rPr>
          <w:rFonts w:ascii="Times New Roman" w:hAnsi="Times New Roman"/>
          <w:i/>
          <w:iCs/>
          <w:color w:val="000000"/>
          <w:sz w:val="28"/>
          <w:szCs w:val="28"/>
          <w:shd w:fill="auto" w:val="clear"/>
        </w:rPr>
        <w:t>document.cookie = "username=John Doe; expires=Thu, 18 Dec 2013 12:00:00 UTC; path=/"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>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ab/>
        <w:t>С помощью JavaScript файлы cookie можно читать следующим образом: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hd w:fill="auto" w:val="clear"/>
        </w:rPr>
      </w:pPr>
      <w:r>
        <w:rPr>
          <w:rFonts w:ascii="Times New Roman" w:hAnsi="Times New Roman"/>
          <w:i/>
          <w:iCs/>
          <w:color w:val="000000"/>
          <w:sz w:val="28"/>
          <w:szCs w:val="28"/>
          <w:shd w:fill="auto" w:val="clear"/>
        </w:rPr>
        <w:t>var x = document.cookie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>. Document. cookie будет возвращать все куки в одной строке так же, как: кукие1 = value; кукие2 = значение; кукие3 = значение.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  <w:tab/>
        <w:t xml:space="preserve">С помощью JavaScript можно изменить файл cookie так же, как и его создание: </w:t>
      </w:r>
      <w:r>
        <w:rPr>
          <w:rFonts w:ascii="Times New Roman" w:hAnsi="Times New Roman"/>
          <w:i/>
          <w:iCs/>
          <w:color w:val="000000"/>
          <w:shd w:fill="auto" w:val="clear"/>
        </w:rPr>
        <w:t>document.cookie = "username=John Smith; expires=Thu, 18 Dec 2013 12:00:00 UTC; path=/"</w:t>
      </w:r>
      <w:r>
        <w:rPr>
          <w:rFonts w:ascii="Times New Roman" w:hAnsi="Times New Roman"/>
          <w:color w:val="000000"/>
          <w:shd w:fill="auto" w:val="clear"/>
        </w:rPr>
        <w:t>. Старый файл cookie перезаписывается.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</w:r>
    </w:p>
    <w:p>
      <w:pPr>
        <w:pStyle w:val="Heading2"/>
        <w:spacing w:lineRule="auto" w:line="240" w:before="0" w:after="0"/>
        <w:jc w:val="both"/>
        <w:rPr/>
      </w:pPr>
      <w:bookmarkStart w:id="6" w:name="__RefHeading___Toc789_2586772390"/>
      <w:bookmarkEnd w:id="6"/>
      <w:r>
        <w:rPr>
          <w:rFonts w:ascii="Times New Roman" w:hAnsi="Times New Roman"/>
          <w:sz w:val="28"/>
          <w:szCs w:val="28"/>
          <w:shd w:fill="auto" w:val="clear"/>
        </w:rPr>
        <w:tab/>
      </w:r>
      <w:r>
        <w:rPr>
          <w:rFonts w:ascii="Times New Roman" w:hAnsi="Times New Roman"/>
          <w:sz w:val="28"/>
          <w:szCs w:val="28"/>
          <w:shd w:fill="auto" w:val="clear"/>
        </w:rPr>
        <w:t>1</w:t>
      </w:r>
      <w:r>
        <w:rPr>
          <w:rFonts w:ascii="Times New Roman" w:hAnsi="Times New Roman"/>
          <w:sz w:val="28"/>
          <w:szCs w:val="28"/>
          <w:shd w:fill="auto" w:val="clear"/>
        </w:rPr>
        <w:t>.</w:t>
      </w:r>
      <w:r>
        <w:rPr>
          <w:rFonts w:ascii="Times New Roman" w:hAnsi="Times New Roman"/>
          <w:sz w:val="28"/>
          <w:szCs w:val="28"/>
          <w:shd w:fill="auto" w:val="clear"/>
        </w:rPr>
        <w:t>2</w:t>
      </w:r>
      <w:r>
        <w:rPr>
          <w:rFonts w:ascii="Times New Roman" w:hAnsi="Times New Roman"/>
          <w:sz w:val="28"/>
          <w:szCs w:val="28"/>
          <w:shd w:fill="auto" w:val="clear"/>
        </w:rPr>
        <w:t xml:space="preserve">. </w:t>
      </w:r>
      <w:r>
        <w:rPr>
          <w:rFonts w:ascii="Times New Roman" w:hAnsi="Times New Roman"/>
          <w:sz w:val="28"/>
          <w:szCs w:val="28"/>
          <w:shd w:fill="auto" w:val="clear"/>
        </w:rPr>
        <w:t xml:space="preserve">Возможности динамической подгрузки данных на веб-страницу </w:t>
        <w:tab/>
        <w:t>в JavaScript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/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Times New Roman" w:hAnsi="Times New Roman"/>
          <w:sz w:val="28"/>
          <w:szCs w:val="28"/>
          <w:shd w:fill="auto" w:val="clear"/>
        </w:rPr>
        <w:tab/>
        <w:t xml:space="preserve">Любое веб-приложение можно логически поделить на две составляющие — на 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>клиентскую часть</w:t>
      </w:r>
      <w:r>
        <w:rPr>
          <w:rFonts w:ascii="Times New Roman" w:hAnsi="Times New Roman"/>
          <w:sz w:val="28"/>
          <w:szCs w:val="28"/>
          <w:shd w:fill="auto" w:val="clear"/>
        </w:rPr>
        <w:t xml:space="preserve"> и 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>серверную часть</w:t>
      </w:r>
      <w:r>
        <w:rPr>
          <w:rFonts w:ascii="Times New Roman" w:hAnsi="Times New Roman"/>
          <w:sz w:val="28"/>
          <w:szCs w:val="28"/>
          <w:shd w:fill="auto" w:val="clear"/>
        </w:rPr>
        <w:t>. К клиентской части относятся сам браузер и скрипты, которые он выполняет, к серверной — набор скриптов, которые генерируют ответ на любой запрос пользователя.</w:t>
        <w:br/>
        <w:tab/>
        <w:t>Жизнь любой страницы начинается с запроса от клиента к серверу. Ответом будет код страницы, содержащий, помимо структуры и стилей, логику клиентской части.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Times New Roman" w:hAnsi="Times New Roman"/>
          <w:sz w:val="28"/>
          <w:szCs w:val="28"/>
          <w:shd w:fill="auto" w:val="clear"/>
        </w:rPr>
        <w:tab/>
        <w:t>После получения страницы с сервера, браузер отображает её и запускает на выполнение приложенные к ней скрипты.</w:t>
        <w:br/>
        <w:t>Клиентская часть реагирует на различные события — например, на клик по некоторому элементу, перемещение мыши или на истечение таймера. Для того, чтобы получить какие-то данные с сервера (или отправить что-то на него), используются дополнительные, обычно асинхронные, запросы.</w:t>
        <w:br/>
        <w:tab/>
        <w:t xml:space="preserve">Для того, чтобы обновить структуру страницы, скрипту клиента необходимо знать, что необходимо убрать, что и куда необходимо добавить, что на что заменить. </w:t>
      </w:r>
      <w:r>
        <w:rPr>
          <w:rFonts w:ascii="Times New Roman" w:hAnsi="Times New Roman"/>
          <w:sz w:val="28"/>
          <w:szCs w:val="28"/>
          <w:shd w:fill="auto" w:val="clear"/>
        </w:rPr>
        <w:t>Существуют</w:t>
      </w:r>
      <w:r>
        <w:rPr>
          <w:rFonts w:ascii="Times New Roman" w:hAnsi="Times New Roman"/>
          <w:sz w:val="28"/>
          <w:szCs w:val="28"/>
          <w:shd w:fill="auto" w:val="clear"/>
        </w:rPr>
        <w:t xml:space="preserve"> разные варианты, как организовать такие обновления.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Times New Roman" w:hAnsi="Times New Roman"/>
          <w:sz w:val="28"/>
          <w:szCs w:val="28"/>
          <w:shd w:fill="auto" w:val="clear"/>
        </w:rPr>
        <w:tab/>
      </w:r>
      <w:r>
        <w:rPr>
          <w:rFonts w:ascii="Times New Roman" w:hAnsi="Times New Roman"/>
          <w:sz w:val="28"/>
          <w:szCs w:val="28"/>
          <w:shd w:fill="auto" w:val="clear"/>
        </w:rPr>
        <w:t xml:space="preserve">Дублирование </w:t>
      </w:r>
      <w:r>
        <w:rPr>
          <w:rFonts w:ascii="Times New Roman" w:hAnsi="Times New Roman"/>
          <w:sz w:val="28"/>
          <w:szCs w:val="28"/>
          <w:shd w:fill="auto" w:val="clear"/>
        </w:rPr>
        <w:t xml:space="preserve">— логику отображения знает и клиентская, и серверная часть. В таком случае, ответы на регулярные запросы со стороны клиента могут содержать исключительно данные — изменения в модели. При получении такого ответа клиентская часть «оборачивает» данные в </w:t>
      </w:r>
      <w:r>
        <w:rPr>
          <w:rFonts w:ascii="Times New Roman" w:hAnsi="Times New Roman"/>
          <w:sz w:val="28"/>
          <w:szCs w:val="28"/>
          <w:shd w:fill="auto" w:val="clear"/>
        </w:rPr>
        <w:t>HTML</w:t>
      </w:r>
      <w:r>
        <w:rPr>
          <w:rFonts w:ascii="Times New Roman" w:hAnsi="Times New Roman"/>
          <w:sz w:val="28"/>
          <w:szCs w:val="28"/>
          <w:shd w:fill="auto" w:val="clear"/>
        </w:rPr>
        <w:t>-теги, добавляет необходимые тексты и обновляет структуру страницы. Серверу же знания об отображении нужны только для того, чтобы сгенерировать изначальную версию страницы.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Times New Roman" w:hAnsi="Times New Roman"/>
          <w:sz w:val="28"/>
          <w:szCs w:val="28"/>
          <w:shd w:fill="auto" w:val="clear"/>
        </w:rPr>
        <w:tab/>
      </w:r>
      <w:r>
        <w:rPr>
          <w:rFonts w:ascii="Times New Roman" w:hAnsi="Times New Roman"/>
          <w:sz w:val="28"/>
          <w:szCs w:val="28"/>
          <w:shd w:fill="auto" w:val="clear"/>
        </w:rPr>
        <w:t>Плюсы: малый объем трафика. К минусам можно отнести необходимость дублировать код.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Times New Roman" w:hAnsi="Times New Roman"/>
          <w:sz w:val="28"/>
          <w:szCs w:val="28"/>
          <w:shd w:fill="auto" w:val="clear"/>
        </w:rPr>
        <w:tab/>
        <w:t xml:space="preserve">Другой вариант </w:t>
      </w:r>
      <w:r>
        <w:rPr>
          <w:rFonts w:ascii="Times New Roman" w:hAnsi="Times New Roman"/>
          <w:sz w:val="28"/>
          <w:szCs w:val="28"/>
          <w:shd w:fill="auto" w:val="clear"/>
        </w:rPr>
        <w:t xml:space="preserve">— </w:t>
      </w:r>
      <w:r>
        <w:rPr>
          <w:rFonts w:ascii="Times New Roman" w:hAnsi="Times New Roman"/>
          <w:sz w:val="28"/>
          <w:szCs w:val="28"/>
          <w:shd w:fill="auto" w:val="clear"/>
        </w:rPr>
        <w:t>с</w:t>
      </w:r>
      <w:r>
        <w:rPr>
          <w:rFonts w:ascii="Times New Roman" w:hAnsi="Times New Roman"/>
          <w:sz w:val="28"/>
          <w:szCs w:val="28"/>
          <w:shd w:fill="auto" w:val="clear"/>
        </w:rPr>
        <w:t>ервер может не отправлять весь html компонента, а присылать только «дельту» — изменения, которые необходимо внести. Теперь клиент определяет элемент, который будет изменять, и то, как он его будет изменять, непосредственно из ответа сервера.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Times New Roman" w:hAnsi="Times New Roman"/>
          <w:sz w:val="28"/>
          <w:szCs w:val="28"/>
          <w:shd w:fill="auto" w:val="clear"/>
        </w:rPr>
        <w:tab/>
      </w:r>
      <w:r>
        <w:rPr>
          <w:rFonts w:ascii="Times New Roman" w:hAnsi="Times New Roman"/>
          <w:sz w:val="28"/>
          <w:szCs w:val="28"/>
          <w:shd w:fill="auto" w:val="clear"/>
        </w:rPr>
        <w:t>Плюсы: отсутствие дублирования кода. К минусам можно отнести достаточно большой объем сетевого трафика, сложность вычисления и записи дельты в случае нетривиальных изменений, общее усложнение клиентской и серверной части.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Times New Roman" w:hAnsi="Times New Roman"/>
          <w:sz w:val="28"/>
          <w:szCs w:val="28"/>
          <w:shd w:fill="auto" w:val="clear"/>
        </w:rPr>
        <w:tab/>
        <w:t xml:space="preserve">Следующий вариант </w:t>
      </w:r>
      <w:r>
        <w:rPr>
          <w:rFonts w:ascii="Times New Roman" w:hAnsi="Times New Roman"/>
          <w:sz w:val="28"/>
          <w:szCs w:val="28"/>
          <w:shd w:fill="auto" w:val="clear"/>
        </w:rPr>
        <w:t xml:space="preserve">— </w:t>
      </w:r>
      <w:r>
        <w:rPr>
          <w:rFonts w:ascii="Times New Roman" w:hAnsi="Times New Roman"/>
          <w:sz w:val="28"/>
          <w:szCs w:val="28"/>
          <w:shd w:fill="auto" w:val="clear"/>
        </w:rPr>
        <w:t>м</w:t>
      </w:r>
      <w:r>
        <w:rPr>
          <w:rFonts w:ascii="Times New Roman" w:hAnsi="Times New Roman"/>
          <w:sz w:val="28"/>
          <w:szCs w:val="28"/>
          <w:shd w:fill="auto" w:val="clear"/>
        </w:rPr>
        <w:t xml:space="preserve">ожно переложить всю ответственность за генерацию </w:t>
      </w:r>
      <w:r>
        <w:rPr>
          <w:rFonts w:ascii="Times New Roman" w:hAnsi="Times New Roman"/>
          <w:sz w:val="28"/>
          <w:szCs w:val="28"/>
          <w:shd w:fill="auto" w:val="clear"/>
        </w:rPr>
        <w:t>HTML</w:t>
      </w:r>
      <w:r>
        <w:rPr>
          <w:rFonts w:ascii="Times New Roman" w:hAnsi="Times New Roman"/>
          <w:sz w:val="28"/>
          <w:szCs w:val="28"/>
          <w:shd w:fill="auto" w:val="clear"/>
        </w:rPr>
        <w:t xml:space="preserve"> на клиента </w:t>
      </w:r>
      <w:r>
        <w:rPr>
          <w:rFonts w:ascii="Times New Roman" w:hAnsi="Times New Roman"/>
          <w:sz w:val="28"/>
          <w:szCs w:val="28"/>
          <w:shd w:fill="auto" w:val="clear"/>
        </w:rPr>
        <w:t>с использованием JavaScript</w:t>
      </w:r>
      <w:r>
        <w:rPr>
          <w:rFonts w:ascii="Times New Roman" w:hAnsi="Times New Roman"/>
          <w:sz w:val="28"/>
          <w:szCs w:val="28"/>
          <w:shd w:fill="auto" w:val="clear"/>
        </w:rPr>
        <w:t xml:space="preserve">. В таком случае сервер будет только предоставлять данные, необходимые для отображения. Ответы, как и в первом варианте, будут содержать только данные. </w:t>
      </w:r>
      <w:r>
        <w:rPr>
          <w:rFonts w:ascii="Times New Roman" w:hAnsi="Times New Roman"/>
          <w:sz w:val="28"/>
          <w:szCs w:val="28"/>
          <w:shd w:fill="auto" w:val="clear"/>
        </w:rPr>
        <w:t xml:space="preserve">Главное отличие от предыдущих вариантов заключается в том, что сервер 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>не выполняет первоначальную генерацию</w:t>
      </w:r>
      <w:r>
        <w:rPr>
          <w:rFonts w:ascii="Times New Roman" w:hAnsi="Times New Roman"/>
          <w:sz w:val="28"/>
          <w:szCs w:val="28"/>
          <w:shd w:fill="auto" w:val="clear"/>
        </w:rPr>
        <w:t xml:space="preserve"> страницы, её сборка осуществляется уже браузером клиента. Он может пригодиться, если необходимо уменьшить нагрузку на сервер. 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Times New Roman" w:hAnsi="Times New Roman"/>
          <w:sz w:val="28"/>
          <w:szCs w:val="28"/>
          <w:shd w:fill="auto" w:val="clear"/>
        </w:rPr>
        <w:tab/>
        <w:t xml:space="preserve">Плюсы подхода: малый объем трафика, уменьшение нагрузки на сервер. К минусам можно отнести высокую нагрузку на компьютер пользователя, возможную избыточность </w:t>
      </w:r>
      <w:r>
        <w:rPr>
          <w:rFonts w:ascii="Times New Roman" w:hAnsi="Times New Roman"/>
          <w:sz w:val="28"/>
          <w:szCs w:val="28"/>
          <w:shd w:fill="auto" w:val="clear"/>
        </w:rPr>
        <w:t>— часть знаний клиентской части об отображении может так и остаться невостребованной, если какие-то события не наступят</w:t>
      </w:r>
      <w:r>
        <w:rPr>
          <w:rFonts w:ascii="Times New Roman" w:hAnsi="Times New Roman"/>
          <w:sz w:val="28"/>
          <w:szCs w:val="28"/>
          <w:shd w:fill="auto" w:val="clear"/>
        </w:rPr>
        <w:t>.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Times New Roman" w:hAnsi="Times New Roman"/>
          <w:sz w:val="28"/>
          <w:szCs w:val="28"/>
          <w:shd w:fill="auto" w:val="clear"/>
        </w:rPr>
        <w:tab/>
        <w:t>Каждый из рассмотренных методов имеет право на жизнь, и может быть использован в проектах разной сложности.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/>
      </w:r>
    </w:p>
    <w:p>
      <w:pPr>
        <w:pStyle w:val="Heading1"/>
        <w:spacing w:lineRule="auto" w:line="240" w:before="0" w:after="0"/>
        <w:jc w:val="both"/>
        <w:rPr/>
      </w:pPr>
      <w:bookmarkStart w:id="7" w:name="__RefHeading___Toc791_2586772390"/>
      <w:bookmarkEnd w:id="7"/>
      <w:r>
        <w:rPr>
          <w:rFonts w:ascii="Times New Roman" w:hAnsi="Times New Roman"/>
          <w:sz w:val="32"/>
          <w:szCs w:val="32"/>
          <w:shd w:fill="auto" w:val="clear"/>
        </w:rPr>
        <w:tab/>
        <w:t>2 ПРАКТИЧЕСКАЯ ЧАСТЬ</w:t>
      </w:r>
    </w:p>
    <w:p>
      <w:pPr>
        <w:pStyle w:val="TextBody"/>
        <w:spacing w:lineRule="auto" w:line="240" w:before="0" w:after="0"/>
        <w:jc w:val="both"/>
        <w:rPr/>
      </w:pPr>
      <w:r>
        <w:rPr/>
      </w:r>
    </w:p>
    <w:p>
      <w:pPr>
        <w:pStyle w:val="Heading2"/>
        <w:spacing w:lineRule="auto" w:line="240" w:before="0" w:after="0"/>
        <w:rPr/>
      </w:pPr>
      <w:bookmarkStart w:id="8" w:name="__RefHeading___Toc793_2586772390"/>
      <w:bookmarkEnd w:id="8"/>
      <w:r>
        <w:rPr>
          <w:rFonts w:ascii="Times New Roman" w:hAnsi="Times New Roman"/>
          <w:sz w:val="32"/>
          <w:szCs w:val="32"/>
          <w:shd w:fill="auto" w:val="clear"/>
        </w:rPr>
        <w:tab/>
      </w:r>
      <w:r>
        <w:rPr>
          <w:rFonts w:ascii="Times New Roman" w:hAnsi="Times New Roman"/>
          <w:sz w:val="28"/>
          <w:szCs w:val="28"/>
          <w:shd w:fill="auto" w:val="clear"/>
        </w:rPr>
        <w:t>2.</w:t>
      </w:r>
      <w:r>
        <w:rPr>
          <w:rFonts w:ascii="Times New Roman" w:hAnsi="Times New Roman"/>
          <w:sz w:val="28"/>
          <w:szCs w:val="28"/>
          <w:shd w:fill="auto" w:val="clear"/>
        </w:rPr>
        <w:t>1</w:t>
      </w:r>
      <w:r>
        <w:rPr>
          <w:rFonts w:ascii="Times New Roman" w:hAnsi="Times New Roman"/>
          <w:sz w:val="28"/>
          <w:szCs w:val="28"/>
          <w:shd w:fill="auto" w:val="clear"/>
        </w:rPr>
        <w:t>. Описание HTML кода страницы</w:t>
      </w:r>
    </w:p>
    <w:p>
      <w:pPr>
        <w:pStyle w:val="TextBody"/>
        <w:spacing w:lineRule="auto" w:line="240" w:before="0" w:after="0"/>
        <w:rPr>
          <w:rFonts w:ascii="Times New Roman" w:hAnsi="Times New Roman"/>
          <w:sz w:val="28"/>
          <w:szCs w:val="28"/>
          <w:shd w:fill="auto" w:val="clear"/>
        </w:rPr>
      </w:pPr>
      <w:r>
        <w:rPr/>
      </w:r>
    </w:p>
    <w:p>
      <w:pPr>
        <w:pStyle w:val="TextBody"/>
        <w:spacing w:lineRule="auto" w:line="240" w:before="0" w:after="0"/>
        <w:jc w:val="both"/>
        <w:rPr/>
      </w:pPr>
      <w:r>
        <w:rPr>
          <w:sz w:val="28"/>
          <w:szCs w:val="28"/>
          <w:shd w:fill="auto" w:val="clear"/>
        </w:rPr>
        <w:tab/>
      </w:r>
      <w:r>
        <w:rPr>
          <w:sz w:val="28"/>
          <w:szCs w:val="28"/>
          <w:shd w:fill="auto" w:val="clear"/>
        </w:rPr>
        <w:t>Основным элементов страницы является разбитая на секции (тег &lt;section&gt;) форма ввода данных и вывода результатов их обработки. Форма состоит из нескольких полей ввода данных о компании (названия, адреса, телефона, продукта), которые заданы тегами типа &lt;input type=«text»&gt;, а также содержит кнопки для добавления, обновления и вывода данных (&lt;input type=«button»&gt;). После тега страницы задан тег</w:t>
      </w:r>
      <w:r>
        <w:rPr>
          <w:color w:val="000000"/>
          <w:sz w:val="28"/>
          <w:szCs w:val="28"/>
          <w:shd w:fill="auto" w:val="clear"/>
        </w:rPr>
        <w:t xml:space="preserve"> </w:t>
      </w:r>
      <w:r>
        <w:rPr>
          <w:b w:val="false"/>
          <w:color w:val="000000"/>
          <w:sz w:val="28"/>
          <w:szCs w:val="28"/>
          <w:shd w:fill="auto" w:val="clear"/>
        </w:rPr>
        <w:t xml:space="preserve">&lt;script src="script.js"&gt; для инициализации функционала из JavaScript файла. </w:t>
      </w:r>
      <w:r>
        <w:rPr>
          <w:b w:val="false"/>
          <w:color w:val="000000"/>
          <w:sz w:val="28"/>
          <w:szCs w:val="28"/>
          <w:shd w:fill="auto" w:val="clear"/>
        </w:rPr>
        <w:t>Листинг кода приведён ниже.</w:t>
      </w:r>
    </w:p>
    <w:p>
      <w:pPr>
        <w:pStyle w:val="TextBody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both"/>
        <w:rPr/>
      </w:pPr>
      <w:r>
        <w:rPr>
          <w:b w:val="false"/>
          <w:color w:val="000000"/>
          <w:sz w:val="28"/>
          <w:szCs w:val="28"/>
          <w:shd w:fill="auto" w:val="clear"/>
        </w:rPr>
        <w:tab/>
        <w:t>Листинг 1.1 Структура HTML страницы.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&lt;html&gt;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&lt;head&gt;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&lt;meta charset="utf-8"&gt;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&lt;link rel="stylesheet" href="content.css"&gt;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&lt;title&gt;JS objects&lt;/title&gt;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&lt;/head&gt;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&lt;body&gt;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&lt;div class="box"&gt;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&lt;h1&gt;company info&lt;/h1&gt;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Листинг 1.1 Продолжение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&lt;section&gt;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&lt;div class="input-box" style="margin-right: 20px;"&gt;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>&lt;label for="name"&gt;Name&lt;/label&gt;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 xml:space="preserve">&lt;input id="name" type="text" value="" name="name" </w:t>
        <w:tab/>
        <w:tab/>
        <w:tab/>
        <w:tab/>
        <w:tab/>
        <w:tab/>
        <w:t>placeholder="enter..." onclick="this.value=''"&gt;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&lt;div class="input-box"&gt;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>&lt;label for="country"&gt;Country&lt;/label&gt;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 xml:space="preserve">&lt;input id="country" type="text" value="" name="country" </w:t>
        <w:tab/>
        <w:tab/>
        <w:tab/>
        <w:tab/>
        <w:tab/>
        <w:t>placeholder="enter..." onclick="this.value=''"&gt;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&lt;br style="clear:both;" /&gt;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&lt;/section&gt;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&lt;section&gt;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&lt;div class="input-box" style="margin-right: 20px;"&gt;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>&lt;label for="address"&gt;Address&lt;/label&gt;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 xml:space="preserve">&lt;input id="address" type="text" value="" name="address" </w:t>
        <w:tab/>
        <w:tab/>
        <w:tab/>
        <w:tab/>
        <w:tab/>
        <w:t>placeholder="enter..." onclick="this.value=''"&gt;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>&lt;label for="phone" style="padding-top: 8px;"&gt;Phone&lt;/label&gt;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 xml:space="preserve">&lt;input id="phone" type="text" value="" name="phone" </w:t>
        <w:tab/>
        <w:tab/>
        <w:tab/>
        <w:tab/>
        <w:tab/>
        <w:tab/>
        <w:t>placeholder="enter..." onclick="this.value=''"&gt;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&lt;div class="input-box"&gt;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&lt;label for="product-name"&gt;Product&lt;/label&gt;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&lt;input id="product-name" type="text" value="" name="product-</w:t>
        <w:tab/>
        <w:tab/>
        <w:tab/>
        <w:tab/>
        <w:tab/>
        <w:t>name" placeholder="name" onclick="this.value=''"&gt;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&lt;input id="product-color" type="text" value="" name="product-</w:t>
        <w:tab/>
        <w:tab/>
        <w:tab/>
        <w:tab/>
        <w:tab/>
        <w:t>color" placeholder="color" onclick="this.value=''"&gt;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&lt;input id="product-price" type="number" value="" name="product-</w:t>
        <w:tab/>
        <w:tab/>
        <w:tab/>
        <w:tab/>
        <w:tab/>
        <w:t>price" placeholder="price" onclick="this.value=''"&gt;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&lt;/section&gt;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&lt;section&gt;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&lt;div class="input-box" style="margin-right: 15px;"&gt;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>Select&lt;br&gt;company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&lt;div class="input-box"&gt;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>&lt;select id="show-company-selector" class="select-box"&gt;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&lt;option&gt;-----None-----&lt;/option&gt;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&lt;/select&gt;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&lt;/section&gt;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&lt;section&gt;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Листинг 1.1 Продолжение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&lt;div style="float: left; margin-bottom: 20px;"&gt;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&lt;/section&gt;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&lt;section&gt;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&lt;div style="float: left; margin-right: 10px;"&gt;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 xml:space="preserve">&lt;input type="button" id="add-button" class="button" </w:t>
        <w:tab/>
        <w:tab/>
        <w:tab/>
        <w:tab/>
        <w:tab/>
        <w:tab/>
        <w:t>value="Add"&gt;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&lt;div style="float: left; margin-right: 10px;"&gt;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 xml:space="preserve">&lt;input type="button" id="update-button" class="button" </w:t>
        <w:tab/>
        <w:tab/>
        <w:tab/>
        <w:tab/>
        <w:tab/>
        <w:t>value="Update"&gt;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&lt;div style="float: left; margin-right: 5px;"&gt;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 xml:space="preserve">&lt;input type="button" id="show-button" class="button" </w:t>
        <w:tab/>
        <w:tab/>
        <w:tab/>
        <w:tab/>
        <w:tab/>
        <w:tab/>
        <w:t>value="Show"&gt;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&lt;div style="float: left; margin-right: 10px;"&gt;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>&lt;select id="show-type-selector" class="select-box"&gt;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ab/>
        <w:t>&lt;option&gt;as list&lt;/option&gt;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ab/>
        <w:t>&lt;option&gt;as text&lt;/option&gt;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>&lt;/select&gt;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&lt;div style="float: left;"&gt;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 xml:space="preserve">&lt;input type="button" id="show-all-button" class="button" </w:t>
        <w:tab/>
        <w:tab/>
        <w:tab/>
        <w:tab/>
        <w:tab/>
        <w:tab/>
        <w:t>value="Show all"&gt;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&lt;/section&gt;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&lt;section&gt;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&lt;div class="result-box" id="result-box" style="margin-top: 30px;"&gt;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&lt;/section&gt;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&lt;/body&gt;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&lt;script src="script.js"&gt;&lt;/script&gt;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&lt;/html&gt;</w:t>
      </w:r>
    </w:p>
    <w:p>
      <w:pPr>
        <w:pStyle w:val="TextBody"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  <w:lang w:val="ru-RU"/>
        </w:rPr>
      </w:pPr>
      <w:r>
        <w:rPr>
          <w:b w:val="false"/>
          <w:color w:val="000000"/>
          <w:sz w:val="28"/>
          <w:szCs w:val="28"/>
          <w:shd w:fill="auto" w:val="clear"/>
          <w:lang w:val="ru-RU"/>
        </w:rPr>
      </w:r>
    </w:p>
    <w:p>
      <w:pPr>
        <w:pStyle w:val="Heading2"/>
        <w:spacing w:lineRule="auto" w:line="240" w:before="0" w:after="0"/>
        <w:rPr/>
      </w:pPr>
      <w:bookmarkStart w:id="9" w:name="__RefHeading___Toc235_1502732707"/>
      <w:bookmarkEnd w:id="9"/>
      <w:r>
        <w:rPr>
          <w:shd w:fill="auto" w:val="clear"/>
        </w:rPr>
        <w:tab/>
      </w:r>
      <w:r>
        <w:rPr>
          <w:rFonts w:ascii="Times New Roman" w:hAnsi="Times New Roman"/>
          <w:sz w:val="28"/>
          <w:szCs w:val="28"/>
          <w:shd w:fill="auto" w:val="clear"/>
        </w:rPr>
        <w:t>2.</w:t>
      </w:r>
      <w:r>
        <w:rPr>
          <w:rFonts w:ascii="Times New Roman" w:hAnsi="Times New Roman"/>
          <w:sz w:val="28"/>
          <w:szCs w:val="28"/>
          <w:shd w:fill="auto" w:val="clear"/>
        </w:rPr>
        <w:t>2</w:t>
      </w:r>
      <w:r>
        <w:rPr>
          <w:rFonts w:ascii="Times New Roman" w:hAnsi="Times New Roman"/>
          <w:sz w:val="28"/>
          <w:szCs w:val="28"/>
          <w:shd w:fill="auto" w:val="clear"/>
        </w:rPr>
        <w:t>. Описание CSS кода каскадных таблиц стилей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  <w:tab/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  <w:tab/>
      </w:r>
      <w:r>
        <w:rPr>
          <w:b w:val="false"/>
          <w:color w:val="000000"/>
          <w:sz w:val="28"/>
          <w:szCs w:val="28"/>
        </w:rPr>
        <w:t>Для форматирования формы ввода, заголовков, а также полей ввода данных о компании используются каскадные таблицы стилей приведённые в листинге 2.1.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</w:r>
    </w:p>
    <w:p>
      <w:pPr>
        <w:pStyle w:val="TextBody"/>
        <w:spacing w:lineRule="auto" w:line="240" w:before="0" w:after="0"/>
        <w:jc w:val="both"/>
        <w:rPr/>
      </w:pPr>
      <w:r>
        <w:rPr>
          <w:b w:val="false"/>
          <w:color w:val="000000"/>
          <w:sz w:val="28"/>
          <w:szCs w:val="28"/>
          <w:shd w:fill="auto" w:val="clear"/>
        </w:rPr>
        <w:tab/>
        <w:t>Листинг 2.1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body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display: flex;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justify-content: center;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align-items: center;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min-height: 100vh;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background-image: linear-gradient(135deg, #f5f7fa 0%, #c3cfe2 100%);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h1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color: #ffffff;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font-family: 'Lato', sans-serif;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text-transform: uppercase;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font-size: 28px;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input,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label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display: block;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.box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display: flex;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flex-direction: column;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align-items: center;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padding: 40px 50px;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color: #fff;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background: rgba(0, 0, 0, 0.8);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border-radius: 10px;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 xml:space="preserve">box-shadow: 0 0.4px 0.4px rgba(128, 128, 128, 0.109), 0 12px 12px </w:t>
        <w:tab/>
        <w:tab/>
        <w:tab/>
        <w:tab/>
        <w:tab/>
        <w:tab/>
        <w:tab/>
        <w:tab/>
        <w:tab/>
        <w:tab/>
        <w:t>rgba(128, 128, 128, 0.35);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.input-box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font-family: Verdana, Geneva, Tahoma, sans-serif;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color: tan;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float: left;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padding-bottom: 20px;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Для задания аттрибутов оформления кнопок и окна вывода результатов используются следующие CSS элементы, представленные в листинге 2.2.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b w:val="false"/>
          <w:color w:val="000000"/>
          <w:sz w:val="28"/>
          <w:szCs w:val="28"/>
          <w:shd w:fill="auto" w:val="clear"/>
        </w:rPr>
        <w:tab/>
        <w:t>Листинг 2.2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.result-box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display: block;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width: 100%;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align-items: center;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Листинг 2.2. Продолжение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background: rgba(128, 128, 128, 0.109);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border-radius: 10px;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.button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text-decoration: none;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float: left;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color: white;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font-size: 18px;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background: lightsteelblue;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padding: 10px 20px;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border-radius: 4px;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font-weight: normal;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text-shadow: 0.5px 1px black;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transition: all 0.2s ease-in-out;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.select-box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position: relative;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display: block;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width: 100%;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height: 100%;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font-size: 18px;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color: #60666d;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uto" w:line="240" w:before="0" w:after="0"/>
        <w:jc w:val="both"/>
        <w:rPr>
          <w:shd w:fill="auto" w:val="clear"/>
        </w:rPr>
      </w:pPr>
      <w:r>
        <w:rPr>
          <w:shd w:fill="auto" w:val="clear"/>
        </w:rPr>
      </w:r>
    </w:p>
    <w:p>
      <w:pPr>
        <w:pStyle w:val="Heading2"/>
        <w:spacing w:lineRule="auto" w:line="240" w:before="0" w:after="0"/>
        <w:rPr/>
      </w:pPr>
      <w:bookmarkStart w:id="10" w:name="__RefHeading___Toc795_2586772390"/>
      <w:bookmarkEnd w:id="10"/>
      <w:r>
        <w:rPr>
          <w:shd w:fill="auto" w:val="clear"/>
          <w:lang w:val="ru-RU"/>
        </w:rPr>
        <w:tab/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>2.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>3.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 Описание функциональной части</w:t>
      </w:r>
    </w:p>
    <w:p>
      <w:pPr>
        <w:pStyle w:val="TextBody"/>
        <w:spacing w:lineRule="auto" w:line="240" w:before="0" w:after="0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/>
      </w:r>
    </w:p>
    <w:p>
      <w:pPr>
        <w:pStyle w:val="TextBody"/>
        <w:spacing w:lineRule="auto" w:line="240" w:before="0" w:after="0"/>
        <w:jc w:val="both"/>
        <w:rPr/>
      </w:pPr>
      <w:r>
        <w:rPr>
          <w:sz w:val="28"/>
          <w:szCs w:val="28"/>
          <w:shd w:fill="auto" w:val="clear"/>
          <w:lang w:val="ru-RU"/>
        </w:rPr>
        <w:tab/>
      </w:r>
      <w:r>
        <w:rPr>
          <w:sz w:val="28"/>
          <w:szCs w:val="28"/>
          <w:shd w:fill="auto" w:val="clear"/>
          <w:lang w:val="ru-RU"/>
        </w:rPr>
        <w:t>Функциональные особенности типа объекта Company содержаться в одноимённом классе. Данные класс содержит несколько конструкторов — один для инициализации объекта на основе списка параметров, другой — на основе JSON объекта. В любом случае задаются атрибуты объекта такие как companyName, country, address, phone, а также список продуктов, производимых компанией. Также в классе имеется сеттер метод setCompanyId  для установления уникального идентификатора компании (далее используется как ключ для размещения в localStorage) на основе результата хэш-функции от имени. Дополнительно в классе прописаны get методы infoText() и infoList() для получения информации о компании в виде списка или общего текста соответсвенно. Метод addProduct(product) предназначен для добавления в список продуктов нового за счёт обновления аттрибута this.products. Описание данного класса представлено в листинге 3.1.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jc w:val="both"/>
        <w:rPr/>
      </w:pPr>
      <w:r>
        <w:rPr>
          <w:sz w:val="28"/>
          <w:szCs w:val="24"/>
          <w:shd w:fill="auto" w:val="clear"/>
          <w:lang w:val="ru-RU"/>
        </w:rPr>
        <w:tab/>
        <w:t xml:space="preserve">Листинг 3.1 </w:t>
      </w:r>
      <w:r>
        <w:rPr>
          <w:sz w:val="28"/>
          <w:szCs w:val="24"/>
          <w:shd w:fill="auto" w:val="clear"/>
          <w:lang w:val="ru-RU"/>
        </w:rPr>
        <w:t>Определение класса Company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  <w:lang w:val="ru-RU"/>
        </w:rPr>
        <w:tab/>
        <w:t>class Company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i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i/>
          <w:color w:val="000000"/>
          <w:sz w:val="28"/>
          <w:szCs w:val="28"/>
          <w:shd w:fill="auto" w:val="clear"/>
        </w:rPr>
        <w:tab/>
        <w:t>// стандартный коструктор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constructor(name, country, address, phone, product)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this.companyName = name;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this.country = country;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this.address = address;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this.phone = phone;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if (typeof product != "undefined")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>this.addProduct(product);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} else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>this.products = []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i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i/>
          <w:color w:val="000000"/>
          <w:sz w:val="28"/>
          <w:szCs w:val="28"/>
          <w:shd w:fill="auto" w:val="clear"/>
        </w:rPr>
        <w:tab/>
        <w:t>// коструктор на основе json объекта описывающего компанию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static jsonConstructor(jsonCompanyObject)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var product;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var companyInstance = new Company(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>jsonCompanyObject["companyName"],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>jsonCompanyObject["country"],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>jsonCompanyObject["address"],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>jsonCompanyObject["phone"]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for (product of jsonCompanyObject["products"])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>companyInstance.addProduct(product);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return companyInstance;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i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i/>
          <w:color w:val="000000"/>
          <w:sz w:val="28"/>
          <w:szCs w:val="28"/>
          <w:shd w:fill="auto" w:val="clear"/>
        </w:rPr>
        <w:tab/>
        <w:t>// метод для добавления id компании на основе результата хэш-</w:t>
        <w:tab/>
        <w:t>функции от имени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setCompanyId()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this.companyId = hashCode(this.companyName);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i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i/>
          <w:color w:val="000000"/>
          <w:sz w:val="28"/>
          <w:szCs w:val="28"/>
          <w:shd w:fill="auto" w:val="clear"/>
        </w:rPr>
        <w:tab/>
        <w:t>// статический метод для формирования json объекта товара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static createProduct(name, color, price)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return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>"name": name,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>"color": color,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>"price": price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};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ab/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Листинг 3.1 </w:t>
      </w:r>
    </w:p>
    <w:p>
      <w:pPr>
        <w:pStyle w:val="Normal"/>
        <w:spacing w:lineRule="atLeast" w:line="285"/>
        <w:rPr>
          <w:rFonts w:ascii="Times New Roman" w:hAnsi="Times New Roman"/>
          <w:b w:val="false"/>
          <w:i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i/>
          <w:color w:val="000000"/>
          <w:sz w:val="28"/>
          <w:szCs w:val="28"/>
          <w:shd w:fill="auto" w:val="clear"/>
        </w:rPr>
        <w:tab/>
        <w:t>// метод для добавления товара в список товаров компании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addProduct(product)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if (!this.products)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>this.products = [product];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} else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>this.products.push(product)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i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i/>
          <w:color w:val="000000"/>
          <w:sz w:val="28"/>
          <w:szCs w:val="28"/>
          <w:shd w:fill="auto" w:val="clear"/>
        </w:rPr>
        <w:tab/>
        <w:t>// получение информации о компании в текстовом виде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get infoText()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var productsString = "";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for (var product of this.products)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>productsString = productsString + `${product["name"]} `;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 xml:space="preserve">return `Company "${this.companyName}" is based in ${this.country}, </w:t>
        <w:tab/>
        <w:tab/>
        <w:t>${this.address}.&lt;br&gt;` + `Available products: ${productsString}`;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i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i/>
          <w:color w:val="000000"/>
          <w:sz w:val="28"/>
          <w:szCs w:val="28"/>
          <w:shd w:fill="auto" w:val="clear"/>
        </w:rPr>
        <w:tab/>
        <w:t>// получение информации о компании в виде списка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get infoList()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var productsString = "";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var companyDataString = "";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 xml:space="preserve">for (var companyData of [this.companyName, this.country, </w:t>
        <w:tab/>
        <w:tab/>
        <w:tab/>
        <w:tab/>
        <w:t xml:space="preserve">      </w:t>
        <w:tab/>
        <w:tab/>
        <w:tab/>
        <w:tab/>
        <w:t>this.address, this.phone]){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companyDataString = companyDataString + `&lt;li&gt;${companyData}&lt;/li&gt;`;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for (var product of this.products)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productsString = productsString + `&lt;li&gt;${product["name"]}, $</w:t>
        <w:tab/>
        <w:t>{product["color"]}, ${product["price"]}&lt;/li&gt;`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return `&lt;ul&gt;${companyDataString + productsString}&lt;/ul&gt;`;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  <w:tab/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8"/>
          <w:szCs w:val="24"/>
          <w:shd w:fill="auto" w:val="clear"/>
          <w:lang w:val="ru-RU"/>
        </w:rPr>
        <w:tab/>
      </w:r>
    </w:p>
    <w:p>
      <w:pPr>
        <w:pStyle w:val="Normal"/>
        <w:spacing w:lineRule="atLeast" w:line="285"/>
        <w:jc w:val="both"/>
        <w:rPr/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8"/>
          <w:szCs w:val="24"/>
          <w:shd w:fill="auto" w:val="clear"/>
          <w:lang w:val="ru-RU"/>
        </w:rPr>
        <w:tab/>
      </w:r>
      <w:r>
        <w:rPr>
          <w:rFonts w:ascii="Times New Roman" w:hAnsi="Times New Roman"/>
          <w:b w:val="false"/>
          <w:color w:val="383A42"/>
          <w:sz w:val="28"/>
          <w:szCs w:val="24"/>
          <w:shd w:fill="auto" w:val="clear"/>
          <w:lang w:val="ru-RU"/>
        </w:rPr>
        <w:t>Получение информации о полях, кнопках и их значений осуществляется с помощью метода getElementById объекта document (листинг 3.2).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</w:pPr>
      <w:r>
        <w:rPr/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</w:pPr>
      <w:r>
        <w:rPr/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</w:pPr>
      <w:r>
        <w:rPr/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</w:pPr>
      <w:r>
        <w:rPr/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</w:pPr>
      <w:r>
        <w:rPr/>
      </w:r>
    </w:p>
    <w:p>
      <w:pPr>
        <w:pStyle w:val="TextBody"/>
        <w:spacing w:lineRule="auto" w:line="240" w:before="0" w:after="0"/>
        <w:jc w:val="both"/>
        <w:rPr/>
      </w:pPr>
      <w:r>
        <w:rPr>
          <w:sz w:val="28"/>
          <w:szCs w:val="24"/>
          <w:shd w:fill="auto" w:val="clear"/>
          <w:lang w:val="ru-RU"/>
        </w:rPr>
        <w:tab/>
        <w:t xml:space="preserve">Листинг 3.2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i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i/>
          <w:color w:val="000000"/>
          <w:sz w:val="28"/>
          <w:szCs w:val="28"/>
          <w:shd w:fill="auto" w:val="clear"/>
          <w:lang w:val="ru-RU"/>
        </w:rPr>
        <w:tab/>
        <w:t>// поля ввода информации о компании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var nameField = document.getElementById('name');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var countryField = document.getElementById('country');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var addressField = document.getElementById('address');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var phoneField = document.getElementById('phone');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i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i/>
          <w:color w:val="000000"/>
          <w:sz w:val="28"/>
          <w:szCs w:val="28"/>
          <w:shd w:fill="auto" w:val="clear"/>
        </w:rPr>
        <w:tab/>
        <w:t>// поля ввода информации о продукте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var productName = document.getElementById('product-name');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var productColor = document.getElementById('product-color');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var productPrice = document.getElementById('product-price');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i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i/>
          <w:color w:val="000000"/>
          <w:sz w:val="28"/>
          <w:szCs w:val="28"/>
          <w:shd w:fill="auto" w:val="clear"/>
        </w:rPr>
        <w:tab/>
        <w:t>// выпадающие селекторы компании и виды вывода результатов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var showTypeSelector = document.getElementById('show-type-selector');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var showCompanySelector = document.getElementById('show-company-</w:t>
        <w:tab/>
        <w:t>selector');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i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i/>
          <w:color w:val="000000"/>
          <w:sz w:val="28"/>
          <w:szCs w:val="28"/>
          <w:shd w:fill="auto" w:val="clear"/>
        </w:rPr>
        <w:tab/>
        <w:t>// кнопки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var addButton = document.getElementById('add-button');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var showButton = document.getElementById('show-button');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var updateButton = document.getElementById('update-button');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var showAllButton = document.getElementById('show-all-button');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var resultBox = document.getElementById('result-box');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 xml:space="preserve">Для добавления нового объекта типа Company на кнопку «add» добавлен обработчик события «click», где прописана функция, которая инициализируется новый объект компании, логирует информацию о нём в консоль, добавляет его в localStorage, а затем ещё и к выпадающему окну со списком доступных компаний. В завершение выполнения функции в блоке finally очищаются все поля для ввода информации. Листинг кода приведён ниже. </w:t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Листинг 3.3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addButton.addEventListener('click', function() {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const defaultStub = "empty";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t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ry {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if (typeof(Storage) !== "undefined") {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n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ame = nameField.value ? nameField.value : defaultStub;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country = countryField.value ? countryField.value : defaultStub;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address = addressField.value ? addressField.value : defaultStub;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phone = phoneField.value ? phoneField.value : defaultStub;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if (productPrice.value &amp;&amp; productName.value) {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 xml:space="preserve">product = Company.createProduct(productName.value, </w:t>
        <w:tab/>
        <w:tab/>
        <w:tab/>
        <w:tab/>
        <w:tab/>
        <w:tab/>
        <w:tab/>
        <w:tab/>
        <w:tab/>
        <w:t>productColor.value, productPrice.value);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 else {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product = "undefined"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 xml:space="preserve">var companyInstance = new Company(name, country, address, phone, </w:t>
        <w:tab/>
        <w:tab/>
        <w:tab/>
        <w:tab/>
        <w:tab/>
        <w:tab/>
        <w:tab/>
        <w:tab/>
        <w:t>product);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console.log("New Company object created: ", companyInstance)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companyInstance.setCompanyId();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 xml:space="preserve">localStorage.setItem(companyInstance.companyId, </w:t>
        <w:tab/>
        <w:tab/>
        <w:tab/>
        <w:t>JSON.stringify(companyInstance));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var companyOption = document.createElement("option");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companyOption.id = companyInstance.companyId;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companyOption.innerHTML = companyInstance.companyName;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showCompanySelector.appendChild(companyOption)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 else {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console.log("ERROR: WebStorage not supported");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 xml:space="preserve">} 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catch (error) {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console.log(error)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 xml:space="preserve">} 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finally {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 xml:space="preserve">clearInputFields([nameField, countryField, addressField, phoneField, </w:t>
        <w:tab/>
        <w:tab/>
        <w:t>productName, productColor, productPrice])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 xml:space="preserve">} 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});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Для обновления обновления информации о компании предусмотрен обработчик для кнопки «update». С помощью условного оператора if/else в зависимости от того, какое поле заполнено, обновляется тот или иной аттрибут. Листинг приведён ниже.</w:t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Листинг 3.4</w:t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updateButton.addEventListener('click', function()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 xml:space="preserve">var selectedCompany = </w:t>
        <w:tab/>
        <w:tab/>
        <w:tab/>
        <w:tab/>
        <w:tab/>
        <w:tab/>
        <w:tab/>
        <w:tab/>
        <w:tab/>
        <w:tab/>
        <w:tab/>
        <w:t>showCompanySelector.options[showCompanySelector.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ab/>
        <w:tab/>
        <w:tab/>
        <w:tab/>
        <w:t>options.selectedIndex];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try{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if (selectedCompany.id != "")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var companyInstance = Company.jsonConstructor(JSON.parse(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ab/>
        <w:tab/>
        <w:tab/>
        <w:t>localStorage.getItem(selectedCompany.id)));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if (nameField.value != "")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companyInstance.companyName = nameField.value;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companyInstance.setCompanyId();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localStorage.removeItem(companyInstance.companyId);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selectedCompany.id = companyInstance.companyId;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if (countryField.value != "")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companyInstance.country = countryField.value;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if (addressField.value != "")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companyInstance.address = addressField.value;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if (phoneField.value != "")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companyInstance.phone = phoneField.value;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 xml:space="preserve">if (productName.value != "" &amp;&amp; productColor.value != "" &amp;&amp; </w:t>
        <w:tab/>
        <w:tab/>
        <w:tab/>
        <w:tab/>
        <w:tab/>
        <w:tab/>
        <w:tab/>
        <w:tab/>
        <w:tab/>
        <w:tab/>
        <w:t>productPrice.value != ""){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 xml:space="preserve">companyInstance.addProduct(Company.createProduct(productName.value, </w:t>
        <w:tab/>
        <w:tab/>
        <w:tab/>
        <w:tab/>
        <w:tab/>
        <w:tab/>
        <w:t>productColor.value, productPrice.value))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 else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 xml:space="preserve">resultBox.innerHTML = "&lt;p&gt;Please enter all product attributes to add </w:t>
        <w:tab/>
        <w:tab/>
        <w:tab/>
        <w:tab/>
        <w:tab/>
        <w:tab/>
        <w:t xml:space="preserve"> it!&lt;/p&gt;";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console.log("LOG", companyInstance);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companyInstance.setCompanyId();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 xml:space="preserve">localStorage.setItem(companyInstance.companyId, </w:t>
        <w:tab/>
        <w:t>JSON.stringify(companyInstance));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catch (error)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console.log(error)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 xml:space="preserve">} 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finally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 xml:space="preserve">clearInputFields([nameField, countryField, addressField, phoneField, </w:t>
        <w:tab/>
        <w:tab/>
        <w:t>productName, productColor, productPrice])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Для отображения информации об отдельной компании или всех доступных компаниях используются методы «show» и «show all» соответственно, для которых добавлены обработчики событий. Первый в зависимости от выбранной компании в селекторе выводит в окно результатов результат. Информация вычитывается из localStorage по заданному уникальному идентификатору. Второй выводит все компании в виде таблиц в новом окне. Описание кода приведено в листинге 3.5.</w:t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Листинг 3.5</w:t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showButton.addEventListener('click', function()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resultBox.value = "";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const as_text = "as text";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const as_list = "as list";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var selectedCompany = s</w:t>
        <w:tab/>
        <w:tab/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s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howCompanySelector.options[showCompanySelector.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ab/>
        <w:tab/>
        <w:tab/>
        <w:t>options.selectedIndex];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if (selectedCompany.id != "")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var companyInstance = Company.jsonConstructor(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ab/>
        <w:t>JSON.parse(localStorage.getItem(selectedCompany.id)));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if (showTypeSelector.value == as_text){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resultBox.innerHTML = companyInstance.infoText;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 else if (showTypeSelector.value == as_list){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resultBox.innerHTML = companyInstance.infoList;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showAllButton.addEventListener('click', function()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tablesArray = [];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var tableHeaderHTML = "&lt;tr&gt;&lt;th&gt;Key&lt;/th&gt;&lt;th&gt;Value&lt;/th&gt;&lt;/tr&gt;";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for (var i = 0; i &lt; localStorage.length; i++){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>var companyInstance = Company.jsonConstructor(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ab/>
        <w:t>JSON.parse(localStorage.getItem(localStorage.key(i))));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var tableContent = `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&lt;tr&gt;&lt;td&gt;Name&lt;/td&gt;&lt;td&gt;${companyInstance.companyName}&lt;/td&gt;&lt;/tr&gt;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&lt;tr&gt;&lt;td&gt;Country&lt;/td&gt;&lt;td&gt;${companyInstance.country}&lt;/td&gt;&lt;/tr&gt;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&lt;tr&gt;&lt;td&gt;Address&lt;/td&gt;&lt;td&gt;${companyInstance.address}&lt;/td&gt;&lt;/tr&gt;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&lt;tr&gt;&lt;td&gt;Phone&lt;/td&gt;&lt;td&gt;${companyInstance.phone}&lt;/td&gt;&lt;/tr&gt;`;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tablesArray.push(`${tableHeaderHTML}${tableContent}`);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var allCompaniesData = "";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for (var item of tablesArray)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 xml:space="preserve">allCompaniesData = allCompaniesData + `&lt;table border="1" </w:t>
        <w:tab/>
        <w:tab/>
        <w:t>style="table-layout: fixed; width: 25%;"&gt;${item}&lt;/table&gt;`;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console.log("Results: ", allCompaniesData);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var newWindow = window.open("", "",);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ab/>
        <w:t>newWindow.document.write(allCompaniesData);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ab/>
        <w:t>});</w:t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jc w:val="both"/>
        <w:rPr/>
      </w:pPr>
      <w:r>
        <w:rPr>
          <w:b w:val="false"/>
          <w:color w:val="000000"/>
          <w:sz w:val="28"/>
          <w:szCs w:val="28"/>
          <w:shd w:fill="auto" w:val="clear"/>
          <w:lang w:val="ru-RU"/>
        </w:rPr>
        <w:tab/>
        <w:t>Скриншоты работы проекта приведены ниже на рисунках.</w:t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  <w:lang w:val="ru-RU"/>
        </w:rPr>
      </w:pPr>
      <w:r>
        <w:rPr/>
      </w:r>
    </w:p>
    <w:p>
      <w:pPr>
        <w:pStyle w:val="Normal"/>
        <w:spacing w:lineRule="atLeast" w:line="285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483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color w:val="000000"/>
          <w:sz w:val="28"/>
          <w:szCs w:val="28"/>
          <w:shd w:fill="auto" w:val="clear"/>
          <w:lang w:val="ru-RU"/>
        </w:rPr>
        <w:t>Р</w:t>
      </w:r>
      <w:r>
        <w:rPr>
          <w:b w:val="false"/>
          <w:color w:val="000000"/>
          <w:sz w:val="28"/>
          <w:szCs w:val="28"/>
          <w:shd w:fill="auto" w:val="clear"/>
          <w:lang w:val="ru-RU"/>
        </w:rPr>
        <w:t>исунок 1 — Пустая форма ввода данных.</w:t>
      </w:r>
    </w:p>
    <w:p>
      <w:pPr>
        <w:pStyle w:val="Normal"/>
        <w:spacing w:lineRule="atLeast" w:line="285"/>
        <w:jc w:val="center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  <w:lang w:val="ru-RU"/>
        </w:rPr>
      </w:pPr>
      <w:r>
        <w:rPr/>
      </w:r>
    </w:p>
    <w:p>
      <w:pPr>
        <w:pStyle w:val="Normal"/>
        <w:spacing w:lineRule="atLeast" w:line="285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330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color w:val="000000"/>
          <w:sz w:val="28"/>
          <w:szCs w:val="28"/>
          <w:shd w:fill="auto" w:val="clear"/>
          <w:lang w:val="ru-RU"/>
        </w:rPr>
        <w:t>Р</w:t>
      </w:r>
      <w:r>
        <w:rPr>
          <w:b w:val="false"/>
          <w:color w:val="000000"/>
          <w:sz w:val="28"/>
          <w:szCs w:val="28"/>
          <w:shd w:fill="auto" w:val="clear"/>
          <w:lang w:val="ru-RU"/>
        </w:rPr>
        <w:t>исунок 2 — Добавление объекта в localStorage.</w:t>
      </w:r>
    </w:p>
    <w:p>
      <w:pPr>
        <w:pStyle w:val="Normal"/>
        <w:spacing w:lineRule="atLeast" w:line="285"/>
        <w:jc w:val="center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  <w:lang w:val="ru-RU"/>
        </w:rPr>
      </w:pPr>
      <w:r>
        <w:rPr/>
      </w:r>
    </w:p>
    <w:p>
      <w:pPr>
        <w:pStyle w:val="Normal"/>
        <w:spacing w:lineRule="atLeast" w:line="285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514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color w:val="000000"/>
          <w:sz w:val="28"/>
          <w:szCs w:val="28"/>
          <w:shd w:fill="auto" w:val="clear"/>
          <w:lang w:val="ru-RU"/>
        </w:rPr>
        <w:t>Р</w:t>
      </w:r>
      <w:r>
        <w:rPr>
          <w:b w:val="false"/>
          <w:color w:val="000000"/>
          <w:sz w:val="28"/>
          <w:szCs w:val="28"/>
          <w:shd w:fill="auto" w:val="clear"/>
          <w:lang w:val="ru-RU"/>
        </w:rPr>
        <w:t>исунок 3 — Отображение информации о компании.</w:t>
      </w:r>
    </w:p>
    <w:p>
      <w:pPr>
        <w:pStyle w:val="Normal"/>
        <w:spacing w:lineRule="atLeast" w:line="285"/>
        <w:jc w:val="center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  <w:lang w:val="ru-RU"/>
        </w:rPr>
      </w:pPr>
      <w:r>
        <w:rPr/>
      </w:r>
    </w:p>
    <w:p>
      <w:pPr>
        <w:pStyle w:val="Normal"/>
        <w:spacing w:lineRule="atLeast" w:line="285"/>
        <w:jc w:val="center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  <w:lang w:val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32289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  <w:lang w:val="ru-RU"/>
        </w:rPr>
      </w:pPr>
      <w:r>
        <w:rPr/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  <w:lang w:val="ru-RU"/>
        </w:rPr>
      </w:pPr>
      <w:r>
        <w:rPr/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  <w:lang w:val="ru-RU"/>
        </w:rPr>
      </w:pPr>
      <w:r>
        <w:rPr/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  <w:lang w:val="ru-RU"/>
        </w:rPr>
      </w:pPr>
      <w:r>
        <w:rPr/>
      </w:r>
    </w:p>
    <w:p>
      <w:pPr>
        <w:pStyle w:val="Heading1"/>
        <w:spacing w:lineRule="auto" w:line="240" w:before="0" w:after="0"/>
        <w:rPr/>
      </w:pPr>
      <w:bookmarkStart w:id="11" w:name="__RefHeading___Toc237_1502732707"/>
      <w:bookmarkEnd w:id="11"/>
      <w:r>
        <w:rPr>
          <w:rFonts w:ascii="Times New Roman" w:hAnsi="Times New Roman"/>
          <w:sz w:val="32"/>
          <w:szCs w:val="32"/>
          <w:shd w:fill="auto" w:val="clear"/>
        </w:rPr>
        <w:tab/>
      </w:r>
    </w:p>
    <w:p>
      <w:pPr>
        <w:pStyle w:val="Heading1"/>
        <w:spacing w:lineRule="auto" w:line="240" w:before="0" w:after="0"/>
        <w:rPr>
          <w:rFonts w:ascii="Times New Roman" w:hAnsi="Times New Roman"/>
          <w:sz w:val="32"/>
          <w:szCs w:val="32"/>
          <w:shd w:fill="auto" w:val="clear"/>
        </w:rPr>
      </w:pPr>
      <w:r>
        <w:rPr/>
      </w:r>
    </w:p>
    <w:p>
      <w:pPr>
        <w:pStyle w:val="Heading1"/>
        <w:spacing w:lineRule="auto" w:line="240" w:before="0" w:after="0"/>
        <w:rPr>
          <w:rFonts w:ascii="Times New Roman" w:hAnsi="Times New Roman"/>
          <w:sz w:val="32"/>
          <w:szCs w:val="32"/>
          <w:shd w:fill="auto" w:val="clear"/>
        </w:rPr>
      </w:pPr>
      <w:r>
        <w:rPr/>
      </w:r>
    </w:p>
    <w:p>
      <w:pPr>
        <w:pStyle w:val="Heading1"/>
        <w:spacing w:lineRule="auto" w:line="240" w:before="0" w:after="0"/>
        <w:rPr>
          <w:rFonts w:ascii="Times New Roman" w:hAnsi="Times New Roman"/>
          <w:sz w:val="32"/>
          <w:szCs w:val="32"/>
          <w:shd w:fill="auto" w:val="clear"/>
        </w:rPr>
      </w:pPr>
      <w:r>
        <w:rPr/>
      </w:r>
    </w:p>
    <w:p>
      <w:pPr>
        <w:pStyle w:val="Heading1"/>
        <w:spacing w:lineRule="auto" w:line="240" w:before="0" w:after="0"/>
        <w:rPr>
          <w:rFonts w:ascii="Times New Roman" w:hAnsi="Times New Roman"/>
          <w:sz w:val="32"/>
          <w:szCs w:val="32"/>
          <w:shd w:fill="auto" w:val="clear"/>
        </w:rPr>
      </w:pPr>
      <w:r>
        <w:rPr/>
      </w:r>
    </w:p>
    <w:p>
      <w:pPr>
        <w:pStyle w:val="Heading1"/>
        <w:spacing w:lineRule="auto" w:line="240" w:before="0" w:after="0"/>
        <w:rPr>
          <w:rFonts w:ascii="Times New Roman" w:hAnsi="Times New Roman"/>
          <w:sz w:val="32"/>
          <w:szCs w:val="32"/>
          <w:shd w:fill="auto" w:val="clear"/>
        </w:rPr>
      </w:pPr>
      <w:r>
        <w:rPr/>
      </w:r>
    </w:p>
    <w:p>
      <w:pPr>
        <w:pStyle w:val="Heading1"/>
        <w:spacing w:lineRule="auto" w:line="240" w:before="0" w:after="0"/>
        <w:rPr>
          <w:rFonts w:ascii="Times New Roman" w:hAnsi="Times New Roman"/>
          <w:sz w:val="32"/>
          <w:szCs w:val="32"/>
          <w:shd w:fill="auto" w:val="clear"/>
        </w:rPr>
      </w:pPr>
      <w:r>
        <w:rPr/>
      </w:r>
    </w:p>
    <w:p>
      <w:pPr>
        <w:pStyle w:val="Heading1"/>
        <w:spacing w:lineRule="auto" w:line="240" w:before="0" w:after="0"/>
        <w:rPr>
          <w:rFonts w:ascii="Times New Roman" w:hAnsi="Times New Roman"/>
          <w:sz w:val="32"/>
          <w:szCs w:val="32"/>
          <w:shd w:fill="auto" w:val="clear"/>
        </w:rPr>
      </w:pPr>
      <w:r>
        <w:rPr/>
      </w:r>
    </w:p>
    <w:p>
      <w:pPr>
        <w:pStyle w:val="Heading1"/>
        <w:spacing w:lineRule="auto" w:line="240" w:before="0" w:after="0"/>
        <w:rPr>
          <w:rFonts w:ascii="Times New Roman" w:hAnsi="Times New Roman"/>
          <w:sz w:val="32"/>
          <w:szCs w:val="32"/>
          <w:shd w:fill="auto" w:val="clear"/>
        </w:rPr>
      </w:pPr>
      <w:r>
        <w:rPr/>
      </w:r>
    </w:p>
    <w:p>
      <w:pPr>
        <w:pStyle w:val="TextBody"/>
        <w:spacing w:lineRule="auto" w:line="240" w:before="0" w:after="0"/>
        <w:rPr>
          <w:rFonts w:ascii="Times New Roman" w:hAnsi="Times New Roman"/>
          <w:sz w:val="32"/>
          <w:szCs w:val="32"/>
          <w:shd w:fill="auto" w:val="clear"/>
        </w:rPr>
      </w:pPr>
      <w:r>
        <w:rPr/>
      </w:r>
    </w:p>
    <w:p>
      <w:pPr>
        <w:pStyle w:val="TextBody"/>
        <w:jc w:val="center"/>
        <w:rPr/>
      </w:pPr>
      <w:r>
        <w:rPr>
          <w:b w:val="false"/>
          <w:color w:val="000000"/>
          <w:sz w:val="28"/>
          <w:szCs w:val="28"/>
          <w:shd w:fill="auto" w:val="clear"/>
          <w:lang w:val="ru-RU"/>
        </w:rPr>
        <w:t xml:space="preserve">Рисунок 4 — Отображение </w:t>
      </w:r>
      <w:r>
        <w:rPr>
          <w:rFonts w:eastAsia="DejaVu Sans" w:cs="Lohit Devanagari"/>
          <w:b w:val="false"/>
          <w:color w:val="000000"/>
          <w:kern w:val="2"/>
          <w:sz w:val="28"/>
          <w:szCs w:val="28"/>
          <w:shd w:fill="auto" w:val="clear"/>
          <w:lang w:val="ru-RU" w:eastAsia="zh-CN" w:bidi="hi-IN"/>
        </w:rPr>
        <w:t>всех данных.</w:t>
      </w:r>
    </w:p>
    <w:p>
      <w:pPr>
        <w:pStyle w:val="Heading1"/>
        <w:spacing w:lineRule="auto" w:line="240" w:before="0" w:after="0"/>
        <w:rPr/>
      </w:pPr>
      <w:bookmarkStart w:id="12" w:name="__RefHeading___Toc797_2586772390"/>
      <w:bookmarkEnd w:id="12"/>
      <w:r>
        <w:rPr>
          <w:rFonts w:ascii="Times New Roman" w:hAnsi="Times New Roman"/>
          <w:sz w:val="32"/>
          <w:szCs w:val="32"/>
          <w:shd w:fill="auto" w:val="clear"/>
        </w:rPr>
        <w:tab/>
      </w:r>
    </w:p>
    <w:p>
      <w:pPr>
        <w:pStyle w:val="Heading1"/>
        <w:spacing w:lineRule="auto" w:line="240" w:before="0" w:after="0"/>
        <w:rPr/>
      </w:pPr>
      <w:r>
        <w:rPr>
          <w:rFonts w:ascii="Times New Roman" w:hAnsi="Times New Roman"/>
          <w:sz w:val="32"/>
          <w:szCs w:val="32"/>
          <w:shd w:fill="auto" w:val="clear"/>
        </w:rPr>
        <w:tab/>
        <w:t>В</w:t>
      </w:r>
      <w:r>
        <w:rPr>
          <w:rFonts w:ascii="Times New Roman" w:hAnsi="Times New Roman"/>
          <w:sz w:val="32"/>
          <w:szCs w:val="32"/>
          <w:shd w:fill="auto" w:val="clear"/>
        </w:rPr>
        <w:t>ЫВОДЫ</w:t>
      </w:r>
    </w:p>
    <w:p>
      <w:pPr>
        <w:pStyle w:val="TextBody"/>
        <w:spacing w:lineRule="auto" w:line="240" w:before="0" w:after="0"/>
        <w:rPr>
          <w:rFonts w:ascii="Times New Roman" w:hAnsi="Times New Roman"/>
          <w:sz w:val="32"/>
          <w:szCs w:val="32"/>
          <w:shd w:fill="auto" w:val="clear"/>
        </w:rPr>
      </w:pPr>
      <w:r>
        <w:rPr>
          <w:sz w:val="32"/>
          <w:szCs w:val="32"/>
          <w:shd w:fill="auto" w:val="clear"/>
        </w:rPr>
      </w:r>
    </w:p>
    <w:p>
      <w:pPr>
        <w:pStyle w:val="TextBody"/>
        <w:spacing w:lineRule="auto" w:line="240" w:before="0" w:after="0"/>
        <w:jc w:val="both"/>
        <w:rPr/>
      </w:pPr>
      <w:r>
        <w:rPr>
          <w:shd w:fill="auto" w:val="clear"/>
        </w:rPr>
        <w:tab/>
      </w:r>
      <w:r>
        <w:rPr>
          <w:shd w:fill="auto" w:val="clear"/>
        </w:rPr>
        <w:t>В результате выполнения контрольной работы была создана форма добавления, обновления и отображения информации о компания дистрибьюторах мобильной продукции. Хранение информации и объектов предусмотрена с использованием locaStorage. Динамические обновления контента обеспечено средствами JavaScript объектов.</w:t>
      </w:r>
    </w:p>
    <w:p>
      <w:pPr>
        <w:pStyle w:val="TextBody"/>
        <w:spacing w:lineRule="auto" w:line="240" w:before="0" w:after="0"/>
        <w:jc w:val="both"/>
        <w:rPr>
          <w:shd w:fill="auto" w:val="clear"/>
        </w:rPr>
      </w:pPr>
      <w:r>
        <w:rPr/>
      </w:r>
    </w:p>
    <w:sectPr>
      <w:footerReference w:type="default" r:id="rId6"/>
      <w:footerReference w:type="first" r:id="rId7"/>
      <w:type w:val="nextPage"/>
      <w:pgSz w:w="11906" w:h="16838"/>
      <w:pgMar w:left="1701" w:right="850" w:header="0" w:top="1134" w:footer="964" w:bottom="151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ab/>
    </w:r>
    <w:r>
      <w:rPr>
        <w:shd w:fill="auto" w:val="clear"/>
      </w:rPr>
      <w:fldChar w:fldCharType="begin"/>
    </w:r>
    <w:r>
      <w:rPr>
        <w:shd w:fill="auto" w:val="clear"/>
      </w:rPr>
      <w:instrText> PAGE </w:instrText>
    </w:r>
    <w:r>
      <w:rPr>
        <w:shd w:fill="auto" w:val="clear"/>
      </w:rPr>
      <w:fldChar w:fldCharType="separate"/>
    </w:r>
    <w:r>
      <w:rPr>
        <w:shd w:fill="auto" w:val="clear"/>
      </w:rPr>
      <w:t>18</w:t>
    </w:r>
    <w:r>
      <w:rPr>
        <w:shd w:fill="auto" w:val="clear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8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355" w:leader="dot"/>
      </w:tabs>
      <w:ind w:left="0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9"/>
        <w:tab w:val="right" w:pos="9072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LibreOffice/7.0.2.2$Linux_X86_64 LibreOffice_project/00$Build-2</Application>
  <Pages>18</Pages>
  <Words>2374</Words>
  <Characters>18738</Characters>
  <CharactersWithSpaces>21517</CharactersWithSpaces>
  <Paragraphs>425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2020-10-10T12:05:22Z</dcterms:created>
  <dc:creator/>
  <dc:description/>
  <dc:language>en-US</dc:language>
  <cp:lastModifiedBy/>
  <dcterms:modified xsi:type="dcterms:W3CDTF">2020-10-10T23:43:51Z</dcterms:modified>
  <cp:revision>17</cp:revision>
  <dc:subject/>
  <dc:title/>
</cp:coreProperties>
</file>