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3076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63341B06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0FD8E45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6CBB8AF5" w14:textId="77777777" w:rsidTr="00200FF9">
        <w:tc>
          <w:tcPr>
            <w:tcW w:w="4503" w:type="dxa"/>
            <w:shd w:val="clear" w:color="auto" w:fill="auto"/>
          </w:tcPr>
          <w:p w14:paraId="7A47C5C7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2E7B65E5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4F00CCBF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71CED575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26DFDE78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10205" w:type="dxa"/>
        <w:tblLook w:val="01E0" w:firstRow="1" w:lastRow="1" w:firstColumn="1" w:lastColumn="1" w:noHBand="0" w:noVBand="0"/>
      </w:tblPr>
      <w:tblGrid>
        <w:gridCol w:w="6730"/>
        <w:gridCol w:w="3475"/>
      </w:tblGrid>
      <w:tr w:rsidR="00E15E51" w:rsidRPr="000939F4" w14:paraId="22E09F9D" w14:textId="77777777" w:rsidTr="00E15E51">
        <w:tc>
          <w:tcPr>
            <w:tcW w:w="6730" w:type="dxa"/>
            <w:shd w:val="clear" w:color="auto" w:fill="auto"/>
          </w:tcPr>
          <w:p w14:paraId="756669E6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74F98141" w14:textId="77777777" w:rsidR="00E15E51" w:rsidRPr="00742CD5" w:rsidRDefault="00E15E51" w:rsidP="00E15E51">
            <w:pPr>
              <w:jc w:val="center"/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УТВЕРЖДАЮ</w:t>
            </w:r>
          </w:p>
        </w:tc>
      </w:tr>
      <w:tr w:rsidR="00E15E51" w:rsidRPr="000939F4" w14:paraId="2521008D" w14:textId="77777777" w:rsidTr="00E15E51">
        <w:tc>
          <w:tcPr>
            <w:tcW w:w="6730" w:type="dxa"/>
            <w:shd w:val="clear" w:color="auto" w:fill="auto"/>
          </w:tcPr>
          <w:p w14:paraId="1E580D66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3306C0D9" w14:textId="77777777" w:rsidR="00E15E51" w:rsidRPr="00742CD5" w:rsidRDefault="00E15E51" w:rsidP="00E15E51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E15E51" w:rsidRPr="000939F4" w14:paraId="19B74386" w14:textId="77777777" w:rsidTr="00E15E51">
        <w:tc>
          <w:tcPr>
            <w:tcW w:w="6730" w:type="dxa"/>
            <w:shd w:val="clear" w:color="auto" w:fill="auto"/>
          </w:tcPr>
          <w:p w14:paraId="7E1EF224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043C55E1" w14:textId="77777777" w:rsidR="00E15E51" w:rsidRPr="00742CD5" w:rsidRDefault="00E15E51" w:rsidP="00E15E51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 xml:space="preserve">_______________ </w:t>
            </w:r>
            <w:r>
              <w:rPr>
                <w:sz w:val="22"/>
                <w:szCs w:val="22"/>
              </w:rPr>
              <w:t>В.В. Хорошко</w:t>
            </w:r>
          </w:p>
        </w:tc>
      </w:tr>
      <w:tr w:rsidR="00E15E51" w:rsidRPr="000939F4" w14:paraId="710D5927" w14:textId="77777777" w:rsidTr="00E15E51">
        <w:tc>
          <w:tcPr>
            <w:tcW w:w="6730" w:type="dxa"/>
            <w:shd w:val="clear" w:color="auto" w:fill="auto"/>
          </w:tcPr>
          <w:p w14:paraId="26A63AA8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522503BD" w14:textId="77777777" w:rsidR="00E15E51" w:rsidRPr="00742CD5" w:rsidRDefault="00FF0821" w:rsidP="00E15E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 w:rsidR="00EC04F4">
              <w:rPr>
                <w:sz w:val="22"/>
                <w:szCs w:val="22"/>
              </w:rPr>
              <w:t>2020</w:t>
            </w:r>
          </w:p>
        </w:tc>
      </w:tr>
    </w:tbl>
    <w:p w14:paraId="282211CC" w14:textId="77777777" w:rsidR="00DF307C" w:rsidRDefault="00DF307C" w:rsidP="0096187F">
      <w:pPr>
        <w:pStyle w:val="Heading1"/>
        <w:rPr>
          <w:position w:val="10"/>
          <w:sz w:val="28"/>
        </w:rPr>
      </w:pPr>
    </w:p>
    <w:p w14:paraId="3E1196DA" w14:textId="77777777" w:rsidR="00DF307C" w:rsidRPr="002523BD" w:rsidRDefault="00DF307C" w:rsidP="00DF307C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43D4F792" w14:textId="77777777" w:rsidR="00DF307C" w:rsidRPr="003923FB" w:rsidRDefault="00DF307C" w:rsidP="00DF307C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C2A75BA" w14:textId="77777777" w:rsidR="00DF307C" w:rsidRPr="00D80525" w:rsidRDefault="00234E76" w:rsidP="00DF307C">
      <w:pPr>
        <w:tabs>
          <w:tab w:val="center" w:pos="7938"/>
        </w:tabs>
        <w:jc w:val="center"/>
        <w:rPr>
          <w:b/>
          <w:position w:val="10"/>
          <w:sz w:val="22"/>
        </w:rPr>
      </w:pPr>
      <w:sdt>
        <w:sdtPr>
          <w:rPr>
            <w:b/>
            <w:caps/>
            <w:position w:val="10"/>
            <w:sz w:val="22"/>
          </w:rPr>
          <w:id w:val="-1825811362"/>
          <w:placeholder>
            <w:docPart w:val="E6910E8432AC433C9DF1C81BCBAA79E7"/>
          </w:placeholder>
          <w:text/>
        </w:sdtPr>
        <w:sdtEndPr/>
        <w:sdtContent>
          <w:r w:rsidR="00DF307C" w:rsidRPr="001941B7">
            <w:rPr>
              <w:b/>
              <w:caps/>
              <w:position w:val="10"/>
              <w:sz w:val="22"/>
            </w:rPr>
            <w:t xml:space="preserve">Иванов </w:t>
          </w:r>
          <w:r w:rsidR="00DF307C" w:rsidRPr="001941B7">
            <w:rPr>
              <w:b/>
              <w:position w:val="10"/>
              <w:sz w:val="22"/>
            </w:rPr>
            <w:t>Иван Иванович</w:t>
          </w:r>
        </w:sdtContent>
      </w:sdt>
    </w:p>
    <w:p w14:paraId="63F34AAB" w14:textId="77777777" w:rsidR="009C6BCF" w:rsidRDefault="00DF307C" w:rsidP="00DF307C">
      <w:pPr>
        <w:rPr>
          <w:b/>
          <w:sz w:val="22"/>
        </w:rPr>
      </w:pPr>
      <w:r w:rsidRPr="003923FB">
        <w:rPr>
          <w:b/>
          <w:sz w:val="22"/>
        </w:rPr>
        <w:t xml:space="preserve"> </w:t>
      </w:r>
    </w:p>
    <w:p w14:paraId="078463C2" w14:textId="144FBE20" w:rsidR="00FF0821" w:rsidRPr="003923FB" w:rsidRDefault="00FF0821" w:rsidP="00FF0821">
      <w:pPr>
        <w:rPr>
          <w:sz w:val="24"/>
          <w:szCs w:val="28"/>
        </w:rPr>
      </w:pPr>
      <w:r w:rsidRPr="003923FB">
        <w:rPr>
          <w:b/>
          <w:sz w:val="22"/>
        </w:rPr>
        <w:t xml:space="preserve">1. Тема проекта </w:t>
      </w:r>
      <w:sdt>
        <w:sdtPr>
          <w:rPr>
            <w:color w:val="000000"/>
            <w:sz w:val="22"/>
            <w:szCs w:val="22"/>
            <w:shd w:val="clear" w:color="auto" w:fill="FFFFFF"/>
            <w:lang w:val="en-BY" w:eastAsia="en-US"/>
          </w:rPr>
          <w:id w:val="-917556274"/>
          <w:placeholder>
            <w:docPart w:val="CFDFE1B64B2A492EBF71EF833F4F0529"/>
          </w:placeholder>
          <w:text/>
        </w:sdtPr>
        <w:sdtEndPr/>
        <w:sdtContent>
          <w:r w:rsidR="003B718A" w:rsidRPr="003B718A">
            <w:rPr>
              <w:color w:val="000000"/>
              <w:sz w:val="22"/>
              <w:szCs w:val="22"/>
              <w:shd w:val="clear" w:color="auto" w:fill="FFFFFF"/>
              <w:lang w:val="en-BY" w:eastAsia="en-US"/>
            </w:rPr>
            <w:t>«Программное средство под операционную систему Android для отслеживания данных о состоянии здоровья больных сахарным диабетом людей</w:t>
          </w:r>
        </w:sdtContent>
      </w:sdt>
      <w:r>
        <w:rPr>
          <w:sz w:val="22"/>
        </w:rPr>
        <w:t>»</w:t>
      </w:r>
    </w:p>
    <w:p w14:paraId="7CF3B096" w14:textId="77777777" w:rsidR="00EC04F4" w:rsidRPr="00DC2CB3" w:rsidRDefault="00EC04F4" w:rsidP="00EC04F4">
      <w:pPr>
        <w:rPr>
          <w:sz w:val="28"/>
          <w:szCs w:val="28"/>
        </w:rPr>
      </w:pPr>
      <w:r w:rsidRPr="00EB6D95">
        <w:rPr>
          <w:sz w:val="22"/>
        </w:rPr>
        <w:t>у</w:t>
      </w:r>
      <w:r>
        <w:rPr>
          <w:sz w:val="22"/>
        </w:rPr>
        <w:t xml:space="preserve">тверждена приказом по университету </w:t>
      </w:r>
      <w:sdt>
        <w:sdtPr>
          <w:rPr>
            <w:sz w:val="22"/>
          </w:rPr>
          <w:id w:val="-1149976195"/>
          <w:placeholder>
            <w:docPart w:val="86620B0F653C4A64BC82B0C13346434A"/>
          </w:placeholder>
          <w:text/>
        </w:sdtPr>
        <w:sdtEndPr/>
        <w:sdtContent>
          <w:r w:rsidRPr="00243839">
            <w:rPr>
              <w:sz w:val="22"/>
            </w:rPr>
            <w:t>от 10.03.2020 № 671-с</w:t>
          </w:r>
        </w:sdtContent>
      </w:sdt>
      <w:r w:rsidRPr="00D80525">
        <w:rPr>
          <w:sz w:val="22"/>
        </w:rPr>
        <w:t>.</w:t>
      </w:r>
    </w:p>
    <w:p w14:paraId="2BCA63A7" w14:textId="77777777" w:rsidR="00FF0821" w:rsidRPr="003923FB" w:rsidRDefault="00FF0821" w:rsidP="00FF0821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 xml:space="preserve">2. Срок сдачи студентом законченного проекта </w:t>
      </w:r>
      <w:r>
        <w:rPr>
          <w:sz w:val="22"/>
        </w:rPr>
        <w:t>15</w:t>
      </w:r>
      <w:r w:rsidRPr="003923FB">
        <w:rPr>
          <w:sz w:val="22"/>
        </w:rPr>
        <w:t>.0</w:t>
      </w:r>
      <w:r>
        <w:rPr>
          <w:sz w:val="22"/>
        </w:rPr>
        <w:t>6</w:t>
      </w:r>
      <w:r w:rsidRPr="003923FB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>.</w:t>
      </w:r>
    </w:p>
    <w:p w14:paraId="0E5DCC92" w14:textId="77777777"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14:paraId="3F7DBAC8" w14:textId="562D202B"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sdt>
        <w:sdtPr>
          <w:rPr>
            <w:sz w:val="22"/>
            <w:szCs w:val="22"/>
          </w:rPr>
          <w:id w:val="903037315"/>
          <w:placeholder>
            <w:docPart w:val="DefaultPlaceholder_-1854013440"/>
          </w:placeholder>
          <w:text/>
        </w:sdtPr>
        <w:sdtEndPr/>
        <w:sdtContent>
          <w:r w:rsidR="007C3FBA" w:rsidRPr="00D05A2A">
            <w:rPr>
              <w:sz w:val="22"/>
              <w:szCs w:val="22"/>
            </w:rPr>
            <w:t xml:space="preserve">серверное </w:t>
          </w:r>
          <w:r w:rsidR="0036735B" w:rsidRPr="00D05A2A">
            <w:rPr>
              <w:sz w:val="22"/>
              <w:szCs w:val="22"/>
            </w:rPr>
            <w:t xml:space="preserve">программное средство для </w:t>
          </w:r>
          <w:r w:rsidR="003B718A">
            <w:rPr>
              <w:sz w:val="22"/>
              <w:szCs w:val="22"/>
            </w:rPr>
            <w:t>обеспечения хранения пользовательских данных, произведения вычислений и обеспечения данными мобильного клиентского программного средства</w:t>
          </w:r>
          <w:r w:rsidR="007C3FBA" w:rsidRPr="00D05A2A">
            <w:rPr>
              <w:sz w:val="22"/>
              <w:szCs w:val="22"/>
            </w:rPr>
            <w:t xml:space="preserve">; клиентское приложение под ОС </w:t>
          </w:r>
          <w:proofErr w:type="spellStart"/>
          <w:r w:rsidR="007C3FBA" w:rsidRPr="00D05A2A">
            <w:rPr>
              <w:sz w:val="22"/>
              <w:szCs w:val="22"/>
            </w:rPr>
            <w:t>Android</w:t>
          </w:r>
          <w:proofErr w:type="spellEnd"/>
          <w:r w:rsidR="007C3FBA" w:rsidRPr="00D05A2A">
            <w:rPr>
              <w:sz w:val="22"/>
              <w:szCs w:val="22"/>
            </w:rPr>
            <w:t>, выполняющ</w:t>
          </w:r>
          <w:r w:rsidR="003B718A">
            <w:rPr>
              <w:sz w:val="22"/>
              <w:szCs w:val="22"/>
            </w:rPr>
            <w:t>е</w:t>
          </w:r>
          <w:r w:rsidR="00D05A2A">
            <w:rPr>
              <w:sz w:val="22"/>
              <w:szCs w:val="22"/>
            </w:rPr>
            <w:t>е функции</w:t>
          </w:r>
          <w:r w:rsidR="003B718A">
            <w:rPr>
              <w:sz w:val="22"/>
              <w:szCs w:val="22"/>
            </w:rPr>
            <w:t xml:space="preserve"> интерфейса взаимодействия пользователя с серверным приложением</w:t>
          </w:r>
          <w:r w:rsidR="00D05A2A">
            <w:rPr>
              <w:sz w:val="22"/>
              <w:szCs w:val="22"/>
            </w:rPr>
            <w:t>, взаимодейству</w:t>
          </w:r>
          <w:r w:rsidR="007C3FBA" w:rsidRPr="00D05A2A">
            <w:rPr>
              <w:sz w:val="22"/>
              <w:szCs w:val="22"/>
            </w:rPr>
            <w:t>я</w:t>
          </w:r>
          <w:r w:rsidR="0044715B">
            <w:rPr>
              <w:sz w:val="22"/>
              <w:szCs w:val="22"/>
            </w:rPr>
            <w:t xml:space="preserve"> посредством</w:t>
          </w:r>
          <w:r w:rsidR="007C3FBA" w:rsidRPr="00D05A2A">
            <w:rPr>
              <w:sz w:val="22"/>
              <w:szCs w:val="22"/>
            </w:rPr>
            <w:t xml:space="preserve"> API</w:t>
          </w:r>
        </w:sdtContent>
      </w:sdt>
      <w:r>
        <w:rPr>
          <w:sz w:val="22"/>
          <w:szCs w:val="22"/>
        </w:rPr>
        <w:t>.</w:t>
      </w:r>
    </w:p>
    <w:p w14:paraId="557357E8" w14:textId="1993CE3B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635704648"/>
          <w:placeholder>
            <w:docPart w:val="DefaultPlaceholder_-1854013440"/>
          </w:placeholder>
          <w:text/>
        </w:sdtPr>
        <w:sdtEndPr/>
        <w:sdtContent>
          <w:r w:rsidR="007C3FBA">
            <w:rPr>
              <w:sz w:val="22"/>
              <w:szCs w:val="22"/>
            </w:rPr>
            <w:t xml:space="preserve">предоставление </w:t>
          </w:r>
          <w:r w:rsidR="0044715B">
            <w:rPr>
              <w:sz w:val="22"/>
              <w:szCs w:val="22"/>
            </w:rPr>
            <w:t>возможности отслеживания собственного состояния здоровья людьми, имеющими заболевание сахарным диабетом</w:t>
          </w:r>
        </w:sdtContent>
      </w:sdt>
      <w:r w:rsidRPr="000D06C1">
        <w:rPr>
          <w:sz w:val="22"/>
          <w:szCs w:val="22"/>
        </w:rPr>
        <w:t>.</w:t>
      </w:r>
    </w:p>
    <w:p w14:paraId="45004389" w14:textId="20C8F5CD"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</w:t>
      </w:r>
      <w:r w:rsidR="00980001">
        <w:rPr>
          <w:sz w:val="22"/>
          <w:szCs w:val="22"/>
        </w:rPr>
        <w:t>я</w:t>
      </w:r>
      <w:r>
        <w:rPr>
          <w:sz w:val="22"/>
          <w:szCs w:val="22"/>
        </w:rPr>
        <w:t xml:space="preserve"> к функциональности – </w:t>
      </w:r>
      <w:sdt>
        <w:sdtPr>
          <w:rPr>
            <w:sz w:val="22"/>
            <w:szCs w:val="22"/>
          </w:rPr>
          <w:id w:val="-2036573255"/>
          <w:placeholder>
            <w:docPart w:val="DefaultPlaceholder_-1854013440"/>
          </w:placeholder>
          <w:text/>
        </w:sdtPr>
        <w:sdtEndPr/>
        <w:sdtContent>
          <w:r w:rsidR="00411222" w:rsidRPr="00411222">
            <w:rPr>
              <w:sz w:val="22"/>
              <w:szCs w:val="22"/>
            </w:rPr>
            <w:t>общие требования: обязательная поддержка</w:t>
          </w:r>
          <w:r w:rsidR="0044715B">
            <w:rPr>
              <w:sz w:val="22"/>
              <w:szCs w:val="22"/>
            </w:rPr>
            <w:t xml:space="preserve"> выставления напоминаний о принятии лекарственных средств, организация системы ввода, хранения пользовательских данных о состоянии здоровья, организация выведения среднестатистических показателей состояния пользователя</w:t>
          </w:r>
          <w:r w:rsidR="00411222" w:rsidRPr="00411222">
            <w:rPr>
              <w:sz w:val="22"/>
              <w:szCs w:val="22"/>
            </w:rPr>
            <w:t>; серверная часть: база данных</w:t>
          </w:r>
          <w:r w:rsidR="0044715B">
            <w:rPr>
              <w:sz w:val="22"/>
              <w:szCs w:val="22"/>
            </w:rPr>
            <w:t xml:space="preserve"> пользователей и их данных</w:t>
          </w:r>
          <w:r w:rsidR="00411222" w:rsidRPr="00411222">
            <w:rPr>
              <w:sz w:val="22"/>
              <w:szCs w:val="22"/>
            </w:rPr>
            <w:t xml:space="preserve">, реализация внешнего API, </w:t>
          </w:r>
          <w:r w:rsidR="0044715B">
            <w:rPr>
              <w:sz w:val="22"/>
              <w:szCs w:val="22"/>
            </w:rPr>
            <w:t>вычисление статистических данных</w:t>
          </w:r>
          <w:r w:rsidR="00411222">
            <w:rPr>
              <w:sz w:val="22"/>
              <w:szCs w:val="22"/>
            </w:rPr>
            <w:t xml:space="preserve">, </w:t>
          </w:r>
          <w:r w:rsidR="0044715B">
            <w:rPr>
              <w:sz w:val="22"/>
              <w:szCs w:val="22"/>
            </w:rPr>
            <w:t>отправка уведомлений на мобильно устройство пользователя</w:t>
          </w:r>
          <w:r w:rsidR="00411222" w:rsidRPr="00411222">
            <w:rPr>
              <w:sz w:val="22"/>
              <w:szCs w:val="22"/>
            </w:rPr>
            <w:t xml:space="preserve">; клиентское приложение – реализация </w:t>
          </w:r>
          <w:r w:rsidR="0044715B">
            <w:rPr>
              <w:sz w:val="22"/>
              <w:szCs w:val="22"/>
            </w:rPr>
            <w:t>пользовательского интерфейса и</w:t>
          </w:r>
          <w:r w:rsidR="00411222" w:rsidRPr="00411222">
            <w:rPr>
              <w:sz w:val="22"/>
              <w:szCs w:val="22"/>
            </w:rPr>
            <w:t xml:space="preserve"> делегирование функциональности серверу</w:t>
          </w:r>
        </w:sdtContent>
      </w:sdt>
      <w:r w:rsidR="00C0758B">
        <w:rPr>
          <w:sz w:val="22"/>
          <w:szCs w:val="22"/>
        </w:rPr>
        <w:t>.</w:t>
      </w:r>
    </w:p>
    <w:p w14:paraId="362BB9F5" w14:textId="1E4815AE"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</w:t>
      </w:r>
      <w:r w:rsidR="00980001">
        <w:rPr>
          <w:sz w:val="22"/>
          <w:szCs w:val="22"/>
        </w:rPr>
        <w:t> </w:t>
      </w:r>
      <w:r>
        <w:rPr>
          <w:sz w:val="22"/>
          <w:szCs w:val="22"/>
        </w:rPr>
        <w:t xml:space="preserve">Требования к графическому интерфейсу – </w:t>
      </w:r>
      <w:sdt>
        <w:sdtPr>
          <w:rPr>
            <w:sz w:val="22"/>
            <w:szCs w:val="22"/>
          </w:rPr>
          <w:id w:val="766272478"/>
          <w:placeholder>
            <w:docPart w:val="DefaultPlaceholder_-1854013440"/>
          </w:placeholder>
          <w:text/>
        </w:sdtPr>
        <w:sdtEndPr/>
        <w:sdtContent>
          <w:r w:rsidR="00EE33FD" w:rsidRPr="00067E8F">
            <w:rPr>
              <w:sz w:val="22"/>
              <w:szCs w:val="22"/>
            </w:rPr>
            <w:t xml:space="preserve">соответствие </w:t>
          </w:r>
          <w:r w:rsidR="00807BDD" w:rsidRPr="00067E8F">
            <w:rPr>
              <w:sz w:val="22"/>
              <w:szCs w:val="22"/>
            </w:rPr>
            <w:t>принципам</w:t>
          </w:r>
          <w:r w:rsidR="00EE33FD" w:rsidRPr="00067E8F">
            <w:rPr>
              <w:sz w:val="22"/>
              <w:szCs w:val="22"/>
            </w:rPr>
            <w:t xml:space="preserve"> инженерного дизайна, реализация для </w:t>
          </w:r>
          <w:r w:rsidR="00067E8F" w:rsidRPr="00067E8F">
            <w:rPr>
              <w:sz w:val="22"/>
              <w:szCs w:val="22"/>
            </w:rPr>
            <w:t xml:space="preserve">операционной системы </w:t>
          </w:r>
          <w:r w:rsidR="00067E8F" w:rsidRPr="00067E8F">
            <w:rPr>
              <w:sz w:val="22"/>
              <w:szCs w:val="22"/>
              <w:lang w:val="en-US"/>
            </w:rPr>
            <w:t>Android</w:t>
          </w:r>
        </w:sdtContent>
      </w:sdt>
      <w:r>
        <w:rPr>
          <w:sz w:val="22"/>
          <w:szCs w:val="22"/>
        </w:rPr>
        <w:t>.</w:t>
      </w:r>
    </w:p>
    <w:p w14:paraId="4689C804" w14:textId="51E7173D"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974674034"/>
          <w:placeholder>
            <w:docPart w:val="DefaultPlaceholder_-1854013440"/>
          </w:placeholder>
          <w:text/>
        </w:sdtPr>
        <w:sdtEndPr/>
        <w:sdtContent>
          <w:r w:rsidR="00067E8F">
            <w:rPr>
              <w:sz w:val="22"/>
              <w:szCs w:val="22"/>
            </w:rPr>
            <w:t>английский</w:t>
          </w:r>
        </w:sdtContent>
      </w:sdt>
      <w:r w:rsidR="00B7689C">
        <w:rPr>
          <w:sz w:val="22"/>
          <w:szCs w:val="22"/>
        </w:rPr>
        <w:t>.</w:t>
      </w:r>
    </w:p>
    <w:p w14:paraId="2ECB1D64" w14:textId="4C339375"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sdt>
        <w:sdtPr>
          <w:rPr>
            <w:sz w:val="22"/>
            <w:szCs w:val="22"/>
          </w:rPr>
          <w:id w:val="195826316"/>
          <w:placeholder>
            <w:docPart w:val="DefaultPlaceholder_-1854013440"/>
          </w:placeholder>
          <w:text/>
        </w:sdtPr>
        <w:sdtEndPr/>
        <w:sdtContent>
          <w:r w:rsidR="00411222" w:rsidRPr="00067E8F">
            <w:rPr>
              <w:sz w:val="22"/>
              <w:szCs w:val="22"/>
            </w:rPr>
            <w:t xml:space="preserve">для серверной части – </w:t>
          </w:r>
          <w:r w:rsidR="00067E8F" w:rsidRPr="00067E8F">
            <w:rPr>
              <w:sz w:val="22"/>
              <w:szCs w:val="22"/>
            </w:rPr>
            <w:t>Node.JS 12</w:t>
          </w:r>
          <w:r w:rsidR="00411222" w:rsidRPr="00067E8F">
            <w:rPr>
              <w:sz w:val="22"/>
              <w:szCs w:val="22"/>
            </w:rPr>
            <w:t xml:space="preserve"> и выше; для клиентской части – Android 5.1 и выше; все подключаемые библиотеки должны иметь необязывающую лицензию, при использовании в открытом программном обеспечении</w:t>
          </w:r>
        </w:sdtContent>
      </w:sdt>
      <w:r w:rsidRPr="00C82C14">
        <w:rPr>
          <w:sz w:val="22"/>
          <w:szCs w:val="22"/>
        </w:rPr>
        <w:t>.</w:t>
      </w:r>
    </w:p>
    <w:p w14:paraId="41335A4C" w14:textId="77777777"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601412260"/>
          <w:placeholder>
            <w:docPart w:val="DefaultPlaceholder_-1854013440"/>
          </w:placeholder>
          <w:text/>
        </w:sdtPr>
        <w:sdtEndPr/>
        <w:sdtContent>
          <w:r w:rsidR="00C0758B" w:rsidRPr="00D80525">
            <w:rPr>
              <w:sz w:val="22"/>
              <w:szCs w:val="22"/>
            </w:rPr>
            <w:t>а) 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</w:t>
          </w:r>
          <w:r w:rsidR="0012744A" w:rsidRPr="00D80525">
            <w:rPr>
              <w:sz w:val="22"/>
              <w:szCs w:val="22"/>
            </w:rPr>
    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    </w:r>
        </w:sdtContent>
      </w:sdt>
      <w:r w:rsidR="0012744A" w:rsidRPr="0012744A">
        <w:rPr>
          <w:sz w:val="22"/>
        </w:rPr>
        <w:t>.</w:t>
      </w:r>
    </w:p>
    <w:p w14:paraId="6A1BEEB2" w14:textId="77777777" w:rsidR="00DF307C" w:rsidRPr="00B11808" w:rsidRDefault="00DF307C" w:rsidP="00DF307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3.8. </w:t>
      </w:r>
      <w:r w:rsidRPr="00A525B5">
        <w:rPr>
          <w:sz w:val="22"/>
          <w:szCs w:val="22"/>
        </w:rPr>
        <w:t>Специальные технические требования</w:t>
      </w:r>
      <w:r>
        <w:rPr>
          <w:sz w:val="22"/>
          <w:szCs w:val="22"/>
        </w:rPr>
        <w:t>:</w:t>
      </w:r>
    </w:p>
    <w:p w14:paraId="4CA121BE" w14:textId="77777777"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5C985242" w14:textId="77777777" w:rsidR="00A4001E" w:rsidRPr="001B1007" w:rsidRDefault="00A4001E" w:rsidP="00F95870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</w:p>
    <w:p w14:paraId="5A989ED1" w14:textId="77777777" w:rsidR="00A4001E" w:rsidRPr="001B1007" w:rsidRDefault="00D80525" w:rsidP="00F95870">
      <w:pPr>
        <w:ind w:firstLine="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Введение.</w:t>
      </w:r>
    </w:p>
    <w:p w14:paraId="2C11A6E5" w14:textId="79BC1CBC" w:rsidR="00E208B3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4.1.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>Анализ требований</w:t>
      </w:r>
      <w:r w:rsidR="00984642">
        <w:rPr>
          <w:color w:val="000000" w:themeColor="text1"/>
          <w:sz w:val="22"/>
          <w:szCs w:val="22"/>
        </w:rPr>
        <w:t xml:space="preserve"> к программному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средству</w:t>
      </w:r>
      <w:r w:rsidRPr="001B1007">
        <w:rPr>
          <w:color w:val="000000" w:themeColor="text1"/>
          <w:sz w:val="22"/>
          <w:szCs w:val="22"/>
        </w:rPr>
        <w:t xml:space="preserve"> и постановка задач.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4.1.1.</w:t>
      </w:r>
      <w:r w:rsidR="00984642">
        <w:rPr>
          <w:color w:val="000000" w:themeColor="text1"/>
          <w:sz w:val="22"/>
          <w:szCs w:val="22"/>
        </w:rPr>
        <w:t> Анализ</w:t>
      </w:r>
      <w:r w:rsidR="00411222">
        <w:rPr>
          <w:color w:val="000000" w:themeColor="text1"/>
          <w:sz w:val="22"/>
          <w:szCs w:val="22"/>
        </w:rPr>
        <w:t xml:space="preserve"> исходных данных</w:t>
      </w:r>
      <w:r w:rsidR="00984642">
        <w:rPr>
          <w:color w:val="000000" w:themeColor="text1"/>
          <w:sz w:val="22"/>
          <w:szCs w:val="22"/>
        </w:rPr>
        <w:t xml:space="preserve"> </w:t>
      </w:r>
      <w:r w:rsidR="00411222">
        <w:rPr>
          <w:color w:val="000000" w:themeColor="text1"/>
          <w:sz w:val="22"/>
          <w:szCs w:val="22"/>
        </w:rPr>
        <w:t xml:space="preserve">и </w:t>
      </w:r>
      <w:r w:rsidR="00984642">
        <w:rPr>
          <w:color w:val="000000" w:themeColor="text1"/>
          <w:sz w:val="22"/>
          <w:szCs w:val="22"/>
        </w:rPr>
        <w:t>функциональных возможностей программного средства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807BDD" w:rsidRPr="001B1007">
        <w:rPr>
          <w:color w:val="000000" w:themeColor="text1"/>
          <w:sz w:val="22"/>
          <w:szCs w:val="22"/>
        </w:rPr>
        <w:t>4.1.</w:t>
      </w:r>
      <w:r w:rsidR="00807BDD">
        <w:rPr>
          <w:color w:val="000000" w:themeColor="text1"/>
          <w:sz w:val="22"/>
          <w:szCs w:val="22"/>
        </w:rPr>
        <w:t>2</w:t>
      </w:r>
      <w:r w:rsidR="00807BDD" w:rsidRPr="001B1007">
        <w:rPr>
          <w:color w:val="000000" w:themeColor="text1"/>
          <w:sz w:val="22"/>
          <w:szCs w:val="22"/>
        </w:rPr>
        <w:t>.</w:t>
      </w:r>
      <w:r w:rsidR="00807BDD">
        <w:rPr>
          <w:color w:val="000000" w:themeColor="text1"/>
          <w:sz w:val="22"/>
          <w:szCs w:val="22"/>
        </w:rPr>
        <w:t> Обзор</w:t>
      </w:r>
      <w:r w:rsidR="00807BDD" w:rsidRPr="001B1007">
        <w:rPr>
          <w:color w:val="000000" w:themeColor="text1"/>
          <w:sz w:val="22"/>
          <w:szCs w:val="22"/>
        </w:rPr>
        <w:t xml:space="preserve"> существующих </w:t>
      </w:r>
      <w:r w:rsidR="003C77E5">
        <w:rPr>
          <w:color w:val="000000" w:themeColor="text1"/>
          <w:sz w:val="22"/>
          <w:szCs w:val="22"/>
        </w:rPr>
        <w:t>программных средств схожей тематики</w:t>
      </w:r>
      <w:r w:rsidR="00807BDD" w:rsidRPr="00411222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3</w:t>
      </w:r>
      <w:r w:rsidR="00984642">
        <w:rPr>
          <w:color w:val="000000" w:themeColor="text1"/>
          <w:sz w:val="22"/>
          <w:szCs w:val="22"/>
        </w:rPr>
        <w:t xml:space="preserve">. Обоснование </w:t>
      </w:r>
      <w:r w:rsidRPr="001B1007">
        <w:rPr>
          <w:color w:val="000000" w:themeColor="text1"/>
          <w:sz w:val="22"/>
          <w:szCs w:val="22"/>
        </w:rPr>
        <w:t xml:space="preserve">выбора языка программирования и </w:t>
      </w:r>
      <w:r w:rsidR="00984642">
        <w:rPr>
          <w:color w:val="000000" w:themeColor="text1"/>
          <w:sz w:val="22"/>
          <w:szCs w:val="22"/>
        </w:rPr>
        <w:t>средств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разработки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4</w:t>
      </w:r>
      <w:r w:rsidRPr="001B1007">
        <w:rPr>
          <w:color w:val="000000" w:themeColor="text1"/>
          <w:sz w:val="22"/>
          <w:szCs w:val="22"/>
        </w:rPr>
        <w:t>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Постановка задач по </w:t>
      </w:r>
      <w:r w:rsidR="00984642">
        <w:rPr>
          <w:color w:val="000000" w:themeColor="text1"/>
          <w:sz w:val="22"/>
          <w:szCs w:val="22"/>
        </w:rPr>
        <w:t>разработке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3C77E5">
        <w:rPr>
          <w:color w:val="000000" w:themeColor="text1"/>
          <w:sz w:val="22"/>
          <w:szCs w:val="22"/>
        </w:rPr>
        <w:t>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</w:p>
    <w:p w14:paraId="3C3C7968" w14:textId="3B4B5813" w:rsidR="00522E44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4.2.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Разработка </w:t>
      </w:r>
      <w:r w:rsidR="00807BDD">
        <w:rPr>
          <w:color w:val="000000" w:themeColor="text1"/>
          <w:sz w:val="22"/>
          <w:szCs w:val="22"/>
        </w:rPr>
        <w:t xml:space="preserve">программного </w:t>
      </w:r>
      <w:r w:rsidR="003C77E5">
        <w:rPr>
          <w:color w:val="000000" w:themeColor="text1"/>
          <w:sz w:val="22"/>
          <w:szCs w:val="22"/>
        </w:rPr>
        <w:t>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4.2.1.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архитектуры программного средства</w:t>
      </w:r>
      <w:r w:rsidR="00E13FB1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1E7741">
        <w:rPr>
          <w:color w:val="000000" w:themeColor="text1"/>
          <w:sz w:val="22"/>
          <w:szCs w:val="22"/>
        </w:rPr>
        <w:t>4.2.2. </w:t>
      </w:r>
      <w:r w:rsidR="003C77E5">
        <w:rPr>
          <w:color w:val="000000" w:themeColor="text1"/>
          <w:sz w:val="22"/>
          <w:szCs w:val="22"/>
        </w:rPr>
        <w:t>Разработка информационной модели системы</w:t>
      </w:r>
      <w:r w:rsidR="00373F38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73F38">
        <w:rPr>
          <w:color w:val="000000" w:themeColor="text1"/>
          <w:sz w:val="22"/>
          <w:szCs w:val="22"/>
        </w:rPr>
        <w:t>4.2.3. </w:t>
      </w:r>
      <w:r w:rsidR="003C77E5">
        <w:rPr>
          <w:color w:val="000000" w:themeColor="text1"/>
          <w:sz w:val="22"/>
          <w:szCs w:val="22"/>
        </w:rPr>
        <w:t>Разработка алгоритмов функционирования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E13FB1" w:rsidRPr="001B1007">
        <w:rPr>
          <w:color w:val="000000" w:themeColor="text1"/>
          <w:sz w:val="22"/>
          <w:szCs w:val="22"/>
        </w:rPr>
        <w:t>4.2.</w:t>
      </w:r>
      <w:r w:rsidR="00373F38">
        <w:rPr>
          <w:color w:val="000000" w:themeColor="text1"/>
          <w:sz w:val="22"/>
          <w:szCs w:val="22"/>
        </w:rPr>
        <w:t>4</w:t>
      </w:r>
      <w:r w:rsidR="00E13FB1" w:rsidRPr="001B1007">
        <w:rPr>
          <w:color w:val="000000" w:themeColor="text1"/>
          <w:sz w:val="22"/>
          <w:szCs w:val="22"/>
        </w:rPr>
        <w:t>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и обоснование пользовательского интерфейса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</w:p>
    <w:p w14:paraId="770A58EE" w14:textId="08C3283B" w:rsidR="00362FC2" w:rsidRDefault="00CA2764" w:rsidP="00A4001E">
      <w:pPr>
        <w:ind w:firstLine="720"/>
        <w:jc w:val="both"/>
        <w:rPr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lastRenderedPageBreak/>
        <w:t>4.3.</w:t>
      </w:r>
      <w:r w:rsidR="001E7741">
        <w:rPr>
          <w:color w:val="000000" w:themeColor="text1"/>
          <w:sz w:val="22"/>
          <w:szCs w:val="22"/>
        </w:rPr>
        <w:t> Инженерные расчёты</w:t>
      </w:r>
      <w:r w:rsidR="00B46A22">
        <w:rPr>
          <w:color w:val="000000" w:themeColor="text1"/>
          <w:sz w:val="22"/>
          <w:szCs w:val="22"/>
        </w:rPr>
        <w:t>, используемые в программном средстве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E50912">
        <w:rPr>
          <w:sz w:val="22"/>
          <w:szCs w:val="22"/>
        </w:rPr>
        <w:t>4.3.1.</w:t>
      </w:r>
      <w:r w:rsidR="001E7741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Расчет среднестатистического значения уровня глюкозы в крови пользователя на основе введенных данных</w:t>
      </w:r>
      <w:r w:rsidRPr="00E50912">
        <w:rPr>
          <w:sz w:val="22"/>
          <w:szCs w:val="22"/>
        </w:rPr>
        <w:t>.</w:t>
      </w:r>
      <w:r w:rsidR="00362FC2">
        <w:rPr>
          <w:sz w:val="22"/>
          <w:szCs w:val="22"/>
        </w:rPr>
        <w:t xml:space="preserve"> </w:t>
      </w:r>
      <w:r w:rsidRPr="00E50912">
        <w:rPr>
          <w:sz w:val="22"/>
          <w:szCs w:val="22"/>
        </w:rPr>
        <w:t>4.3.2.</w:t>
      </w:r>
      <w:r w:rsidR="003E2063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Анализ памяти, используемой программным средством</w:t>
      </w:r>
      <w:r w:rsidRPr="00E50912">
        <w:rPr>
          <w:sz w:val="22"/>
          <w:szCs w:val="22"/>
        </w:rPr>
        <w:t>.</w:t>
      </w:r>
    </w:p>
    <w:p w14:paraId="63028D9B" w14:textId="77777777" w:rsidR="005373E1" w:rsidRPr="001B1007" w:rsidRDefault="005373E1" w:rsidP="00362FC2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 Эксплуатация программного средства.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E2063">
        <w:rPr>
          <w:color w:val="000000" w:themeColor="text1"/>
          <w:sz w:val="22"/>
          <w:szCs w:val="22"/>
        </w:rPr>
        <w:t>4.4.1. Ввод в эксплуатацию 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2</w:t>
      </w:r>
      <w:r w:rsidRPr="001B1007">
        <w:rPr>
          <w:color w:val="000000" w:themeColor="text1"/>
          <w:sz w:val="22"/>
          <w:szCs w:val="22"/>
        </w:rPr>
        <w:t>.</w:t>
      </w:r>
      <w:r w:rsidR="003E2063">
        <w:rPr>
          <w:color w:val="000000" w:themeColor="text1"/>
          <w:sz w:val="22"/>
          <w:szCs w:val="22"/>
        </w:rPr>
        <w:t> </w:t>
      </w:r>
      <w:r w:rsidR="00B46A22">
        <w:rPr>
          <w:color w:val="000000" w:themeColor="text1"/>
          <w:sz w:val="22"/>
          <w:szCs w:val="22"/>
        </w:rPr>
        <w:t>Руководство к пользованию разработанным программным средством</w:t>
      </w:r>
      <w:r w:rsidRPr="001B1007">
        <w:rPr>
          <w:color w:val="000000" w:themeColor="text1"/>
          <w:sz w:val="22"/>
          <w:szCs w:val="22"/>
        </w:rPr>
        <w:t>.</w:t>
      </w:r>
    </w:p>
    <w:p w14:paraId="73FF69EB" w14:textId="6BF2343B" w:rsidR="009C6BCF" w:rsidRDefault="009C6BCF" w:rsidP="009C6BCF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ab/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 xml:space="preserve">.Технико-экономическое обоснование </w:t>
      </w:r>
      <w:r w:rsidR="003C77E5">
        <w:rPr>
          <w:sz w:val="22"/>
          <w:szCs w:val="22"/>
        </w:rPr>
        <w:t>разработки программного средства</w:t>
      </w:r>
      <w:r w:rsidR="00234E76">
        <w:rPr>
          <w:sz w:val="22"/>
          <w:szCs w:val="22"/>
        </w:rPr>
        <w:t xml:space="preserve"> для отслеживания данных о состоянии здоровья больных сахарным диабетом людей</w:t>
      </w:r>
      <w:r w:rsidRPr="0096187F">
        <w:rPr>
          <w:sz w:val="22"/>
          <w:szCs w:val="22"/>
        </w:rPr>
        <w:t>.</w:t>
      </w:r>
    </w:p>
    <w:p w14:paraId="1C3603E0" w14:textId="77777777" w:rsidR="009C6BCF" w:rsidRPr="00807489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Заключение. Список использованных источников. </w:t>
      </w:r>
    </w:p>
    <w:p w14:paraId="5F3F7AF2" w14:textId="77777777" w:rsidR="009C6BCF" w:rsidRPr="0096187F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Приложения: </w:t>
      </w:r>
      <w:r>
        <w:rPr>
          <w:sz w:val="22"/>
          <w:szCs w:val="22"/>
        </w:rPr>
        <w:t>листинги программ, ведомость дипломного проекта.</w:t>
      </w:r>
    </w:p>
    <w:p w14:paraId="215C7633" w14:textId="77777777"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14:paraId="732F45A9" w14:textId="3786FE80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Pr="00FF183A">
        <w:rPr>
          <w:sz w:val="22"/>
          <w:szCs w:val="22"/>
        </w:rPr>
        <w:t>диаграм</w:t>
      </w:r>
      <w:r>
        <w:rPr>
          <w:sz w:val="22"/>
          <w:szCs w:val="22"/>
        </w:rPr>
        <w:t>м</w:t>
      </w:r>
      <w:r w:rsidRPr="00FF183A">
        <w:rPr>
          <w:sz w:val="22"/>
          <w:szCs w:val="22"/>
        </w:rPr>
        <w:t xml:space="preserve">а </w:t>
      </w:r>
      <w:r w:rsidR="003C77E5">
        <w:rPr>
          <w:sz w:val="22"/>
          <w:szCs w:val="22"/>
        </w:rPr>
        <w:t>компонентов мобильного</w:t>
      </w:r>
      <w:r w:rsidR="00E50912">
        <w:rPr>
          <w:sz w:val="22"/>
          <w:szCs w:val="22"/>
        </w:rPr>
        <w:t xml:space="preserve"> </w:t>
      </w:r>
      <w:r w:rsidR="003B718A">
        <w:rPr>
          <w:sz w:val="22"/>
          <w:szCs w:val="22"/>
        </w:rPr>
        <w:t>программного средства</w:t>
      </w:r>
      <w:r w:rsidR="003B718A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7905B01" w14:textId="16531B8A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3C77E5"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="00E50912" w:rsidRPr="00E50912">
        <w:rPr>
          <w:sz w:val="22"/>
          <w:szCs w:val="22"/>
        </w:rPr>
        <w:t>диаграмма</w:t>
      </w:r>
      <w:r w:rsidR="003C77E5">
        <w:rPr>
          <w:sz w:val="22"/>
          <w:szCs w:val="22"/>
        </w:rPr>
        <w:t xml:space="preserve"> состояний мобильного про</w:t>
      </w:r>
      <w:r w:rsidR="003B718A">
        <w:rPr>
          <w:sz w:val="22"/>
          <w:szCs w:val="22"/>
        </w:rPr>
        <w:t>граммного средства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80023E1" w14:textId="327DE9C1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авторизации в мобильном программном средстве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386D6BF2" w14:textId="509F0CA6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E50912" w:rsidRPr="00E50912">
        <w:rPr>
          <w:sz w:val="22"/>
          <w:szCs w:val="22"/>
        </w:rPr>
        <w:t xml:space="preserve">Пользовательский интерфейс </w:t>
      </w:r>
      <w:r w:rsidR="00E50912">
        <w:rPr>
          <w:sz w:val="22"/>
          <w:szCs w:val="22"/>
        </w:rPr>
        <w:t xml:space="preserve">клиентского программного </w:t>
      </w:r>
      <w:r w:rsidR="003C77E5">
        <w:rPr>
          <w:sz w:val="22"/>
          <w:szCs w:val="22"/>
        </w:rPr>
        <w:t>средства</w:t>
      </w:r>
      <w:r w:rsid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 xml:space="preserve">1 </w:t>
      </w:r>
      <w:r w:rsidR="003E2063">
        <w:rPr>
          <w:sz w:val="22"/>
          <w:szCs w:val="22"/>
        </w:rPr>
        <w:t>лист</w:t>
      </w:r>
      <w:r>
        <w:rPr>
          <w:sz w:val="22"/>
          <w:szCs w:val="22"/>
        </w:rPr>
        <w:t xml:space="preserve"> формата А1</w:t>
      </w:r>
      <w:r w:rsidR="003E2063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14:paraId="58D2EA78" w14:textId="0A8BADCF" w:rsidR="005373E1" w:rsidRDefault="005373E1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  <w:lang w:val="en-US"/>
        </w:rPr>
        <w:t>UML</w:t>
      </w:r>
      <w:r w:rsidR="003B718A" w:rsidRPr="00FF183A">
        <w:rPr>
          <w:sz w:val="22"/>
          <w:szCs w:val="22"/>
        </w:rPr>
        <w:t xml:space="preserve"> </w:t>
      </w:r>
      <w:r w:rsidR="003B718A" w:rsidRPr="00E50912">
        <w:rPr>
          <w:sz w:val="22"/>
          <w:szCs w:val="22"/>
        </w:rPr>
        <w:t xml:space="preserve">диаграмма базы данных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2E79E958" w14:textId="18813F09" w:rsidR="00FF183A" w:rsidRPr="00FF183A" w:rsidRDefault="00FF183A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вычисления статистических показателей на основе введенных пользователем данных</w:t>
      </w:r>
      <w:r>
        <w:rPr>
          <w:sz w:val="22"/>
          <w:szCs w:val="22"/>
        </w:rPr>
        <w:t xml:space="preserve"> (1 лист формата А1</w:t>
      </w:r>
      <w:r w:rsidR="00BA5FC8">
        <w:rPr>
          <w:sz w:val="22"/>
          <w:szCs w:val="22"/>
        </w:rPr>
        <w:t>, плакат</w:t>
      </w:r>
      <w:r>
        <w:rPr>
          <w:sz w:val="22"/>
          <w:szCs w:val="22"/>
        </w:rPr>
        <w:t>).</w:t>
      </w:r>
    </w:p>
    <w:p w14:paraId="15F99017" w14:textId="77777777" w:rsidR="009C6BCF" w:rsidRPr="00C5278A" w:rsidRDefault="009C6BCF" w:rsidP="009C6BCF">
      <w:pPr>
        <w:tabs>
          <w:tab w:val="center" w:pos="7938"/>
        </w:tabs>
        <w:jc w:val="both"/>
        <w:rPr>
          <w:sz w:val="22"/>
        </w:rPr>
      </w:pPr>
      <w:r>
        <w:rPr>
          <w:b/>
          <w:sz w:val="22"/>
        </w:rPr>
        <w:t>6</w:t>
      </w:r>
      <w:r w:rsidRPr="00C5278A">
        <w:rPr>
          <w:b/>
          <w:sz w:val="22"/>
        </w:rPr>
        <w:t>. Содержание задания по технико-экономическому обоснованию</w:t>
      </w:r>
    </w:p>
    <w:p w14:paraId="221981E6" w14:textId="5492B9FB" w:rsidR="009C6BCF" w:rsidRPr="00C5278A" w:rsidRDefault="009C6BCF" w:rsidP="009C6BCF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Pr="00C5278A">
        <w:rPr>
          <w:spacing w:val="-6"/>
          <w:sz w:val="22"/>
          <w:szCs w:val="22"/>
        </w:rPr>
        <w:t xml:space="preserve">использования 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3B718A" w:rsidRPr="003B718A">
        <w:rPr>
          <w:color w:val="000000"/>
          <w:sz w:val="22"/>
          <w:szCs w:val="22"/>
          <w:shd w:val="clear" w:color="auto" w:fill="FFFFFF"/>
          <w:lang w:val="en-BY" w:eastAsia="en-US"/>
        </w:rPr>
        <w:t>рограммн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3B718A" w:rsidRPr="003B718A">
        <w:rPr>
          <w:color w:val="000000"/>
          <w:sz w:val="22"/>
          <w:szCs w:val="22"/>
          <w:shd w:val="clear" w:color="auto" w:fill="FFFFFF"/>
          <w:lang w:val="en-BY" w:eastAsia="en-US"/>
        </w:rPr>
        <w:t xml:space="preserve"> средств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3B718A" w:rsidRPr="003B718A">
        <w:rPr>
          <w:color w:val="000000"/>
          <w:sz w:val="22"/>
          <w:szCs w:val="22"/>
          <w:shd w:val="clear" w:color="auto" w:fill="FFFFFF"/>
          <w:lang w:val="en-BY" w:eastAsia="en-US"/>
        </w:rPr>
        <w:t xml:space="preserve"> под операционную систему Android для отслеживания данных о состоянии здоровья больных сахарным диабетом людей</w:t>
      </w:r>
      <w:r w:rsidRPr="00C5278A">
        <w:rPr>
          <w:spacing w:val="-6"/>
          <w:sz w:val="22"/>
          <w:szCs w:val="22"/>
        </w:rPr>
        <w:t>.</w:t>
      </w:r>
    </w:p>
    <w:p w14:paraId="4799093B" w14:textId="4CB6DE6A" w:rsidR="00FF0821" w:rsidRPr="00C5278A" w:rsidRDefault="00FF0821" w:rsidP="00FF0821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565FD">
        <w:rPr>
          <w:color w:val="000000" w:themeColor="text1"/>
          <w:sz w:val="22"/>
        </w:rPr>
        <w:t>И</w:t>
      </w:r>
      <w:r w:rsidRPr="003B718A">
        <w:rPr>
          <w:color w:val="000000" w:themeColor="text1"/>
          <w:sz w:val="22"/>
        </w:rPr>
        <w:t>.</w:t>
      </w:r>
      <w:r w:rsidR="009565FD">
        <w:rPr>
          <w:color w:val="000000" w:themeColor="text1"/>
          <w:sz w:val="22"/>
        </w:rPr>
        <w:t>В</w:t>
      </w:r>
      <w:r w:rsidRPr="003B718A">
        <w:rPr>
          <w:color w:val="000000" w:themeColor="text1"/>
          <w:sz w:val="22"/>
        </w:rPr>
        <w:t xml:space="preserve">. </w:t>
      </w:r>
      <w:r w:rsidR="009565FD">
        <w:rPr>
          <w:color w:val="000000" w:themeColor="text1"/>
          <w:sz w:val="22"/>
        </w:rPr>
        <w:t>Смирнов</w:t>
      </w:r>
    </w:p>
    <w:p w14:paraId="5503EA82" w14:textId="77777777" w:rsidR="009C6BCF" w:rsidRPr="00C5278A" w:rsidRDefault="009C6BCF" w:rsidP="009C6BCF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12486169" w14:textId="77777777" w:rsidR="00E15E51" w:rsidRDefault="00E15E51" w:rsidP="0096187F">
      <w:pPr>
        <w:tabs>
          <w:tab w:val="center" w:pos="7938"/>
        </w:tabs>
        <w:jc w:val="center"/>
        <w:rPr>
          <w:b/>
          <w:sz w:val="22"/>
        </w:rPr>
      </w:pPr>
    </w:p>
    <w:p w14:paraId="7DCDA6FF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EC04F4" w:rsidRPr="00D53404" w14:paraId="5FF23E6C" w14:textId="77777777" w:rsidTr="00F24946">
        <w:tc>
          <w:tcPr>
            <w:tcW w:w="709" w:type="dxa"/>
            <w:vAlign w:val="center"/>
          </w:tcPr>
          <w:p w14:paraId="558C8B22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BC272FE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DC2335F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5E3986B9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EC04F4" w:rsidRPr="00233E45" w14:paraId="5120AB2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B519F8E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5630120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4.1…4.3, 5.1, 5.2, 5.5)</w:t>
            </w:r>
          </w:p>
        </w:tc>
        <w:tc>
          <w:tcPr>
            <w:tcW w:w="1984" w:type="dxa"/>
            <w:vAlign w:val="center"/>
          </w:tcPr>
          <w:p w14:paraId="322EE9E4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15−19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14:paraId="4CCF8B52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EC04F4" w:rsidRPr="00233E45" w14:paraId="063EF56F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D537D6A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36FF41D2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4.4, 4.</w:t>
            </w:r>
            <w:r>
              <w:rPr>
                <w:i/>
                <w:sz w:val="24"/>
                <w:lang w:val="en-US"/>
              </w:rPr>
              <w:t>6</w:t>
            </w:r>
            <w:r>
              <w:rPr>
                <w:i/>
                <w:sz w:val="24"/>
              </w:rPr>
              <w:t>, 5.3, 5.4)</w:t>
            </w:r>
          </w:p>
        </w:tc>
        <w:tc>
          <w:tcPr>
            <w:tcW w:w="1984" w:type="dxa"/>
            <w:vAlign w:val="center"/>
          </w:tcPr>
          <w:p w14:paraId="798CE7EF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03−04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14:paraId="2DAAA314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EC04F4" w:rsidRPr="00233E45" w14:paraId="14B6A750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85A5B85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D75DFFE" w14:textId="77777777" w:rsidR="00EC04F4" w:rsidRDefault="00EC04F4" w:rsidP="00F24946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>
              <w:rPr>
                <w:i/>
                <w:sz w:val="24"/>
                <w:lang w:val="en-US"/>
              </w:rPr>
              <w:t>4.</w:t>
            </w:r>
            <w:r>
              <w:rPr>
                <w:i/>
                <w:sz w:val="24"/>
              </w:rPr>
              <w:t>5,</w:t>
            </w:r>
            <w:r>
              <w:rPr>
                <w:i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</w:rPr>
              <w:t>5.6)</w:t>
            </w:r>
          </w:p>
        </w:tc>
        <w:tc>
          <w:tcPr>
            <w:tcW w:w="1984" w:type="dxa"/>
            <w:vAlign w:val="center"/>
          </w:tcPr>
          <w:p w14:paraId="2E1F1BF2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16−18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14:paraId="7A7FD260" w14:textId="77777777" w:rsidR="00EC04F4" w:rsidRPr="00233E45" w:rsidRDefault="00EC04F4" w:rsidP="00F24946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EC04F4" w:rsidRPr="00233E45" w14:paraId="2FAC6F77" w14:textId="77777777" w:rsidTr="00F24946">
        <w:trPr>
          <w:trHeight w:val="336"/>
        </w:trPr>
        <w:tc>
          <w:tcPr>
            <w:tcW w:w="709" w:type="dxa"/>
          </w:tcPr>
          <w:p w14:paraId="3E3D540C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51CE1BBD" w14:textId="77777777" w:rsidR="00EC04F4" w:rsidRDefault="00EC04F4" w:rsidP="00F24946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B0AF128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</w:tcPr>
          <w:p w14:paraId="1DD28105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EC04F4" w14:paraId="00195277" w14:textId="77777777" w:rsidTr="00F24946">
        <w:trPr>
          <w:trHeight w:val="336"/>
        </w:trPr>
        <w:tc>
          <w:tcPr>
            <w:tcW w:w="709" w:type="dxa"/>
          </w:tcPr>
          <w:p w14:paraId="053CE91F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0CC80948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Консультации по оформлению графического</w:t>
            </w:r>
          </w:p>
          <w:p w14:paraId="7118B96A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5C8E026E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01.03.2020 – 27.05.2020</w:t>
            </w:r>
          </w:p>
        </w:tc>
        <w:tc>
          <w:tcPr>
            <w:tcW w:w="2126" w:type="dxa"/>
          </w:tcPr>
          <w:p w14:paraId="4F001798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Еженедельно</w:t>
            </w:r>
          </w:p>
          <w:p w14:paraId="5195EFB2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EC04F4" w14:paraId="24F3F667" w14:textId="77777777" w:rsidTr="00F24946">
        <w:trPr>
          <w:trHeight w:val="336"/>
        </w:trPr>
        <w:tc>
          <w:tcPr>
            <w:tcW w:w="709" w:type="dxa"/>
          </w:tcPr>
          <w:p w14:paraId="667D47B1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6F342E6F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Индивидуальные консультации</w:t>
            </w:r>
          </w:p>
          <w:p w14:paraId="3FE65DB2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 </w:t>
            </w:r>
            <w:proofErr w:type="spellStart"/>
            <w:r>
              <w:rPr>
                <w:i/>
                <w:sz w:val="24"/>
              </w:rPr>
              <w:t>нормоконтролю</w:t>
            </w:r>
            <w:proofErr w:type="spellEnd"/>
            <w:r>
              <w:rPr>
                <w:i/>
                <w:sz w:val="24"/>
              </w:rPr>
              <w:t xml:space="preserve"> текстовой и графической</w:t>
            </w:r>
          </w:p>
          <w:p w14:paraId="03A55BCC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частей проекта</w:t>
            </w:r>
          </w:p>
        </w:tc>
        <w:tc>
          <w:tcPr>
            <w:tcW w:w="1984" w:type="dxa"/>
          </w:tcPr>
          <w:p w14:paraId="79BF4453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FC61A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FC61A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15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39AD0C3A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  <w:p w14:paraId="3EBAF273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индивидуальных консультаций</w:t>
            </w:r>
          </w:p>
        </w:tc>
      </w:tr>
      <w:tr w:rsidR="00EC04F4" w14:paraId="55397CC9" w14:textId="77777777" w:rsidTr="00F24946">
        <w:trPr>
          <w:trHeight w:val="336"/>
        </w:trPr>
        <w:tc>
          <w:tcPr>
            <w:tcW w:w="709" w:type="dxa"/>
          </w:tcPr>
          <w:p w14:paraId="3E4091FA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E2D0560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обязательного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  <w:r>
              <w:rPr>
                <w:i/>
                <w:sz w:val="24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303420BF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C61A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FC61A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25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5AD9164D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EC04F4" w14:paraId="52DF8FC9" w14:textId="77777777" w:rsidTr="00F24946">
        <w:trPr>
          <w:trHeight w:val="336"/>
        </w:trPr>
        <w:tc>
          <w:tcPr>
            <w:tcW w:w="709" w:type="dxa"/>
          </w:tcPr>
          <w:p w14:paraId="19750BAE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A4DD1D3" w14:textId="77777777" w:rsidR="00EC04F4" w:rsidRDefault="00EC04F4" w:rsidP="00F24946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Итоговая проверка готовности дипломн</w:t>
            </w:r>
            <w:r>
              <w:rPr>
                <w:i/>
                <w:sz w:val="24"/>
              </w:rPr>
              <w:t>ого</w:t>
            </w:r>
          </w:p>
          <w:p w14:paraId="56776DA8" w14:textId="77777777" w:rsidR="00EC04F4" w:rsidRDefault="00EC04F4" w:rsidP="00F24946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проект</w:t>
            </w:r>
            <w:r>
              <w:rPr>
                <w:i/>
                <w:sz w:val="24"/>
              </w:rPr>
              <w:t>а</w:t>
            </w:r>
            <w:r w:rsidRPr="0039003D">
              <w:rPr>
                <w:i/>
                <w:sz w:val="24"/>
              </w:rPr>
              <w:t xml:space="preserve"> на заседани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рабоч</w:t>
            </w:r>
            <w:r>
              <w:rPr>
                <w:i/>
                <w:sz w:val="24"/>
              </w:rPr>
              <w:t>ей</w:t>
            </w:r>
            <w:r w:rsidRPr="0039003D">
              <w:rPr>
                <w:i/>
                <w:sz w:val="24"/>
              </w:rPr>
              <w:t xml:space="preserve"> комисси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кафедры</w:t>
            </w:r>
          </w:p>
          <w:p w14:paraId="3EB6B659" w14:textId="77777777" w:rsidR="00EC04F4" w:rsidRDefault="00EC04F4" w:rsidP="00F24946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027E58E4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30.05.2020− </w:t>
            </w:r>
            <w:r w:rsidRPr="00FC61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4424CD2A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EC04F4" w14:paraId="0144876A" w14:textId="77777777" w:rsidTr="00F24946">
        <w:trPr>
          <w:trHeight w:val="336"/>
        </w:trPr>
        <w:tc>
          <w:tcPr>
            <w:tcW w:w="709" w:type="dxa"/>
          </w:tcPr>
          <w:p w14:paraId="659C0675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DB09AAF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B2AFFCB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03.06.2020− 10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6BA3EEE0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0B100961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EC04F4" w14:paraId="60E07574" w14:textId="77777777" w:rsidTr="00F24946">
        <w:trPr>
          <w:trHeight w:val="336"/>
        </w:trPr>
        <w:tc>
          <w:tcPr>
            <w:tcW w:w="709" w:type="dxa"/>
          </w:tcPr>
          <w:p w14:paraId="3D0B9153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7FD2F03F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A57970C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5−</w:t>
            </w:r>
            <w:r w:rsidRPr="00FC61A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6D4A926E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1E06C7C6" w14:textId="77777777" w:rsidR="009A1AAB" w:rsidRDefault="009A1AAB" w:rsidP="009A1AAB">
      <w:pPr>
        <w:tabs>
          <w:tab w:val="center" w:pos="7938"/>
        </w:tabs>
        <w:jc w:val="center"/>
        <w:rPr>
          <w:sz w:val="22"/>
        </w:rPr>
      </w:pPr>
    </w:p>
    <w:p w14:paraId="052AA83D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C04F4">
        <w:rPr>
          <w:sz w:val="22"/>
        </w:rPr>
        <w:t>27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 xml:space="preserve">      </w:t>
      </w:r>
    </w:p>
    <w:p w14:paraId="5084CD34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11C121B4" w14:textId="77777777" w:rsidR="00FF0821" w:rsidRPr="003F7522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(инициалы и фамилия)</w:t>
      </w:r>
    </w:p>
    <w:p w14:paraId="3936B9C0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C04F4">
        <w:rPr>
          <w:sz w:val="22"/>
        </w:rPr>
        <w:t>30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ab/>
        <w:t>____________________________</w:t>
      </w:r>
    </w:p>
    <w:p w14:paraId="0380DFE8" w14:textId="77777777" w:rsidR="00FF0821" w:rsidRDefault="00FF0821" w:rsidP="00FF082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021A8301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E2067EC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14:paraId="4C3FA92B" w14:textId="77777777" w:rsidR="009A1AAB" w:rsidRPr="00B46A22" w:rsidRDefault="00EC04F4" w:rsidP="00FF0821">
      <w:pPr>
        <w:jc w:val="both"/>
        <w:rPr>
          <w:b/>
          <w:sz w:val="22"/>
        </w:rPr>
      </w:pPr>
      <w:r>
        <w:rPr>
          <w:sz w:val="22"/>
        </w:rPr>
        <w:t>27</w:t>
      </w:r>
      <w:r w:rsidR="00FF0821" w:rsidRPr="002B31A3">
        <w:rPr>
          <w:sz w:val="22"/>
        </w:rPr>
        <w:t>.0</w:t>
      </w:r>
      <w:r w:rsidR="00FF0821">
        <w:rPr>
          <w:sz w:val="22"/>
        </w:rPr>
        <w:t>3</w:t>
      </w:r>
      <w:r w:rsidR="00FF0821" w:rsidRPr="002B31A3">
        <w:rPr>
          <w:sz w:val="22"/>
        </w:rPr>
        <w:t>.</w:t>
      </w:r>
      <w:r>
        <w:rPr>
          <w:sz w:val="22"/>
        </w:rPr>
        <w:t>2020</w:t>
      </w:r>
    </w:p>
    <w:sectPr w:rsidR="009A1AAB" w:rsidRPr="00B46A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67E8F"/>
    <w:rsid w:val="00071811"/>
    <w:rsid w:val="00083199"/>
    <w:rsid w:val="00087C43"/>
    <w:rsid w:val="000939F4"/>
    <w:rsid w:val="000B447A"/>
    <w:rsid w:val="000B64B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2DD9"/>
    <w:rsid w:val="001647C5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34E76"/>
    <w:rsid w:val="00243141"/>
    <w:rsid w:val="002523BD"/>
    <w:rsid w:val="00275681"/>
    <w:rsid w:val="00282391"/>
    <w:rsid w:val="00291063"/>
    <w:rsid w:val="002955F5"/>
    <w:rsid w:val="002A4007"/>
    <w:rsid w:val="002B2532"/>
    <w:rsid w:val="002E7631"/>
    <w:rsid w:val="002E7F2A"/>
    <w:rsid w:val="003108D7"/>
    <w:rsid w:val="00313CAC"/>
    <w:rsid w:val="00321B24"/>
    <w:rsid w:val="00325428"/>
    <w:rsid w:val="003307E4"/>
    <w:rsid w:val="003461BC"/>
    <w:rsid w:val="00353E47"/>
    <w:rsid w:val="00353F68"/>
    <w:rsid w:val="00362FC2"/>
    <w:rsid w:val="0036516B"/>
    <w:rsid w:val="0036735B"/>
    <w:rsid w:val="00373F38"/>
    <w:rsid w:val="003820B0"/>
    <w:rsid w:val="003923FB"/>
    <w:rsid w:val="003A3FA8"/>
    <w:rsid w:val="003B718A"/>
    <w:rsid w:val="003C5174"/>
    <w:rsid w:val="003C77E5"/>
    <w:rsid w:val="003E1807"/>
    <w:rsid w:val="003E2063"/>
    <w:rsid w:val="003F653E"/>
    <w:rsid w:val="003F7522"/>
    <w:rsid w:val="00411222"/>
    <w:rsid w:val="0041664C"/>
    <w:rsid w:val="00433136"/>
    <w:rsid w:val="0044715B"/>
    <w:rsid w:val="004526A8"/>
    <w:rsid w:val="004559AE"/>
    <w:rsid w:val="00466BAA"/>
    <w:rsid w:val="0047038B"/>
    <w:rsid w:val="00475224"/>
    <w:rsid w:val="00493F06"/>
    <w:rsid w:val="004A09A4"/>
    <w:rsid w:val="004A71CF"/>
    <w:rsid w:val="004C2036"/>
    <w:rsid w:val="004C4E10"/>
    <w:rsid w:val="00517806"/>
    <w:rsid w:val="00522E44"/>
    <w:rsid w:val="00534800"/>
    <w:rsid w:val="0053486C"/>
    <w:rsid w:val="005373E1"/>
    <w:rsid w:val="00540D24"/>
    <w:rsid w:val="0054145E"/>
    <w:rsid w:val="005448DF"/>
    <w:rsid w:val="00545DCF"/>
    <w:rsid w:val="00576ED1"/>
    <w:rsid w:val="00580447"/>
    <w:rsid w:val="0058307D"/>
    <w:rsid w:val="00590DCF"/>
    <w:rsid w:val="00593241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96F6B"/>
    <w:rsid w:val="006A0CB3"/>
    <w:rsid w:val="006E7E61"/>
    <w:rsid w:val="00725367"/>
    <w:rsid w:val="007623D4"/>
    <w:rsid w:val="0078305C"/>
    <w:rsid w:val="00786886"/>
    <w:rsid w:val="00790C11"/>
    <w:rsid w:val="00791527"/>
    <w:rsid w:val="007A5F7F"/>
    <w:rsid w:val="007C3FBA"/>
    <w:rsid w:val="00806AD6"/>
    <w:rsid w:val="00807BDD"/>
    <w:rsid w:val="008150F3"/>
    <w:rsid w:val="00832FF2"/>
    <w:rsid w:val="00835207"/>
    <w:rsid w:val="00850571"/>
    <w:rsid w:val="008656E4"/>
    <w:rsid w:val="00882809"/>
    <w:rsid w:val="008C7A3F"/>
    <w:rsid w:val="008D5C82"/>
    <w:rsid w:val="008F5541"/>
    <w:rsid w:val="00901D86"/>
    <w:rsid w:val="00922576"/>
    <w:rsid w:val="009565FD"/>
    <w:rsid w:val="0096187F"/>
    <w:rsid w:val="00964C1A"/>
    <w:rsid w:val="0097641B"/>
    <w:rsid w:val="00980001"/>
    <w:rsid w:val="00984642"/>
    <w:rsid w:val="009A1AAB"/>
    <w:rsid w:val="009A352C"/>
    <w:rsid w:val="009A5B3A"/>
    <w:rsid w:val="009B3410"/>
    <w:rsid w:val="009C6BCF"/>
    <w:rsid w:val="00A4001E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A5FC8"/>
    <w:rsid w:val="00BB327F"/>
    <w:rsid w:val="00BC1B9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05A2A"/>
    <w:rsid w:val="00D172DF"/>
    <w:rsid w:val="00D25683"/>
    <w:rsid w:val="00D41A09"/>
    <w:rsid w:val="00D520CE"/>
    <w:rsid w:val="00D75483"/>
    <w:rsid w:val="00D80525"/>
    <w:rsid w:val="00D8430F"/>
    <w:rsid w:val="00D91A08"/>
    <w:rsid w:val="00DB1EA0"/>
    <w:rsid w:val="00DC2CB3"/>
    <w:rsid w:val="00DF307C"/>
    <w:rsid w:val="00DF4B83"/>
    <w:rsid w:val="00DF53B5"/>
    <w:rsid w:val="00DF7AE8"/>
    <w:rsid w:val="00E0172C"/>
    <w:rsid w:val="00E03730"/>
    <w:rsid w:val="00E103C2"/>
    <w:rsid w:val="00E13FB1"/>
    <w:rsid w:val="00E15E51"/>
    <w:rsid w:val="00E208B3"/>
    <w:rsid w:val="00E50912"/>
    <w:rsid w:val="00E65CAA"/>
    <w:rsid w:val="00E9277F"/>
    <w:rsid w:val="00E97AC9"/>
    <w:rsid w:val="00EB6D95"/>
    <w:rsid w:val="00EC04F4"/>
    <w:rsid w:val="00EE33FD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95870"/>
    <w:rsid w:val="00FC36B2"/>
    <w:rsid w:val="00FD05D2"/>
    <w:rsid w:val="00FD2FF4"/>
    <w:rsid w:val="00FE5223"/>
    <w:rsid w:val="00FF0821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597F8"/>
  <w15:docId w15:val="{2AE2DC65-C0F5-48EC-98F0-31386C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0F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B5741-8ED9-4025-94C1-A069E3558505}"/>
      </w:docPartPr>
      <w:docPartBody>
        <w:p w:rsidR="001209F7" w:rsidRDefault="00317BFD">
          <w:r w:rsidRPr="00850352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910E8432AC433C9DF1C81BCBAA79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012FA-3B14-4FE0-B7E8-62DB1D0CCED2}"/>
      </w:docPartPr>
      <w:docPartBody>
        <w:p w:rsidR="00E549EF" w:rsidRDefault="00BC5D88" w:rsidP="00BC5D88">
          <w:pPr>
            <w:pStyle w:val="E6910E8432AC433C9DF1C81BCBAA79E7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FDFE1B64B2A492EBF71EF833F4F0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A57E73-51C2-4E8D-881F-096096E4D26B}"/>
      </w:docPartPr>
      <w:docPartBody>
        <w:p w:rsidR="00C03179" w:rsidRDefault="0091507E" w:rsidP="0091507E">
          <w:pPr>
            <w:pStyle w:val="CFDFE1B64B2A492EBF71EF833F4F0529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6620B0F653C4A64BC82B0C133464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C41C0F-D1CF-44B1-85D0-BAB1C1382425}"/>
      </w:docPartPr>
      <w:docPartBody>
        <w:p w:rsidR="008215DF" w:rsidRDefault="00C03179" w:rsidP="00C03179">
          <w:pPr>
            <w:pStyle w:val="86620B0F653C4A64BC82B0C13346434A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BFD"/>
    <w:rsid w:val="001209F7"/>
    <w:rsid w:val="0028566D"/>
    <w:rsid w:val="00317BFD"/>
    <w:rsid w:val="00325D4C"/>
    <w:rsid w:val="00427E50"/>
    <w:rsid w:val="0056548B"/>
    <w:rsid w:val="00712116"/>
    <w:rsid w:val="008215DF"/>
    <w:rsid w:val="0091507E"/>
    <w:rsid w:val="00AF63C8"/>
    <w:rsid w:val="00BC5D88"/>
    <w:rsid w:val="00C03179"/>
    <w:rsid w:val="00C74CB8"/>
    <w:rsid w:val="00E549EF"/>
    <w:rsid w:val="00ED5CA2"/>
    <w:rsid w:val="00FC33E5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179"/>
    <w:rPr>
      <w:color w:val="808080"/>
    </w:rPr>
  </w:style>
  <w:style w:type="paragraph" w:customStyle="1" w:styleId="A5723026C1494CD582B1D94357A3C415">
    <w:name w:val="A5723026C1494CD582B1D94357A3C415"/>
    <w:rsid w:val="00AF63C8"/>
  </w:style>
  <w:style w:type="paragraph" w:customStyle="1" w:styleId="DBBECA6EE08A4C49A8E7E14F8CA0F190">
    <w:name w:val="DBBECA6EE08A4C49A8E7E14F8CA0F190"/>
    <w:rsid w:val="00AF63C8"/>
  </w:style>
  <w:style w:type="paragraph" w:customStyle="1" w:styleId="E6910E8432AC433C9DF1C81BCBAA79E7">
    <w:name w:val="E6910E8432AC433C9DF1C81BCBAA79E7"/>
    <w:rsid w:val="00BC5D88"/>
    <w:pPr>
      <w:spacing w:after="200" w:line="276" w:lineRule="auto"/>
    </w:pPr>
  </w:style>
  <w:style w:type="paragraph" w:customStyle="1" w:styleId="DFE3BF67C120432D9D977A558035C081">
    <w:name w:val="DFE3BF67C120432D9D977A558035C081"/>
    <w:rsid w:val="00BC5D88"/>
    <w:pPr>
      <w:spacing w:after="200" w:line="276" w:lineRule="auto"/>
    </w:pPr>
  </w:style>
  <w:style w:type="paragraph" w:customStyle="1" w:styleId="0BDD43803848441EA8349D3B929D8C4D">
    <w:name w:val="0BDD43803848441EA8349D3B929D8C4D"/>
    <w:rsid w:val="00E549EF"/>
  </w:style>
  <w:style w:type="paragraph" w:customStyle="1" w:styleId="CFDFE1B64B2A492EBF71EF833F4F0529">
    <w:name w:val="CFDFE1B64B2A492EBF71EF833F4F0529"/>
    <w:rsid w:val="0091507E"/>
  </w:style>
  <w:style w:type="paragraph" w:customStyle="1" w:styleId="86620B0F653C4A64BC82B0C13346434A">
    <w:name w:val="86620B0F653C4A64BC82B0C13346434A"/>
    <w:rsid w:val="00C03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1AE12-E949-7F44-A902-24AEF76E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Типовое задание ПМС</vt:lpstr>
      <vt:lpstr>Типовое задание ПМС</vt:lpstr>
    </vt:vector>
  </TitlesOfParts>
  <Company>BSUIR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Microsoft Office User</cp:lastModifiedBy>
  <cp:revision>7</cp:revision>
  <cp:lastPrinted>2016-10-19T14:10:00Z</cp:lastPrinted>
  <dcterms:created xsi:type="dcterms:W3CDTF">2019-04-15T05:35:00Z</dcterms:created>
  <dcterms:modified xsi:type="dcterms:W3CDTF">2020-04-07T21:01:00Z</dcterms:modified>
</cp:coreProperties>
</file>