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30"/>
        <w:gridCol w:w="6515"/>
      </w:tblGrid>
      <w:tr w:rsidR="002B4DC8" w14:paraId="0F289E2E" w14:textId="77777777" w:rsidTr="002B4DC8">
        <w:tc>
          <w:tcPr>
            <w:tcW w:w="2830" w:type="dxa"/>
          </w:tcPr>
          <w:p w14:paraId="3600F97E" w14:textId="120FCED5" w:rsidR="002B4DC8" w:rsidRPr="002B4DC8" w:rsidRDefault="002B4DC8" w:rsidP="002B4D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4D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 проекта</w:t>
            </w:r>
          </w:p>
        </w:tc>
        <w:tc>
          <w:tcPr>
            <w:tcW w:w="6515" w:type="dxa"/>
          </w:tcPr>
          <w:p w14:paraId="5E70242C" w14:textId="789972A1" w:rsidR="002B4DC8" w:rsidRPr="00362EB1" w:rsidRDefault="00362EB1" w:rsidP="002B4DC8">
            <w:pPr>
              <w:rPr>
                <w:rFonts w:ascii="Times New Roman" w:hAnsi="Times New Roman" w:cs="Times New Roman"/>
                <w:color w:val="C45911" w:themeColor="accent2" w:themeShade="BF"/>
                <w:sz w:val="24"/>
                <w:szCs w:val="24"/>
              </w:rPr>
            </w:pPr>
            <w:proofErr w:type="spellStart"/>
            <w:r w:rsidRPr="00362EB1">
              <w:rPr>
                <w:rFonts w:ascii="Times New Roman" w:hAnsi="Times New Roman" w:cs="Times New Roman"/>
                <w:color w:val="C45911" w:themeColor="accent2" w:themeShade="BF"/>
                <w:sz w:val="24"/>
                <w:szCs w:val="24"/>
              </w:rPr>
              <w:t>Трекер</w:t>
            </w:r>
            <w:proofErr w:type="spellEnd"/>
            <w:r w:rsidRPr="00362EB1">
              <w:rPr>
                <w:rFonts w:ascii="Times New Roman" w:hAnsi="Times New Roman" w:cs="Times New Roman"/>
                <w:color w:val="C45911" w:themeColor="accent2" w:themeShade="BF"/>
                <w:sz w:val="24"/>
                <w:szCs w:val="24"/>
              </w:rPr>
              <w:t xml:space="preserve"> сна </w:t>
            </w:r>
          </w:p>
        </w:tc>
      </w:tr>
      <w:tr w:rsidR="002B4DC8" w14:paraId="2B4F829F" w14:textId="77777777" w:rsidTr="002B4DC8">
        <w:tc>
          <w:tcPr>
            <w:tcW w:w="2830" w:type="dxa"/>
          </w:tcPr>
          <w:p w14:paraId="2448F74C" w14:textId="36F38E5E" w:rsidR="002B4DC8" w:rsidRPr="002B4DC8" w:rsidRDefault="002B4DC8" w:rsidP="002B4D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4D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Автор</w:t>
            </w:r>
          </w:p>
        </w:tc>
        <w:tc>
          <w:tcPr>
            <w:tcW w:w="6515" w:type="dxa"/>
          </w:tcPr>
          <w:p w14:paraId="1E43D502" w14:textId="57330C2E" w:rsidR="002B4DC8" w:rsidRPr="00362EB1" w:rsidRDefault="00362EB1" w:rsidP="002B4DC8">
            <w:pPr>
              <w:rPr>
                <w:rFonts w:ascii="Times New Roman" w:hAnsi="Times New Roman" w:cs="Times New Roman"/>
                <w:color w:val="C45911" w:themeColor="accent2" w:themeShade="BF"/>
                <w:sz w:val="24"/>
                <w:szCs w:val="24"/>
              </w:rPr>
            </w:pPr>
            <w:r w:rsidRPr="00362EB1">
              <w:rPr>
                <w:rFonts w:ascii="Times New Roman" w:hAnsi="Times New Roman" w:cs="Times New Roman"/>
                <w:color w:val="C45911" w:themeColor="accent2" w:themeShade="BF"/>
                <w:sz w:val="24"/>
                <w:szCs w:val="24"/>
              </w:rPr>
              <w:t xml:space="preserve">Савкина Арина, Воронова Дарья </w:t>
            </w:r>
          </w:p>
        </w:tc>
      </w:tr>
      <w:tr w:rsidR="002B4DC8" w14:paraId="7F7A7C0C" w14:textId="77777777" w:rsidTr="002B4DC8">
        <w:tc>
          <w:tcPr>
            <w:tcW w:w="2830" w:type="dxa"/>
          </w:tcPr>
          <w:p w14:paraId="2452DFE3" w14:textId="0954F120" w:rsidR="002B4DC8" w:rsidRPr="002B4DC8" w:rsidRDefault="002B4DC8" w:rsidP="002B4D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4D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Научный руководитель</w:t>
            </w:r>
          </w:p>
        </w:tc>
        <w:tc>
          <w:tcPr>
            <w:tcW w:w="6515" w:type="dxa"/>
          </w:tcPr>
          <w:p w14:paraId="1A63BDF1" w14:textId="2A7CB41F" w:rsidR="002B4DC8" w:rsidRPr="00362EB1" w:rsidRDefault="00362EB1" w:rsidP="002B4DC8">
            <w:pPr>
              <w:rPr>
                <w:rFonts w:ascii="Times New Roman" w:hAnsi="Times New Roman" w:cs="Times New Roman"/>
                <w:color w:val="C45911" w:themeColor="accent2" w:themeShade="BF"/>
                <w:sz w:val="24"/>
                <w:szCs w:val="24"/>
              </w:rPr>
            </w:pPr>
            <w:r w:rsidRPr="00362EB1">
              <w:rPr>
                <w:rFonts w:ascii="Times New Roman" w:hAnsi="Times New Roman" w:cs="Times New Roman"/>
                <w:color w:val="C45911" w:themeColor="accent2" w:themeShade="BF"/>
                <w:sz w:val="24"/>
                <w:szCs w:val="24"/>
              </w:rPr>
              <w:t xml:space="preserve">Неумоин Павел Дмитриевич </w:t>
            </w:r>
          </w:p>
        </w:tc>
      </w:tr>
      <w:tr w:rsidR="002B4DC8" w14:paraId="43BB6B15" w14:textId="77777777" w:rsidTr="002B4DC8">
        <w:tc>
          <w:tcPr>
            <w:tcW w:w="2830" w:type="dxa"/>
          </w:tcPr>
          <w:p w14:paraId="18F5CCBA" w14:textId="1758B84B" w:rsidR="002B4DC8" w:rsidRPr="002B4DC8" w:rsidRDefault="002B4DC8" w:rsidP="002B4D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4D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Цели и задачи проекта</w:t>
            </w:r>
          </w:p>
        </w:tc>
        <w:tc>
          <w:tcPr>
            <w:tcW w:w="6515" w:type="dxa"/>
          </w:tcPr>
          <w:p w14:paraId="3A8657A7" w14:textId="201D4FD1" w:rsidR="00362EB1" w:rsidRPr="00362EB1" w:rsidRDefault="00362EB1" w:rsidP="00362EB1">
            <w:pPr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EB1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 w:val="24"/>
                <w:szCs w:val="24"/>
                <w:lang w:eastAsia="ru-RU"/>
                <w14:ligatures w14:val="none"/>
              </w:rPr>
              <w:t>Цель: Изучить влияние режима сна на самочувствие и успеваемость, а также разработать простой метод или инструмент для отслеживания и анализа личных циклов сна.</w:t>
            </w:r>
            <w:r w:rsidRPr="00362EB1">
              <w:rPr>
                <w:rFonts w:ascii="Times New Roman" w:eastAsia="Times New Roman" w:hAnsi="Times New Roman" w:cs="Times New Roman"/>
                <w:color w:val="C45911" w:themeColor="accent2" w:themeShade="BF"/>
                <w:kern w:val="0"/>
                <w:sz w:val="24"/>
                <w:szCs w:val="24"/>
                <w:lang w:eastAsia="ru-RU"/>
                <w14:ligatures w14:val="none"/>
              </w:rPr>
              <w:br/>
              <w:t>Задачи: Исследовать основы физиологии сна, проанализировать существующие подходы к трекингу сна, создать и применить на практике выбранный метод отслеживания, собрать и проанализировать данные о собственном сне, сформулировать выводы и рекомендации по оптимизации режима сна.</w:t>
            </w:r>
          </w:p>
          <w:p w14:paraId="28BBB27F" w14:textId="77777777" w:rsidR="002B4DC8" w:rsidRPr="00362EB1" w:rsidRDefault="002B4DC8" w:rsidP="00362EB1">
            <w:pPr>
              <w:rPr>
                <w:rFonts w:ascii="Times New Roman" w:hAnsi="Times New Roman" w:cs="Times New Roman"/>
                <w:color w:val="C45911" w:themeColor="accent2" w:themeShade="BF"/>
                <w:sz w:val="24"/>
                <w:szCs w:val="24"/>
              </w:rPr>
            </w:pPr>
          </w:p>
        </w:tc>
      </w:tr>
      <w:tr w:rsidR="002B4DC8" w:rsidRPr="00362EB1" w14:paraId="1D62BE79" w14:textId="77777777" w:rsidTr="002B4DC8">
        <w:tc>
          <w:tcPr>
            <w:tcW w:w="2830" w:type="dxa"/>
          </w:tcPr>
          <w:p w14:paraId="0807E045" w14:textId="7D1CC062" w:rsidR="002B4DC8" w:rsidRPr="00362EB1" w:rsidRDefault="002B4DC8" w:rsidP="002B4D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Методы исследования</w:t>
            </w:r>
          </w:p>
        </w:tc>
        <w:tc>
          <w:tcPr>
            <w:tcW w:w="6515" w:type="dxa"/>
          </w:tcPr>
          <w:p w14:paraId="3133702A" w14:textId="4E1DB9E4" w:rsidR="002B4DC8" w:rsidRPr="00362EB1" w:rsidRDefault="00362EB1" w:rsidP="002B4DC8">
            <w:pPr>
              <w:rPr>
                <w:rFonts w:ascii="Times New Roman" w:hAnsi="Times New Roman" w:cs="Times New Roman"/>
                <w:color w:val="C45911" w:themeColor="accent2" w:themeShade="BF"/>
                <w:sz w:val="24"/>
                <w:szCs w:val="24"/>
              </w:rPr>
            </w:pPr>
            <w:r w:rsidRPr="00362EB1">
              <w:rPr>
                <w:rFonts w:ascii="Times New Roman" w:hAnsi="Times New Roman" w:cs="Times New Roman"/>
                <w:color w:val="C45911" w:themeColor="accent2" w:themeShade="BF"/>
                <w:sz w:val="24"/>
                <w:szCs w:val="24"/>
                <w:shd w:val="clear" w:color="auto" w:fill="FFFFFF"/>
              </w:rPr>
              <w:t>•</w:t>
            </w:r>
            <w:r w:rsidRPr="00362EB1">
              <w:rPr>
                <w:rFonts w:ascii="Times New Roman" w:hAnsi="Times New Roman" w:cs="Times New Roman"/>
                <w:color w:val="C45911" w:themeColor="accent2" w:themeShade="BF"/>
                <w:sz w:val="24"/>
                <w:szCs w:val="24"/>
                <w:shd w:val="clear" w:color="auto" w:fill="FFFFFF"/>
              </w:rPr>
              <w:t xml:space="preserve"> </w:t>
            </w:r>
            <w:r w:rsidRPr="00362EB1">
              <w:rPr>
                <w:rStyle w:val="ad"/>
                <w:rFonts w:ascii="Times New Roman" w:hAnsi="Times New Roman" w:cs="Times New Roman"/>
                <w:color w:val="C45911" w:themeColor="accent2" w:themeShade="BF"/>
                <w:sz w:val="24"/>
                <w:szCs w:val="24"/>
                <w:shd w:val="clear" w:color="auto" w:fill="FFFFFF"/>
              </w:rPr>
              <w:t>Теоретический анализ:</w:t>
            </w:r>
            <w:r w:rsidRPr="00362EB1">
              <w:rPr>
                <w:rFonts w:ascii="Times New Roman" w:hAnsi="Times New Roman" w:cs="Times New Roman"/>
                <w:color w:val="C45911" w:themeColor="accent2" w:themeShade="BF"/>
                <w:sz w:val="24"/>
                <w:szCs w:val="24"/>
                <w:shd w:val="clear" w:color="auto" w:fill="FFFFFF"/>
              </w:rPr>
              <w:t> Изучение научной литературы, статей и исследований по физиологии сна, влиянию сна на здоровье, а также обзоры существующих методик и технологий трекинга сна.</w:t>
            </w:r>
            <w:r w:rsidRPr="00362EB1">
              <w:rPr>
                <w:rFonts w:ascii="Times New Roman" w:hAnsi="Times New Roman" w:cs="Times New Roman"/>
                <w:color w:val="C45911" w:themeColor="accent2" w:themeShade="BF"/>
                <w:sz w:val="24"/>
                <w:szCs w:val="24"/>
              </w:rPr>
              <w:br/>
            </w:r>
            <w:r w:rsidRPr="00362EB1">
              <w:rPr>
                <w:rFonts w:ascii="Times New Roman" w:hAnsi="Times New Roman" w:cs="Times New Roman"/>
                <w:color w:val="C45911" w:themeColor="accent2" w:themeShade="BF"/>
                <w:sz w:val="24"/>
                <w:szCs w:val="24"/>
                <w:shd w:val="clear" w:color="auto" w:fill="FFFFFF"/>
              </w:rPr>
              <w:t xml:space="preserve">• </w:t>
            </w:r>
            <w:r w:rsidRPr="00362EB1">
              <w:rPr>
                <w:rStyle w:val="ad"/>
                <w:rFonts w:ascii="Times New Roman" w:hAnsi="Times New Roman" w:cs="Times New Roman"/>
                <w:color w:val="C45911" w:themeColor="accent2" w:themeShade="BF"/>
                <w:sz w:val="24"/>
                <w:szCs w:val="24"/>
                <w:shd w:val="clear" w:color="auto" w:fill="FFFFFF"/>
              </w:rPr>
              <w:t>Самостоятельное наблюдение и сбор данных:</w:t>
            </w:r>
            <w:r w:rsidRPr="00362EB1">
              <w:rPr>
                <w:rFonts w:ascii="Times New Roman" w:hAnsi="Times New Roman" w:cs="Times New Roman"/>
                <w:color w:val="C45911" w:themeColor="accent2" w:themeShade="BF"/>
                <w:sz w:val="24"/>
                <w:szCs w:val="24"/>
                <w:shd w:val="clear" w:color="auto" w:fill="FFFFFF"/>
              </w:rPr>
              <w:t> Ведение дневника сна или использование выбранного инструмента/приложения для регулярной фиксации параметров сна (время засыпания, пробуждения, длительность, качество сна, пробуждения ночью, субъективное самочувствие).</w:t>
            </w:r>
            <w:r w:rsidRPr="00362EB1">
              <w:rPr>
                <w:rFonts w:ascii="Times New Roman" w:hAnsi="Times New Roman" w:cs="Times New Roman"/>
                <w:color w:val="C45911" w:themeColor="accent2" w:themeShade="BF"/>
                <w:sz w:val="24"/>
                <w:szCs w:val="24"/>
              </w:rPr>
              <w:br/>
            </w:r>
            <w:r w:rsidRPr="00362EB1">
              <w:rPr>
                <w:rFonts w:ascii="Times New Roman" w:hAnsi="Times New Roman" w:cs="Times New Roman"/>
                <w:color w:val="C45911" w:themeColor="accent2" w:themeShade="BF"/>
                <w:sz w:val="24"/>
                <w:szCs w:val="24"/>
                <w:shd w:val="clear" w:color="auto" w:fill="FFFFFF"/>
              </w:rPr>
              <w:t xml:space="preserve">• </w:t>
            </w:r>
            <w:r w:rsidRPr="00362EB1">
              <w:rPr>
                <w:rStyle w:val="ad"/>
                <w:rFonts w:ascii="Times New Roman" w:hAnsi="Times New Roman" w:cs="Times New Roman"/>
                <w:color w:val="C45911" w:themeColor="accent2" w:themeShade="BF"/>
                <w:sz w:val="24"/>
                <w:szCs w:val="24"/>
                <w:shd w:val="clear" w:color="auto" w:fill="FFFFFF"/>
              </w:rPr>
              <w:t>Анализ данных:</w:t>
            </w:r>
            <w:r w:rsidRPr="00362EB1">
              <w:rPr>
                <w:rFonts w:ascii="Times New Roman" w:hAnsi="Times New Roman" w:cs="Times New Roman"/>
                <w:color w:val="C45911" w:themeColor="accent2" w:themeShade="BF"/>
                <w:sz w:val="24"/>
                <w:szCs w:val="24"/>
                <w:shd w:val="clear" w:color="auto" w:fill="FFFFFF"/>
              </w:rPr>
              <w:t> Статистическая обработка собранных данных для выявления закономерностей, корреляций между режимом сна и самочувствием/активностью, а также оценка эффективности выбранного метода трекинга.</w:t>
            </w:r>
            <w:r w:rsidRPr="00362EB1">
              <w:rPr>
                <w:rFonts w:ascii="Times New Roman" w:hAnsi="Times New Roman" w:cs="Times New Roman"/>
                <w:color w:val="C45911" w:themeColor="accent2" w:themeShade="BF"/>
                <w:sz w:val="24"/>
                <w:szCs w:val="24"/>
              </w:rPr>
              <w:br/>
            </w:r>
            <w:r w:rsidRPr="00362EB1">
              <w:rPr>
                <w:rFonts w:ascii="Times New Roman" w:hAnsi="Times New Roman" w:cs="Times New Roman"/>
                <w:color w:val="C45911" w:themeColor="accent2" w:themeShade="BF"/>
                <w:sz w:val="24"/>
                <w:szCs w:val="24"/>
                <w:shd w:val="clear" w:color="auto" w:fill="FFFFFF"/>
              </w:rPr>
              <w:t xml:space="preserve">• </w:t>
            </w:r>
            <w:r w:rsidRPr="00362EB1">
              <w:rPr>
                <w:rStyle w:val="ad"/>
                <w:rFonts w:ascii="Times New Roman" w:hAnsi="Times New Roman" w:cs="Times New Roman"/>
                <w:color w:val="C45911" w:themeColor="accent2" w:themeShade="BF"/>
                <w:sz w:val="24"/>
                <w:szCs w:val="24"/>
                <w:shd w:val="clear" w:color="auto" w:fill="FFFFFF"/>
              </w:rPr>
              <w:t>Обобщение и выводы:</w:t>
            </w:r>
            <w:r w:rsidRPr="00362EB1">
              <w:rPr>
                <w:rFonts w:ascii="Times New Roman" w:hAnsi="Times New Roman" w:cs="Times New Roman"/>
                <w:color w:val="C45911" w:themeColor="accent2" w:themeShade="BF"/>
                <w:sz w:val="24"/>
                <w:szCs w:val="24"/>
                <w:shd w:val="clear" w:color="auto" w:fill="FFFFFF"/>
              </w:rPr>
              <w:t> Формулирование заключений на основе анализа, разработка рекомендаций по улучшению режима сна.</w:t>
            </w:r>
          </w:p>
        </w:tc>
      </w:tr>
      <w:tr w:rsidR="002B4DC8" w14:paraId="0B2B4FEE" w14:textId="77777777" w:rsidTr="002B4DC8">
        <w:tc>
          <w:tcPr>
            <w:tcW w:w="2830" w:type="dxa"/>
          </w:tcPr>
          <w:p w14:paraId="7031D8CF" w14:textId="0889187A" w:rsidR="002B4DC8" w:rsidRPr="002B4DC8" w:rsidRDefault="002B4DC8" w:rsidP="002B4D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4D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Результаты:</w:t>
            </w:r>
          </w:p>
        </w:tc>
        <w:tc>
          <w:tcPr>
            <w:tcW w:w="6515" w:type="dxa"/>
          </w:tcPr>
          <w:p w14:paraId="0EE31441" w14:textId="77777777" w:rsidR="002B4DC8" w:rsidRPr="002B4DC8" w:rsidRDefault="002B4DC8" w:rsidP="002B4DC8">
            <w:pPr>
              <w:rPr>
                <w:rFonts w:ascii="Times New Roman" w:hAnsi="Times New Roman" w:cs="Times New Roman"/>
                <w:color w:val="ED7D31" w:themeColor="accent2"/>
                <w:sz w:val="24"/>
                <w:szCs w:val="24"/>
              </w:rPr>
            </w:pPr>
            <w:r w:rsidRPr="002B4DC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Внимание. Заполняется перед защитой. </w:t>
            </w:r>
            <w:r w:rsidRPr="002B4DC8">
              <w:rPr>
                <w:rFonts w:ascii="Times New Roman" w:hAnsi="Times New Roman" w:cs="Times New Roman"/>
                <w:color w:val="ED7D31" w:themeColor="accent2"/>
                <w:sz w:val="24"/>
                <w:szCs w:val="24"/>
              </w:rPr>
              <w:t>Кратко изложите основные результаты вашего проекта. Что было обнаружено или разработано?</w:t>
            </w:r>
          </w:p>
          <w:p w14:paraId="43576786" w14:textId="388CA7E7" w:rsidR="002B4DC8" w:rsidRPr="002B4DC8" w:rsidRDefault="002B4DC8" w:rsidP="002B4DC8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2B4DC8" w14:paraId="4A6CC93E" w14:textId="77777777" w:rsidTr="002B4DC8">
        <w:tc>
          <w:tcPr>
            <w:tcW w:w="2830" w:type="dxa"/>
          </w:tcPr>
          <w:p w14:paraId="17A6258B" w14:textId="08AF1D25" w:rsidR="002B4DC8" w:rsidRPr="002B4DC8" w:rsidRDefault="002B4DC8" w:rsidP="002B4D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4D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Заключение и возможности дальнейших исследований</w:t>
            </w:r>
          </w:p>
        </w:tc>
        <w:tc>
          <w:tcPr>
            <w:tcW w:w="6515" w:type="dxa"/>
          </w:tcPr>
          <w:p w14:paraId="4F652C2D" w14:textId="77777777" w:rsidR="002B4DC8" w:rsidRPr="002B4DC8" w:rsidRDefault="002B4DC8" w:rsidP="002B4DC8">
            <w:pPr>
              <w:rPr>
                <w:rFonts w:ascii="Times New Roman" w:hAnsi="Times New Roman" w:cs="Times New Roman"/>
                <w:color w:val="ED7D31" w:themeColor="accent2"/>
                <w:sz w:val="24"/>
                <w:szCs w:val="24"/>
              </w:rPr>
            </w:pPr>
            <w:r w:rsidRPr="002B4DC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Внимание. Заполняется перед защитой. </w:t>
            </w:r>
            <w:r w:rsidRPr="002B4DC8">
              <w:rPr>
                <w:rFonts w:ascii="Times New Roman" w:hAnsi="Times New Roman" w:cs="Times New Roman"/>
                <w:color w:val="ED7D31" w:themeColor="accent2"/>
                <w:sz w:val="24"/>
                <w:szCs w:val="24"/>
              </w:rPr>
              <w:t>Приведите краткое заключение и опишите, как ваш проект может быть расширен или углублен в будущих исследованиях.</w:t>
            </w:r>
          </w:p>
          <w:p w14:paraId="5BFB154B" w14:textId="775CA8B7" w:rsidR="002B4DC8" w:rsidRPr="002B4DC8" w:rsidRDefault="002B4DC8" w:rsidP="002B4D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4DC8" w14:paraId="6F83C276" w14:textId="77777777" w:rsidTr="002B4DC8">
        <w:tc>
          <w:tcPr>
            <w:tcW w:w="2830" w:type="dxa"/>
          </w:tcPr>
          <w:p w14:paraId="4A71380C" w14:textId="69FF7818" w:rsidR="002B4DC8" w:rsidRPr="002B4DC8" w:rsidRDefault="002B4DC8" w:rsidP="002B4D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4D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Ключевые слова</w:t>
            </w:r>
          </w:p>
        </w:tc>
        <w:tc>
          <w:tcPr>
            <w:tcW w:w="6515" w:type="dxa"/>
          </w:tcPr>
          <w:p w14:paraId="74800D1B" w14:textId="587122B8" w:rsidR="002B4DC8" w:rsidRPr="00362EB1" w:rsidRDefault="00362EB1" w:rsidP="002B4DC8">
            <w:pPr>
              <w:rPr>
                <w:rFonts w:ascii="Times New Roman" w:hAnsi="Times New Roman" w:cs="Times New Roman"/>
                <w:color w:val="ED7D31" w:themeColor="accent2"/>
                <w:sz w:val="24"/>
                <w:szCs w:val="24"/>
              </w:rPr>
            </w:pPr>
            <w:r w:rsidRPr="00362EB1">
              <w:rPr>
                <w:rFonts w:ascii="Times New Roman" w:hAnsi="Times New Roman" w:cs="Times New Roman"/>
                <w:color w:val="C45911" w:themeColor="accent2" w:themeShade="BF"/>
                <w:sz w:val="24"/>
                <w:szCs w:val="24"/>
                <w:shd w:val="clear" w:color="auto" w:fill="FFFFFF"/>
              </w:rPr>
              <w:t xml:space="preserve">• </w:t>
            </w:r>
            <w:r w:rsidRPr="00362EB1">
              <w:rPr>
                <w:rStyle w:val="ad"/>
                <w:rFonts w:ascii="Times New Roman" w:hAnsi="Times New Roman" w:cs="Times New Roman"/>
                <w:b w:val="0"/>
                <w:bCs w:val="0"/>
                <w:color w:val="C45911" w:themeColor="accent2" w:themeShade="BF"/>
                <w:sz w:val="24"/>
                <w:szCs w:val="24"/>
                <w:shd w:val="clear" w:color="auto" w:fill="FFFFFF"/>
              </w:rPr>
              <w:t>Сон</w:t>
            </w:r>
            <w:r w:rsidRPr="00362EB1">
              <w:rPr>
                <w:rFonts w:ascii="Times New Roman" w:hAnsi="Times New Roman" w:cs="Times New Roman"/>
                <w:color w:val="C45911" w:themeColor="accent2" w:themeShade="BF"/>
                <w:sz w:val="24"/>
                <w:szCs w:val="24"/>
              </w:rPr>
              <w:br/>
            </w:r>
            <w:r w:rsidRPr="00362EB1">
              <w:rPr>
                <w:rFonts w:ascii="Times New Roman" w:hAnsi="Times New Roman" w:cs="Times New Roman"/>
                <w:color w:val="C45911" w:themeColor="accent2" w:themeShade="BF"/>
                <w:sz w:val="24"/>
                <w:szCs w:val="24"/>
                <w:shd w:val="clear" w:color="auto" w:fill="FFFFFF"/>
              </w:rPr>
              <w:t xml:space="preserve">• </w:t>
            </w:r>
            <w:proofErr w:type="spellStart"/>
            <w:r w:rsidRPr="00362EB1">
              <w:rPr>
                <w:rStyle w:val="ad"/>
                <w:rFonts w:ascii="Times New Roman" w:hAnsi="Times New Roman" w:cs="Times New Roman"/>
                <w:b w:val="0"/>
                <w:bCs w:val="0"/>
                <w:color w:val="C45911" w:themeColor="accent2" w:themeShade="BF"/>
                <w:sz w:val="24"/>
                <w:szCs w:val="24"/>
                <w:shd w:val="clear" w:color="auto" w:fill="FFFFFF"/>
              </w:rPr>
              <w:t>Трекер</w:t>
            </w:r>
            <w:proofErr w:type="spellEnd"/>
            <w:r w:rsidRPr="00362EB1">
              <w:rPr>
                <w:rFonts w:ascii="Times New Roman" w:hAnsi="Times New Roman" w:cs="Times New Roman"/>
                <w:color w:val="C45911" w:themeColor="accent2" w:themeShade="BF"/>
                <w:sz w:val="24"/>
                <w:szCs w:val="24"/>
              </w:rPr>
              <w:br/>
            </w:r>
            <w:r w:rsidRPr="00362EB1">
              <w:rPr>
                <w:rFonts w:ascii="Times New Roman" w:hAnsi="Times New Roman" w:cs="Times New Roman"/>
                <w:color w:val="C45911" w:themeColor="accent2" w:themeShade="BF"/>
                <w:sz w:val="24"/>
                <w:szCs w:val="24"/>
                <w:shd w:val="clear" w:color="auto" w:fill="FFFFFF"/>
              </w:rPr>
              <w:t xml:space="preserve">• </w:t>
            </w:r>
            <w:r w:rsidRPr="00362EB1">
              <w:rPr>
                <w:rStyle w:val="ad"/>
                <w:rFonts w:ascii="Times New Roman" w:hAnsi="Times New Roman" w:cs="Times New Roman"/>
                <w:b w:val="0"/>
                <w:bCs w:val="0"/>
                <w:color w:val="C45911" w:themeColor="accent2" w:themeShade="BF"/>
                <w:sz w:val="24"/>
                <w:szCs w:val="24"/>
                <w:shd w:val="clear" w:color="auto" w:fill="FFFFFF"/>
              </w:rPr>
              <w:t>Мониторинг</w:t>
            </w:r>
            <w:r w:rsidRPr="00362EB1">
              <w:rPr>
                <w:rFonts w:ascii="Times New Roman" w:hAnsi="Times New Roman" w:cs="Times New Roman"/>
                <w:color w:val="C45911" w:themeColor="accent2" w:themeShade="BF"/>
                <w:sz w:val="24"/>
                <w:szCs w:val="24"/>
              </w:rPr>
              <w:br/>
            </w:r>
            <w:r w:rsidRPr="00362EB1">
              <w:rPr>
                <w:rFonts w:ascii="Times New Roman" w:hAnsi="Times New Roman" w:cs="Times New Roman"/>
                <w:color w:val="C45911" w:themeColor="accent2" w:themeShade="BF"/>
                <w:sz w:val="24"/>
                <w:szCs w:val="24"/>
                <w:shd w:val="clear" w:color="auto" w:fill="FFFFFF"/>
              </w:rPr>
              <w:t xml:space="preserve">• </w:t>
            </w:r>
            <w:r w:rsidRPr="00362EB1">
              <w:rPr>
                <w:rStyle w:val="ad"/>
                <w:rFonts w:ascii="Times New Roman" w:hAnsi="Times New Roman" w:cs="Times New Roman"/>
                <w:b w:val="0"/>
                <w:bCs w:val="0"/>
                <w:color w:val="C45911" w:themeColor="accent2" w:themeShade="BF"/>
                <w:sz w:val="24"/>
                <w:szCs w:val="24"/>
                <w:shd w:val="clear" w:color="auto" w:fill="FFFFFF"/>
              </w:rPr>
              <w:t>Качество</w:t>
            </w:r>
          </w:p>
        </w:tc>
      </w:tr>
    </w:tbl>
    <w:p w14:paraId="1AABDBBA" w14:textId="11AC19F5" w:rsidR="00005833" w:rsidRDefault="00005833" w:rsidP="002B4DC8"/>
    <w:p w14:paraId="57829DE1" w14:textId="77777777" w:rsidR="002B4DC8" w:rsidRPr="002B4DC8" w:rsidRDefault="002B4DC8" w:rsidP="002B4DC8">
      <w:pPr>
        <w:rPr>
          <w:lang w:val="en-US"/>
        </w:rPr>
      </w:pPr>
      <w:bookmarkStart w:id="0" w:name="_GoBack"/>
      <w:bookmarkEnd w:id="0"/>
    </w:p>
    <w:sectPr w:rsidR="002B4DC8" w:rsidRPr="002B4D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833"/>
    <w:rsid w:val="00005833"/>
    <w:rsid w:val="00142D6D"/>
    <w:rsid w:val="002B4DC8"/>
    <w:rsid w:val="00362EB1"/>
    <w:rsid w:val="00444898"/>
    <w:rsid w:val="004C1219"/>
    <w:rsid w:val="007B7947"/>
    <w:rsid w:val="0088730A"/>
    <w:rsid w:val="00C61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E4825"/>
  <w15:chartTrackingRefBased/>
  <w15:docId w15:val="{35618DEE-ACFA-47E2-9892-46AC07181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5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5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58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5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58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5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5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5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5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58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58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58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583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583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58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58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58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58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5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5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5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5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5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58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58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583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58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583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0583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058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362E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216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7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27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37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78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854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542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82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153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Неумоин</dc:creator>
  <cp:keywords/>
  <dc:description/>
  <cp:lastModifiedBy>Пользователь</cp:lastModifiedBy>
  <cp:revision>2</cp:revision>
  <dcterms:created xsi:type="dcterms:W3CDTF">2025-12-11T19:31:00Z</dcterms:created>
  <dcterms:modified xsi:type="dcterms:W3CDTF">2025-12-11T19:31:00Z</dcterms:modified>
</cp:coreProperties>
</file>