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keepLines w:val="0"/>
        <w:spacing w:before="0" w:after="0" w:line="240" w:lineRule="exact"/>
        <w:jc w:val="center"/>
      </w:pPr>
      <w:r>
        <w:rPr>
          <w:rFonts w:ascii="Arial" w:hAnsi="Arial" w:eastAsia="Arial" w:cs="Arial"/>
          <w:b/>
          <w:color w:val="000000"/>
          <w:sz w:val="26"/>
        </w:rPr>
        <w:t>Анкета для описания идеи или проекта</w:t>
      </w:r>
    </w:p>
    <w:p>
      <w:pPr>
        <w:keepNext w:val="0"/>
        <w:keepLines w:val="0"/>
        <w:spacing w:before="0" w:after="0" w:line="240" w:lineRule="exact"/>
      </w:pPr>
    </w:p>
    <w:p>
      <w:pPr>
        <w:keepNext w:val="0"/>
        <w:keepLines w:val="0"/>
        <w:spacing w:before="0" w:after="0" w:line="2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3009"/>
        <w:gridCol w:w="3010"/>
        <w:gridCol w:w="3010"/>
      </w:tblGrid>
      <w:tr>
        <w:trPr>
          <w:trHeight w:val="460" w:hRule="atLeast"/>
          <w:cantSplit/>
        </w:trPr>
        <w:tc>
          <w:tcPr>
            <w:tcW w:type="dxa" w:w="300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/>
                <w:color w:val="000000"/>
                <w:sz w:val="20"/>
              </w:rPr>
              <w:t>Название команды</w:t>
            </w:r>
          </w:p>
        </w:tc>
        <w:tc>
          <w:tcPr>
            <w:tcW w:type="dxa" w:w="6020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Код урока</w:t>
            </w:r>
          </w:p>
        </w:tc>
      </w:tr>
      <w:tr>
        <w:trPr>
          <w:trHeight w:val="460" w:hRule="atLeast"/>
          <w:cantSplit/>
        </w:trPr>
        <w:tc>
          <w:tcPr>
            <w:tcW w:type="dxa" w:w="300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/>
                <w:color w:val="000000"/>
                <w:sz w:val="20"/>
              </w:rPr>
              <w:t>Образовательная организация</w:t>
            </w:r>
          </w:p>
        </w:tc>
        <w:tc>
          <w:tcPr>
            <w:tcW w:type="dxa" w:w="6020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ГБОУ «Школа 2200», Москва</w:t>
            </w:r>
          </w:p>
        </w:tc>
      </w:tr>
      <w:tr>
        <w:trPr>
          <w:trHeight w:val="460" w:hRule="atLeast"/>
          <w:cantSplit/>
        </w:trPr>
        <w:tc>
          <w:tcPr>
            <w:tcW w:type="dxa" w:w="3009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/>
                <w:color w:val="000000"/>
                <w:sz w:val="20"/>
              </w:rPr>
              <w:t>Участники команды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/>
                <w:color w:val="000000"/>
                <w:sz w:val="20"/>
              </w:rPr>
              <w:t>ФИО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/>
                <w:color w:val="000000"/>
                <w:sz w:val="20"/>
              </w:rPr>
              <w:t>Роль</w:t>
            </w:r>
          </w:p>
        </w:tc>
      </w:tr>
      <w:tr>
        <w:trPr>
          <w:trHeight w:val="460" w:hRule="atLeast"/>
          <w:cantSplit/>
        </w:trPr>
        <w:tc>
          <w:tcPr>
            <w:tcW w:type="dxa" w:w="3009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/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Семченков Николай Андреевич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Учитель, наставник</w:t>
            </w:r>
          </w:p>
        </w:tc>
      </w:tr>
      <w:tr>
        <w:trPr>
          <w:trHeight w:val="460" w:hRule="atLeast"/>
          <w:cantSplit/>
        </w:trPr>
        <w:tc>
          <w:tcPr>
            <w:tcW w:type="dxa" w:w="3009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/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Алексинская Таисия Николаевна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11С класс. UX/UI и пользовательский сценарий</w:t>
            </w:r>
          </w:p>
        </w:tc>
      </w:tr>
      <w:tr>
        <w:trPr>
          <w:trHeight w:val="460" w:hRule="atLeast"/>
          <w:cantSplit/>
        </w:trPr>
        <w:tc>
          <w:tcPr>
            <w:tcW w:type="dxa" w:w="3009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/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Мазка Дмитрий Валерьевич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11С класс. ИИ-модуль и LaTeX</w:t>
            </w:r>
          </w:p>
        </w:tc>
      </w:tr>
      <w:tr>
        <w:trPr>
          <w:trHeight w:val="460" w:hRule="atLeast"/>
          <w:cantSplit/>
        </w:trPr>
        <w:tc>
          <w:tcPr>
            <w:tcW w:type="dxa" w:w="3009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/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Почкина Анастасия Александровна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11С класс. Методика рабочих листов и тестирование</w:t>
            </w:r>
          </w:p>
        </w:tc>
      </w:tr>
      <w:tr>
        <w:trPr>
          <w:trHeight w:val="460" w:hRule="atLeast"/>
          <w:cantSplit/>
        </w:trPr>
        <w:tc>
          <w:tcPr>
            <w:tcW w:type="dxa" w:w="3009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/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Скоков Максим Евгеньевич</w:t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11С класс. Капитан, Backend и интеграция MAX</w:t>
            </w:r>
          </w:p>
        </w:tc>
      </w:tr>
      <w:tr>
        <w:trPr>
          <w:trHeight w:val="460" w:hRule="atLeast"/>
          <w:cantSplit/>
        </w:trPr>
        <w:tc>
          <w:tcPr>
            <w:tcW w:type="dxa" w:w="3009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/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20"/>
              </w:rPr>
            </w:r>
          </w:p>
        </w:tc>
        <w:tc>
          <w:tcPr>
            <w:tcW w:type="dxa" w:w="3010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20"/>
              </w:rPr>
            </w:r>
          </w:p>
        </w:tc>
      </w:tr>
      <w:tr>
        <w:trPr>
          <w:trHeight w:val="460" w:hRule="atLeast"/>
          <w:cantSplit/>
        </w:trPr>
        <w:tc>
          <w:tcPr>
            <w:tcW w:type="dxa" w:w="300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/>
                <w:color w:val="000000"/>
                <w:sz w:val="20"/>
              </w:rPr>
              <w:t>Контактный телефон капитана</w:t>
            </w:r>
          </w:p>
        </w:tc>
        <w:tc>
          <w:tcPr>
            <w:tcW w:type="dxa" w:w="6020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Контакт предоставляется организаторам отдельно.</w:t>
            </w:r>
          </w:p>
        </w:tc>
      </w:tr>
      <w:tr>
        <w:trPr>
          <w:trHeight w:val="460" w:hRule="atLeast"/>
          <w:cantSplit/>
        </w:trPr>
        <w:tc>
          <w:tcPr>
            <w:tcW w:type="dxa" w:w="300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/>
                <w:color w:val="000000"/>
                <w:sz w:val="20"/>
              </w:rPr>
              <w:t>Название проекта</w:t>
            </w:r>
          </w:p>
        </w:tc>
        <w:tc>
          <w:tcPr>
            <w:tcW w:type="dxa" w:w="6020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ЛистОК</w:t>
            </w:r>
          </w:p>
        </w:tc>
      </w:tr>
      <w:tr>
        <w:trPr>
          <w:trHeight w:val="460" w:hRule="atLeast"/>
          <w:cantSplit/>
        </w:trPr>
        <w:tc>
          <w:tcPr>
            <w:tcW w:type="dxa" w:w="300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/>
                <w:color w:val="000000"/>
                <w:sz w:val="20"/>
              </w:rPr>
              <w:t>Направление проекта:</w:t>
            </w:r>
          </w:p>
          <w:p>
            <w:pPr>
              <w:keepNext w:val="0"/>
              <w:keepLines w:val="0"/>
              <w:spacing w:before="0" w:after="0" w:line="240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1. Подземелье знаний</w:t>
            </w:r>
          </w:p>
          <w:p>
            <w:pPr>
              <w:keepNext w:val="0"/>
              <w:keepLines w:val="0"/>
              <w:spacing w:before="0" w:after="0" w:line="240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2. Арена развлечений</w:t>
            </w:r>
          </w:p>
          <w:p>
            <w:pPr>
              <w:keepNext w:val="0"/>
              <w:keepLines w:val="0"/>
              <w:spacing w:before="0" w:after="0" w:line="240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3. Арсенал мастера</w:t>
            </w:r>
          </w:p>
          <w:p>
            <w:pPr>
              <w:keepNext w:val="0"/>
              <w:keepLines w:val="0"/>
              <w:spacing w:before="0" w:after="0" w:line="240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4. Портал в будущее</w:t>
            </w:r>
          </w:p>
        </w:tc>
        <w:tc>
          <w:tcPr>
            <w:tcW w:type="dxa" w:w="6020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3. Арсенал мастера</w:t>
            </w:r>
          </w:p>
        </w:tc>
      </w:tr>
      <w:tr>
        <w:trPr>
          <w:trHeight w:val="460" w:hRule="atLeast"/>
          <w:cantSplit/>
        </w:trPr>
        <w:tc>
          <w:tcPr>
            <w:tcW w:type="dxa" w:w="300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/>
                <w:color w:val="000000"/>
                <w:sz w:val="20"/>
              </w:rPr>
              <w:t>Опишите свой проект одной фразой</w:t>
            </w:r>
          </w:p>
          <w:p>
            <w:pPr>
              <w:keepNext w:val="0"/>
              <w:keepLines w:val="0"/>
              <w:spacing w:before="0" w:after="0" w:line="240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Например: «Чат-бот, который помогает школьникам найти напарника для подготовки к экзаменам за три клика»</w:t>
            </w:r>
          </w:p>
        </w:tc>
        <w:tc>
          <w:tcPr>
            <w:tcW w:type="dxa" w:w="6020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>
              <w:t>ЛистОК помогает учителю математики или физики превратить фото собственных заданий в редактируемый LaTeX и рабочий лист с формулами, местом для решения и отдельными ответами в PDF.</w:t>
            </w:r>
          </w:p>
        </w:tc>
      </w:tr>
      <w:tr>
        <w:trPr>
          <w:trHeight w:val="460" w:hRule="atLeast"/>
          <w:cantSplit/>
        </w:trPr>
        <w:tc>
          <w:tcPr>
            <w:tcW w:type="dxa" w:w="300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/>
                <w:color w:val="000000"/>
                <w:sz w:val="20"/>
              </w:rPr>
              <w:t>Какую проблему решает проект?</w:t>
            </w:r>
          </w:p>
        </w:tc>
        <w:tc>
          <w:tcPr>
            <w:tcW w:type="dxa" w:w="6020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>
              <w:t>В Word учитель вручную переносит условия и набирает дроби, корни, индексы, производные и физические единицы, затем выравнивает их и оставляет место для решения. Для другого варианта задания приходится заново переписывать и оформлять. ЛистОК помогает сократить этот этап: готовит редактируемый черновик, а LaTeX берёт на себя вёрстку формул и страницы. Учитель сохраняет выбор материала и проверку содержания. Реальную экономию времени предстоит измерить на пилоте.</w:t>
            </w:r>
          </w:p>
        </w:tc>
      </w:tr>
      <w:tr>
        <w:trPr>
          <w:trHeight w:val="460" w:hRule="atLeast"/>
          <w:cantSplit/>
        </w:trPr>
        <w:tc>
          <w:tcPr>
            <w:tcW w:type="dxa" w:w="300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/>
                <w:color w:val="000000"/>
                <w:sz w:val="20"/>
              </w:rPr>
              <w:t>Опишите суть идеи — как именно ваш проект решает проблему</w:t>
            </w:r>
          </w:p>
        </w:tc>
        <w:tc>
          <w:tcPr>
            <w:tcW w:type="dxa" w:w="6020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>
              <w:t>В локальном прототипе учитель выбирает математику или физику, загружает фото PNG/JPEG и получает черновик от GigaChat. Проверяет числа, формулы, условия и ответы в редакторе LaTeX, вносит правки и собирает рабочий лист A4 и отдельные ответы. Можно получить похожий вариант другой сложности и также проверить его перед сборкой. Для знакомства есть примеры, подготовленные вручную, без ИИ.</w:t>
            </w:r>
          </w:p>
          <w:p>
            <w:pPr>
              <w:keepNext w:val="0"/>
              <w:keepLines w:val="0"/>
              <w:spacing w:before="0" w:after="0" w:line="240" w:lineRule="exact"/>
            </w:pPr>
            <w:r>
              <w:t>Для конкурсной версии планируем вход через мини-приложение MAX для пользователей Сферума. PDF на входе и обработка сканов отдельным конвейером пока входят в план.</w:t>
            </w:r>
          </w:p>
        </w:tc>
      </w:tr>
      <w:tr>
        <w:trPr>
          <w:trHeight w:val="460" w:hRule="atLeast"/>
          <w:cantSplit/>
        </w:trPr>
        <w:tc>
          <w:tcPr>
            <w:tcW w:type="dxa" w:w="300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/>
                <w:color w:val="000000"/>
                <w:sz w:val="20"/>
              </w:rPr>
              <w:t>Целевая аудитория проекта, её потребности и боли</w:t>
            </w:r>
          </w:p>
        </w:tc>
        <w:tc>
          <w:tcPr>
            <w:tcW w:type="dxa" w:w="6020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>
              <w:t>Основные пользователи — учителя математики и физики, которым нужны задания по своим материалам и аккуратные печатные листы. Их задача — быстро подготовить формулы, единицы измерения и несколько вариантов, сохранив возможность редактирования. Ученики получают понятные условия и место для письменного решения. Первый пилот планируем в ГБОУ «Школа 2200»; дальнейшее расширение выберем по обратной связи учителей.</w:t>
            </w:r>
          </w:p>
        </w:tc>
      </w:tr>
      <w:tr>
        <w:trPr>
          <w:trHeight w:val="460" w:hRule="atLeast"/>
          <w:cantSplit/>
        </w:trPr>
        <w:tc>
          <w:tcPr>
            <w:tcW w:type="dxa" w:w="300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/>
                <w:color w:val="000000"/>
                <w:sz w:val="20"/>
              </w:rPr>
              <w:t>Приведите примеры, которые показывают, что у пользователей действительно есть эти запросы</w:t>
            </w:r>
          </w:p>
          <w:p>
            <w:pPr>
              <w:keepNext w:val="0"/>
              <w:keepLines w:val="0"/>
              <w:spacing w:before="0" w:after="0" w:line="240" w:lineRule="exact"/>
            </w:pPr>
            <w:r>
              <w:rPr>
                <w:rFonts w:ascii="Arial" w:hAnsi="Arial" w:eastAsia="Arial" w:cs="Arial"/>
                <w:b/>
                <w:color w:val="000000"/>
                <w:sz w:val="20"/>
              </w:rPr>
            </w:r>
          </w:p>
          <w:p>
            <w:pPr>
              <w:keepNext w:val="0"/>
              <w:keepLines w:val="0"/>
              <w:spacing w:before="0" w:after="0" w:line="240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Например: результаты проведённого вашей командой исследования; это может быть опрос, глубинное интервью, анализ уже проведённых исследований по этой тематике</w:t>
            </w:r>
          </w:p>
        </w:tc>
        <w:tc>
          <w:tcPr>
            <w:tcW w:type="dxa" w:w="6020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>
              <w:t>Исследование пользовательского спроса пока не проведено; подтверждённой экономии времени и статистики использования нет. Работающий локальный пример показывает сценарий, но не заменяет исследование.</w:t>
            </w:r>
          </w:p>
          <w:p>
            <w:pPr>
              <w:keepNext w:val="0"/>
              <w:keepLines w:val="0"/>
              <w:spacing w:before="0" w:after="0" w:line="240" w:lineRule="exact"/>
            </w:pPr>
            <w:r>
              <w:t>План пилота: 5 учителей, 20 рабочих листов, до 100 учеников. Это план, а не фактический охват. На одинаковых заданиях сравним ручной набор в Word и работу через сервис, включая проверку и исправления. Зафиксируем ошибки формул и ответов, удачные сборки PDF и желание учителей пользоваться сервисом повторно.</w:t>
            </w:r>
          </w:p>
        </w:tc>
      </w:tr>
      <w:tr>
        <w:trPr>
          <w:trHeight w:val="460" w:hRule="atLeast"/>
          <w:cantSplit/>
        </w:trPr>
        <w:tc>
          <w:tcPr>
            <w:tcW w:type="dxa" w:w="300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/>
                <w:color w:val="000000"/>
                <w:sz w:val="20"/>
              </w:rPr>
              <w:t>Сформулируйте главное отличие вашего проекта от существующих</w:t>
            </w:r>
          </w:p>
        </w:tc>
        <w:tc>
          <w:tcPr>
            <w:tcW w:type="dxa" w:w="6020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>
              <w:t>Сценарий объединяет материал учителя, редактируемый LaTeX, место для письменного решения, отдельные ответы и похожий вариант. Для математики и физики это помогает работать с дробями, индексами, корнями и единицами без повторного ручного оформления формул в Word. Учитель видит и исправляет оба варианта до печати. Вход через MAX — следующий этап. Уникальность на рынке пока не подтверждена сравнительным исследованием.</w:t>
            </w:r>
          </w:p>
        </w:tc>
      </w:tr>
      <w:tr>
        <w:trPr>
          <w:trHeight w:val="460" w:hRule="atLeast"/>
          <w:cantSplit/>
        </w:trPr>
        <w:tc>
          <w:tcPr>
            <w:tcW w:type="dxa" w:w="300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/>
                <w:color w:val="000000"/>
                <w:sz w:val="20"/>
              </w:rPr>
              <w:t>Какой вклад вносит ваше решение в образовательный процесс?</w:t>
            </w:r>
          </w:p>
        </w:tc>
        <w:tc>
          <w:tcPr>
            <w:tcW w:type="dxa" w:w="6020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>
              <w:t>Ожидаемая польза — меньше времени на перенос и оформление формул и больше возможностей подготовить практику под конкретный урок. Учитель контролирует условия, сложность и ответы, ученик решает задания письменно. Ошибки ИИ не скрываются: в реальном тесте один ответ на дробное выражение потребовал исправления. Экономию времени и влияние на обучение пока не заявляем как доказанный результат; проверим их в пилоте.</w:t>
            </w:r>
          </w:p>
        </w:tc>
      </w:tr>
      <w:tr>
        <w:trPr>
          <w:trHeight w:val="460" w:hRule="atLeast"/>
          <w:cantSplit/>
        </w:trPr>
        <w:tc>
          <w:tcPr>
            <w:tcW w:type="dxa" w:w="300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/>
                <w:color w:val="000000"/>
                <w:sz w:val="20"/>
              </w:rPr>
              <w:t>Как ваш проект можно масштабировать после хакатона?</w:t>
            </w:r>
          </w:p>
        </w:tc>
        <w:tc>
          <w:tcPr>
            <w:tcW w:type="dxa" w:w="6020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>
              <w:t>После пилота планируем улучшать распознавание формул, добавить PDF и сканы, сохранение шаблонов и адаптер MAX, затем подключать новые классы и школы. Для роста нужны авторизация, раздельные данные, очередь генерации и квоты ИИ. Целевой сценарий — учитель без личного API-ключа, доступ обслуживает сервер проекта. Партнёрство, бесплатные квоты и финансирование не подтверждены; их предстоит определить.</w:t>
            </w:r>
          </w:p>
        </w:tc>
      </w:tr>
      <w:tr>
        <w:trPr>
          <w:trHeight w:val="460" w:hRule="atLeast"/>
          <w:cantSplit/>
        </w:trPr>
        <w:tc>
          <w:tcPr>
            <w:tcW w:type="dxa" w:w="300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/>
            <w:r>
              <w:rPr>
                <w:rFonts w:ascii="Arial" w:hAnsi="Arial" w:eastAsia="Arial" w:cs="Arial"/>
                <w:b/>
                <w:color w:val="000000"/>
                <w:sz w:val="20"/>
              </w:rPr>
              <w:t>Технические требования к итоговому продукту, трудозатраты и ресурсы для реализации первоначальной версии проекта</w:t>
            </w:r>
          </w:p>
        </w:tc>
        <w:tc>
          <w:tcPr>
            <w:tcW w:type="dxa" w:w="6020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spacing w:before="0" w:after="0" w:line="240" w:lineRule="exact"/>
            </w:pPr>
            <w:r>
              <w:t>Конкурсная версия «ЛистОК», команда «Код урока». Стек: Python/Flask, HTML/CSS/JavaScript, SQLite, GigaChat API, LaTeX и TikZ.</w:t>
            </w:r>
          </w:p>
          <w:p>
            <w:pPr>
              <w:keepNext w:val="0"/>
              <w:keepLines w:val="0"/>
              <w:spacing w:before="0" w:after="0" w:line="240" w:lineRule="exact"/>
            </w:pPr>
            <w:r>
              <w:t>Готов локальный прототип для математики и физики: фото PNG/JPEG, редактор двух вариантов, ручные примеры и сборка A4 через XeLaTeX с отдельными ответами. Проверены реальные обращения к GigaChat-3-Ultra и локальная PDF-сборка; качество проверяет учитель. Это не готовый публичный сервис.</w:t>
            </w:r>
          </w:p>
          <w:p>
            <w:pPr>
              <w:keepNext w:val="0"/>
              <w:keepLines w:val="0"/>
              <w:spacing w:before="0" w:after="0" w:line="240" w:lineRule="exact"/>
            </w:pPr>
            <w:r>
              <w:t>Для MAX нужны HTTPS-хостинг, бот, MAX Bridge, проверка данных запуска и выдача PDF. До пилота — изоляция компилятора, авторизация и раздельная история. PDF-вход и альтернативный путь Yandex Vision OCR → YandexGPT пока в плане. Marp не реализован.</w:t>
            </w:r>
          </w:p>
          <w:p>
            <w:pPr>
              <w:keepNext w:val="0"/>
              <w:keepLines w:val="0"/>
              <w:spacing w:before="0" w:after="0" w:line="240" w:lineRule="exact"/>
            </w:pPr>
            <w:r>
              <w:t>Ресурсы: сервер, хранилище, TeX, доступ и квота ИИ. Личный ключ учителя в целевом сценарии не нужен; партнёрство и источник оплаты не подтверждены.</w:t>
            </w:r>
          </w:p>
          <w:p>
            <w:pPr>
              <w:keepNext w:val="0"/>
              <w:keepLines w:val="0"/>
              <w:spacing w:before="0" w:after="0" w:line="240" w:lineRule="exact"/>
            </w:pPr>
            <w:r>
              <w:t>Оценка следующего этапа — 4 недели, 160 человеко-часов: по 40 на устойчивость запуска, качество формул и PDF, адаптацию MAX и пилот. Сроки уточним по результатам тестов.</w:t>
            </w:r>
          </w:p>
          <w:p>
            <w:pPr>
              <w:keepNext w:val="0"/>
              <w:keepLines w:val="0"/>
              <w:spacing w:before="0" w:after="0" w:line="240" w:lineRule="exact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 xml:space="preserve">Код и инструкция: </w:t>
            </w:r>
            <w:hyperlink r:id="rId10">
              <w:r>
                <w:rPr>
                  <w:rFonts w:ascii="Arial" w:hAnsi="Arial"/>
                  <w:sz w:val="20"/>
                  <w:color w:val="000000"/>
                  <w:u w:val="single"/>
                </w:rPr>
                <w:t>github.com/pavelneumoin/worksheet-creator</w:t>
              </w:r>
            </w:hyperlink>
          </w:p>
        </w:tc>
      </w:tr>
    </w:tbl>
    <w:sectPr w:rsidR="00FC693F" w:rsidRPr="0006063C" w:rsidSect="00034616">
      <w:headerReference w:type="first" r:id="rId9"/>
      <w:pgSz w:w="11909" w:h="16834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561975</wp:posOffset>
          </wp:positionH>
          <wp:positionV relativeFrom="page">
            <wp:posOffset>533400</wp:posOffset>
          </wp:positionV>
          <wp:extent cx="1074420" cy="252095"/>
          <wp:effectExtent l="0" t="0" r="0" b="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_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4420" cy="252095"/>
                  </a:xfrm>
                  <a:prstGeom prst="rect"/>
                </pic:spPr>
              </pic:pic>
            </a:graphicData>
          </a:graphic>
        </wp:anchor>
      </w:drawing>
    </w:r>
    <w:r>
      <w:drawing>
        <wp:anchor distT="0" distB="0" distL="0" distR="0" simplePos="0" relativeHeight="2" behindDoc="1" locked="0" layoutInCell="1" allowOverlap="1">
          <wp:simplePos x="0" y="0"/>
          <wp:positionH relativeFrom="page">
            <wp:posOffset>5917565</wp:posOffset>
          </wp:positionH>
          <wp:positionV relativeFrom="page">
            <wp:posOffset>295275</wp:posOffset>
          </wp:positionV>
          <wp:extent cx="1273810" cy="719455"/>
          <wp:effectExtent l="0" t="0" r="0" b="0"/>
          <wp:wrapNone/>
          <wp:docPr id="2" name="Picture 2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_2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73810" cy="71945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github.com/pavelneumoin/worksheet-creato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ЛистОК — анкета проекта</dc:title>
  <dc:subject>Первый этап хакатона Идея Фикс 2026</dc:subject>
  <dc:creator>Команда Код урока</dc:creator>
  <cp:keywords/>
  <dc:description/>
  <cp:lastModifiedBy>Команда Код урока</cp:lastModifiedBy>
  <cp:revision>1</cp:revision>
  <dcterms:created xsi:type="dcterms:W3CDTF">2013-12-23T23:15:00Z</dcterms:created>
  <dcterms:modified xsi:type="dcterms:W3CDTF">2013-12-23T23:15:00Z</dcterms:modified>
  <cp:category/>
</cp:coreProperties>
</file>