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31027" w14:textId="305C1ABD" w:rsidR="009B7AAF" w:rsidRDefault="009B7AAF" w:rsidP="009B7AAF">
      <w:pPr>
        <w:ind w:firstLine="0"/>
        <w:rPr>
          <w:b/>
          <w:bCs/>
          <w:lang w:val="ru-RU"/>
        </w:rPr>
      </w:pPr>
      <w:r w:rsidRPr="00B3149A">
        <w:rPr>
          <w:b/>
          <w:bCs/>
          <w:lang w:val="ru-RU"/>
        </w:rPr>
        <w:t>УДК</w:t>
      </w:r>
      <w:r w:rsidR="00B3149A" w:rsidRPr="00B3149A">
        <w:rPr>
          <w:b/>
          <w:bCs/>
          <w:lang w:val="ru-RU"/>
        </w:rPr>
        <w:t xml:space="preserve"> 620.92</w:t>
      </w:r>
    </w:p>
    <w:p w14:paraId="587A962E" w14:textId="77777777" w:rsidR="003F6B91" w:rsidRDefault="003F6B91" w:rsidP="009B7AAF">
      <w:pPr>
        <w:ind w:firstLine="0"/>
        <w:rPr>
          <w:b/>
          <w:bCs/>
          <w:lang w:val="ru-RU"/>
        </w:rPr>
      </w:pPr>
    </w:p>
    <w:p w14:paraId="5BCE2B20" w14:textId="575F9345" w:rsidR="00B3149A" w:rsidRDefault="00B4713E" w:rsidP="00B3149A">
      <w:pPr>
        <w:ind w:firstLine="0"/>
        <w:jc w:val="center"/>
        <w:rPr>
          <w:lang w:val="ru-RU"/>
        </w:rPr>
      </w:pPr>
      <w:r>
        <w:rPr>
          <w:lang w:val="ru-RU"/>
        </w:rPr>
        <w:t>М.Б. ПЕРЕХВАЛ, П.А. ПЕРЕХВАЛ</w:t>
      </w:r>
      <w:r w:rsidR="00B3149A">
        <w:rPr>
          <w:lang w:val="ru-RU"/>
        </w:rPr>
        <w:t xml:space="preserve">, магистранты группы </w:t>
      </w:r>
      <w:r>
        <w:rPr>
          <w:lang w:val="ru-RU"/>
        </w:rPr>
        <w:t>50626022</w:t>
      </w:r>
      <w:r w:rsidR="00B3149A">
        <w:rPr>
          <w:lang w:val="ru-RU"/>
        </w:rPr>
        <w:t>(БНТУ)</w:t>
      </w:r>
    </w:p>
    <w:p w14:paraId="59ED79C5" w14:textId="77777777" w:rsidR="00B3149A" w:rsidRPr="00B3149A" w:rsidRDefault="00B3149A" w:rsidP="00B3149A">
      <w:pPr>
        <w:ind w:firstLine="0"/>
        <w:jc w:val="center"/>
        <w:rPr>
          <w:lang w:val="ru-RU"/>
        </w:rPr>
      </w:pPr>
      <w:r w:rsidRPr="00B3149A">
        <w:rPr>
          <w:lang w:val="ru-RU"/>
        </w:rPr>
        <w:t>Научный руководитель В.В. КРАВЧЕНКО, к.э.н., доцент (БНТУ)</w:t>
      </w:r>
    </w:p>
    <w:p w14:paraId="6BC6CF03" w14:textId="7963BFF1" w:rsidR="00B3149A" w:rsidRDefault="00B3149A" w:rsidP="00B3149A">
      <w:pPr>
        <w:ind w:firstLine="0"/>
        <w:jc w:val="center"/>
        <w:rPr>
          <w:lang w:val="ru-RU"/>
        </w:rPr>
      </w:pPr>
      <w:r w:rsidRPr="00B3149A">
        <w:rPr>
          <w:lang w:val="ru-RU"/>
        </w:rPr>
        <w:t>г. Минск</w:t>
      </w:r>
    </w:p>
    <w:p w14:paraId="02C76ACE" w14:textId="375903D4" w:rsidR="00B3149A" w:rsidRDefault="00B3149A" w:rsidP="00B3149A">
      <w:pPr>
        <w:ind w:firstLine="0"/>
        <w:jc w:val="center"/>
        <w:rPr>
          <w:lang w:val="ru-RU"/>
        </w:rPr>
      </w:pPr>
    </w:p>
    <w:p w14:paraId="2D827650" w14:textId="77777777" w:rsidR="00AA6A25" w:rsidRDefault="00B3149A" w:rsidP="00B3149A">
      <w:pPr>
        <w:ind w:firstLine="0"/>
        <w:jc w:val="center"/>
        <w:rPr>
          <w:b/>
          <w:bCs/>
          <w:lang w:val="ru-RU"/>
        </w:rPr>
      </w:pPr>
      <w:r w:rsidRPr="00B3149A">
        <w:rPr>
          <w:b/>
          <w:bCs/>
          <w:lang w:val="ru-RU"/>
        </w:rPr>
        <w:t>ИННОВАЦИОНН</w:t>
      </w:r>
      <w:r w:rsidR="006D2168">
        <w:rPr>
          <w:b/>
          <w:bCs/>
          <w:lang w:val="ru-RU"/>
        </w:rPr>
        <w:t>АЯ</w:t>
      </w:r>
      <w:r w:rsidRPr="00B3149A">
        <w:rPr>
          <w:b/>
          <w:bCs/>
          <w:lang w:val="ru-RU"/>
        </w:rPr>
        <w:t xml:space="preserve"> ДЕЯТЕЛЬНОСТ</w:t>
      </w:r>
      <w:r w:rsidR="006D2168">
        <w:rPr>
          <w:b/>
          <w:bCs/>
          <w:lang w:val="ru-RU"/>
        </w:rPr>
        <w:t>Ь</w:t>
      </w:r>
      <w:r w:rsidRPr="00B3149A">
        <w:rPr>
          <w:b/>
          <w:bCs/>
          <w:lang w:val="ru-RU"/>
        </w:rPr>
        <w:t xml:space="preserve"> В ЭНЕРГЕТИКЕ</w:t>
      </w:r>
    </w:p>
    <w:p w14:paraId="6CF4AF30" w14:textId="58DD868E" w:rsidR="00B3149A" w:rsidRPr="00B3149A" w:rsidRDefault="006D2168" w:rsidP="00B3149A">
      <w:pPr>
        <w:ind w:firstLine="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РЕСПУБЛИКИ БЕЛАРУСЬ И ЗАРУБЕЖНЫХ СТРАН</w:t>
      </w:r>
    </w:p>
    <w:p w14:paraId="2E96ACDA" w14:textId="77777777" w:rsidR="00B3149A" w:rsidRPr="00B3149A" w:rsidRDefault="00B3149A" w:rsidP="00B3149A">
      <w:pPr>
        <w:ind w:firstLine="0"/>
        <w:jc w:val="center"/>
        <w:rPr>
          <w:lang w:val="ru-RU"/>
        </w:rPr>
      </w:pPr>
    </w:p>
    <w:p w14:paraId="0504E0FA" w14:textId="4D662839" w:rsidR="00897965" w:rsidRDefault="00897965" w:rsidP="005B4500">
      <w:pPr>
        <w:rPr>
          <w:lang w:val="ru-RU"/>
        </w:rPr>
      </w:pPr>
      <w:r w:rsidRPr="00151B8E">
        <w:rPr>
          <w:lang w:val="ru-RU"/>
        </w:rPr>
        <w:t xml:space="preserve">Республика Беларусь относится к </w:t>
      </w:r>
      <w:r>
        <w:rPr>
          <w:lang w:val="ru-RU"/>
        </w:rPr>
        <w:t>типу</w:t>
      </w:r>
      <w:r w:rsidRPr="00151B8E">
        <w:rPr>
          <w:lang w:val="ru-RU"/>
        </w:rPr>
        <w:t xml:space="preserve"> стран, </w:t>
      </w:r>
      <w:r>
        <w:rPr>
          <w:lang w:val="ru-RU"/>
        </w:rPr>
        <w:t xml:space="preserve">не обладающими </w:t>
      </w:r>
      <w:r w:rsidRPr="00151B8E">
        <w:rPr>
          <w:lang w:val="ru-RU"/>
        </w:rPr>
        <w:t xml:space="preserve">значительными собственными топливно-энергетическими ресурсами. Собственные </w:t>
      </w:r>
      <w:r>
        <w:rPr>
          <w:lang w:val="ru-RU"/>
        </w:rPr>
        <w:t>энерго</w:t>
      </w:r>
      <w:r w:rsidRPr="00151B8E">
        <w:rPr>
          <w:lang w:val="ru-RU"/>
        </w:rPr>
        <w:t>ресурсы</w:t>
      </w:r>
      <w:r>
        <w:rPr>
          <w:lang w:val="ru-RU"/>
        </w:rPr>
        <w:t xml:space="preserve"> </w:t>
      </w:r>
      <w:r w:rsidRPr="00151B8E">
        <w:rPr>
          <w:lang w:val="ru-RU"/>
        </w:rPr>
        <w:t>составляют около 15</w:t>
      </w:r>
      <w:r w:rsidR="00C0799C">
        <w:rPr>
          <w:lang w:val="ru-RU"/>
        </w:rPr>
        <w:t xml:space="preserve"> </w:t>
      </w:r>
      <w:r w:rsidRPr="00151B8E">
        <w:rPr>
          <w:lang w:val="ru-RU"/>
        </w:rPr>
        <w:t>% от потребности страны.</w:t>
      </w:r>
    </w:p>
    <w:p w14:paraId="27378F78" w14:textId="6321E7C0" w:rsidR="00897965" w:rsidRDefault="00897965" w:rsidP="005B4500">
      <w:pPr>
        <w:rPr>
          <w:lang w:val="ru-RU"/>
        </w:rPr>
      </w:pPr>
      <w:r>
        <w:rPr>
          <w:lang w:val="ru-RU"/>
        </w:rPr>
        <w:t xml:space="preserve">Остальные энергоресурсы импортируются из России. Порядка </w:t>
      </w:r>
      <w:r w:rsidR="00CF627C">
        <w:rPr>
          <w:lang w:val="ru-RU"/>
        </w:rPr>
        <w:t>60</w:t>
      </w:r>
      <w:r w:rsidR="00C0799C">
        <w:rPr>
          <w:lang w:val="ru-RU"/>
        </w:rPr>
        <w:t xml:space="preserve"> </w:t>
      </w:r>
      <w:r>
        <w:rPr>
          <w:lang w:val="ru-RU"/>
        </w:rPr>
        <w:t>% от конечного потребления энергоресурсов составляет природный газ. Также Республика Беларусь импортирует значительное количество нефти, которая перерабатывается в различные виды топлив, из которых только треть потребляется внутри страны</w:t>
      </w:r>
      <w:r w:rsidR="00CF627C">
        <w:rPr>
          <w:lang w:val="ru-RU"/>
        </w:rPr>
        <w:t xml:space="preserve"> </w:t>
      </w:r>
      <w:r w:rsidR="00CF627C" w:rsidRPr="00CF627C">
        <w:rPr>
          <w:lang w:val="ru-RU"/>
        </w:rPr>
        <w:t>[</w:t>
      </w:r>
      <w:r w:rsidR="00CF627C" w:rsidRPr="00E92B2D">
        <w:rPr>
          <w:lang w:val="ru-RU"/>
        </w:rPr>
        <w:t>1</w:t>
      </w:r>
      <w:r w:rsidR="00CF627C" w:rsidRPr="00CF627C">
        <w:rPr>
          <w:lang w:val="ru-RU"/>
        </w:rPr>
        <w:t>]</w:t>
      </w:r>
      <w:r>
        <w:rPr>
          <w:lang w:val="ru-RU"/>
        </w:rPr>
        <w:t>.</w:t>
      </w:r>
    </w:p>
    <w:p w14:paraId="3EDB563E" w14:textId="77777777" w:rsidR="00CF627C" w:rsidRDefault="00CF627C" w:rsidP="005B4500">
      <w:pPr>
        <w:rPr>
          <w:lang w:val="ru-RU"/>
        </w:rPr>
      </w:pPr>
    </w:p>
    <w:p w14:paraId="2C83F965" w14:textId="36E80BFE" w:rsidR="00CF627C" w:rsidRDefault="00CF627C" w:rsidP="00CF627C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914FDCD" wp14:editId="10B7526A">
            <wp:extent cx="5971540" cy="32924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E1EA" w14:textId="3677F4A9" w:rsidR="00CF627C" w:rsidRPr="00CF627C" w:rsidRDefault="00CF627C" w:rsidP="00CF627C">
      <w:pPr>
        <w:ind w:firstLine="0"/>
        <w:jc w:val="center"/>
        <w:rPr>
          <w:sz w:val="24"/>
          <w:szCs w:val="24"/>
          <w:lang w:val="ru-RU"/>
        </w:rPr>
      </w:pPr>
      <w:r w:rsidRPr="00CF627C">
        <w:rPr>
          <w:sz w:val="24"/>
          <w:szCs w:val="24"/>
          <w:lang w:val="ru-RU"/>
        </w:rPr>
        <w:t>Рисунок 1 – структура валового потребления топливно-энергетических ресурсов в 2020 году</w:t>
      </w:r>
    </w:p>
    <w:p w14:paraId="32F1B5E3" w14:textId="77777777" w:rsidR="00CF627C" w:rsidRPr="00151B8E" w:rsidRDefault="00CF627C" w:rsidP="00CF627C">
      <w:pPr>
        <w:ind w:firstLine="0"/>
        <w:jc w:val="center"/>
        <w:rPr>
          <w:lang w:val="ru-RU"/>
        </w:rPr>
      </w:pPr>
    </w:p>
    <w:p w14:paraId="1987AE5C" w14:textId="77777777" w:rsidR="00897965" w:rsidRDefault="00897965" w:rsidP="005B4500">
      <w:pPr>
        <w:rPr>
          <w:lang w:val="ru-RU"/>
        </w:rPr>
      </w:pPr>
      <w:r w:rsidRPr="00151B8E">
        <w:rPr>
          <w:lang w:val="ru-RU"/>
        </w:rPr>
        <w:t xml:space="preserve">Это служит причиной для интенсивного поиска </w:t>
      </w:r>
      <w:r w:rsidR="001855FF">
        <w:rPr>
          <w:lang w:val="ru-RU"/>
        </w:rPr>
        <w:t xml:space="preserve">более </w:t>
      </w:r>
      <w:r w:rsidRPr="00151B8E">
        <w:rPr>
          <w:lang w:val="ru-RU"/>
        </w:rPr>
        <w:t xml:space="preserve">новых, совершенных </w:t>
      </w:r>
      <w:r w:rsidR="001855FF">
        <w:rPr>
          <w:lang w:val="ru-RU"/>
        </w:rPr>
        <w:t>путей</w:t>
      </w:r>
      <w:r>
        <w:rPr>
          <w:lang w:val="ru-RU"/>
        </w:rPr>
        <w:t xml:space="preserve"> </w:t>
      </w:r>
      <w:r w:rsidR="001855FF">
        <w:rPr>
          <w:lang w:val="ru-RU"/>
        </w:rPr>
        <w:t>получения</w:t>
      </w:r>
      <w:r w:rsidRPr="00151B8E">
        <w:rPr>
          <w:lang w:val="ru-RU"/>
        </w:rPr>
        <w:t xml:space="preserve"> энергии, внедрения инновационных энергосберегающих</w:t>
      </w:r>
      <w:r>
        <w:rPr>
          <w:lang w:val="ru-RU"/>
        </w:rPr>
        <w:t xml:space="preserve"> </w:t>
      </w:r>
      <w:r w:rsidRPr="00151B8E">
        <w:rPr>
          <w:lang w:val="ru-RU"/>
        </w:rPr>
        <w:t>технологий в производстве и в сфере потребления.</w:t>
      </w:r>
    </w:p>
    <w:p w14:paraId="0538C901" w14:textId="6F8A010E" w:rsidR="001855FF" w:rsidRDefault="001855FF" w:rsidP="005B4500">
      <w:pPr>
        <w:rPr>
          <w:lang w:val="ru-RU"/>
        </w:rPr>
      </w:pPr>
      <w:r>
        <w:rPr>
          <w:lang w:val="ru-RU"/>
        </w:rPr>
        <w:lastRenderedPageBreak/>
        <w:t xml:space="preserve">Стоит отметить, что с 2015 года доля ВИЭ постепенно увеличивается и в 2020 году составляла около </w:t>
      </w:r>
      <w:r w:rsidR="00F56D73" w:rsidRPr="00F56D73">
        <w:rPr>
          <w:lang w:val="ru-RU"/>
        </w:rPr>
        <w:t>7</w:t>
      </w:r>
      <w:r w:rsidR="00C0799C">
        <w:rPr>
          <w:lang w:val="ru-RU"/>
        </w:rPr>
        <w:t xml:space="preserve"> </w:t>
      </w:r>
      <w:r>
        <w:rPr>
          <w:lang w:val="ru-RU"/>
        </w:rPr>
        <w:t>%. Однако, данную категорию также составляют дрова, которые занимают около 60</w:t>
      </w:r>
      <w:r w:rsidR="00C0799C">
        <w:rPr>
          <w:lang w:val="ru-RU"/>
        </w:rPr>
        <w:t> </w:t>
      </w:r>
      <w:r>
        <w:rPr>
          <w:lang w:val="ru-RU"/>
        </w:rPr>
        <w:t xml:space="preserve">% ВИЭ. Нетрадиционные источники энергии такие как солнечная энергия и </w:t>
      </w:r>
      <w:proofErr w:type="spellStart"/>
      <w:r>
        <w:rPr>
          <w:lang w:val="ru-RU"/>
        </w:rPr>
        <w:t>ветроэнергия</w:t>
      </w:r>
      <w:proofErr w:type="spellEnd"/>
      <w:r>
        <w:rPr>
          <w:lang w:val="ru-RU"/>
        </w:rPr>
        <w:t xml:space="preserve"> составляет лишь 1</w:t>
      </w:r>
      <w:r w:rsidR="00C0799C">
        <w:rPr>
          <w:lang w:val="ru-RU"/>
        </w:rPr>
        <w:t xml:space="preserve"> </w:t>
      </w:r>
      <w:r>
        <w:rPr>
          <w:lang w:val="ru-RU"/>
        </w:rPr>
        <w:t xml:space="preserve">% от возобновляемых источников. Поэтому здесь прослеживается потенциал в повышении доли </w:t>
      </w:r>
      <w:r w:rsidR="005B4500">
        <w:rPr>
          <w:lang w:val="ru-RU"/>
        </w:rPr>
        <w:t>нетрадиционных источников энергии в энергобалансе страны.</w:t>
      </w:r>
    </w:p>
    <w:p w14:paraId="6E83ED13" w14:textId="20A3F7CD" w:rsidR="00897965" w:rsidRDefault="00897965" w:rsidP="005B4500">
      <w:pPr>
        <w:rPr>
          <w:lang w:val="ru-RU"/>
        </w:rPr>
      </w:pPr>
      <w:r>
        <w:rPr>
          <w:lang w:val="ru-RU"/>
        </w:rPr>
        <w:t>По обзору энергетических данных в 2035 году потребление энергии в мире возрастёт на 25</w:t>
      </w:r>
      <w:r w:rsidR="00C0799C">
        <w:rPr>
          <w:lang w:val="ru-RU"/>
        </w:rPr>
        <w:t>–</w:t>
      </w:r>
      <w:r>
        <w:rPr>
          <w:lang w:val="ru-RU"/>
        </w:rPr>
        <w:t>30</w:t>
      </w:r>
      <w:r w:rsidR="00C0799C">
        <w:rPr>
          <w:lang w:val="ru-RU"/>
        </w:rPr>
        <w:t> </w:t>
      </w:r>
      <w:r>
        <w:rPr>
          <w:lang w:val="ru-RU"/>
        </w:rPr>
        <w:t xml:space="preserve">%. Доля </w:t>
      </w:r>
      <w:r w:rsidR="000B5385">
        <w:rPr>
          <w:lang w:val="ru-RU"/>
        </w:rPr>
        <w:t>нефти и угля</w:t>
      </w:r>
      <w:r>
        <w:rPr>
          <w:lang w:val="ru-RU"/>
        </w:rPr>
        <w:t xml:space="preserve"> в пот</w:t>
      </w:r>
      <w:r w:rsidR="000B5385">
        <w:rPr>
          <w:lang w:val="ru-RU"/>
        </w:rPr>
        <w:t>реблении энергии будет снижено</w:t>
      </w:r>
      <w:r>
        <w:rPr>
          <w:lang w:val="ru-RU"/>
        </w:rPr>
        <w:t>, но произойдёт увеличение потребления газа. Д</w:t>
      </w:r>
      <w:r w:rsidR="000B5385">
        <w:rPr>
          <w:lang w:val="ru-RU"/>
        </w:rPr>
        <w:t>оля гидроэнергетики и атомной энергетики</w:t>
      </w:r>
      <w:r>
        <w:rPr>
          <w:lang w:val="ru-RU"/>
        </w:rPr>
        <w:t xml:space="preserve"> не изменяться. Важная тенденция, </w:t>
      </w:r>
      <w:r w:rsidR="000B5385">
        <w:rPr>
          <w:lang w:val="ru-RU"/>
        </w:rPr>
        <w:t>которая наблюдается сейчас и будет продлена</w:t>
      </w:r>
      <w:r>
        <w:rPr>
          <w:lang w:val="ru-RU"/>
        </w:rPr>
        <w:t xml:space="preserve"> в будущем является увеличение доли </w:t>
      </w:r>
      <w:r w:rsidR="000B5385">
        <w:rPr>
          <w:lang w:val="ru-RU"/>
        </w:rPr>
        <w:t>ВИЭ</w:t>
      </w:r>
      <w:r>
        <w:rPr>
          <w:lang w:val="ru-RU"/>
        </w:rPr>
        <w:t>.</w:t>
      </w:r>
    </w:p>
    <w:p w14:paraId="562AD734" w14:textId="42B192FD" w:rsidR="005B4500" w:rsidRDefault="0070548D" w:rsidP="005B4500">
      <w:pPr>
        <w:rPr>
          <w:lang w:val="ru-RU"/>
        </w:rPr>
      </w:pPr>
      <w:r>
        <w:rPr>
          <w:lang w:val="ru-RU"/>
        </w:rPr>
        <w:t>Цель</w:t>
      </w:r>
      <w:r w:rsidR="005B4500" w:rsidRPr="00492E5D">
        <w:rPr>
          <w:lang w:val="ru-RU"/>
        </w:rPr>
        <w:t xml:space="preserve"> инновационной политики в Республике Беларусь </w:t>
      </w:r>
      <w:r>
        <w:rPr>
          <w:lang w:val="ru-RU"/>
        </w:rPr>
        <w:t>представляет собой</w:t>
      </w:r>
      <w:r w:rsidR="005B4500" w:rsidRPr="00492E5D">
        <w:rPr>
          <w:lang w:val="ru-RU"/>
        </w:rPr>
        <w:t xml:space="preserve"> создание </w:t>
      </w:r>
      <w:r w:rsidR="000B5385">
        <w:rPr>
          <w:lang w:val="ru-RU"/>
        </w:rPr>
        <w:t xml:space="preserve">определенных </w:t>
      </w:r>
      <w:r w:rsidR="005B4500" w:rsidRPr="00492E5D">
        <w:rPr>
          <w:lang w:val="ru-RU"/>
        </w:rPr>
        <w:t>условий для</w:t>
      </w:r>
      <w:r>
        <w:rPr>
          <w:lang w:val="ru-RU"/>
        </w:rPr>
        <w:t xml:space="preserve"> </w:t>
      </w:r>
      <w:r w:rsidRPr="00492E5D">
        <w:rPr>
          <w:lang w:val="ru-RU"/>
        </w:rPr>
        <w:t xml:space="preserve">повышения конкурентоспособности </w:t>
      </w:r>
      <w:r w:rsidR="005B4500" w:rsidRPr="00492E5D">
        <w:rPr>
          <w:lang w:val="ru-RU"/>
        </w:rPr>
        <w:t>и</w:t>
      </w:r>
      <w:r w:rsidRPr="0070548D">
        <w:rPr>
          <w:lang w:val="ru-RU"/>
        </w:rPr>
        <w:t xml:space="preserve"> </w:t>
      </w:r>
      <w:r w:rsidRPr="00492E5D">
        <w:rPr>
          <w:lang w:val="ru-RU"/>
        </w:rPr>
        <w:t>инновационного развития</w:t>
      </w:r>
      <w:r>
        <w:rPr>
          <w:lang w:val="ru-RU"/>
        </w:rPr>
        <w:t xml:space="preserve"> </w:t>
      </w:r>
      <w:r w:rsidRPr="00492E5D">
        <w:rPr>
          <w:lang w:val="ru-RU"/>
        </w:rPr>
        <w:t>экономики</w:t>
      </w:r>
      <w:r w:rsidR="005B4500" w:rsidRPr="00492E5D">
        <w:rPr>
          <w:lang w:val="ru-RU"/>
        </w:rPr>
        <w:t>.</w:t>
      </w:r>
    </w:p>
    <w:p w14:paraId="448ED5E9" w14:textId="4441AC01" w:rsidR="005B4500" w:rsidRPr="007D388C" w:rsidRDefault="00446EB4" w:rsidP="005B4500">
      <w:pPr>
        <w:rPr>
          <w:lang w:val="ru-RU"/>
        </w:rPr>
      </w:pPr>
      <w:r>
        <w:rPr>
          <w:lang w:val="ru-RU"/>
        </w:rPr>
        <w:t xml:space="preserve">Для поиска решения наиболее важных вопросов научно-технического развития в Республике Беларусь правительством сформированы </w:t>
      </w:r>
      <w:r w:rsidR="008C5486">
        <w:rPr>
          <w:lang w:val="ru-RU"/>
        </w:rPr>
        <w:t xml:space="preserve">основные направления научно-технической деятельности. </w:t>
      </w:r>
      <w:r w:rsidR="005B4500" w:rsidRPr="009B5087">
        <w:rPr>
          <w:lang w:val="ru-RU"/>
        </w:rPr>
        <w:t>Одн</w:t>
      </w:r>
      <w:r w:rsidR="008C5486">
        <w:rPr>
          <w:lang w:val="ru-RU"/>
        </w:rPr>
        <w:t>ой</w:t>
      </w:r>
      <w:r w:rsidR="005B4500" w:rsidRPr="009B5087">
        <w:rPr>
          <w:lang w:val="ru-RU"/>
        </w:rPr>
        <w:t xml:space="preserve"> из </w:t>
      </w:r>
      <w:r w:rsidR="008C5486">
        <w:rPr>
          <w:lang w:val="ru-RU"/>
        </w:rPr>
        <w:t>главных</w:t>
      </w:r>
      <w:r w:rsidR="005B4500" w:rsidRPr="009B5087">
        <w:rPr>
          <w:lang w:val="ru-RU"/>
        </w:rPr>
        <w:t xml:space="preserve"> </w:t>
      </w:r>
      <w:r w:rsidR="008C5486">
        <w:rPr>
          <w:lang w:val="ru-RU"/>
        </w:rPr>
        <w:t>тенденций</w:t>
      </w:r>
      <w:r w:rsidR="005B4500" w:rsidRPr="009B5087">
        <w:rPr>
          <w:lang w:val="ru-RU"/>
        </w:rPr>
        <w:t xml:space="preserve"> научно-технической деятельности на</w:t>
      </w:r>
      <w:r w:rsidR="005B4500">
        <w:rPr>
          <w:lang w:val="ru-RU"/>
        </w:rPr>
        <w:t xml:space="preserve"> 2021</w:t>
      </w:r>
      <w:r w:rsidR="00C0799C">
        <w:rPr>
          <w:lang w:val="ru-RU"/>
        </w:rPr>
        <w:t>–</w:t>
      </w:r>
      <w:r w:rsidR="005B4500">
        <w:rPr>
          <w:lang w:val="ru-RU"/>
        </w:rPr>
        <w:t>2025</w:t>
      </w:r>
      <w:r w:rsidR="005B4500" w:rsidRPr="009B5087">
        <w:rPr>
          <w:lang w:val="ru-RU"/>
        </w:rPr>
        <w:t xml:space="preserve"> годы включает блок «</w:t>
      </w:r>
      <w:r w:rsidR="005B4500" w:rsidRPr="007D388C">
        <w:rPr>
          <w:lang w:val="ru-RU"/>
        </w:rPr>
        <w:t>Энергетика, строительство, экология и рациональное природопользование</w:t>
      </w:r>
      <w:r w:rsidR="005B4500">
        <w:rPr>
          <w:lang w:val="ru-RU"/>
        </w:rPr>
        <w:t>.</w:t>
      </w:r>
    </w:p>
    <w:p w14:paraId="36B11453" w14:textId="77777777" w:rsidR="005B4500" w:rsidRDefault="005B4500" w:rsidP="005B4500">
      <w:pPr>
        <w:rPr>
          <w:lang w:val="ru-RU"/>
        </w:rPr>
      </w:pPr>
      <w:r w:rsidRPr="009B5087">
        <w:rPr>
          <w:lang w:val="ru-RU"/>
        </w:rPr>
        <w:t>В настоящее время государственная поддержка развития энергетики осуществляется в</w:t>
      </w:r>
      <w:r>
        <w:rPr>
          <w:lang w:val="ru-RU"/>
        </w:rPr>
        <w:t xml:space="preserve"> </w:t>
      </w:r>
      <w:r w:rsidRPr="009B5087">
        <w:rPr>
          <w:lang w:val="ru-RU"/>
        </w:rPr>
        <w:t>рамках следующих программ:</w:t>
      </w:r>
    </w:p>
    <w:p w14:paraId="42659556" w14:textId="3A707085" w:rsidR="005B4500" w:rsidRDefault="005B4500" w:rsidP="005B4500">
      <w:pPr>
        <w:pStyle w:val="a5"/>
        <w:numPr>
          <w:ilvl w:val="0"/>
          <w:numId w:val="4"/>
        </w:numPr>
        <w:ind w:left="0" w:firstLine="426"/>
        <w:rPr>
          <w:lang w:val="ru-RU"/>
        </w:rPr>
      </w:pPr>
      <w:r>
        <w:rPr>
          <w:lang w:val="ru-RU"/>
        </w:rPr>
        <w:t>программа увеличения электропотребления для нужд отопления, горячего водоснабже</w:t>
      </w:r>
      <w:r w:rsidR="00C0799C">
        <w:rPr>
          <w:lang w:val="ru-RU"/>
        </w:rPr>
        <w:t xml:space="preserve">ния и </w:t>
      </w:r>
      <w:proofErr w:type="spellStart"/>
      <w:r w:rsidR="00C0799C">
        <w:rPr>
          <w:lang w:val="ru-RU"/>
        </w:rPr>
        <w:t>пищеприготовления</w:t>
      </w:r>
      <w:proofErr w:type="spellEnd"/>
      <w:r w:rsidR="00C0799C">
        <w:rPr>
          <w:lang w:val="ru-RU"/>
        </w:rPr>
        <w:t xml:space="preserve"> на 2021–</w:t>
      </w:r>
      <w:r>
        <w:rPr>
          <w:lang w:val="ru-RU"/>
        </w:rPr>
        <w:t>2025 годы;</w:t>
      </w:r>
    </w:p>
    <w:p w14:paraId="4E1ECE45" w14:textId="77777777" w:rsidR="005B4500" w:rsidRDefault="005B4500" w:rsidP="005B4500">
      <w:pPr>
        <w:pStyle w:val="a5"/>
        <w:numPr>
          <w:ilvl w:val="0"/>
          <w:numId w:val="4"/>
        </w:numPr>
        <w:ind w:left="0" w:firstLine="426"/>
        <w:rPr>
          <w:lang w:val="ru-RU"/>
        </w:rPr>
      </w:pPr>
      <w:r>
        <w:rPr>
          <w:lang w:val="ru-RU"/>
        </w:rPr>
        <w:t>комплексный план развития электроэнергетической сферы до 2025 года с учетом ввода Белорусской атомной электростанции;</w:t>
      </w:r>
    </w:p>
    <w:p w14:paraId="0EDC1898" w14:textId="77777777" w:rsidR="005B4500" w:rsidRDefault="005B4500" w:rsidP="005B4500">
      <w:pPr>
        <w:pStyle w:val="a5"/>
        <w:numPr>
          <w:ilvl w:val="0"/>
          <w:numId w:val="4"/>
        </w:numPr>
        <w:ind w:left="0" w:firstLine="426"/>
        <w:rPr>
          <w:lang w:val="ru-RU"/>
        </w:rPr>
      </w:pPr>
      <w:r>
        <w:rPr>
          <w:lang w:val="ru-RU"/>
        </w:rPr>
        <w:t>концепция энергетической безопасности Республики Беларусь;</w:t>
      </w:r>
    </w:p>
    <w:p w14:paraId="2CA8256F" w14:textId="77777777" w:rsidR="005B4500" w:rsidRDefault="005B4500" w:rsidP="005B4500">
      <w:pPr>
        <w:pStyle w:val="a5"/>
        <w:numPr>
          <w:ilvl w:val="0"/>
          <w:numId w:val="4"/>
        </w:numPr>
        <w:ind w:left="0" w:firstLine="426"/>
        <w:rPr>
          <w:lang w:val="ru-RU"/>
        </w:rPr>
      </w:pPr>
      <w:r>
        <w:rPr>
          <w:lang w:val="ru-RU"/>
        </w:rPr>
        <w:t>концепция развития электрогенерирующих мощностей и электрических сетей на период до 2030 года;</w:t>
      </w:r>
    </w:p>
    <w:p w14:paraId="49B0DF3A" w14:textId="08F0C1AD" w:rsidR="005B4500" w:rsidRDefault="005B4500" w:rsidP="005B4500">
      <w:pPr>
        <w:pStyle w:val="a5"/>
        <w:numPr>
          <w:ilvl w:val="0"/>
          <w:numId w:val="4"/>
        </w:numPr>
        <w:ind w:left="0" w:firstLine="426"/>
        <w:rPr>
          <w:lang w:val="ru-RU"/>
        </w:rPr>
      </w:pPr>
      <w:r>
        <w:rPr>
          <w:lang w:val="ru-RU"/>
        </w:rPr>
        <w:t>програ</w:t>
      </w:r>
      <w:r w:rsidR="00C0799C">
        <w:rPr>
          <w:lang w:val="ru-RU"/>
        </w:rPr>
        <w:t>мма по энергосбережению на 2021–</w:t>
      </w:r>
      <w:r>
        <w:rPr>
          <w:lang w:val="ru-RU"/>
        </w:rPr>
        <w:t>2025 годы.</w:t>
      </w:r>
    </w:p>
    <w:p w14:paraId="21708DFD" w14:textId="77777777" w:rsidR="005B4500" w:rsidRPr="00183C9B" w:rsidRDefault="005B4500" w:rsidP="005B4500">
      <w:pPr>
        <w:rPr>
          <w:lang w:val="ru-RU"/>
        </w:rPr>
      </w:pPr>
      <w:r w:rsidRPr="00183C9B">
        <w:rPr>
          <w:lang w:val="ru-RU"/>
        </w:rPr>
        <w:t>В рамках научно-технических программ реализуется ряд проектов по следующим</w:t>
      </w:r>
      <w:r>
        <w:rPr>
          <w:lang w:val="ru-RU"/>
        </w:rPr>
        <w:t xml:space="preserve"> </w:t>
      </w:r>
      <w:r w:rsidRPr="00183C9B">
        <w:rPr>
          <w:lang w:val="ru-RU"/>
        </w:rPr>
        <w:t>направлениям:</w:t>
      </w:r>
    </w:p>
    <w:p w14:paraId="7603D52F" w14:textId="77777777" w:rsidR="005B4500" w:rsidRPr="00183C9B" w:rsidRDefault="005B4500" w:rsidP="005B4500">
      <w:pPr>
        <w:pStyle w:val="a5"/>
        <w:numPr>
          <w:ilvl w:val="0"/>
          <w:numId w:val="4"/>
        </w:numPr>
        <w:ind w:left="0" w:firstLine="426"/>
        <w:rPr>
          <w:lang w:val="ru-RU"/>
        </w:rPr>
      </w:pPr>
      <w:r w:rsidRPr="00183C9B">
        <w:rPr>
          <w:lang w:val="ru-RU"/>
        </w:rPr>
        <w:t xml:space="preserve"> разработка технологии и оборудования для производства горючих материалов из вторичных и возобновляемых ресурсов;</w:t>
      </w:r>
    </w:p>
    <w:p w14:paraId="0C1667B6" w14:textId="77777777" w:rsidR="005B4500" w:rsidRPr="00183C9B" w:rsidRDefault="005B4500" w:rsidP="005B4500">
      <w:pPr>
        <w:pStyle w:val="a5"/>
        <w:numPr>
          <w:ilvl w:val="0"/>
          <w:numId w:val="4"/>
        </w:numPr>
        <w:ind w:left="0" w:firstLine="426"/>
        <w:rPr>
          <w:lang w:val="ru-RU"/>
        </w:rPr>
      </w:pPr>
      <w:r w:rsidRPr="00183C9B">
        <w:rPr>
          <w:lang w:val="ru-RU"/>
        </w:rPr>
        <w:t xml:space="preserve"> создание энергетического оборудования, где в качестве топлива применяются возобновляемые источники энергии;</w:t>
      </w:r>
    </w:p>
    <w:p w14:paraId="52955981" w14:textId="77777777" w:rsidR="005B4500" w:rsidRDefault="005B4500" w:rsidP="005B4500">
      <w:pPr>
        <w:pStyle w:val="a5"/>
        <w:numPr>
          <w:ilvl w:val="0"/>
          <w:numId w:val="4"/>
        </w:numPr>
        <w:ind w:left="0" w:firstLine="426"/>
        <w:rPr>
          <w:lang w:val="ru-RU"/>
        </w:rPr>
      </w:pPr>
      <w:r>
        <w:rPr>
          <w:lang w:val="ru-RU"/>
        </w:rPr>
        <w:t xml:space="preserve"> </w:t>
      </w:r>
      <w:r w:rsidRPr="00183C9B">
        <w:rPr>
          <w:lang w:val="ru-RU"/>
        </w:rPr>
        <w:t>разработка и внедрение технологий и оборудования для производства тепловой и электрической энергии нетрадиционными методами.</w:t>
      </w:r>
    </w:p>
    <w:p w14:paraId="46978008" w14:textId="3AA1F124" w:rsidR="005B4500" w:rsidRDefault="000B5385" w:rsidP="005B4500">
      <w:pPr>
        <w:rPr>
          <w:lang w:val="ru-RU"/>
        </w:rPr>
      </w:pPr>
      <w:r>
        <w:rPr>
          <w:lang w:val="ru-RU"/>
        </w:rPr>
        <w:lastRenderedPageBreak/>
        <w:t>Для примера, разработаны различные инновационные технические решения. В УП «</w:t>
      </w:r>
      <w:proofErr w:type="spellStart"/>
      <w:r>
        <w:rPr>
          <w:lang w:val="ru-RU"/>
        </w:rPr>
        <w:t>Минскводоканал</w:t>
      </w:r>
      <w:proofErr w:type="spellEnd"/>
      <w:r>
        <w:rPr>
          <w:lang w:val="ru-RU"/>
        </w:rPr>
        <w:t xml:space="preserve">» на канализационных насосных станциях установлены тепловые насосы, которые используют теплоту </w:t>
      </w:r>
      <w:r w:rsidR="006A00A6">
        <w:rPr>
          <w:lang w:val="ru-RU"/>
        </w:rPr>
        <w:t>канализационных стоков для нагрева воды</w:t>
      </w:r>
      <w:r w:rsidR="00D86C6B">
        <w:rPr>
          <w:lang w:val="ru-RU"/>
        </w:rPr>
        <w:t>, которая используется</w:t>
      </w:r>
      <w:r w:rsidR="006A00A6">
        <w:rPr>
          <w:lang w:val="ru-RU"/>
        </w:rPr>
        <w:t xml:space="preserve"> для отопления и горячего водоснабжения. Также в 2016 году внедрен </w:t>
      </w:r>
      <w:proofErr w:type="spellStart"/>
      <w:r w:rsidR="006A00A6">
        <w:rPr>
          <w:lang w:val="ru-RU"/>
        </w:rPr>
        <w:t>снегоплавильный</w:t>
      </w:r>
      <w:proofErr w:type="spellEnd"/>
      <w:r w:rsidR="006A00A6">
        <w:rPr>
          <w:lang w:val="ru-RU"/>
        </w:rPr>
        <w:t xml:space="preserve"> пункт, на котором с помощью канализационных стоков зимой растапливают снег.</w:t>
      </w:r>
    </w:p>
    <w:p w14:paraId="3D178866" w14:textId="5BFB292C" w:rsidR="005B4500" w:rsidRPr="00740105" w:rsidRDefault="00D86C6B" w:rsidP="005B4500">
      <w:pPr>
        <w:rPr>
          <w:lang w:val="ru-RU"/>
        </w:rPr>
      </w:pPr>
      <w:r>
        <w:rPr>
          <w:lang w:val="ru-RU"/>
        </w:rPr>
        <w:t>В Республике Беларусь создано инновационное</w:t>
      </w:r>
      <w:r w:rsidR="005B4500">
        <w:rPr>
          <w:lang w:val="ru-RU"/>
        </w:rPr>
        <w:t xml:space="preserve"> </w:t>
      </w:r>
      <w:r>
        <w:rPr>
          <w:lang w:val="ru-RU"/>
        </w:rPr>
        <w:t>производство</w:t>
      </w:r>
      <w:r w:rsidR="005B4500" w:rsidRPr="00183C9B">
        <w:rPr>
          <w:lang w:val="ru-RU"/>
        </w:rPr>
        <w:t xml:space="preserve"> </w:t>
      </w:r>
      <w:proofErr w:type="spellStart"/>
      <w:r w:rsidR="005B4500" w:rsidRPr="00183C9B">
        <w:rPr>
          <w:lang w:val="ru-RU"/>
        </w:rPr>
        <w:t>энерго</w:t>
      </w:r>
      <w:r>
        <w:rPr>
          <w:lang w:val="ru-RU"/>
        </w:rPr>
        <w:t>эффективных</w:t>
      </w:r>
      <w:proofErr w:type="spellEnd"/>
      <w:r w:rsidR="005B4500" w:rsidRPr="00183C9B">
        <w:rPr>
          <w:lang w:val="ru-RU"/>
        </w:rPr>
        <w:t xml:space="preserve"> уст</w:t>
      </w:r>
      <w:r>
        <w:rPr>
          <w:lang w:val="ru-RU"/>
        </w:rPr>
        <w:t>ановок для утилизации вторичных энергоресурсов в форме из</w:t>
      </w:r>
      <w:r w:rsidR="005B4500" w:rsidRPr="00183C9B">
        <w:rPr>
          <w:lang w:val="ru-RU"/>
        </w:rPr>
        <w:t>быточного давления</w:t>
      </w:r>
      <w:r w:rsidR="005B4500">
        <w:rPr>
          <w:lang w:val="ru-RU"/>
        </w:rPr>
        <w:t xml:space="preserve"> </w:t>
      </w:r>
      <w:r w:rsidR="005B4500" w:rsidRPr="00183C9B">
        <w:rPr>
          <w:lang w:val="ru-RU"/>
        </w:rPr>
        <w:t xml:space="preserve">природного газа на </w:t>
      </w:r>
      <w:r>
        <w:rPr>
          <w:lang w:val="ru-RU"/>
        </w:rPr>
        <w:t>ГРП, ГРУ, ШРП</w:t>
      </w:r>
      <w:r w:rsidR="005B4500" w:rsidRPr="00183C9B">
        <w:rPr>
          <w:lang w:val="ru-RU"/>
        </w:rPr>
        <w:t xml:space="preserve">. </w:t>
      </w:r>
      <w:r w:rsidR="00744A93">
        <w:rPr>
          <w:lang w:val="ru-RU"/>
        </w:rPr>
        <w:t>Актуальность данных установок состоит</w:t>
      </w:r>
      <w:r w:rsidR="005B4500" w:rsidRPr="00183C9B">
        <w:rPr>
          <w:lang w:val="ru-RU"/>
        </w:rPr>
        <w:t xml:space="preserve"> в</w:t>
      </w:r>
      <w:r w:rsidR="005B4500">
        <w:rPr>
          <w:lang w:val="ru-RU"/>
        </w:rPr>
        <w:t xml:space="preserve"> </w:t>
      </w:r>
      <w:r w:rsidR="00744A93">
        <w:rPr>
          <w:lang w:val="ru-RU"/>
        </w:rPr>
        <w:t>производстве современного</w:t>
      </w:r>
      <w:r w:rsidR="002C6E35">
        <w:rPr>
          <w:lang w:val="ru-RU"/>
        </w:rPr>
        <w:t xml:space="preserve"> </w:t>
      </w:r>
      <w:r w:rsidR="00744A93">
        <w:rPr>
          <w:lang w:val="ru-RU"/>
        </w:rPr>
        <w:t>продукта</w:t>
      </w:r>
      <w:r w:rsidR="005B4500" w:rsidRPr="00183C9B">
        <w:rPr>
          <w:lang w:val="ru-RU"/>
        </w:rPr>
        <w:t xml:space="preserve"> –</w:t>
      </w:r>
      <w:r w:rsidR="005B4500">
        <w:rPr>
          <w:lang w:val="ru-RU"/>
        </w:rPr>
        <w:t xml:space="preserve"> </w:t>
      </w:r>
      <w:r w:rsidR="002C6E35">
        <w:rPr>
          <w:lang w:val="ru-RU"/>
        </w:rPr>
        <w:t>турбо</w:t>
      </w:r>
      <w:r w:rsidR="00744A93">
        <w:rPr>
          <w:lang w:val="ru-RU"/>
        </w:rPr>
        <w:t xml:space="preserve">генераторных установок, которые успешно </w:t>
      </w:r>
      <w:proofErr w:type="spellStart"/>
      <w:r w:rsidR="00744A93">
        <w:rPr>
          <w:lang w:val="ru-RU"/>
        </w:rPr>
        <w:t>применятются</w:t>
      </w:r>
      <w:proofErr w:type="spellEnd"/>
      <w:r w:rsidR="00744A93">
        <w:rPr>
          <w:lang w:val="ru-RU"/>
        </w:rPr>
        <w:t xml:space="preserve"> на производстве </w:t>
      </w:r>
      <w:r w:rsidR="001610F4" w:rsidRPr="001610F4">
        <w:rPr>
          <w:lang w:val="ru-RU"/>
        </w:rPr>
        <w:t>[2]</w:t>
      </w:r>
      <w:r w:rsidR="00C0799C">
        <w:rPr>
          <w:lang w:val="ru-RU"/>
        </w:rPr>
        <w:t>.</w:t>
      </w:r>
    </w:p>
    <w:p w14:paraId="4AD8948F" w14:textId="77777777" w:rsidR="00E31025" w:rsidRPr="00E31025" w:rsidRDefault="00E31025" w:rsidP="00E31025">
      <w:pPr>
        <w:rPr>
          <w:lang w:val="ru-RU"/>
        </w:rPr>
      </w:pPr>
      <w:r w:rsidRPr="00E31025">
        <w:rPr>
          <w:lang w:val="ru-RU"/>
        </w:rPr>
        <w:t>Для оценки инновационного вклада в развитие технологий применяют такой показатель, как научно и опытно - конструкторские работы.</w:t>
      </w:r>
    </w:p>
    <w:p w14:paraId="71C8142D" w14:textId="54642E63" w:rsidR="00E31025" w:rsidRPr="00E31025" w:rsidRDefault="00744A93" w:rsidP="00E31025">
      <w:pPr>
        <w:rPr>
          <w:lang w:val="ru-RU"/>
        </w:rPr>
      </w:pPr>
      <w:r>
        <w:rPr>
          <w:lang w:val="ru-RU"/>
        </w:rPr>
        <w:t xml:space="preserve">Например, для </w:t>
      </w:r>
      <w:r>
        <w:rPr>
          <w:lang w:val="ru-RU"/>
        </w:rPr>
        <w:t>2</w:t>
      </w:r>
      <w:r w:rsidRPr="00E31025">
        <w:rPr>
          <w:lang w:val="ru-RU"/>
        </w:rPr>
        <w:t xml:space="preserve">00 ведущих наукоемких </w:t>
      </w:r>
      <w:r>
        <w:rPr>
          <w:lang w:val="ru-RU"/>
        </w:rPr>
        <w:t>компаний мира</w:t>
      </w:r>
      <w:r w:rsidRPr="00E31025">
        <w:rPr>
          <w:lang w:val="ru-RU"/>
        </w:rPr>
        <w:t xml:space="preserve"> </w:t>
      </w:r>
      <w:r w:rsidR="00FD1705">
        <w:rPr>
          <w:lang w:val="ru-RU"/>
        </w:rPr>
        <w:t>средняя</w:t>
      </w:r>
      <w:r w:rsidR="00E31025" w:rsidRPr="00E31025">
        <w:rPr>
          <w:lang w:val="ru-RU"/>
        </w:rPr>
        <w:t xml:space="preserve"> </w:t>
      </w:r>
      <w:r w:rsidR="00FD1705">
        <w:rPr>
          <w:lang w:val="ru-RU"/>
        </w:rPr>
        <w:t>доля</w:t>
      </w:r>
      <w:r w:rsidR="00E31025" w:rsidRPr="00E31025">
        <w:rPr>
          <w:lang w:val="ru-RU"/>
        </w:rPr>
        <w:t xml:space="preserve"> </w:t>
      </w:r>
      <w:r w:rsidR="00FD1705">
        <w:rPr>
          <w:lang w:val="ru-RU"/>
        </w:rPr>
        <w:t>расходов</w:t>
      </w:r>
      <w:r w:rsidR="00532C37">
        <w:rPr>
          <w:lang w:val="ru-RU"/>
        </w:rPr>
        <w:t xml:space="preserve"> на</w:t>
      </w:r>
      <w:r w:rsidR="00E31025" w:rsidRPr="00E31025">
        <w:rPr>
          <w:lang w:val="ru-RU"/>
        </w:rPr>
        <w:t xml:space="preserve"> </w:t>
      </w:r>
      <w:r w:rsidR="006D2168">
        <w:rPr>
          <w:lang w:val="ru-RU"/>
        </w:rPr>
        <w:t>научно и опытно-</w:t>
      </w:r>
      <w:r w:rsidR="00532C37" w:rsidRPr="00E31025">
        <w:rPr>
          <w:lang w:val="ru-RU"/>
        </w:rPr>
        <w:t xml:space="preserve">конструкторские работы </w:t>
      </w:r>
      <w:r w:rsidR="00532C37">
        <w:rPr>
          <w:lang w:val="ru-RU"/>
        </w:rPr>
        <w:t>составляет около 5,9</w:t>
      </w:r>
      <w:r w:rsidR="00E31025" w:rsidRPr="00E31025">
        <w:rPr>
          <w:lang w:val="ru-RU"/>
        </w:rPr>
        <w:t xml:space="preserve"> %, </w:t>
      </w:r>
      <w:r w:rsidR="00FD1705">
        <w:rPr>
          <w:lang w:val="ru-RU"/>
        </w:rPr>
        <w:t>но для энергетического сектора траты не превышают и половину процента.</w:t>
      </w:r>
    </w:p>
    <w:p w14:paraId="23BB0792" w14:textId="0676CC1F" w:rsidR="00E31025" w:rsidRPr="00E31025" w:rsidRDefault="00E31025" w:rsidP="00E31025">
      <w:pPr>
        <w:rPr>
          <w:lang w:val="ru-RU"/>
        </w:rPr>
      </w:pPr>
      <w:r w:rsidRPr="00E31025">
        <w:rPr>
          <w:lang w:val="ru-RU"/>
        </w:rPr>
        <w:t xml:space="preserve">Исключением </w:t>
      </w:r>
      <w:r w:rsidR="00FD1705">
        <w:rPr>
          <w:lang w:val="ru-RU"/>
        </w:rPr>
        <w:t>является сфера атомной энергетики, где этот</w:t>
      </w:r>
      <w:r w:rsidRPr="00E31025">
        <w:rPr>
          <w:lang w:val="ru-RU"/>
        </w:rPr>
        <w:t xml:space="preserve"> </w:t>
      </w:r>
      <w:r w:rsidR="00FD1705">
        <w:rPr>
          <w:lang w:val="ru-RU"/>
        </w:rPr>
        <w:t>процент</w:t>
      </w:r>
      <w:r w:rsidRPr="00E31025">
        <w:rPr>
          <w:lang w:val="ru-RU"/>
        </w:rPr>
        <w:t xml:space="preserve"> </w:t>
      </w:r>
      <w:r w:rsidR="00FD1705">
        <w:rPr>
          <w:lang w:val="ru-RU"/>
        </w:rPr>
        <w:t>намного</w:t>
      </w:r>
      <w:r w:rsidR="00532C37">
        <w:rPr>
          <w:lang w:val="ru-RU"/>
        </w:rPr>
        <w:t xml:space="preserve"> </w:t>
      </w:r>
      <w:r w:rsidR="00FD1705">
        <w:rPr>
          <w:lang w:val="ru-RU"/>
        </w:rPr>
        <w:t>больше</w:t>
      </w:r>
      <w:r w:rsidR="00532C37">
        <w:rPr>
          <w:lang w:val="ru-RU"/>
        </w:rPr>
        <w:t>. Н</w:t>
      </w:r>
      <w:r w:rsidRPr="00E31025">
        <w:rPr>
          <w:lang w:val="ru-RU"/>
        </w:rPr>
        <w:t xml:space="preserve">апример, у </w:t>
      </w:r>
      <w:r w:rsidR="00FD1705">
        <w:rPr>
          <w:lang w:val="ru-RU"/>
        </w:rPr>
        <w:t>компании</w:t>
      </w:r>
      <w:r w:rsidRPr="00E31025">
        <w:rPr>
          <w:lang w:val="ru-RU"/>
        </w:rPr>
        <w:t xml:space="preserve"> AREVA</w:t>
      </w:r>
      <w:r w:rsidR="00FD1705">
        <w:rPr>
          <w:lang w:val="ru-RU"/>
        </w:rPr>
        <w:t xml:space="preserve"> (Франция)</w:t>
      </w:r>
      <w:r w:rsidR="00594AF0">
        <w:rPr>
          <w:lang w:val="ru-RU"/>
        </w:rPr>
        <w:t>, в которой часть от общих расходов на НИОКР достигала в 2008</w:t>
      </w:r>
      <w:r w:rsidRPr="00E31025">
        <w:rPr>
          <w:lang w:val="ru-RU"/>
        </w:rPr>
        <w:t xml:space="preserve"> </w:t>
      </w:r>
      <w:r w:rsidR="00C0799C">
        <w:rPr>
          <w:lang w:val="ru-RU"/>
        </w:rPr>
        <w:t>году</w:t>
      </w:r>
      <w:r w:rsidRPr="00E31025">
        <w:rPr>
          <w:lang w:val="ru-RU"/>
        </w:rPr>
        <w:t xml:space="preserve"> 5,7 %</w:t>
      </w:r>
      <w:r w:rsidR="001610F4">
        <w:rPr>
          <w:lang w:val="ru-RU"/>
        </w:rPr>
        <w:t xml:space="preserve"> </w:t>
      </w:r>
      <w:r w:rsidR="001610F4" w:rsidRPr="001610F4">
        <w:rPr>
          <w:lang w:val="ru-RU"/>
        </w:rPr>
        <w:t>[3]</w:t>
      </w:r>
      <w:r w:rsidRPr="00E31025">
        <w:rPr>
          <w:lang w:val="ru-RU"/>
        </w:rPr>
        <w:t>.</w:t>
      </w:r>
    </w:p>
    <w:p w14:paraId="591E4461" w14:textId="786864EE" w:rsidR="00E31025" w:rsidRPr="00E31025" w:rsidRDefault="00594AF0" w:rsidP="00E31025">
      <w:pPr>
        <w:rPr>
          <w:lang w:val="ru-RU"/>
        </w:rPr>
      </w:pPr>
      <w:r>
        <w:rPr>
          <w:lang w:val="ru-RU"/>
        </w:rPr>
        <w:t>По информации, которую предоставляет МЭА,</w:t>
      </w:r>
      <w:r w:rsidR="00E31025" w:rsidRPr="00E31025">
        <w:rPr>
          <w:lang w:val="ru-RU"/>
        </w:rPr>
        <w:t xml:space="preserve"> к 2030 г. </w:t>
      </w:r>
      <w:r>
        <w:rPr>
          <w:lang w:val="ru-RU"/>
        </w:rPr>
        <w:t>спрос мировой экономики на</w:t>
      </w:r>
      <w:r w:rsidR="00E31025" w:rsidRPr="00E31025">
        <w:rPr>
          <w:lang w:val="ru-RU"/>
        </w:rPr>
        <w:t xml:space="preserve"> </w:t>
      </w:r>
      <w:r>
        <w:rPr>
          <w:lang w:val="ru-RU"/>
        </w:rPr>
        <w:t>энергоресурсы увеличится на 55 % по отношению к уровню</w:t>
      </w:r>
      <w:r w:rsidR="00E31025" w:rsidRPr="00E31025">
        <w:rPr>
          <w:lang w:val="ru-RU"/>
        </w:rPr>
        <w:t xml:space="preserve"> 2005 г</w:t>
      </w:r>
      <w:r w:rsidR="00C0799C">
        <w:rPr>
          <w:lang w:val="ru-RU"/>
        </w:rPr>
        <w:t>ода</w:t>
      </w:r>
      <w:r w:rsidR="00E31025" w:rsidRPr="00E31025">
        <w:rPr>
          <w:lang w:val="ru-RU"/>
        </w:rPr>
        <w:t>. При этом</w:t>
      </w:r>
      <w:r>
        <w:rPr>
          <w:lang w:val="ru-RU"/>
        </w:rPr>
        <w:t xml:space="preserve"> </w:t>
      </w:r>
      <w:r w:rsidRPr="00E31025">
        <w:rPr>
          <w:lang w:val="ru-RU"/>
        </w:rPr>
        <w:t>к 2030 г</w:t>
      </w:r>
      <w:r>
        <w:rPr>
          <w:lang w:val="ru-RU"/>
        </w:rPr>
        <w:t>оду</w:t>
      </w:r>
      <w:r w:rsidR="00E31025" w:rsidRPr="00E31025">
        <w:rPr>
          <w:lang w:val="ru-RU"/>
        </w:rPr>
        <w:t xml:space="preserve"> </w:t>
      </w:r>
      <w:r>
        <w:rPr>
          <w:lang w:val="ru-RU"/>
        </w:rPr>
        <w:t>возрастет</w:t>
      </w:r>
      <w:r w:rsidR="00E31025" w:rsidRPr="00E31025">
        <w:rPr>
          <w:lang w:val="ru-RU"/>
        </w:rPr>
        <w:t xml:space="preserve"> потребление электроэнергии </w:t>
      </w:r>
      <w:r w:rsidR="008A55B1">
        <w:rPr>
          <w:lang w:val="ru-RU"/>
        </w:rPr>
        <w:t xml:space="preserve">почти на 98% </w:t>
      </w:r>
      <w:r w:rsidR="00E31025" w:rsidRPr="00E31025">
        <w:rPr>
          <w:lang w:val="ru-RU"/>
        </w:rPr>
        <w:t>относительно 2005 г</w:t>
      </w:r>
      <w:r w:rsidR="00C0799C">
        <w:rPr>
          <w:lang w:val="ru-RU"/>
        </w:rPr>
        <w:t>ода</w:t>
      </w:r>
      <w:r w:rsidR="00E31025" w:rsidRPr="00E31025">
        <w:rPr>
          <w:lang w:val="ru-RU"/>
        </w:rPr>
        <w:t>.</w:t>
      </w:r>
    </w:p>
    <w:p w14:paraId="79321CFE" w14:textId="775935D7" w:rsidR="00E31025" w:rsidRPr="00E31025" w:rsidRDefault="008A55B1" w:rsidP="00E31025">
      <w:pPr>
        <w:rPr>
          <w:lang w:val="ru-RU"/>
        </w:rPr>
      </w:pPr>
      <w:r>
        <w:rPr>
          <w:lang w:val="ru-RU"/>
        </w:rPr>
        <w:t>Компания</w:t>
      </w:r>
      <w:r w:rsidR="00532C37">
        <w:rPr>
          <w:lang w:val="ru-RU"/>
        </w:rPr>
        <w:t xml:space="preserve"> ENEL </w:t>
      </w:r>
      <w:proofErr w:type="spellStart"/>
      <w:r w:rsidR="00532C37">
        <w:rPr>
          <w:lang w:val="ru-RU"/>
        </w:rPr>
        <w:t>S.p.A</w:t>
      </w:r>
      <w:proofErr w:type="spellEnd"/>
      <w:r w:rsidR="00532C37">
        <w:rPr>
          <w:lang w:val="ru-RU"/>
        </w:rPr>
        <w:t>.</w:t>
      </w:r>
      <w:r>
        <w:rPr>
          <w:lang w:val="ru-RU"/>
        </w:rPr>
        <w:t xml:space="preserve"> (Италия)</w:t>
      </w:r>
      <w:r w:rsidR="00532C37">
        <w:rPr>
          <w:lang w:val="ru-RU"/>
        </w:rPr>
        <w:t xml:space="preserve"> </w:t>
      </w:r>
      <w:r>
        <w:rPr>
          <w:lang w:val="ru-RU"/>
        </w:rPr>
        <w:t>имеет в своей структуре</w:t>
      </w:r>
      <w:r w:rsidR="00E31025" w:rsidRPr="00E31025">
        <w:rPr>
          <w:lang w:val="ru-RU"/>
        </w:rPr>
        <w:t xml:space="preserve"> </w:t>
      </w:r>
      <w:r>
        <w:rPr>
          <w:lang w:val="ru-RU"/>
        </w:rPr>
        <w:t>много</w:t>
      </w:r>
      <w:r w:rsidR="00E31025" w:rsidRPr="00E31025">
        <w:rPr>
          <w:lang w:val="ru-RU"/>
        </w:rPr>
        <w:t xml:space="preserve"> лабораторий</w:t>
      </w:r>
      <w:r w:rsidR="00532C37">
        <w:rPr>
          <w:lang w:val="ru-RU"/>
        </w:rPr>
        <w:t xml:space="preserve"> и экспериментальных </w:t>
      </w:r>
      <w:r>
        <w:rPr>
          <w:lang w:val="ru-RU"/>
        </w:rPr>
        <w:t>установок</w:t>
      </w:r>
      <w:r w:rsidR="00532C37">
        <w:rPr>
          <w:lang w:val="ru-RU"/>
        </w:rPr>
        <w:t>, которые находятся</w:t>
      </w:r>
      <w:r w:rsidR="00E31025" w:rsidRPr="00E31025">
        <w:rPr>
          <w:lang w:val="ru-RU"/>
        </w:rPr>
        <w:t xml:space="preserve"> </w:t>
      </w:r>
      <w:r>
        <w:rPr>
          <w:lang w:val="ru-RU"/>
        </w:rPr>
        <w:t>по всей</w:t>
      </w:r>
      <w:r w:rsidR="00E31025" w:rsidRPr="00E31025">
        <w:rPr>
          <w:lang w:val="ru-RU"/>
        </w:rPr>
        <w:t xml:space="preserve"> Италии.</w:t>
      </w:r>
    </w:p>
    <w:p w14:paraId="128F41B9" w14:textId="3E302A6E" w:rsidR="00E31025" w:rsidRPr="00E31025" w:rsidRDefault="00E31025" w:rsidP="00E31025">
      <w:pPr>
        <w:rPr>
          <w:lang w:val="ru-RU"/>
        </w:rPr>
      </w:pPr>
      <w:r w:rsidRPr="00E31025">
        <w:rPr>
          <w:lang w:val="ru-RU"/>
        </w:rPr>
        <w:t>Одним из их проектов, совместно с другими странами, является создание целого умного города, который будет соответствовать нулевому по</w:t>
      </w:r>
      <w:bookmarkStart w:id="0" w:name="_GoBack"/>
      <w:bookmarkEnd w:id="0"/>
      <w:r w:rsidRPr="00E31025">
        <w:rPr>
          <w:lang w:val="ru-RU"/>
        </w:rPr>
        <w:t>треблению энергии извне, здания этого города будут оснащены системой автоматического управления над всеми процессами для комфортного микроклимата (датчики регулирования электро</w:t>
      </w:r>
      <w:r w:rsidR="00C0799C">
        <w:rPr>
          <w:lang w:val="ru-RU"/>
        </w:rPr>
        <w:t>-</w:t>
      </w:r>
      <w:r w:rsidRPr="00E31025">
        <w:rPr>
          <w:lang w:val="ru-RU"/>
        </w:rPr>
        <w:t xml:space="preserve"> и тепловой энергии, системы утилизации теплоты канализационных стоков, также установки гелио</w:t>
      </w:r>
      <w:r w:rsidR="00C0799C">
        <w:rPr>
          <w:lang w:val="ru-RU"/>
        </w:rPr>
        <w:t>-</w:t>
      </w:r>
      <w:r w:rsidRPr="00E31025">
        <w:rPr>
          <w:lang w:val="ru-RU"/>
        </w:rPr>
        <w:t xml:space="preserve"> и ветростанций и т.п</w:t>
      </w:r>
      <w:r w:rsidR="00C0799C">
        <w:rPr>
          <w:lang w:val="ru-RU"/>
        </w:rPr>
        <w:t>.</w:t>
      </w:r>
      <w:r w:rsidRPr="00E31025">
        <w:rPr>
          <w:lang w:val="ru-RU"/>
        </w:rPr>
        <w:t>).</w:t>
      </w:r>
    </w:p>
    <w:p w14:paraId="1CD91D04" w14:textId="4926BBEA" w:rsidR="00E31025" w:rsidRPr="00E31025" w:rsidRDefault="00E31025" w:rsidP="00E31025">
      <w:pPr>
        <w:rPr>
          <w:lang w:val="ru-RU"/>
        </w:rPr>
      </w:pPr>
      <w:r w:rsidRPr="00E31025">
        <w:rPr>
          <w:lang w:val="ru-RU"/>
        </w:rPr>
        <w:t xml:space="preserve">Стоит отметить, </w:t>
      </w:r>
      <w:r w:rsidR="008A55B1" w:rsidRPr="00E31025">
        <w:rPr>
          <w:lang w:val="ru-RU"/>
        </w:rPr>
        <w:t>выделяется</w:t>
      </w:r>
      <w:r w:rsidR="008A55B1" w:rsidRPr="00E31025">
        <w:rPr>
          <w:lang w:val="ru-RU"/>
        </w:rPr>
        <w:t xml:space="preserve"> </w:t>
      </w:r>
      <w:r w:rsidR="008A55B1">
        <w:rPr>
          <w:lang w:val="ru-RU"/>
        </w:rPr>
        <w:t xml:space="preserve">компания </w:t>
      </w:r>
      <w:r w:rsidR="00866698" w:rsidRPr="00E31025">
        <w:rPr>
          <w:lang w:val="ru-RU"/>
        </w:rPr>
        <w:t>GDF-SUEZ</w:t>
      </w:r>
      <w:r w:rsidR="00866698">
        <w:rPr>
          <w:lang w:val="ru-RU"/>
        </w:rPr>
        <w:t>, у которой большая</w:t>
      </w:r>
      <w:r w:rsidRPr="00E31025">
        <w:rPr>
          <w:lang w:val="ru-RU"/>
        </w:rPr>
        <w:t xml:space="preserve"> многопрофильная </w:t>
      </w:r>
      <w:r w:rsidR="00866698">
        <w:rPr>
          <w:lang w:val="ru-RU"/>
        </w:rPr>
        <w:t>структура инновационного развития. Одним из направлений этой деятельности является</w:t>
      </w:r>
      <w:r w:rsidRPr="00E31025">
        <w:rPr>
          <w:lang w:val="ru-RU"/>
        </w:rPr>
        <w:t xml:space="preserve"> </w:t>
      </w:r>
      <w:r w:rsidR="00866698">
        <w:rPr>
          <w:lang w:val="ru-RU"/>
        </w:rPr>
        <w:t>электроэнергетика</w:t>
      </w:r>
      <w:r w:rsidRPr="00E31025">
        <w:rPr>
          <w:lang w:val="ru-RU"/>
        </w:rPr>
        <w:t xml:space="preserve"> и </w:t>
      </w:r>
      <w:r w:rsidR="00866698">
        <w:rPr>
          <w:lang w:val="ru-RU"/>
        </w:rPr>
        <w:t>зона</w:t>
      </w:r>
      <w:r w:rsidR="00C0799C">
        <w:rPr>
          <w:lang w:val="ru-RU"/>
        </w:rPr>
        <w:t xml:space="preserve"> коммунального хозяйства.</w:t>
      </w:r>
    </w:p>
    <w:p w14:paraId="503AEEE1" w14:textId="77777777" w:rsidR="0070451C" w:rsidRDefault="00E31025" w:rsidP="00E31025">
      <w:pPr>
        <w:rPr>
          <w:lang w:val="ru-RU"/>
        </w:rPr>
      </w:pPr>
      <w:r w:rsidRPr="00E31025">
        <w:rPr>
          <w:lang w:val="ru-RU"/>
        </w:rPr>
        <w:t xml:space="preserve">Важно понимать, что в нынешнее время все более важную роль в инновационных системах крупных энергетических компаний играют потребители их услуг. Доказательством служит практика деятельности французской энергетической компании </w:t>
      </w:r>
      <w:proofErr w:type="spellStart"/>
      <w:r w:rsidRPr="00E31025">
        <w:rPr>
          <w:lang w:val="ru-RU"/>
        </w:rPr>
        <w:t>EdF</w:t>
      </w:r>
      <w:proofErr w:type="spellEnd"/>
      <w:r w:rsidRPr="00E31025">
        <w:rPr>
          <w:lang w:val="ru-RU"/>
        </w:rPr>
        <w:t>. Они крупнейшие в мире собственники генерирую</w:t>
      </w:r>
      <w:r w:rsidRPr="00E31025">
        <w:rPr>
          <w:lang w:val="ru-RU"/>
        </w:rPr>
        <w:lastRenderedPageBreak/>
        <w:t xml:space="preserve">щих активов на базе атомных электростанций, эта компания смогла </w:t>
      </w:r>
      <w:proofErr w:type="spellStart"/>
      <w:r w:rsidRPr="00E31025">
        <w:rPr>
          <w:lang w:val="ru-RU"/>
        </w:rPr>
        <w:t>популязировать</w:t>
      </w:r>
      <w:proofErr w:type="spellEnd"/>
      <w:r w:rsidRPr="00E31025">
        <w:rPr>
          <w:lang w:val="ru-RU"/>
        </w:rPr>
        <w:t xml:space="preserve"> в СМИ идею, целью которой являлось повышение общественного интереса к экологически чистым и энергоэффективным технологиям. Результатом этой деятельности стала добровольно уплачиваемая потребителями надбавка к тарифам на газ и электроэнергию. Получаемые от этого средства направляются в «Зеленый фонд» компании, из которого финансируются проекты, ориентированные на создание технологий, которые снижают эмиссию углекислого газа.</w:t>
      </w:r>
    </w:p>
    <w:p w14:paraId="7FEB1210" w14:textId="77777777" w:rsidR="00E31025" w:rsidRDefault="00E31025" w:rsidP="00E31025">
      <w:pPr>
        <w:rPr>
          <w:lang w:val="ru-RU"/>
        </w:rPr>
      </w:pPr>
      <w:r w:rsidRPr="00E31025">
        <w:rPr>
          <w:lang w:val="ru-RU"/>
        </w:rPr>
        <w:t>Таким образом, можно сделать вывод о том, что в настоящее время инновационная деятельность в мировой энергетической системе сопровождается формированием многоуровневой инновационной инфраструктуры с широкой географией размещения ее элементов, целью которой является объединение разных по профилю организаций и научных коллективов в рамках решения возрастающих по сложности задач инновационного развития отрасли. Интеграция в эту активно развивающуюся инфраструктуру отечественных энергетических компаний является важнейшим условием повышения уровня их технологического развития и обеспечения конкурентоспособности.</w:t>
      </w:r>
    </w:p>
    <w:p w14:paraId="7820F854" w14:textId="12FFEC60" w:rsidR="00532C37" w:rsidRDefault="00532C37" w:rsidP="00E31025">
      <w:pPr>
        <w:rPr>
          <w:lang w:val="ru-RU"/>
        </w:rPr>
      </w:pPr>
      <w:r>
        <w:rPr>
          <w:lang w:val="ru-RU"/>
        </w:rPr>
        <w:t xml:space="preserve">Глядя на зарубежный опыт, нам необходимо перенимать удачные проекты и создавать на их базе свои, так для жилого сектора можно оптимизировать, как архитектурные решения, так и </w:t>
      </w:r>
      <w:r w:rsidR="000C33D2">
        <w:rPr>
          <w:lang w:val="ru-RU"/>
        </w:rPr>
        <w:t>энергетические</w:t>
      </w:r>
      <w:r>
        <w:rPr>
          <w:lang w:val="ru-RU"/>
        </w:rPr>
        <w:t>. В каждой из областей науки можно найти свою стезю инновационного развития и круг развития не ограничивается жилищным сектором. Это также промышленность, которая включает в себя огромный потенциал в развитии технологий для повышения эффективности энергосбережения, это также</w:t>
      </w:r>
      <w:r w:rsidR="0015723F">
        <w:rPr>
          <w:lang w:val="ru-RU"/>
        </w:rPr>
        <w:t xml:space="preserve"> и сельско</w:t>
      </w:r>
      <w:r>
        <w:rPr>
          <w:lang w:val="ru-RU"/>
        </w:rPr>
        <w:t>хозяйственная деятельность, в которой у нас также огромные потенциалы, потому что наше государство располагает обширной структурой и ресурсами для реализации широкого ассортимента продукции. Необходимо также внедрять опыт и стратегии развития в общественные массы, необходимо полное осознание</w:t>
      </w:r>
      <w:r w:rsidR="0015723F">
        <w:rPr>
          <w:lang w:val="ru-RU"/>
        </w:rPr>
        <w:t xml:space="preserve"> населения</w:t>
      </w:r>
      <w:r>
        <w:rPr>
          <w:lang w:val="ru-RU"/>
        </w:rPr>
        <w:t xml:space="preserve"> важности сбереженного сегодня кВт энергии</w:t>
      </w:r>
      <w:r w:rsidR="0015723F">
        <w:rPr>
          <w:lang w:val="ru-RU"/>
        </w:rPr>
        <w:t xml:space="preserve"> для завтрашнего будущего, а также не маловажна поддержка государственного сектора в финансировании и в законодательстве для реализации и генерированию новых и</w:t>
      </w:r>
      <w:r w:rsidR="00C0799C">
        <w:rPr>
          <w:lang w:val="ru-RU"/>
        </w:rPr>
        <w:t>дей в области энергосбережения.</w:t>
      </w:r>
    </w:p>
    <w:p w14:paraId="6937C18B" w14:textId="77777777" w:rsidR="00B4713E" w:rsidRDefault="00B4713E" w:rsidP="00E0573B">
      <w:pPr>
        <w:ind w:firstLine="0"/>
        <w:rPr>
          <w:lang w:val="ru-RU"/>
        </w:rPr>
      </w:pPr>
    </w:p>
    <w:p w14:paraId="3995793B" w14:textId="68E26A4C" w:rsidR="00B4713E" w:rsidRDefault="00B4713E" w:rsidP="00B4713E">
      <w:pPr>
        <w:jc w:val="center"/>
        <w:rPr>
          <w:lang w:val="ru-RU"/>
        </w:rPr>
      </w:pPr>
      <w:r>
        <w:rPr>
          <w:lang w:val="ru-RU"/>
        </w:rPr>
        <w:t>Список литературы:</w:t>
      </w:r>
    </w:p>
    <w:p w14:paraId="5114E6EF" w14:textId="66C5FF62" w:rsidR="00B4713E" w:rsidRDefault="00E92B2D" w:rsidP="00E92B2D">
      <w:pPr>
        <w:pStyle w:val="a5"/>
        <w:numPr>
          <w:ilvl w:val="0"/>
          <w:numId w:val="5"/>
        </w:numPr>
        <w:ind w:left="0" w:firstLine="709"/>
        <w:rPr>
          <w:lang w:val="ru-RU"/>
        </w:rPr>
      </w:pPr>
      <w:r w:rsidRPr="00E92B2D">
        <w:rPr>
          <w:lang w:val="ru-RU"/>
        </w:rPr>
        <w:t>Валовое потребление топливно-энергетических ресурсов в 2020 году [</w:t>
      </w:r>
      <w:r>
        <w:rPr>
          <w:lang w:val="ru-RU"/>
        </w:rPr>
        <w:t>Электронный ресурс</w:t>
      </w:r>
      <w:r w:rsidRPr="00E92B2D">
        <w:rPr>
          <w:lang w:val="ru-RU"/>
        </w:rPr>
        <w:t>]</w:t>
      </w:r>
      <w:r w:rsidR="00AA6A25">
        <w:rPr>
          <w:lang w:val="ru-RU"/>
        </w:rPr>
        <w:t>.</w:t>
      </w:r>
      <w:r>
        <w:rPr>
          <w:lang w:val="ru-RU"/>
        </w:rPr>
        <w:t xml:space="preserve"> – Режим доступа: </w:t>
      </w:r>
      <w:r w:rsidRPr="00E92B2D">
        <w:rPr>
          <w:lang w:val="ru-RU"/>
        </w:rPr>
        <w:t xml:space="preserve">https://www.belstat.gov.by/upload-belstat/upload-belstat-pdf/oficial_statistika/2020/TEB_2020.pdf. </w:t>
      </w:r>
      <w:r w:rsidR="00AA6A25">
        <w:rPr>
          <w:lang w:val="ru-RU"/>
        </w:rPr>
        <w:t>–</w:t>
      </w:r>
      <w:r w:rsidRPr="00E92B2D">
        <w:rPr>
          <w:lang w:val="ru-RU"/>
        </w:rPr>
        <w:t xml:space="preserve"> Дата доступа 09.10.2022</w:t>
      </w:r>
      <w:r>
        <w:rPr>
          <w:lang w:val="ru-RU"/>
        </w:rPr>
        <w:t>.</w:t>
      </w:r>
    </w:p>
    <w:p w14:paraId="74595C87" w14:textId="4BD7E072" w:rsidR="001610F4" w:rsidRPr="001610F4" w:rsidRDefault="001610F4" w:rsidP="001610F4">
      <w:pPr>
        <w:pStyle w:val="a5"/>
        <w:numPr>
          <w:ilvl w:val="0"/>
          <w:numId w:val="5"/>
        </w:numPr>
        <w:ind w:left="0" w:firstLine="709"/>
        <w:rPr>
          <w:lang w:val="ru-RU"/>
        </w:rPr>
      </w:pPr>
      <w:r w:rsidRPr="001610F4">
        <w:rPr>
          <w:lang w:val="ru-RU"/>
        </w:rPr>
        <w:lastRenderedPageBreak/>
        <w:t xml:space="preserve">Инновационное развитие Республики Беларусь в области энергетики / Н.Ф. </w:t>
      </w:r>
      <w:proofErr w:type="spellStart"/>
      <w:r w:rsidRPr="001610F4">
        <w:rPr>
          <w:lang w:val="ru-RU"/>
        </w:rPr>
        <w:t>Зеньчук</w:t>
      </w:r>
      <w:proofErr w:type="spellEnd"/>
      <w:r w:rsidRPr="001610F4">
        <w:rPr>
          <w:lang w:val="ru-RU"/>
        </w:rPr>
        <w:t xml:space="preserve"> // Бизнес. Инновации. Экономика. – Минск: БГУ, 2017</w:t>
      </w:r>
      <w:r w:rsidR="0061007E">
        <w:rPr>
          <w:lang w:val="ru-RU"/>
        </w:rPr>
        <w:t>.</w:t>
      </w:r>
      <w:r w:rsidRPr="001610F4">
        <w:rPr>
          <w:lang w:val="ru-RU"/>
        </w:rPr>
        <w:t xml:space="preserve"> – </w:t>
      </w:r>
      <w:r w:rsidR="00C0799C">
        <w:rPr>
          <w:lang w:val="ru-RU"/>
        </w:rPr>
        <w:t>С</w:t>
      </w:r>
      <w:r w:rsidRPr="001610F4">
        <w:rPr>
          <w:lang w:val="ru-RU"/>
        </w:rPr>
        <w:t>. 138</w:t>
      </w:r>
      <w:r w:rsidR="00C0799C">
        <w:rPr>
          <w:lang w:val="ru-RU"/>
        </w:rPr>
        <w:t>–</w:t>
      </w:r>
      <w:r w:rsidRPr="001610F4">
        <w:rPr>
          <w:lang w:val="ru-RU"/>
        </w:rPr>
        <w:t>143.</w:t>
      </w:r>
    </w:p>
    <w:p w14:paraId="74D93982" w14:textId="33CA65B2" w:rsidR="00E92B2D" w:rsidRPr="00E92B2D" w:rsidRDefault="001610F4" w:rsidP="00E92B2D">
      <w:pPr>
        <w:pStyle w:val="a5"/>
        <w:numPr>
          <w:ilvl w:val="0"/>
          <w:numId w:val="5"/>
        </w:numPr>
        <w:ind w:left="0" w:firstLine="709"/>
        <w:rPr>
          <w:lang w:val="ru-RU"/>
        </w:rPr>
      </w:pPr>
      <w:r w:rsidRPr="001610F4">
        <w:rPr>
          <w:lang w:val="ru-RU"/>
        </w:rPr>
        <w:t>Зарубежный опыт управления инновациями в энергетических компаниях [</w:t>
      </w:r>
      <w:r>
        <w:rPr>
          <w:lang w:val="ru-RU"/>
        </w:rPr>
        <w:t>Электронный ресурс</w:t>
      </w:r>
      <w:r w:rsidRPr="001610F4">
        <w:rPr>
          <w:lang w:val="ru-RU"/>
        </w:rPr>
        <w:t>]</w:t>
      </w:r>
      <w:r w:rsidR="0061007E">
        <w:rPr>
          <w:lang w:val="ru-RU"/>
        </w:rPr>
        <w:t>.</w:t>
      </w:r>
      <w:r>
        <w:rPr>
          <w:lang w:val="ru-RU"/>
        </w:rPr>
        <w:t xml:space="preserve"> – Режим доступа: </w:t>
      </w:r>
      <w:r w:rsidRPr="001610F4">
        <w:rPr>
          <w:lang w:val="ru-RU"/>
        </w:rPr>
        <w:t>https://www.elibrary.ru/item.asp?id=12885466</w:t>
      </w:r>
      <w:r>
        <w:rPr>
          <w:lang w:val="ru-RU"/>
        </w:rPr>
        <w:t>. – Дата доступа 09.10.2022.</w:t>
      </w:r>
    </w:p>
    <w:p w14:paraId="40473C0C" w14:textId="07D7622B" w:rsidR="00B4713E" w:rsidRDefault="00B4713E" w:rsidP="00B4713E">
      <w:pPr>
        <w:rPr>
          <w:lang w:val="ru-RU"/>
        </w:rPr>
      </w:pPr>
    </w:p>
    <w:p w14:paraId="6CDDBBDF" w14:textId="0741A759" w:rsidR="00B4713E" w:rsidRDefault="00B4713E" w:rsidP="00B4713E">
      <w:pPr>
        <w:rPr>
          <w:lang w:val="ru-RU"/>
        </w:rPr>
      </w:pPr>
      <w:r>
        <w:rPr>
          <w:lang w:val="ru-RU"/>
        </w:rPr>
        <w:t>Информация об авторах:</w:t>
      </w:r>
    </w:p>
    <w:p w14:paraId="7CBDC5BD" w14:textId="2A8AC1C2" w:rsidR="00B4713E" w:rsidRPr="006D2168" w:rsidRDefault="00B4713E" w:rsidP="00B4713E">
      <w:pPr>
        <w:rPr>
          <w:rFonts w:eastAsia="Times New Roman" w:cs="Times New Roman"/>
          <w:szCs w:val="28"/>
          <w:lang w:val="ru-RU"/>
        </w:rPr>
      </w:pPr>
      <w:proofErr w:type="spellStart"/>
      <w:r>
        <w:rPr>
          <w:lang w:val="ru-RU"/>
        </w:rPr>
        <w:t>Перехвал</w:t>
      </w:r>
      <w:proofErr w:type="spellEnd"/>
      <w:r>
        <w:rPr>
          <w:lang w:val="ru-RU"/>
        </w:rPr>
        <w:t xml:space="preserve"> Марина Борисовна, магистрант гр.</w:t>
      </w:r>
      <w:r w:rsidRPr="00B4713E">
        <w:rPr>
          <w:lang w:val="ru-RU"/>
        </w:rPr>
        <w:t xml:space="preserve"> </w:t>
      </w:r>
      <w:r>
        <w:rPr>
          <w:lang w:val="ru-RU"/>
        </w:rPr>
        <w:t xml:space="preserve">50626022, БНТУ, 220013, </w:t>
      </w:r>
      <w:r w:rsidR="003F6B91" w:rsidRPr="003F6B91">
        <w:rPr>
          <w:rFonts w:cs="Times New Roman"/>
          <w:szCs w:val="28"/>
          <w:lang w:val="ru-RU"/>
        </w:rPr>
        <w:t>г.</w:t>
      </w:r>
      <w:r w:rsidR="003F6B91">
        <w:rPr>
          <w:rFonts w:cs="Times New Roman"/>
          <w:szCs w:val="28"/>
        </w:rPr>
        <w:t> </w:t>
      </w:r>
      <w:r w:rsidR="003F6B91" w:rsidRPr="003F6B91">
        <w:rPr>
          <w:rFonts w:cs="Times New Roman"/>
          <w:szCs w:val="28"/>
          <w:lang w:val="ru-RU"/>
        </w:rPr>
        <w:t xml:space="preserve">Минск, пр. </w:t>
      </w:r>
      <w:r w:rsidR="003F6B91" w:rsidRPr="006D2168">
        <w:rPr>
          <w:rFonts w:cs="Times New Roman"/>
          <w:szCs w:val="28"/>
          <w:lang w:val="ru-RU"/>
        </w:rPr>
        <w:t>Независимости, д. 65</w:t>
      </w:r>
      <w:r w:rsidR="003F6B91" w:rsidRPr="006D2168">
        <w:rPr>
          <w:rFonts w:eastAsia="Times New Roman" w:cs="Times New Roman"/>
          <w:szCs w:val="28"/>
          <w:lang w:val="ru-RU"/>
        </w:rPr>
        <w:t>,</w:t>
      </w:r>
      <w:r w:rsidR="003F6B91" w:rsidRPr="006D2168">
        <w:rPr>
          <w:lang w:val="ru-RU"/>
        </w:rPr>
        <w:t xml:space="preserve"> </w:t>
      </w:r>
      <w:proofErr w:type="spellStart"/>
      <w:r w:rsidR="003F6B91" w:rsidRPr="003F6B91">
        <w:rPr>
          <w:rFonts w:eastAsia="Times New Roman" w:cs="Times New Roman"/>
          <w:szCs w:val="28"/>
        </w:rPr>
        <w:t>makeeva</w:t>
      </w:r>
      <w:proofErr w:type="spellEnd"/>
      <w:r w:rsidR="003F6B91" w:rsidRPr="006D2168">
        <w:rPr>
          <w:rFonts w:eastAsia="Times New Roman" w:cs="Times New Roman"/>
          <w:szCs w:val="28"/>
          <w:lang w:val="ru-RU"/>
        </w:rPr>
        <w:t>.</w:t>
      </w:r>
      <w:r w:rsidR="003F6B91" w:rsidRPr="003F6B91">
        <w:rPr>
          <w:rFonts w:eastAsia="Times New Roman" w:cs="Times New Roman"/>
          <w:szCs w:val="28"/>
        </w:rPr>
        <w:t>marina</w:t>
      </w:r>
      <w:r w:rsidR="003F6B91" w:rsidRPr="006D2168">
        <w:rPr>
          <w:rFonts w:eastAsia="Times New Roman" w:cs="Times New Roman"/>
          <w:szCs w:val="28"/>
          <w:lang w:val="ru-RU"/>
        </w:rPr>
        <w:t>1965.</w:t>
      </w:r>
      <w:r w:rsidR="003F6B91" w:rsidRPr="003F6B91">
        <w:rPr>
          <w:rFonts w:eastAsia="Times New Roman" w:cs="Times New Roman"/>
          <w:szCs w:val="28"/>
        </w:rPr>
        <w:t>mail</w:t>
      </w:r>
      <w:r w:rsidR="003F6B91" w:rsidRPr="006D2168">
        <w:rPr>
          <w:rFonts w:eastAsia="Times New Roman" w:cs="Times New Roman"/>
          <w:szCs w:val="28"/>
          <w:lang w:val="ru-RU"/>
        </w:rPr>
        <w:t>.</w:t>
      </w:r>
      <w:proofErr w:type="spellStart"/>
      <w:r w:rsidR="003F6B91" w:rsidRPr="003F6B91">
        <w:rPr>
          <w:rFonts w:eastAsia="Times New Roman" w:cs="Times New Roman"/>
          <w:szCs w:val="28"/>
        </w:rPr>
        <w:t>ru</w:t>
      </w:r>
      <w:proofErr w:type="spellEnd"/>
      <w:r w:rsidR="003F6B91" w:rsidRPr="006D2168">
        <w:rPr>
          <w:rFonts w:eastAsia="Times New Roman" w:cs="Times New Roman"/>
          <w:szCs w:val="28"/>
          <w:lang w:val="ru-RU"/>
        </w:rPr>
        <w:t>@</w:t>
      </w:r>
      <w:proofErr w:type="spellStart"/>
      <w:r w:rsidR="003F6B91" w:rsidRPr="003F6B91">
        <w:rPr>
          <w:rFonts w:eastAsia="Times New Roman" w:cs="Times New Roman"/>
          <w:szCs w:val="28"/>
        </w:rPr>
        <w:t>gmail</w:t>
      </w:r>
      <w:proofErr w:type="spellEnd"/>
      <w:r w:rsidR="003F6B91" w:rsidRPr="006D2168">
        <w:rPr>
          <w:rFonts w:eastAsia="Times New Roman" w:cs="Times New Roman"/>
          <w:szCs w:val="28"/>
          <w:lang w:val="ru-RU"/>
        </w:rPr>
        <w:t>.</w:t>
      </w:r>
      <w:r w:rsidR="003F6B91" w:rsidRPr="003F6B91">
        <w:rPr>
          <w:rFonts w:eastAsia="Times New Roman" w:cs="Times New Roman"/>
          <w:szCs w:val="28"/>
        </w:rPr>
        <w:t>com</w:t>
      </w:r>
    </w:p>
    <w:p w14:paraId="1226FB9D" w14:textId="2D20DD4D" w:rsidR="003F6B91" w:rsidRPr="003F6B91" w:rsidRDefault="003F6B91" w:rsidP="00B4713E">
      <w:pPr>
        <w:rPr>
          <w:rFonts w:eastAsia="Times New Roman" w:cs="Times New Roman"/>
          <w:szCs w:val="28"/>
          <w:lang w:val="ru-RU"/>
        </w:rPr>
      </w:pPr>
      <w:proofErr w:type="spellStart"/>
      <w:r>
        <w:rPr>
          <w:rFonts w:eastAsia="Times New Roman" w:cs="Times New Roman"/>
          <w:szCs w:val="28"/>
          <w:lang w:val="ru-RU"/>
        </w:rPr>
        <w:t>Перехвал</w:t>
      </w:r>
      <w:proofErr w:type="spellEnd"/>
      <w:r>
        <w:rPr>
          <w:rFonts w:eastAsia="Times New Roman" w:cs="Times New Roman"/>
          <w:szCs w:val="28"/>
          <w:lang w:val="ru-RU"/>
        </w:rPr>
        <w:t xml:space="preserve"> Павел Андреевич, </w:t>
      </w:r>
      <w:r>
        <w:rPr>
          <w:lang w:val="ru-RU"/>
        </w:rPr>
        <w:t>магистрант гр.</w:t>
      </w:r>
      <w:r w:rsidRPr="00B4713E">
        <w:rPr>
          <w:lang w:val="ru-RU"/>
        </w:rPr>
        <w:t xml:space="preserve"> </w:t>
      </w:r>
      <w:r>
        <w:rPr>
          <w:lang w:val="ru-RU"/>
        </w:rPr>
        <w:t xml:space="preserve">50626022, БНТУ, 220013, </w:t>
      </w:r>
      <w:r w:rsidRPr="003F6B91">
        <w:rPr>
          <w:rFonts w:cs="Times New Roman"/>
          <w:szCs w:val="28"/>
          <w:lang w:val="ru-RU"/>
        </w:rPr>
        <w:t>г.</w:t>
      </w:r>
      <w:r>
        <w:rPr>
          <w:rFonts w:cs="Times New Roman"/>
          <w:szCs w:val="28"/>
        </w:rPr>
        <w:t> </w:t>
      </w:r>
      <w:r w:rsidRPr="003F6B91">
        <w:rPr>
          <w:rFonts w:cs="Times New Roman"/>
          <w:szCs w:val="28"/>
          <w:lang w:val="ru-RU"/>
        </w:rPr>
        <w:t>Минск, пр. Независимости, д. 65</w:t>
      </w:r>
      <w:r w:rsidRPr="003F6B91">
        <w:rPr>
          <w:rFonts w:eastAsia="Times New Roman" w:cs="Times New Roman"/>
          <w:szCs w:val="28"/>
          <w:lang w:val="ru-RU"/>
        </w:rPr>
        <w:t>,</w:t>
      </w:r>
      <w:r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3F6B91">
        <w:rPr>
          <w:rFonts w:eastAsia="Times New Roman" w:cs="Times New Roman"/>
          <w:szCs w:val="28"/>
        </w:rPr>
        <w:t>pavelperekhval</w:t>
      </w:r>
      <w:proofErr w:type="spellEnd"/>
      <w:r w:rsidRPr="003F6B91">
        <w:rPr>
          <w:rFonts w:eastAsia="Times New Roman" w:cs="Times New Roman"/>
          <w:szCs w:val="28"/>
          <w:lang w:val="ru-RU"/>
        </w:rPr>
        <w:t>@</w:t>
      </w:r>
      <w:r w:rsidRPr="003F6B91">
        <w:rPr>
          <w:rFonts w:eastAsia="Times New Roman" w:cs="Times New Roman"/>
          <w:szCs w:val="28"/>
        </w:rPr>
        <w:t>mail</w:t>
      </w:r>
      <w:r w:rsidRPr="003F6B91">
        <w:rPr>
          <w:rFonts w:eastAsia="Times New Roman" w:cs="Times New Roman"/>
          <w:szCs w:val="28"/>
          <w:lang w:val="ru-RU"/>
        </w:rPr>
        <w:t>.</w:t>
      </w:r>
      <w:proofErr w:type="spellStart"/>
      <w:r w:rsidRPr="003F6B91">
        <w:rPr>
          <w:rFonts w:eastAsia="Times New Roman" w:cs="Times New Roman"/>
          <w:szCs w:val="28"/>
        </w:rPr>
        <w:t>ru</w:t>
      </w:r>
      <w:proofErr w:type="spellEnd"/>
    </w:p>
    <w:p w14:paraId="08DB7953" w14:textId="6429596A" w:rsidR="003F6B91" w:rsidRPr="001610F4" w:rsidRDefault="003F6B91" w:rsidP="00B4713E">
      <w:pPr>
        <w:rPr>
          <w:rFonts w:eastAsia="Times New Roman" w:cs="Times New Roman"/>
          <w:szCs w:val="28"/>
          <w:lang w:val="ru-RU"/>
        </w:rPr>
      </w:pPr>
      <w:r w:rsidRPr="003F6B91">
        <w:rPr>
          <w:rFonts w:eastAsia="Times New Roman" w:cs="Times New Roman"/>
          <w:szCs w:val="28"/>
          <w:lang w:val="ru-RU"/>
        </w:rPr>
        <w:t>Кравченко Владимир Владимирович, к.э.н., доцент, БНТУ,220013, г.</w:t>
      </w:r>
      <w:r w:rsidR="001610F4">
        <w:rPr>
          <w:rFonts w:cs="Times New Roman"/>
          <w:szCs w:val="28"/>
        </w:rPr>
        <w:t> </w:t>
      </w:r>
      <w:r w:rsidRPr="003F6B91">
        <w:rPr>
          <w:rFonts w:eastAsia="Times New Roman" w:cs="Times New Roman"/>
          <w:szCs w:val="28"/>
          <w:lang w:val="ru-RU"/>
        </w:rPr>
        <w:t xml:space="preserve">Минск, пр. </w:t>
      </w:r>
      <w:r w:rsidRPr="001610F4">
        <w:rPr>
          <w:rFonts w:eastAsia="Times New Roman" w:cs="Times New Roman"/>
          <w:szCs w:val="28"/>
          <w:lang w:val="ru-RU"/>
        </w:rPr>
        <w:t xml:space="preserve">Независимости, д. 65, </w:t>
      </w:r>
      <w:r w:rsidRPr="003F6B91">
        <w:rPr>
          <w:rFonts w:eastAsia="Times New Roman" w:cs="Times New Roman"/>
          <w:szCs w:val="28"/>
        </w:rPr>
        <w:t>vladmir</w:t>
      </w:r>
      <w:r w:rsidRPr="001610F4">
        <w:rPr>
          <w:rFonts w:eastAsia="Times New Roman" w:cs="Times New Roman"/>
          <w:szCs w:val="28"/>
          <w:lang w:val="ru-RU"/>
        </w:rPr>
        <w:t>70@</w:t>
      </w:r>
      <w:r w:rsidRPr="003F6B91">
        <w:rPr>
          <w:rFonts w:eastAsia="Times New Roman" w:cs="Times New Roman"/>
          <w:szCs w:val="28"/>
        </w:rPr>
        <w:t>rambler</w:t>
      </w:r>
      <w:r w:rsidRPr="001610F4">
        <w:rPr>
          <w:rFonts w:eastAsia="Times New Roman" w:cs="Times New Roman"/>
          <w:szCs w:val="28"/>
          <w:lang w:val="ru-RU"/>
        </w:rPr>
        <w:t>.</w:t>
      </w:r>
      <w:r w:rsidRPr="003F6B91">
        <w:rPr>
          <w:rFonts w:eastAsia="Times New Roman" w:cs="Times New Roman"/>
          <w:szCs w:val="28"/>
        </w:rPr>
        <w:t>ru</w:t>
      </w:r>
    </w:p>
    <w:p w14:paraId="6CA76794" w14:textId="77777777" w:rsidR="003F6B91" w:rsidRPr="001610F4" w:rsidRDefault="003F6B91" w:rsidP="00B4713E">
      <w:pPr>
        <w:rPr>
          <w:lang w:val="ru-RU"/>
        </w:rPr>
      </w:pPr>
    </w:p>
    <w:sectPr w:rsidR="003F6B91" w:rsidRPr="001610F4" w:rsidSect="009B7AAF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31276"/>
    <w:multiLevelType w:val="hybridMultilevel"/>
    <w:tmpl w:val="018E09DC"/>
    <w:lvl w:ilvl="0" w:tplc="3A2AC1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11F1D12"/>
    <w:multiLevelType w:val="multilevel"/>
    <w:tmpl w:val="A3AA45D4"/>
    <w:lvl w:ilvl="0">
      <w:start w:val="1"/>
      <w:numFmt w:val="decimal"/>
      <w:pStyle w:val="a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65E30F3C"/>
    <w:multiLevelType w:val="hybridMultilevel"/>
    <w:tmpl w:val="1FA8F4F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611"/>
    <w:rsid w:val="00014925"/>
    <w:rsid w:val="00030195"/>
    <w:rsid w:val="000B5385"/>
    <w:rsid w:val="000C33D2"/>
    <w:rsid w:val="00101E4B"/>
    <w:rsid w:val="0015723F"/>
    <w:rsid w:val="001610F4"/>
    <w:rsid w:val="001855FF"/>
    <w:rsid w:val="001A4885"/>
    <w:rsid w:val="002C6E35"/>
    <w:rsid w:val="002E1E97"/>
    <w:rsid w:val="003422FD"/>
    <w:rsid w:val="003F6B91"/>
    <w:rsid w:val="00423A04"/>
    <w:rsid w:val="00446EB4"/>
    <w:rsid w:val="0044798A"/>
    <w:rsid w:val="004F0C97"/>
    <w:rsid w:val="00532C37"/>
    <w:rsid w:val="00594AF0"/>
    <w:rsid w:val="005B4500"/>
    <w:rsid w:val="0061007E"/>
    <w:rsid w:val="00690ADB"/>
    <w:rsid w:val="006A00A6"/>
    <w:rsid w:val="006D2168"/>
    <w:rsid w:val="0070548D"/>
    <w:rsid w:val="00744A93"/>
    <w:rsid w:val="00795611"/>
    <w:rsid w:val="0081782B"/>
    <w:rsid w:val="00866698"/>
    <w:rsid w:val="008971D6"/>
    <w:rsid w:val="00897965"/>
    <w:rsid w:val="008A55B1"/>
    <w:rsid w:val="008C5486"/>
    <w:rsid w:val="009B7AAF"/>
    <w:rsid w:val="009C1D1D"/>
    <w:rsid w:val="00AA6A25"/>
    <w:rsid w:val="00B3149A"/>
    <w:rsid w:val="00B4713E"/>
    <w:rsid w:val="00BE079C"/>
    <w:rsid w:val="00C0799C"/>
    <w:rsid w:val="00CF627C"/>
    <w:rsid w:val="00D86C6B"/>
    <w:rsid w:val="00E0573B"/>
    <w:rsid w:val="00E31025"/>
    <w:rsid w:val="00E92B2D"/>
    <w:rsid w:val="00F56D73"/>
    <w:rsid w:val="00FC65BF"/>
    <w:rsid w:val="00FD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9DB1"/>
  <w15:chartTrackingRefBased/>
  <w15:docId w15:val="{C327CCC0-FDAD-44E9-A95C-E86A84A3F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3149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479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479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1"/>
    <w:next w:val="a0"/>
    <w:link w:val="a4"/>
    <w:uiPriority w:val="10"/>
    <w:qFormat/>
    <w:rsid w:val="00101E4B"/>
    <w:pPr>
      <w:numPr>
        <w:numId w:val="1"/>
      </w:numPr>
      <w:spacing w:after="240"/>
      <w:ind w:left="0" w:firstLine="709"/>
    </w:pPr>
    <w:rPr>
      <w:rFonts w:ascii="Times New Roman" w:hAnsi="Times New Roman"/>
      <w:b/>
      <w:caps/>
      <w:color w:val="auto"/>
      <w:spacing w:val="-10"/>
      <w:kern w:val="28"/>
      <w:szCs w:val="56"/>
    </w:rPr>
  </w:style>
  <w:style w:type="character" w:customStyle="1" w:styleId="a4">
    <w:name w:val="Заголовок Знак"/>
    <w:basedOn w:val="a1"/>
    <w:link w:val="a"/>
    <w:uiPriority w:val="10"/>
    <w:rsid w:val="00101E4B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character" w:customStyle="1" w:styleId="10">
    <w:name w:val="Заголовок 1 Знак"/>
    <w:basedOn w:val="a1"/>
    <w:link w:val="1"/>
    <w:uiPriority w:val="9"/>
    <w:rsid w:val="004479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зголовок 2"/>
    <w:basedOn w:val="2"/>
    <w:link w:val="22"/>
    <w:qFormat/>
    <w:rsid w:val="0044798A"/>
    <w:pPr>
      <w:spacing w:before="240" w:after="240"/>
    </w:pPr>
    <w:rPr>
      <w:rFonts w:ascii="Times New Roman" w:hAnsi="Times New Roman"/>
      <w:b/>
      <w:sz w:val="28"/>
      <w:lang w:val="ru-RU"/>
    </w:rPr>
  </w:style>
  <w:style w:type="character" w:customStyle="1" w:styleId="22">
    <w:name w:val="зголовок 2 Знак"/>
    <w:basedOn w:val="20"/>
    <w:link w:val="21"/>
    <w:rsid w:val="0044798A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  <w:lang w:val="ru-RU"/>
    </w:rPr>
  </w:style>
  <w:style w:type="character" w:customStyle="1" w:styleId="20">
    <w:name w:val="Заголовок 2 Знак"/>
    <w:basedOn w:val="a1"/>
    <w:link w:val="2"/>
    <w:uiPriority w:val="9"/>
    <w:semiHidden/>
    <w:rsid w:val="004479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0"/>
    <w:uiPriority w:val="34"/>
    <w:qFormat/>
    <w:rsid w:val="005B4500"/>
    <w:pPr>
      <w:ind w:left="720"/>
    </w:pPr>
  </w:style>
  <w:style w:type="character" w:styleId="a6">
    <w:name w:val="Hyperlink"/>
    <w:basedOn w:val="a1"/>
    <w:uiPriority w:val="99"/>
    <w:unhideWhenUsed/>
    <w:rsid w:val="003F6B91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3F6B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23</cp:revision>
  <cp:lastPrinted>2022-10-19T08:55:00Z</cp:lastPrinted>
  <dcterms:created xsi:type="dcterms:W3CDTF">2022-10-17T18:27:00Z</dcterms:created>
  <dcterms:modified xsi:type="dcterms:W3CDTF">2022-10-26T18:55:00Z</dcterms:modified>
</cp:coreProperties>
</file>