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B3AD0" w14:textId="77777777" w:rsidR="00160975" w:rsidRPr="008A3DE4" w:rsidRDefault="00160975" w:rsidP="00160975">
      <w:pPr>
        <w:suppressAutoHyphens/>
        <w:spacing w:line="360" w:lineRule="exact"/>
        <w:ind w:firstLine="0"/>
        <w:jc w:val="center"/>
        <w:rPr>
          <w:szCs w:val="28"/>
        </w:rPr>
      </w:pPr>
      <w:bookmarkStart w:id="0" w:name="_Toc59388268"/>
      <w:bookmarkStart w:id="1" w:name="_Toc198959211"/>
      <w:bookmarkStart w:id="2" w:name="_Toc215309370"/>
      <w:r w:rsidRPr="008A3DE4">
        <w:rPr>
          <w:szCs w:val="28"/>
        </w:rPr>
        <w:t>МИНИСТЕРСТВО ОБРАЗОВАНИЯ РЕСПУБЛИКИ БЕЛАРУСЬ</w:t>
      </w:r>
    </w:p>
    <w:p w14:paraId="642C129B" w14:textId="77777777" w:rsidR="00160975" w:rsidRPr="008A3DE4" w:rsidRDefault="00160975" w:rsidP="00160975">
      <w:pPr>
        <w:suppressAutoHyphens/>
        <w:spacing w:line="360" w:lineRule="exact"/>
        <w:ind w:firstLine="0"/>
        <w:jc w:val="center"/>
        <w:rPr>
          <w:szCs w:val="28"/>
        </w:rPr>
      </w:pPr>
      <w:r w:rsidRPr="008A3DE4">
        <w:rPr>
          <w:szCs w:val="28"/>
        </w:rPr>
        <w:t>БЕЛОРУССКИЙ НАЦИОНАЛЬНЫЙ ТЕХНИЧЕСКИЙ УНИВЕРСИТЕТ</w:t>
      </w:r>
    </w:p>
    <w:p w14:paraId="09D2A45F" w14:textId="77777777" w:rsidR="00160975" w:rsidRPr="008A3DE4" w:rsidRDefault="00160975" w:rsidP="00160975">
      <w:pPr>
        <w:spacing w:line="240" w:lineRule="auto"/>
        <w:ind w:firstLine="0"/>
        <w:jc w:val="left"/>
        <w:rPr>
          <w:sz w:val="24"/>
        </w:rPr>
      </w:pPr>
    </w:p>
    <w:p w14:paraId="70F87EBD" w14:textId="77777777" w:rsidR="00160975" w:rsidRPr="008A3DE4" w:rsidRDefault="00160975" w:rsidP="00160975">
      <w:pPr>
        <w:spacing w:line="240" w:lineRule="auto"/>
        <w:ind w:firstLine="0"/>
        <w:jc w:val="left"/>
        <w:rPr>
          <w:sz w:val="24"/>
        </w:rPr>
      </w:pPr>
    </w:p>
    <w:p w14:paraId="08231BA3" w14:textId="77777777" w:rsidR="00160975" w:rsidRPr="008A3DE4" w:rsidRDefault="00160975" w:rsidP="00160975">
      <w:pPr>
        <w:spacing w:line="300" w:lineRule="auto"/>
        <w:ind w:firstLine="0"/>
        <w:jc w:val="left"/>
        <w:rPr>
          <w:sz w:val="24"/>
          <w:szCs w:val="28"/>
        </w:rPr>
      </w:pPr>
    </w:p>
    <w:p w14:paraId="45E8032C" w14:textId="77777777" w:rsidR="00160975" w:rsidRPr="008A3DE4" w:rsidRDefault="00160975" w:rsidP="00160975">
      <w:pPr>
        <w:spacing w:line="300" w:lineRule="auto"/>
        <w:ind w:firstLine="0"/>
        <w:jc w:val="center"/>
        <w:rPr>
          <w:szCs w:val="28"/>
        </w:rPr>
      </w:pPr>
      <w:r w:rsidRPr="008A3DE4">
        <w:rPr>
          <w:szCs w:val="28"/>
        </w:rPr>
        <w:t>Энергетический факультет</w:t>
      </w:r>
    </w:p>
    <w:p w14:paraId="70CE8958" w14:textId="77777777" w:rsidR="00160975" w:rsidRPr="008A3DE4" w:rsidRDefault="00160975" w:rsidP="00160975">
      <w:pPr>
        <w:spacing w:line="300" w:lineRule="auto"/>
        <w:ind w:firstLine="0"/>
        <w:jc w:val="center"/>
        <w:rPr>
          <w:szCs w:val="28"/>
        </w:rPr>
      </w:pPr>
      <w:r w:rsidRPr="008A3DE4">
        <w:rPr>
          <w:szCs w:val="28"/>
        </w:rPr>
        <w:t>Кафедра «Промышленная теплоэнергетика и теплотехника»</w:t>
      </w:r>
    </w:p>
    <w:p w14:paraId="3E77F76B" w14:textId="77777777" w:rsidR="00160975" w:rsidRPr="008A3DE4" w:rsidRDefault="00160975" w:rsidP="00160975">
      <w:pPr>
        <w:spacing w:line="240" w:lineRule="auto"/>
        <w:ind w:firstLine="0"/>
        <w:jc w:val="left"/>
        <w:rPr>
          <w:sz w:val="24"/>
        </w:rPr>
      </w:pPr>
    </w:p>
    <w:p w14:paraId="1B5BA6DB" w14:textId="77777777" w:rsidR="00160975" w:rsidRPr="008A3DE4" w:rsidRDefault="00160975" w:rsidP="00160975">
      <w:pPr>
        <w:spacing w:line="240" w:lineRule="auto"/>
        <w:ind w:firstLine="0"/>
        <w:jc w:val="left"/>
        <w:rPr>
          <w:sz w:val="24"/>
          <w:highlight w:val="yellow"/>
        </w:rPr>
      </w:pPr>
    </w:p>
    <w:p w14:paraId="261CD103" w14:textId="77777777" w:rsidR="00160975" w:rsidRPr="008A3DE4" w:rsidRDefault="00160975" w:rsidP="00160975">
      <w:pPr>
        <w:spacing w:line="240" w:lineRule="auto"/>
        <w:ind w:firstLine="0"/>
        <w:jc w:val="left"/>
        <w:rPr>
          <w:sz w:val="24"/>
          <w:highlight w:val="yellow"/>
        </w:rPr>
      </w:pPr>
    </w:p>
    <w:p w14:paraId="3A8B356F" w14:textId="77777777" w:rsidR="00160975" w:rsidRPr="008A3DE4" w:rsidRDefault="00160975" w:rsidP="00160975">
      <w:pPr>
        <w:spacing w:line="240" w:lineRule="auto"/>
        <w:ind w:firstLine="0"/>
        <w:jc w:val="left"/>
        <w:rPr>
          <w:sz w:val="24"/>
          <w:highlight w:val="yellow"/>
        </w:rPr>
      </w:pPr>
    </w:p>
    <w:p w14:paraId="098DB8E5" w14:textId="77777777" w:rsidR="00160975" w:rsidRPr="008A3DE4" w:rsidRDefault="00160975" w:rsidP="00160975">
      <w:pPr>
        <w:spacing w:line="240" w:lineRule="auto"/>
        <w:ind w:firstLine="0"/>
        <w:jc w:val="left"/>
        <w:rPr>
          <w:sz w:val="24"/>
          <w:highlight w:val="yellow"/>
        </w:rPr>
      </w:pPr>
    </w:p>
    <w:p w14:paraId="1CFAED4E" w14:textId="77777777" w:rsidR="00160975" w:rsidRPr="008A3DE4" w:rsidRDefault="00160975" w:rsidP="00160975">
      <w:pPr>
        <w:spacing w:line="240" w:lineRule="auto"/>
        <w:ind w:firstLine="0"/>
        <w:jc w:val="left"/>
        <w:rPr>
          <w:sz w:val="24"/>
          <w:highlight w:val="yellow"/>
        </w:rPr>
      </w:pPr>
    </w:p>
    <w:p w14:paraId="616E8115" w14:textId="77777777" w:rsidR="00160975" w:rsidRPr="008A3DE4" w:rsidRDefault="00160975" w:rsidP="00160975">
      <w:pPr>
        <w:spacing w:line="240" w:lineRule="auto"/>
        <w:ind w:firstLine="0"/>
        <w:jc w:val="left"/>
        <w:rPr>
          <w:sz w:val="24"/>
          <w:highlight w:val="yellow"/>
        </w:rPr>
      </w:pPr>
    </w:p>
    <w:p w14:paraId="675AE1DC" w14:textId="77777777" w:rsidR="00160975" w:rsidRPr="008A3DE4" w:rsidRDefault="00160975" w:rsidP="00160975">
      <w:pPr>
        <w:spacing w:line="240" w:lineRule="auto"/>
        <w:ind w:firstLine="0"/>
        <w:jc w:val="left"/>
        <w:rPr>
          <w:sz w:val="24"/>
          <w:highlight w:val="yellow"/>
        </w:rPr>
      </w:pPr>
    </w:p>
    <w:p w14:paraId="2497AFF5" w14:textId="5A9EAB66" w:rsidR="00160975" w:rsidRPr="008A3DE4" w:rsidRDefault="00160975" w:rsidP="00160975">
      <w:pPr>
        <w:spacing w:line="360" w:lineRule="exact"/>
        <w:ind w:firstLine="0"/>
        <w:jc w:val="center"/>
        <w:rPr>
          <w:szCs w:val="28"/>
        </w:rPr>
      </w:pPr>
      <w:r w:rsidRPr="008A3DE4">
        <w:rPr>
          <w:szCs w:val="28"/>
        </w:rPr>
        <w:t>КУРСОВ</w:t>
      </w:r>
      <w:r w:rsidR="006633C7">
        <w:rPr>
          <w:szCs w:val="28"/>
        </w:rPr>
        <w:t>АЯ</w:t>
      </w:r>
      <w:r w:rsidRPr="008A3DE4">
        <w:rPr>
          <w:szCs w:val="28"/>
        </w:rPr>
        <w:t xml:space="preserve"> </w:t>
      </w:r>
      <w:r w:rsidR="006633C7">
        <w:rPr>
          <w:szCs w:val="28"/>
        </w:rPr>
        <w:t>РАБОТА</w:t>
      </w:r>
    </w:p>
    <w:p w14:paraId="6A460738" w14:textId="77777777" w:rsidR="00160975" w:rsidRPr="008A3DE4" w:rsidRDefault="00160975" w:rsidP="00160975">
      <w:pPr>
        <w:spacing w:line="240" w:lineRule="auto"/>
        <w:ind w:firstLine="0"/>
        <w:jc w:val="left"/>
        <w:rPr>
          <w:sz w:val="24"/>
          <w:highlight w:val="yellow"/>
        </w:rPr>
      </w:pPr>
    </w:p>
    <w:p w14:paraId="1B8FD88C" w14:textId="77777777" w:rsidR="00160975" w:rsidRPr="008A3DE4" w:rsidRDefault="00160975" w:rsidP="00160975">
      <w:pPr>
        <w:spacing w:line="240" w:lineRule="auto"/>
        <w:ind w:firstLine="0"/>
        <w:jc w:val="left"/>
        <w:rPr>
          <w:sz w:val="24"/>
          <w:highlight w:val="yellow"/>
        </w:rPr>
      </w:pPr>
    </w:p>
    <w:p w14:paraId="7873273B" w14:textId="77777777" w:rsidR="00160975" w:rsidRPr="008A3DE4" w:rsidRDefault="00160975" w:rsidP="00160975">
      <w:pPr>
        <w:spacing w:line="240" w:lineRule="auto"/>
        <w:ind w:firstLine="0"/>
        <w:jc w:val="left"/>
        <w:rPr>
          <w:sz w:val="24"/>
          <w:highlight w:val="yellow"/>
        </w:rPr>
      </w:pPr>
    </w:p>
    <w:p w14:paraId="74B5015C" w14:textId="77777777" w:rsidR="00160975" w:rsidRPr="008A3DE4" w:rsidRDefault="00160975" w:rsidP="00160975">
      <w:pPr>
        <w:spacing w:line="240" w:lineRule="auto"/>
        <w:ind w:firstLine="0"/>
        <w:jc w:val="left"/>
        <w:rPr>
          <w:sz w:val="24"/>
          <w:highlight w:val="yellow"/>
        </w:rPr>
      </w:pPr>
    </w:p>
    <w:p w14:paraId="5F021B3C" w14:textId="3489F709" w:rsidR="00160975" w:rsidRPr="006633C7" w:rsidRDefault="00160975" w:rsidP="00160975">
      <w:pPr>
        <w:spacing w:line="360" w:lineRule="exact"/>
        <w:ind w:firstLine="0"/>
        <w:jc w:val="center"/>
        <w:rPr>
          <w:szCs w:val="28"/>
        </w:rPr>
      </w:pPr>
      <w:r w:rsidRPr="006633C7">
        <w:rPr>
          <w:szCs w:val="28"/>
        </w:rPr>
        <w:t>по дисциплине «</w:t>
      </w:r>
      <w:r w:rsidR="006633C7" w:rsidRPr="006633C7">
        <w:rPr>
          <w:szCs w:val="28"/>
        </w:rPr>
        <w:t>Научно-исследовательский семинар</w:t>
      </w:r>
      <w:r w:rsidRPr="006633C7">
        <w:rPr>
          <w:szCs w:val="28"/>
        </w:rPr>
        <w:t>»</w:t>
      </w:r>
    </w:p>
    <w:p w14:paraId="6EDBAD87" w14:textId="77777777" w:rsidR="00160975" w:rsidRPr="006633C7" w:rsidRDefault="00160975" w:rsidP="00160975">
      <w:pPr>
        <w:spacing w:line="240" w:lineRule="auto"/>
        <w:ind w:firstLine="0"/>
        <w:jc w:val="left"/>
        <w:rPr>
          <w:sz w:val="24"/>
        </w:rPr>
      </w:pPr>
    </w:p>
    <w:p w14:paraId="7C9D00FC" w14:textId="1828D3C3" w:rsidR="00160975" w:rsidRPr="006633C7" w:rsidRDefault="00160975" w:rsidP="006633C7">
      <w:pPr>
        <w:spacing w:line="360" w:lineRule="exact"/>
        <w:ind w:firstLine="0"/>
        <w:jc w:val="center"/>
        <w:rPr>
          <w:szCs w:val="28"/>
        </w:rPr>
      </w:pPr>
      <w:r w:rsidRPr="006633C7">
        <w:rPr>
          <w:szCs w:val="28"/>
        </w:rPr>
        <w:t xml:space="preserve">Тема: </w:t>
      </w:r>
      <w:r w:rsidR="006633C7" w:rsidRPr="006633C7">
        <w:rPr>
          <w:szCs w:val="28"/>
        </w:rPr>
        <w:t>«Литературный</w:t>
      </w:r>
      <w:r w:rsidR="006633C7" w:rsidRPr="006633C7">
        <w:rPr>
          <w:szCs w:val="28"/>
        </w:rPr>
        <w:t xml:space="preserve"> обзор по теме диссертации «</w:t>
      </w:r>
      <w:r w:rsidR="006633C7" w:rsidRPr="006633C7">
        <w:rPr>
          <w:szCs w:val="28"/>
        </w:rPr>
        <w:t>Системы производства водорода металлургических мини-заводах</w:t>
      </w:r>
      <w:r w:rsidRPr="006633C7">
        <w:rPr>
          <w:szCs w:val="28"/>
        </w:rPr>
        <w:t>»</w:t>
      </w:r>
    </w:p>
    <w:p w14:paraId="2E3BC7F2" w14:textId="77777777" w:rsidR="00160975" w:rsidRPr="008A3DE4" w:rsidRDefault="00160975" w:rsidP="00160975">
      <w:pPr>
        <w:spacing w:line="240" w:lineRule="auto"/>
        <w:ind w:firstLine="0"/>
        <w:jc w:val="left"/>
        <w:rPr>
          <w:sz w:val="24"/>
          <w:highlight w:val="yellow"/>
        </w:rPr>
      </w:pPr>
    </w:p>
    <w:p w14:paraId="46726741" w14:textId="77777777" w:rsidR="00160975" w:rsidRPr="008A3DE4" w:rsidRDefault="00160975" w:rsidP="00160975">
      <w:pPr>
        <w:spacing w:line="240" w:lineRule="auto"/>
        <w:ind w:firstLine="0"/>
        <w:jc w:val="left"/>
        <w:rPr>
          <w:sz w:val="24"/>
          <w:highlight w:val="yellow"/>
        </w:rPr>
      </w:pPr>
    </w:p>
    <w:p w14:paraId="2DF00860" w14:textId="77777777" w:rsidR="00160975" w:rsidRPr="008A3DE4" w:rsidRDefault="00160975" w:rsidP="00160975">
      <w:pPr>
        <w:spacing w:line="240" w:lineRule="auto"/>
        <w:ind w:firstLine="0"/>
        <w:jc w:val="left"/>
        <w:rPr>
          <w:sz w:val="24"/>
          <w:highlight w:val="yellow"/>
        </w:rPr>
      </w:pPr>
    </w:p>
    <w:p w14:paraId="6C7E0398" w14:textId="77777777" w:rsidR="00160975" w:rsidRPr="008A3DE4" w:rsidRDefault="00160975" w:rsidP="00160975">
      <w:pPr>
        <w:spacing w:line="240" w:lineRule="auto"/>
        <w:ind w:firstLine="0"/>
        <w:jc w:val="left"/>
        <w:rPr>
          <w:sz w:val="24"/>
          <w:highlight w:val="yellow"/>
        </w:rPr>
      </w:pPr>
    </w:p>
    <w:p w14:paraId="395CCB51" w14:textId="77777777" w:rsidR="00160975" w:rsidRPr="006633C7" w:rsidRDefault="00160975" w:rsidP="00160975">
      <w:pPr>
        <w:spacing w:line="300" w:lineRule="auto"/>
        <w:ind w:firstLine="0"/>
        <w:jc w:val="left"/>
        <w:rPr>
          <w:szCs w:val="28"/>
        </w:rPr>
      </w:pPr>
      <w:r w:rsidRPr="006633C7">
        <w:rPr>
          <w:szCs w:val="28"/>
        </w:rPr>
        <w:t xml:space="preserve">Исполнитель: </w:t>
      </w:r>
    </w:p>
    <w:p w14:paraId="37F0A7E3" w14:textId="4D7D1D2B" w:rsidR="00160975" w:rsidRPr="002B4728" w:rsidRDefault="006633C7" w:rsidP="00160975">
      <w:pPr>
        <w:spacing w:line="300" w:lineRule="auto"/>
        <w:ind w:firstLine="0"/>
        <w:jc w:val="left"/>
        <w:rPr>
          <w:szCs w:val="28"/>
        </w:rPr>
      </w:pPr>
      <w:r w:rsidRPr="006633C7">
        <w:rPr>
          <w:szCs w:val="28"/>
        </w:rPr>
        <w:t xml:space="preserve">магистрант </w:t>
      </w:r>
      <w:r w:rsidR="00160975" w:rsidRPr="006633C7">
        <w:rPr>
          <w:szCs w:val="28"/>
        </w:rPr>
        <w:t xml:space="preserve">группы </w:t>
      </w:r>
      <w:r w:rsidRPr="006633C7">
        <w:rPr>
          <w:szCs w:val="28"/>
        </w:rPr>
        <w:t>50602121</w:t>
      </w:r>
      <w:r>
        <w:rPr>
          <w:szCs w:val="28"/>
        </w:rPr>
        <w:t xml:space="preserve"> </w:t>
      </w:r>
      <w:r w:rsidR="00160975" w:rsidRPr="002B4728">
        <w:rPr>
          <w:szCs w:val="28"/>
        </w:rPr>
        <w:tab/>
        <w:t>____________________</w:t>
      </w:r>
      <w:r w:rsidR="00160975" w:rsidRPr="002B4728">
        <w:rPr>
          <w:szCs w:val="28"/>
        </w:rPr>
        <w:tab/>
      </w:r>
      <w:r w:rsidR="00160975">
        <w:rPr>
          <w:szCs w:val="28"/>
        </w:rPr>
        <w:t xml:space="preserve"> Мартинчук А</w:t>
      </w:r>
      <w:r w:rsidR="00160975" w:rsidRPr="002B4728">
        <w:rPr>
          <w:szCs w:val="28"/>
        </w:rPr>
        <w:t>.</w:t>
      </w:r>
      <w:r w:rsidR="00160975">
        <w:rPr>
          <w:szCs w:val="28"/>
        </w:rPr>
        <w:t>Ю.</w:t>
      </w:r>
    </w:p>
    <w:p w14:paraId="2665718E" w14:textId="77777777" w:rsidR="00160975" w:rsidRPr="002B4728" w:rsidRDefault="00160975" w:rsidP="00160975">
      <w:pPr>
        <w:spacing w:line="240" w:lineRule="auto"/>
        <w:ind w:left="4320" w:firstLine="720"/>
        <w:jc w:val="left"/>
        <w:rPr>
          <w:szCs w:val="28"/>
        </w:rPr>
      </w:pPr>
      <w:r w:rsidRPr="002B4728">
        <w:rPr>
          <w:szCs w:val="28"/>
        </w:rPr>
        <w:t>подпись, дата</w:t>
      </w:r>
    </w:p>
    <w:p w14:paraId="1CC21002" w14:textId="77777777" w:rsidR="00160975" w:rsidRPr="002B4728" w:rsidRDefault="00160975" w:rsidP="00160975">
      <w:pPr>
        <w:spacing w:line="240" w:lineRule="auto"/>
        <w:ind w:firstLine="0"/>
        <w:jc w:val="left"/>
        <w:rPr>
          <w:sz w:val="24"/>
        </w:rPr>
      </w:pPr>
    </w:p>
    <w:p w14:paraId="5BECD1C6" w14:textId="77777777" w:rsidR="00160975" w:rsidRPr="002B4728" w:rsidRDefault="00160975" w:rsidP="00160975">
      <w:pPr>
        <w:spacing w:line="240" w:lineRule="auto"/>
        <w:ind w:firstLine="0"/>
        <w:jc w:val="left"/>
        <w:rPr>
          <w:sz w:val="24"/>
        </w:rPr>
      </w:pPr>
    </w:p>
    <w:p w14:paraId="273889D9" w14:textId="77777777" w:rsidR="00160975" w:rsidRPr="002B4728" w:rsidRDefault="00160975" w:rsidP="00160975">
      <w:pPr>
        <w:spacing w:line="300" w:lineRule="auto"/>
        <w:ind w:firstLine="0"/>
        <w:jc w:val="left"/>
        <w:rPr>
          <w:szCs w:val="28"/>
        </w:rPr>
      </w:pPr>
      <w:r w:rsidRPr="002B4728">
        <w:rPr>
          <w:szCs w:val="28"/>
        </w:rPr>
        <w:t xml:space="preserve">Руководитель проекта: </w:t>
      </w:r>
    </w:p>
    <w:p w14:paraId="3F0D1968" w14:textId="77777777" w:rsidR="00160975" w:rsidRPr="002B4728" w:rsidRDefault="00160975" w:rsidP="00160975">
      <w:pPr>
        <w:spacing w:line="240" w:lineRule="auto"/>
        <w:ind w:firstLine="0"/>
        <w:jc w:val="left"/>
        <w:rPr>
          <w:szCs w:val="28"/>
        </w:rPr>
      </w:pPr>
      <w:r>
        <w:rPr>
          <w:szCs w:val="28"/>
        </w:rPr>
        <w:t>д</w:t>
      </w:r>
      <w:r w:rsidRPr="002B4728">
        <w:rPr>
          <w:szCs w:val="28"/>
        </w:rPr>
        <w:t>.</w:t>
      </w:r>
      <w:r>
        <w:rPr>
          <w:szCs w:val="28"/>
        </w:rPr>
        <w:t>т.н., профессор</w:t>
      </w:r>
      <w:r>
        <w:rPr>
          <w:szCs w:val="28"/>
        </w:rPr>
        <w:tab/>
      </w:r>
      <w:r>
        <w:rPr>
          <w:szCs w:val="28"/>
        </w:rPr>
        <w:tab/>
      </w:r>
      <w:r>
        <w:rPr>
          <w:szCs w:val="28"/>
        </w:rPr>
        <w:tab/>
        <w:t xml:space="preserve">          </w:t>
      </w:r>
      <w:r w:rsidRPr="002B4728">
        <w:rPr>
          <w:szCs w:val="28"/>
        </w:rPr>
        <w:t>____________________</w:t>
      </w:r>
      <w:r w:rsidRPr="002B4728">
        <w:rPr>
          <w:szCs w:val="28"/>
        </w:rPr>
        <w:tab/>
      </w:r>
      <w:r>
        <w:rPr>
          <w:szCs w:val="28"/>
        </w:rPr>
        <w:t xml:space="preserve"> </w:t>
      </w:r>
      <w:proofErr w:type="spellStart"/>
      <w:r>
        <w:rPr>
          <w:szCs w:val="28"/>
        </w:rPr>
        <w:t>Седнин</w:t>
      </w:r>
      <w:proofErr w:type="spellEnd"/>
      <w:r>
        <w:rPr>
          <w:szCs w:val="28"/>
        </w:rPr>
        <w:t xml:space="preserve"> В.А.</w:t>
      </w:r>
    </w:p>
    <w:p w14:paraId="749480DF" w14:textId="77777777" w:rsidR="00160975" w:rsidRPr="002B4728" w:rsidRDefault="00160975" w:rsidP="00160975">
      <w:pPr>
        <w:spacing w:line="240" w:lineRule="auto"/>
        <w:ind w:left="4320" w:firstLine="720"/>
        <w:jc w:val="left"/>
        <w:rPr>
          <w:szCs w:val="28"/>
        </w:rPr>
      </w:pPr>
      <w:r w:rsidRPr="002B4728">
        <w:rPr>
          <w:szCs w:val="28"/>
        </w:rPr>
        <w:t>подпись, дата</w:t>
      </w:r>
    </w:p>
    <w:p w14:paraId="0020DFE7" w14:textId="77777777" w:rsidR="00160975" w:rsidRPr="002B4728" w:rsidRDefault="00160975" w:rsidP="00160975">
      <w:pPr>
        <w:spacing w:line="240" w:lineRule="auto"/>
        <w:ind w:firstLine="0"/>
        <w:jc w:val="left"/>
        <w:rPr>
          <w:szCs w:val="28"/>
        </w:rPr>
      </w:pPr>
    </w:p>
    <w:p w14:paraId="083A622F" w14:textId="77777777" w:rsidR="00160975" w:rsidRPr="002B4728" w:rsidRDefault="00160975" w:rsidP="00160975">
      <w:pPr>
        <w:spacing w:line="240" w:lineRule="auto"/>
        <w:ind w:firstLine="0"/>
        <w:jc w:val="left"/>
        <w:rPr>
          <w:szCs w:val="28"/>
        </w:rPr>
      </w:pPr>
    </w:p>
    <w:p w14:paraId="42D56092" w14:textId="77777777" w:rsidR="00160975" w:rsidRPr="002B4728" w:rsidRDefault="00160975" w:rsidP="00160975">
      <w:pPr>
        <w:spacing w:line="240" w:lineRule="auto"/>
        <w:ind w:firstLine="0"/>
        <w:jc w:val="left"/>
        <w:rPr>
          <w:szCs w:val="28"/>
        </w:rPr>
      </w:pPr>
    </w:p>
    <w:p w14:paraId="0EE68B70" w14:textId="77777777" w:rsidR="00160975" w:rsidRPr="002B4728" w:rsidRDefault="00160975" w:rsidP="00160975">
      <w:pPr>
        <w:spacing w:line="240" w:lineRule="auto"/>
        <w:ind w:firstLine="0"/>
        <w:jc w:val="left"/>
        <w:rPr>
          <w:szCs w:val="28"/>
        </w:rPr>
      </w:pPr>
    </w:p>
    <w:p w14:paraId="3D7FFA0A" w14:textId="77777777" w:rsidR="00160975" w:rsidRPr="002B4728" w:rsidRDefault="00160975" w:rsidP="00160975">
      <w:pPr>
        <w:spacing w:line="240" w:lineRule="auto"/>
        <w:ind w:firstLine="0"/>
        <w:jc w:val="left"/>
        <w:rPr>
          <w:szCs w:val="28"/>
        </w:rPr>
      </w:pPr>
    </w:p>
    <w:p w14:paraId="71A82DDE" w14:textId="77777777" w:rsidR="00160975" w:rsidRPr="002B4728" w:rsidRDefault="00160975" w:rsidP="00160975">
      <w:pPr>
        <w:spacing w:line="240" w:lineRule="auto"/>
        <w:ind w:firstLine="0"/>
        <w:jc w:val="left"/>
        <w:rPr>
          <w:szCs w:val="28"/>
        </w:rPr>
      </w:pPr>
    </w:p>
    <w:p w14:paraId="5BF48E7D" w14:textId="77777777" w:rsidR="00160975" w:rsidRPr="002B4728" w:rsidRDefault="00160975" w:rsidP="00160975">
      <w:pPr>
        <w:spacing w:line="240" w:lineRule="auto"/>
        <w:ind w:firstLine="0"/>
        <w:jc w:val="left"/>
        <w:rPr>
          <w:szCs w:val="28"/>
        </w:rPr>
      </w:pPr>
    </w:p>
    <w:p w14:paraId="500B4087" w14:textId="77777777" w:rsidR="00160975" w:rsidRPr="002B4728" w:rsidRDefault="00160975" w:rsidP="00160975">
      <w:pPr>
        <w:spacing w:line="240" w:lineRule="auto"/>
        <w:ind w:firstLine="0"/>
        <w:jc w:val="left"/>
        <w:rPr>
          <w:szCs w:val="28"/>
        </w:rPr>
      </w:pPr>
    </w:p>
    <w:p w14:paraId="5AB76331" w14:textId="77777777" w:rsidR="00160975" w:rsidRPr="002B4728" w:rsidRDefault="00160975" w:rsidP="00160975">
      <w:pPr>
        <w:spacing w:line="240" w:lineRule="auto"/>
        <w:ind w:firstLine="0"/>
        <w:jc w:val="left"/>
        <w:rPr>
          <w:szCs w:val="28"/>
        </w:rPr>
      </w:pPr>
    </w:p>
    <w:p w14:paraId="48653B12" w14:textId="78A54EE6" w:rsidR="00160975" w:rsidRDefault="00160975" w:rsidP="00160975">
      <w:pPr>
        <w:spacing w:line="360" w:lineRule="exact"/>
        <w:ind w:firstLine="0"/>
        <w:jc w:val="center"/>
        <w:rPr>
          <w:szCs w:val="28"/>
        </w:rPr>
      </w:pPr>
      <w:r w:rsidRPr="002B4728">
        <w:rPr>
          <w:szCs w:val="28"/>
        </w:rPr>
        <w:t>Минск 20</w:t>
      </w:r>
      <w:r>
        <w:rPr>
          <w:szCs w:val="28"/>
        </w:rPr>
        <w:t>2</w:t>
      </w:r>
      <w:r w:rsidR="008A3DE4">
        <w:rPr>
          <w:szCs w:val="28"/>
        </w:rPr>
        <w:t>1</w:t>
      </w:r>
      <w:r>
        <w:rPr>
          <w:szCs w:val="28"/>
        </w:rPr>
        <w:br w:type="page"/>
      </w:r>
    </w:p>
    <w:p w14:paraId="6E980D6F" w14:textId="77777777" w:rsidR="00160975" w:rsidRPr="002B4728" w:rsidRDefault="00160975" w:rsidP="00160975">
      <w:pPr>
        <w:suppressAutoHyphens/>
        <w:spacing w:line="360" w:lineRule="exact"/>
        <w:ind w:firstLine="0"/>
        <w:jc w:val="center"/>
        <w:rPr>
          <w:szCs w:val="28"/>
        </w:rPr>
      </w:pPr>
      <w:r w:rsidRPr="002B4728">
        <w:rPr>
          <w:szCs w:val="28"/>
        </w:rPr>
        <w:lastRenderedPageBreak/>
        <w:t>МИНИСТЕРСТВО ОБРАЗОВАНИЯ РЕСПУБЛИКИ БЕЛАРУСЬ</w:t>
      </w:r>
    </w:p>
    <w:p w14:paraId="5A484ABE" w14:textId="77777777" w:rsidR="00160975" w:rsidRPr="002B4728" w:rsidRDefault="00160975" w:rsidP="00160975">
      <w:pPr>
        <w:suppressAutoHyphens/>
        <w:spacing w:line="360" w:lineRule="exact"/>
        <w:ind w:firstLine="0"/>
        <w:jc w:val="center"/>
        <w:rPr>
          <w:szCs w:val="28"/>
        </w:rPr>
      </w:pPr>
      <w:r w:rsidRPr="002B4728">
        <w:rPr>
          <w:szCs w:val="28"/>
        </w:rPr>
        <w:t>БЕЛОРУССКИЙ НАЦИОНАЛЬНЫЙ ТЕХНИЧЕСКИЙ УНИВЕРСИТЕТ</w:t>
      </w:r>
    </w:p>
    <w:p w14:paraId="226838C3" w14:textId="77777777" w:rsidR="00160975" w:rsidRPr="002B4728" w:rsidRDefault="00160975" w:rsidP="00160975">
      <w:pPr>
        <w:spacing w:line="240" w:lineRule="auto"/>
        <w:ind w:firstLine="0"/>
        <w:jc w:val="left"/>
        <w:rPr>
          <w:sz w:val="24"/>
        </w:rPr>
      </w:pPr>
    </w:p>
    <w:p w14:paraId="13564D3C" w14:textId="77777777" w:rsidR="00160975" w:rsidRPr="002B4728" w:rsidRDefault="00160975" w:rsidP="00160975">
      <w:pPr>
        <w:spacing w:line="240" w:lineRule="auto"/>
        <w:ind w:firstLine="0"/>
        <w:jc w:val="left"/>
        <w:rPr>
          <w:sz w:val="24"/>
        </w:rPr>
      </w:pPr>
    </w:p>
    <w:p w14:paraId="70DDB9B5" w14:textId="77777777" w:rsidR="00160975" w:rsidRPr="002B4728" w:rsidRDefault="00160975" w:rsidP="00160975">
      <w:pPr>
        <w:spacing w:line="300" w:lineRule="auto"/>
        <w:ind w:firstLine="0"/>
        <w:jc w:val="left"/>
        <w:rPr>
          <w:sz w:val="24"/>
          <w:szCs w:val="28"/>
        </w:rPr>
      </w:pPr>
    </w:p>
    <w:p w14:paraId="052A3677" w14:textId="77777777" w:rsidR="00160975" w:rsidRPr="002B4728" w:rsidRDefault="00160975" w:rsidP="00160975">
      <w:pPr>
        <w:spacing w:line="300" w:lineRule="auto"/>
        <w:ind w:firstLine="0"/>
        <w:jc w:val="center"/>
        <w:rPr>
          <w:szCs w:val="28"/>
        </w:rPr>
      </w:pPr>
      <w:r>
        <w:rPr>
          <w:szCs w:val="28"/>
        </w:rPr>
        <w:t>Энергетический</w:t>
      </w:r>
      <w:r w:rsidRPr="002B4728">
        <w:rPr>
          <w:szCs w:val="28"/>
        </w:rPr>
        <w:t xml:space="preserve"> </w:t>
      </w:r>
      <w:r>
        <w:rPr>
          <w:szCs w:val="28"/>
        </w:rPr>
        <w:t>факультет</w:t>
      </w:r>
    </w:p>
    <w:p w14:paraId="3F782150" w14:textId="77777777" w:rsidR="00160975" w:rsidRPr="002B4728" w:rsidRDefault="00160975" w:rsidP="00160975">
      <w:pPr>
        <w:spacing w:line="300" w:lineRule="auto"/>
        <w:ind w:firstLine="0"/>
        <w:jc w:val="center"/>
        <w:rPr>
          <w:szCs w:val="28"/>
        </w:rPr>
      </w:pPr>
      <w:r w:rsidRPr="002B4728">
        <w:rPr>
          <w:szCs w:val="28"/>
        </w:rPr>
        <w:t>Кафедра «Промышленная теплоэнергетика и теплотехника»</w:t>
      </w:r>
    </w:p>
    <w:p w14:paraId="7EA2C8BC" w14:textId="77777777" w:rsidR="00160975" w:rsidRPr="002B4728" w:rsidRDefault="00160975" w:rsidP="00160975">
      <w:pPr>
        <w:spacing w:line="240" w:lineRule="auto"/>
        <w:ind w:firstLine="0"/>
        <w:jc w:val="left"/>
        <w:rPr>
          <w:sz w:val="24"/>
        </w:rPr>
      </w:pPr>
    </w:p>
    <w:p w14:paraId="45FBC9DC" w14:textId="77777777" w:rsidR="00160975" w:rsidRPr="002B4728" w:rsidRDefault="00160975" w:rsidP="00160975">
      <w:pPr>
        <w:spacing w:line="240" w:lineRule="auto"/>
        <w:ind w:firstLine="0"/>
        <w:jc w:val="left"/>
        <w:rPr>
          <w:sz w:val="24"/>
        </w:rPr>
      </w:pPr>
    </w:p>
    <w:p w14:paraId="677BD69C" w14:textId="77777777" w:rsidR="00160975" w:rsidRPr="002B4728" w:rsidRDefault="00160975" w:rsidP="00160975">
      <w:pPr>
        <w:spacing w:line="240" w:lineRule="auto"/>
        <w:ind w:firstLine="0"/>
        <w:jc w:val="left"/>
        <w:rPr>
          <w:sz w:val="24"/>
        </w:rPr>
      </w:pPr>
    </w:p>
    <w:p w14:paraId="14E508C6" w14:textId="77777777" w:rsidR="00160975" w:rsidRPr="002B4728" w:rsidRDefault="00160975" w:rsidP="00160975">
      <w:pPr>
        <w:spacing w:line="240" w:lineRule="auto"/>
        <w:ind w:firstLine="0"/>
        <w:jc w:val="left"/>
        <w:rPr>
          <w:sz w:val="24"/>
        </w:rPr>
      </w:pPr>
    </w:p>
    <w:p w14:paraId="318E4F33" w14:textId="77777777" w:rsidR="00160975" w:rsidRPr="002B4728" w:rsidRDefault="00160975" w:rsidP="00160975">
      <w:pPr>
        <w:spacing w:line="240" w:lineRule="auto"/>
        <w:ind w:firstLine="0"/>
        <w:jc w:val="left"/>
        <w:rPr>
          <w:sz w:val="24"/>
        </w:rPr>
      </w:pPr>
    </w:p>
    <w:p w14:paraId="3B812501" w14:textId="77777777" w:rsidR="00160975" w:rsidRPr="002B4728" w:rsidRDefault="00160975" w:rsidP="00160975">
      <w:pPr>
        <w:spacing w:line="240" w:lineRule="auto"/>
        <w:ind w:firstLine="0"/>
        <w:jc w:val="left"/>
        <w:rPr>
          <w:sz w:val="24"/>
        </w:rPr>
      </w:pPr>
    </w:p>
    <w:p w14:paraId="64756A28" w14:textId="77777777" w:rsidR="00160975" w:rsidRPr="002B4728" w:rsidRDefault="00160975" w:rsidP="00160975">
      <w:pPr>
        <w:spacing w:line="360" w:lineRule="exact"/>
        <w:ind w:firstLine="0"/>
        <w:jc w:val="center"/>
        <w:rPr>
          <w:szCs w:val="28"/>
        </w:rPr>
      </w:pPr>
      <w:r w:rsidRPr="002B4728">
        <w:rPr>
          <w:szCs w:val="28"/>
        </w:rPr>
        <w:t>ПОЯСНИТЕЛЬНАЯ ЗАПИСКА</w:t>
      </w:r>
    </w:p>
    <w:p w14:paraId="077675B9" w14:textId="7CE70E65" w:rsidR="00160975" w:rsidRPr="002B4728" w:rsidRDefault="00160975" w:rsidP="00160975">
      <w:pPr>
        <w:spacing w:line="360" w:lineRule="exact"/>
        <w:ind w:firstLine="0"/>
        <w:jc w:val="center"/>
        <w:rPr>
          <w:szCs w:val="28"/>
        </w:rPr>
      </w:pPr>
      <w:r w:rsidRPr="002B4728">
        <w:rPr>
          <w:szCs w:val="28"/>
        </w:rPr>
        <w:t>К КУРСОВО</w:t>
      </w:r>
      <w:r w:rsidR="006633C7">
        <w:rPr>
          <w:szCs w:val="28"/>
        </w:rPr>
        <w:t>Й</w:t>
      </w:r>
      <w:r w:rsidRPr="002B4728">
        <w:rPr>
          <w:szCs w:val="28"/>
        </w:rPr>
        <w:t xml:space="preserve"> </w:t>
      </w:r>
      <w:r w:rsidR="006633C7">
        <w:rPr>
          <w:szCs w:val="28"/>
        </w:rPr>
        <w:t>РАБОТЕ</w:t>
      </w:r>
    </w:p>
    <w:p w14:paraId="668EF0FA" w14:textId="77777777" w:rsidR="00160975" w:rsidRPr="002B4728" w:rsidRDefault="00160975" w:rsidP="00160975">
      <w:pPr>
        <w:spacing w:line="240" w:lineRule="auto"/>
        <w:ind w:firstLine="0"/>
        <w:jc w:val="left"/>
        <w:rPr>
          <w:sz w:val="24"/>
        </w:rPr>
      </w:pPr>
    </w:p>
    <w:p w14:paraId="14BF9E8F" w14:textId="77777777" w:rsidR="00160975" w:rsidRPr="002B4728" w:rsidRDefault="00160975" w:rsidP="00160975">
      <w:pPr>
        <w:spacing w:line="240" w:lineRule="auto"/>
        <w:ind w:firstLine="0"/>
        <w:jc w:val="left"/>
        <w:rPr>
          <w:sz w:val="24"/>
        </w:rPr>
      </w:pPr>
    </w:p>
    <w:p w14:paraId="16329178" w14:textId="77777777" w:rsidR="00160975" w:rsidRPr="002B4728" w:rsidRDefault="00160975" w:rsidP="00160975">
      <w:pPr>
        <w:spacing w:line="240" w:lineRule="auto"/>
        <w:ind w:firstLine="0"/>
        <w:jc w:val="left"/>
        <w:rPr>
          <w:sz w:val="24"/>
        </w:rPr>
      </w:pPr>
    </w:p>
    <w:p w14:paraId="2D0360F1" w14:textId="77777777" w:rsidR="00160975" w:rsidRPr="002B4728" w:rsidRDefault="00160975" w:rsidP="00160975">
      <w:pPr>
        <w:spacing w:line="240" w:lineRule="auto"/>
        <w:ind w:firstLine="0"/>
        <w:jc w:val="left"/>
        <w:rPr>
          <w:sz w:val="24"/>
        </w:rPr>
      </w:pPr>
    </w:p>
    <w:p w14:paraId="4E9A0BD2" w14:textId="77777777" w:rsidR="006633C7" w:rsidRPr="006633C7" w:rsidRDefault="006633C7" w:rsidP="006633C7">
      <w:pPr>
        <w:spacing w:line="360" w:lineRule="exact"/>
        <w:ind w:firstLine="0"/>
        <w:jc w:val="center"/>
        <w:rPr>
          <w:szCs w:val="28"/>
        </w:rPr>
      </w:pPr>
      <w:r w:rsidRPr="006633C7">
        <w:rPr>
          <w:szCs w:val="28"/>
        </w:rPr>
        <w:t>по дисциплине «Научно-исследовательский семинар»</w:t>
      </w:r>
    </w:p>
    <w:p w14:paraId="06C451E2" w14:textId="77777777" w:rsidR="006633C7" w:rsidRPr="006633C7" w:rsidRDefault="006633C7" w:rsidP="006633C7">
      <w:pPr>
        <w:spacing w:line="240" w:lineRule="auto"/>
        <w:ind w:firstLine="0"/>
        <w:jc w:val="left"/>
        <w:rPr>
          <w:sz w:val="24"/>
        </w:rPr>
      </w:pPr>
    </w:p>
    <w:p w14:paraId="3485EF5E" w14:textId="77777777" w:rsidR="006633C7" w:rsidRPr="006633C7" w:rsidRDefault="006633C7" w:rsidP="006633C7">
      <w:pPr>
        <w:spacing w:line="360" w:lineRule="exact"/>
        <w:ind w:firstLine="0"/>
        <w:jc w:val="center"/>
        <w:rPr>
          <w:szCs w:val="28"/>
        </w:rPr>
      </w:pPr>
      <w:r w:rsidRPr="006633C7">
        <w:rPr>
          <w:szCs w:val="28"/>
        </w:rPr>
        <w:t>Тема: «Литературный обзор по теме диссертации «Системы производства водорода металлургических мини-заводах»</w:t>
      </w:r>
    </w:p>
    <w:p w14:paraId="243A261F" w14:textId="77777777" w:rsidR="00160975" w:rsidRPr="008A3DE4" w:rsidRDefault="00160975" w:rsidP="00160975">
      <w:pPr>
        <w:spacing w:line="360" w:lineRule="exact"/>
        <w:ind w:firstLine="0"/>
        <w:jc w:val="center"/>
        <w:rPr>
          <w:szCs w:val="28"/>
          <w:highlight w:val="yellow"/>
        </w:rPr>
      </w:pPr>
    </w:p>
    <w:p w14:paraId="65D53A5E" w14:textId="77777777" w:rsidR="00160975" w:rsidRPr="008A3DE4" w:rsidRDefault="00160975" w:rsidP="00160975">
      <w:pPr>
        <w:spacing w:line="240" w:lineRule="auto"/>
        <w:ind w:firstLine="0"/>
        <w:jc w:val="left"/>
        <w:rPr>
          <w:sz w:val="24"/>
          <w:highlight w:val="yellow"/>
        </w:rPr>
      </w:pPr>
    </w:p>
    <w:p w14:paraId="402D1073" w14:textId="77777777" w:rsidR="00160975" w:rsidRPr="008A3DE4" w:rsidRDefault="00160975" w:rsidP="00160975">
      <w:pPr>
        <w:spacing w:line="240" w:lineRule="auto"/>
        <w:ind w:firstLine="0"/>
        <w:jc w:val="left"/>
        <w:rPr>
          <w:sz w:val="24"/>
          <w:highlight w:val="yellow"/>
        </w:rPr>
      </w:pPr>
    </w:p>
    <w:p w14:paraId="1BDCDFA0" w14:textId="77777777" w:rsidR="00160975" w:rsidRPr="008A3DE4" w:rsidRDefault="00160975" w:rsidP="00160975">
      <w:pPr>
        <w:spacing w:line="240" w:lineRule="auto"/>
        <w:ind w:firstLine="0"/>
        <w:jc w:val="left"/>
        <w:rPr>
          <w:sz w:val="24"/>
          <w:highlight w:val="yellow"/>
        </w:rPr>
      </w:pPr>
    </w:p>
    <w:p w14:paraId="037BBA6C" w14:textId="77777777" w:rsidR="00160975" w:rsidRPr="006633C7" w:rsidRDefault="00160975" w:rsidP="00160975">
      <w:pPr>
        <w:spacing w:line="240" w:lineRule="auto"/>
        <w:ind w:firstLine="0"/>
        <w:jc w:val="left"/>
        <w:rPr>
          <w:sz w:val="24"/>
        </w:rPr>
      </w:pPr>
    </w:p>
    <w:p w14:paraId="3CAB64AD" w14:textId="77777777" w:rsidR="00160975" w:rsidRPr="006633C7" w:rsidRDefault="00160975" w:rsidP="00160975">
      <w:pPr>
        <w:spacing w:line="300" w:lineRule="auto"/>
        <w:ind w:firstLine="0"/>
        <w:jc w:val="left"/>
        <w:rPr>
          <w:szCs w:val="28"/>
        </w:rPr>
      </w:pPr>
      <w:r w:rsidRPr="006633C7">
        <w:rPr>
          <w:szCs w:val="28"/>
        </w:rPr>
        <w:t xml:space="preserve">Исполнитель: </w:t>
      </w:r>
    </w:p>
    <w:p w14:paraId="16421778" w14:textId="40197472" w:rsidR="00160975" w:rsidRPr="002B4728" w:rsidRDefault="006633C7" w:rsidP="00160975">
      <w:pPr>
        <w:spacing w:line="300" w:lineRule="auto"/>
        <w:ind w:firstLine="0"/>
        <w:jc w:val="left"/>
        <w:rPr>
          <w:szCs w:val="28"/>
        </w:rPr>
      </w:pPr>
      <w:r w:rsidRPr="006633C7">
        <w:rPr>
          <w:szCs w:val="28"/>
        </w:rPr>
        <w:t>магистрант группы 50602121</w:t>
      </w:r>
      <w:r>
        <w:rPr>
          <w:szCs w:val="28"/>
        </w:rPr>
        <w:t xml:space="preserve">             </w:t>
      </w:r>
      <w:r w:rsidR="00160975">
        <w:rPr>
          <w:szCs w:val="28"/>
        </w:rPr>
        <w:t>___________________ Мартинчук А.Ю.</w:t>
      </w:r>
    </w:p>
    <w:p w14:paraId="008B092D" w14:textId="77777777" w:rsidR="00160975" w:rsidRPr="002B4728" w:rsidRDefault="00160975" w:rsidP="00160975">
      <w:pPr>
        <w:spacing w:line="240" w:lineRule="auto"/>
        <w:ind w:left="4320" w:firstLine="720"/>
        <w:jc w:val="left"/>
        <w:rPr>
          <w:szCs w:val="28"/>
        </w:rPr>
      </w:pPr>
      <w:r w:rsidRPr="002B4728">
        <w:rPr>
          <w:szCs w:val="28"/>
        </w:rPr>
        <w:t>подпись, дата</w:t>
      </w:r>
    </w:p>
    <w:p w14:paraId="70EBA7C3" w14:textId="77777777" w:rsidR="00160975" w:rsidRPr="002B4728" w:rsidRDefault="00160975" w:rsidP="00160975">
      <w:pPr>
        <w:spacing w:line="240" w:lineRule="auto"/>
        <w:ind w:firstLine="0"/>
        <w:jc w:val="left"/>
        <w:rPr>
          <w:sz w:val="24"/>
        </w:rPr>
      </w:pPr>
    </w:p>
    <w:p w14:paraId="1B8FC853" w14:textId="77777777" w:rsidR="00160975" w:rsidRPr="002B4728" w:rsidRDefault="00160975" w:rsidP="00160975">
      <w:pPr>
        <w:spacing w:line="240" w:lineRule="auto"/>
        <w:ind w:firstLine="0"/>
        <w:jc w:val="left"/>
        <w:rPr>
          <w:sz w:val="24"/>
        </w:rPr>
      </w:pPr>
    </w:p>
    <w:p w14:paraId="7604C721" w14:textId="77777777" w:rsidR="00160975" w:rsidRPr="002B4728" w:rsidRDefault="00160975" w:rsidP="00160975">
      <w:pPr>
        <w:spacing w:line="300" w:lineRule="auto"/>
        <w:ind w:firstLine="0"/>
        <w:jc w:val="left"/>
        <w:rPr>
          <w:szCs w:val="28"/>
        </w:rPr>
      </w:pPr>
      <w:r w:rsidRPr="002B4728">
        <w:rPr>
          <w:szCs w:val="28"/>
        </w:rPr>
        <w:t xml:space="preserve">Руководитель проекта: </w:t>
      </w:r>
    </w:p>
    <w:p w14:paraId="305838EC" w14:textId="77777777" w:rsidR="00160975" w:rsidRPr="002B4728" w:rsidRDefault="00160975" w:rsidP="00160975">
      <w:pPr>
        <w:spacing w:line="240" w:lineRule="auto"/>
        <w:ind w:firstLine="0"/>
        <w:jc w:val="left"/>
        <w:rPr>
          <w:szCs w:val="28"/>
        </w:rPr>
      </w:pPr>
      <w:r>
        <w:rPr>
          <w:szCs w:val="28"/>
        </w:rPr>
        <w:t>д</w:t>
      </w:r>
      <w:r w:rsidRPr="002B4728">
        <w:rPr>
          <w:szCs w:val="28"/>
        </w:rPr>
        <w:t>.</w:t>
      </w:r>
      <w:r>
        <w:rPr>
          <w:szCs w:val="28"/>
        </w:rPr>
        <w:t>т.н., профессор</w:t>
      </w:r>
      <w:r>
        <w:rPr>
          <w:szCs w:val="28"/>
        </w:rPr>
        <w:tab/>
      </w:r>
      <w:r w:rsidRPr="002B4728">
        <w:rPr>
          <w:szCs w:val="28"/>
        </w:rPr>
        <w:tab/>
      </w:r>
      <w:r w:rsidRPr="002B4728">
        <w:rPr>
          <w:szCs w:val="28"/>
        </w:rPr>
        <w:tab/>
      </w:r>
      <w:r>
        <w:rPr>
          <w:szCs w:val="28"/>
        </w:rPr>
        <w:t xml:space="preserve">          </w:t>
      </w:r>
      <w:r w:rsidRPr="002B4728">
        <w:rPr>
          <w:szCs w:val="28"/>
        </w:rPr>
        <w:t>____________________</w:t>
      </w:r>
      <w:r w:rsidRPr="002B4728">
        <w:rPr>
          <w:szCs w:val="28"/>
        </w:rPr>
        <w:tab/>
      </w:r>
      <w:r>
        <w:rPr>
          <w:szCs w:val="28"/>
        </w:rPr>
        <w:t xml:space="preserve"> </w:t>
      </w:r>
      <w:proofErr w:type="spellStart"/>
      <w:r>
        <w:rPr>
          <w:szCs w:val="28"/>
        </w:rPr>
        <w:t>Седнин</w:t>
      </w:r>
      <w:proofErr w:type="spellEnd"/>
      <w:r>
        <w:rPr>
          <w:szCs w:val="28"/>
        </w:rPr>
        <w:t xml:space="preserve"> В.А.</w:t>
      </w:r>
    </w:p>
    <w:p w14:paraId="438C79FF" w14:textId="77777777" w:rsidR="00160975" w:rsidRPr="002B4728" w:rsidRDefault="00160975" w:rsidP="00160975">
      <w:pPr>
        <w:spacing w:line="240" w:lineRule="auto"/>
        <w:ind w:left="4320" w:firstLine="720"/>
        <w:jc w:val="left"/>
        <w:rPr>
          <w:szCs w:val="28"/>
        </w:rPr>
      </w:pPr>
      <w:r w:rsidRPr="002B4728">
        <w:rPr>
          <w:szCs w:val="28"/>
        </w:rPr>
        <w:t>подпись, дата</w:t>
      </w:r>
    </w:p>
    <w:p w14:paraId="7F30F151" w14:textId="77777777" w:rsidR="00160975" w:rsidRPr="002B4728" w:rsidRDefault="00160975" w:rsidP="00160975">
      <w:pPr>
        <w:spacing w:line="240" w:lineRule="auto"/>
        <w:ind w:firstLine="0"/>
        <w:jc w:val="left"/>
        <w:rPr>
          <w:szCs w:val="28"/>
        </w:rPr>
      </w:pPr>
    </w:p>
    <w:p w14:paraId="13A6ADC9" w14:textId="77777777" w:rsidR="00160975" w:rsidRPr="002B4728" w:rsidRDefault="00160975" w:rsidP="00160975">
      <w:pPr>
        <w:spacing w:line="240" w:lineRule="auto"/>
        <w:ind w:firstLine="0"/>
        <w:jc w:val="left"/>
        <w:rPr>
          <w:szCs w:val="28"/>
        </w:rPr>
      </w:pPr>
    </w:p>
    <w:p w14:paraId="7C65A725" w14:textId="77777777" w:rsidR="00160975" w:rsidRPr="002B4728" w:rsidRDefault="00160975" w:rsidP="00160975">
      <w:pPr>
        <w:spacing w:line="240" w:lineRule="auto"/>
        <w:ind w:firstLine="0"/>
        <w:jc w:val="left"/>
        <w:rPr>
          <w:szCs w:val="28"/>
        </w:rPr>
      </w:pPr>
    </w:p>
    <w:p w14:paraId="62CA404F" w14:textId="77777777" w:rsidR="00160975" w:rsidRPr="002B4728" w:rsidRDefault="00160975" w:rsidP="00160975">
      <w:pPr>
        <w:spacing w:line="240" w:lineRule="auto"/>
        <w:ind w:firstLine="0"/>
        <w:jc w:val="left"/>
        <w:rPr>
          <w:szCs w:val="28"/>
        </w:rPr>
      </w:pPr>
    </w:p>
    <w:p w14:paraId="0411F8EF" w14:textId="77777777" w:rsidR="00160975" w:rsidRPr="002B4728" w:rsidRDefault="00160975" w:rsidP="00160975">
      <w:pPr>
        <w:spacing w:line="240" w:lineRule="auto"/>
        <w:ind w:firstLine="0"/>
        <w:jc w:val="left"/>
        <w:rPr>
          <w:szCs w:val="28"/>
        </w:rPr>
      </w:pPr>
    </w:p>
    <w:p w14:paraId="4087A152" w14:textId="77777777" w:rsidR="00160975" w:rsidRPr="002B4728" w:rsidRDefault="00160975" w:rsidP="00160975">
      <w:pPr>
        <w:spacing w:line="240" w:lineRule="auto"/>
        <w:ind w:firstLine="0"/>
        <w:jc w:val="left"/>
        <w:rPr>
          <w:szCs w:val="28"/>
        </w:rPr>
      </w:pPr>
    </w:p>
    <w:p w14:paraId="2E449EFB" w14:textId="77777777" w:rsidR="00160975" w:rsidRPr="002B4728" w:rsidRDefault="00160975" w:rsidP="00160975">
      <w:pPr>
        <w:spacing w:line="240" w:lineRule="auto"/>
        <w:ind w:firstLine="0"/>
        <w:jc w:val="left"/>
        <w:rPr>
          <w:szCs w:val="28"/>
        </w:rPr>
      </w:pPr>
    </w:p>
    <w:p w14:paraId="1993D502" w14:textId="77777777" w:rsidR="00160975" w:rsidRPr="002B4728" w:rsidRDefault="00160975" w:rsidP="00160975">
      <w:pPr>
        <w:spacing w:line="240" w:lineRule="auto"/>
        <w:ind w:firstLine="0"/>
        <w:jc w:val="left"/>
        <w:rPr>
          <w:szCs w:val="28"/>
        </w:rPr>
      </w:pPr>
    </w:p>
    <w:p w14:paraId="1C67B1B4" w14:textId="1E4C282B" w:rsidR="00160975" w:rsidRPr="00160975" w:rsidRDefault="00160975" w:rsidP="00160975">
      <w:pPr>
        <w:spacing w:line="360" w:lineRule="exact"/>
        <w:ind w:firstLine="0"/>
        <w:jc w:val="center"/>
        <w:rPr>
          <w:szCs w:val="28"/>
        </w:rPr>
      </w:pPr>
      <w:r>
        <w:rPr>
          <w:szCs w:val="28"/>
        </w:rPr>
        <w:t>Минск 202</w:t>
      </w:r>
      <w:r w:rsidR="008A3DE4">
        <w:rPr>
          <w:szCs w:val="28"/>
        </w:rPr>
        <w:t>1</w:t>
      </w:r>
    </w:p>
    <w:p w14:paraId="2C55CA58" w14:textId="77777777" w:rsidR="00160975" w:rsidRDefault="00160975" w:rsidP="00160975">
      <w:pPr>
        <w:pStyle w:val="a6"/>
        <w:tabs>
          <w:tab w:val="clear" w:pos="1134"/>
          <w:tab w:val="left" w:pos="709"/>
        </w:tabs>
        <w:spacing w:before="0" w:line="240" w:lineRule="auto"/>
        <w:ind w:right="283" w:firstLine="709"/>
        <w:jc w:val="center"/>
        <w:rPr>
          <w:szCs w:val="32"/>
        </w:rPr>
        <w:sectPr w:rsidR="00160975" w:rsidSect="00CA2D37">
          <w:headerReference w:type="default" r:id="rId8"/>
          <w:pgSz w:w="11906" w:h="16838"/>
          <w:pgMar w:top="1134" w:right="567" w:bottom="1134" w:left="1701" w:header="352" w:footer="397" w:gutter="0"/>
          <w:pgNumType w:start="4"/>
          <w:cols w:space="708"/>
          <w:docGrid w:linePitch="381"/>
        </w:sectPr>
      </w:pPr>
    </w:p>
    <w:sdt>
      <w:sdtPr>
        <w:rPr>
          <w:rFonts w:ascii="Times New Roman" w:eastAsia="Times New Roman" w:hAnsi="Times New Roman" w:cs="Times New Roman"/>
          <w:b w:val="0"/>
          <w:bCs w:val="0"/>
          <w:caps w:val="0"/>
          <w:color w:val="auto"/>
          <w:sz w:val="28"/>
          <w:szCs w:val="24"/>
          <w:highlight w:val="yellow"/>
          <w:lang w:eastAsia="ru-RU"/>
        </w:rPr>
        <w:id w:val="5131963"/>
        <w:docPartObj>
          <w:docPartGallery w:val="Table of Contents"/>
          <w:docPartUnique/>
        </w:docPartObj>
      </w:sdtPr>
      <w:sdtEndPr>
        <w:rPr>
          <w:szCs w:val="28"/>
          <w:highlight w:val="none"/>
        </w:rPr>
      </w:sdtEndPr>
      <w:sdtContent>
        <w:p w14:paraId="5ED219F7" w14:textId="538AFCCF" w:rsidR="00160975" w:rsidRPr="006633C7" w:rsidRDefault="00160975" w:rsidP="00160975">
          <w:pPr>
            <w:pStyle w:val="a6"/>
            <w:tabs>
              <w:tab w:val="clear" w:pos="1134"/>
              <w:tab w:val="left" w:pos="709"/>
            </w:tabs>
            <w:spacing w:before="0" w:line="240" w:lineRule="auto"/>
            <w:ind w:right="283" w:firstLine="709"/>
            <w:jc w:val="center"/>
            <w:rPr>
              <w:rFonts w:ascii="Times New Roman" w:eastAsia="Times New Roman" w:hAnsi="Times New Roman" w:cs="Times New Roman"/>
              <w:color w:val="auto"/>
              <w:szCs w:val="24"/>
              <w:lang w:eastAsia="ru-RU"/>
            </w:rPr>
          </w:pPr>
          <w:r w:rsidRPr="006633C7">
            <w:rPr>
              <w:rFonts w:ascii="Times New Roman" w:eastAsia="Times New Roman" w:hAnsi="Times New Roman" w:cs="Times New Roman"/>
              <w:color w:val="auto"/>
              <w:szCs w:val="24"/>
              <w:lang w:eastAsia="ru-RU"/>
            </w:rPr>
            <w:t>СОДЕРЖАНИЕ</w:t>
          </w:r>
        </w:p>
        <w:p w14:paraId="3D3AF305" w14:textId="77777777" w:rsidR="00160975" w:rsidRPr="008A3DE4" w:rsidRDefault="00160975" w:rsidP="00160975">
          <w:pPr>
            <w:rPr>
              <w:szCs w:val="28"/>
              <w:highlight w:val="yellow"/>
            </w:rPr>
          </w:pPr>
        </w:p>
        <w:p w14:paraId="209C3D51" w14:textId="3C8EE6EB" w:rsidR="006633C7" w:rsidRPr="006633C7" w:rsidRDefault="00160975">
          <w:pPr>
            <w:pStyle w:val="12"/>
            <w:rPr>
              <w:rFonts w:asciiTheme="minorHAnsi" w:eastAsiaTheme="minorEastAsia" w:hAnsiTheme="minorHAnsi" w:cstheme="minorBidi"/>
              <w:caps w:val="0"/>
              <w:sz w:val="28"/>
              <w:szCs w:val="28"/>
              <w:lang w:val="en-US" w:eastAsia="en-US"/>
            </w:rPr>
          </w:pPr>
          <w:r w:rsidRPr="006633C7">
            <w:rPr>
              <w:sz w:val="28"/>
              <w:szCs w:val="28"/>
              <w:highlight w:val="yellow"/>
            </w:rPr>
            <w:fldChar w:fldCharType="begin"/>
          </w:r>
          <w:r w:rsidRPr="006633C7">
            <w:rPr>
              <w:sz w:val="28"/>
              <w:szCs w:val="28"/>
              <w:highlight w:val="yellow"/>
            </w:rPr>
            <w:instrText xml:space="preserve"> TOC \o "1-3" \h \z \u </w:instrText>
          </w:r>
          <w:r w:rsidRPr="006633C7">
            <w:rPr>
              <w:sz w:val="28"/>
              <w:szCs w:val="28"/>
              <w:highlight w:val="yellow"/>
            </w:rPr>
            <w:fldChar w:fldCharType="separate"/>
          </w:r>
          <w:hyperlink w:anchor="_Toc90860593" w:history="1">
            <w:r w:rsidR="006633C7" w:rsidRPr="006633C7">
              <w:rPr>
                <w:rStyle w:val="a7"/>
                <w:sz w:val="28"/>
                <w:szCs w:val="28"/>
              </w:rPr>
              <w:t>ГЛОССАРИЙ</w:t>
            </w:r>
            <w:r w:rsidR="006633C7" w:rsidRPr="006633C7">
              <w:rPr>
                <w:webHidden/>
                <w:sz w:val="28"/>
                <w:szCs w:val="28"/>
              </w:rPr>
              <w:tab/>
            </w:r>
            <w:r w:rsidR="006633C7" w:rsidRPr="006633C7">
              <w:rPr>
                <w:webHidden/>
                <w:sz w:val="28"/>
                <w:szCs w:val="28"/>
              </w:rPr>
              <w:fldChar w:fldCharType="begin"/>
            </w:r>
            <w:r w:rsidR="006633C7" w:rsidRPr="006633C7">
              <w:rPr>
                <w:webHidden/>
                <w:sz w:val="28"/>
                <w:szCs w:val="28"/>
              </w:rPr>
              <w:instrText xml:space="preserve"> PAGEREF _Toc90860593 \h </w:instrText>
            </w:r>
            <w:r w:rsidR="006633C7" w:rsidRPr="006633C7">
              <w:rPr>
                <w:webHidden/>
                <w:sz w:val="28"/>
                <w:szCs w:val="28"/>
              </w:rPr>
            </w:r>
            <w:r w:rsidR="006633C7" w:rsidRPr="006633C7">
              <w:rPr>
                <w:webHidden/>
                <w:sz w:val="28"/>
                <w:szCs w:val="28"/>
              </w:rPr>
              <w:fldChar w:fldCharType="separate"/>
            </w:r>
            <w:r w:rsidR="006633C7" w:rsidRPr="006633C7">
              <w:rPr>
                <w:webHidden/>
                <w:sz w:val="28"/>
                <w:szCs w:val="28"/>
              </w:rPr>
              <w:t>5</w:t>
            </w:r>
            <w:r w:rsidR="006633C7" w:rsidRPr="006633C7">
              <w:rPr>
                <w:webHidden/>
                <w:sz w:val="28"/>
                <w:szCs w:val="28"/>
              </w:rPr>
              <w:fldChar w:fldCharType="end"/>
            </w:r>
          </w:hyperlink>
        </w:p>
        <w:p w14:paraId="24E910FD" w14:textId="507203C8" w:rsidR="006633C7" w:rsidRPr="006633C7" w:rsidRDefault="006633C7">
          <w:pPr>
            <w:pStyle w:val="12"/>
            <w:rPr>
              <w:rFonts w:asciiTheme="minorHAnsi" w:eastAsiaTheme="minorEastAsia" w:hAnsiTheme="minorHAnsi" w:cstheme="minorBidi"/>
              <w:caps w:val="0"/>
              <w:sz w:val="28"/>
              <w:szCs w:val="28"/>
              <w:lang w:val="en-US" w:eastAsia="en-US"/>
            </w:rPr>
          </w:pPr>
          <w:hyperlink w:anchor="_Toc90860594" w:history="1">
            <w:r w:rsidRPr="006633C7">
              <w:rPr>
                <w:rStyle w:val="a7"/>
                <w:sz w:val="28"/>
                <w:szCs w:val="28"/>
              </w:rPr>
              <w:t>ПЕРЕЧЕНЬ используемых ОБОЗНАЧЕНИЙ</w:t>
            </w:r>
            <w:r w:rsidRPr="006633C7">
              <w:rPr>
                <w:webHidden/>
                <w:sz w:val="28"/>
                <w:szCs w:val="28"/>
              </w:rPr>
              <w:tab/>
            </w:r>
            <w:r w:rsidRPr="006633C7">
              <w:rPr>
                <w:webHidden/>
                <w:sz w:val="28"/>
                <w:szCs w:val="28"/>
              </w:rPr>
              <w:fldChar w:fldCharType="begin"/>
            </w:r>
            <w:r w:rsidRPr="006633C7">
              <w:rPr>
                <w:webHidden/>
                <w:sz w:val="28"/>
                <w:szCs w:val="28"/>
              </w:rPr>
              <w:instrText xml:space="preserve"> PAGEREF _Toc90860594 \h </w:instrText>
            </w:r>
            <w:r w:rsidRPr="006633C7">
              <w:rPr>
                <w:webHidden/>
                <w:sz w:val="28"/>
                <w:szCs w:val="28"/>
              </w:rPr>
            </w:r>
            <w:r w:rsidRPr="006633C7">
              <w:rPr>
                <w:webHidden/>
                <w:sz w:val="28"/>
                <w:szCs w:val="28"/>
              </w:rPr>
              <w:fldChar w:fldCharType="separate"/>
            </w:r>
            <w:r w:rsidRPr="006633C7">
              <w:rPr>
                <w:webHidden/>
                <w:sz w:val="28"/>
                <w:szCs w:val="28"/>
              </w:rPr>
              <w:t>6</w:t>
            </w:r>
            <w:r w:rsidRPr="006633C7">
              <w:rPr>
                <w:webHidden/>
                <w:sz w:val="28"/>
                <w:szCs w:val="28"/>
              </w:rPr>
              <w:fldChar w:fldCharType="end"/>
            </w:r>
          </w:hyperlink>
        </w:p>
        <w:p w14:paraId="1C3D751B" w14:textId="358F220B" w:rsidR="006633C7" w:rsidRPr="006633C7" w:rsidRDefault="006633C7">
          <w:pPr>
            <w:pStyle w:val="12"/>
            <w:rPr>
              <w:rFonts w:asciiTheme="minorHAnsi" w:eastAsiaTheme="minorEastAsia" w:hAnsiTheme="minorHAnsi" w:cstheme="minorBidi"/>
              <w:caps w:val="0"/>
              <w:sz w:val="28"/>
              <w:szCs w:val="28"/>
              <w:lang w:val="en-US" w:eastAsia="en-US"/>
            </w:rPr>
          </w:pPr>
          <w:hyperlink w:anchor="_Toc90860595" w:history="1">
            <w:r w:rsidRPr="006633C7">
              <w:rPr>
                <w:rStyle w:val="a7"/>
                <w:sz w:val="28"/>
                <w:szCs w:val="28"/>
              </w:rPr>
              <w:t>ВВЕДЕНИЕ</w:t>
            </w:r>
            <w:r w:rsidRPr="006633C7">
              <w:rPr>
                <w:webHidden/>
                <w:sz w:val="28"/>
                <w:szCs w:val="28"/>
              </w:rPr>
              <w:tab/>
            </w:r>
            <w:r w:rsidRPr="006633C7">
              <w:rPr>
                <w:webHidden/>
                <w:sz w:val="28"/>
                <w:szCs w:val="28"/>
              </w:rPr>
              <w:fldChar w:fldCharType="begin"/>
            </w:r>
            <w:r w:rsidRPr="006633C7">
              <w:rPr>
                <w:webHidden/>
                <w:sz w:val="28"/>
                <w:szCs w:val="28"/>
              </w:rPr>
              <w:instrText xml:space="preserve"> PAGEREF _Toc90860595 \h </w:instrText>
            </w:r>
            <w:r w:rsidRPr="006633C7">
              <w:rPr>
                <w:webHidden/>
                <w:sz w:val="28"/>
                <w:szCs w:val="28"/>
              </w:rPr>
            </w:r>
            <w:r w:rsidRPr="006633C7">
              <w:rPr>
                <w:webHidden/>
                <w:sz w:val="28"/>
                <w:szCs w:val="28"/>
              </w:rPr>
              <w:fldChar w:fldCharType="separate"/>
            </w:r>
            <w:r w:rsidRPr="006633C7">
              <w:rPr>
                <w:webHidden/>
                <w:sz w:val="28"/>
                <w:szCs w:val="28"/>
              </w:rPr>
              <w:t>7</w:t>
            </w:r>
            <w:r w:rsidRPr="006633C7">
              <w:rPr>
                <w:webHidden/>
                <w:sz w:val="28"/>
                <w:szCs w:val="28"/>
              </w:rPr>
              <w:fldChar w:fldCharType="end"/>
            </w:r>
          </w:hyperlink>
        </w:p>
        <w:p w14:paraId="7CC25350" w14:textId="5E15EF25" w:rsidR="006633C7" w:rsidRPr="006633C7" w:rsidRDefault="006633C7">
          <w:pPr>
            <w:pStyle w:val="12"/>
            <w:rPr>
              <w:rFonts w:asciiTheme="minorHAnsi" w:eastAsiaTheme="minorEastAsia" w:hAnsiTheme="minorHAnsi" w:cstheme="minorBidi"/>
              <w:caps w:val="0"/>
              <w:sz w:val="28"/>
              <w:szCs w:val="28"/>
              <w:lang w:val="en-US" w:eastAsia="en-US"/>
            </w:rPr>
          </w:pPr>
          <w:hyperlink w:anchor="_Toc90860596" w:history="1">
            <w:r w:rsidRPr="006633C7">
              <w:rPr>
                <w:rStyle w:val="a7"/>
                <w:sz w:val="28"/>
                <w:szCs w:val="28"/>
              </w:rPr>
              <w:t>1 методы и проблемы производства водорода</w:t>
            </w:r>
            <w:r w:rsidRPr="006633C7">
              <w:rPr>
                <w:webHidden/>
                <w:sz w:val="28"/>
                <w:szCs w:val="28"/>
              </w:rPr>
              <w:tab/>
            </w:r>
            <w:r w:rsidRPr="006633C7">
              <w:rPr>
                <w:webHidden/>
                <w:sz w:val="28"/>
                <w:szCs w:val="28"/>
              </w:rPr>
              <w:fldChar w:fldCharType="begin"/>
            </w:r>
            <w:r w:rsidRPr="006633C7">
              <w:rPr>
                <w:webHidden/>
                <w:sz w:val="28"/>
                <w:szCs w:val="28"/>
              </w:rPr>
              <w:instrText xml:space="preserve"> PAGEREF _Toc90860596 \h </w:instrText>
            </w:r>
            <w:r w:rsidRPr="006633C7">
              <w:rPr>
                <w:webHidden/>
                <w:sz w:val="28"/>
                <w:szCs w:val="28"/>
              </w:rPr>
            </w:r>
            <w:r w:rsidRPr="006633C7">
              <w:rPr>
                <w:webHidden/>
                <w:sz w:val="28"/>
                <w:szCs w:val="28"/>
              </w:rPr>
              <w:fldChar w:fldCharType="separate"/>
            </w:r>
            <w:r w:rsidRPr="006633C7">
              <w:rPr>
                <w:webHidden/>
                <w:sz w:val="28"/>
                <w:szCs w:val="28"/>
              </w:rPr>
              <w:t>8</w:t>
            </w:r>
            <w:r w:rsidRPr="006633C7">
              <w:rPr>
                <w:webHidden/>
                <w:sz w:val="28"/>
                <w:szCs w:val="28"/>
              </w:rPr>
              <w:fldChar w:fldCharType="end"/>
            </w:r>
          </w:hyperlink>
        </w:p>
        <w:p w14:paraId="46032158" w14:textId="517E5B1E" w:rsidR="006633C7" w:rsidRPr="006633C7" w:rsidRDefault="006633C7">
          <w:pPr>
            <w:pStyle w:val="24"/>
            <w:rPr>
              <w:rFonts w:asciiTheme="minorHAnsi" w:eastAsiaTheme="minorEastAsia" w:hAnsiTheme="minorHAnsi" w:cstheme="minorBidi"/>
              <w:lang w:val="en-US" w:eastAsia="en-US"/>
            </w:rPr>
          </w:pPr>
          <w:hyperlink w:anchor="_Toc90860597" w:history="1">
            <w:r w:rsidRPr="006633C7">
              <w:rPr>
                <w:rStyle w:val="a7"/>
              </w:rPr>
              <w:t>1.1 Классификация и анализ методов производства водорода</w:t>
            </w:r>
            <w:r w:rsidRPr="006633C7">
              <w:rPr>
                <w:webHidden/>
              </w:rPr>
              <w:tab/>
            </w:r>
            <w:r w:rsidRPr="006633C7">
              <w:rPr>
                <w:webHidden/>
              </w:rPr>
              <w:fldChar w:fldCharType="begin"/>
            </w:r>
            <w:r w:rsidRPr="006633C7">
              <w:rPr>
                <w:webHidden/>
              </w:rPr>
              <w:instrText xml:space="preserve"> PAGEREF _Toc90860597 \h </w:instrText>
            </w:r>
            <w:r w:rsidRPr="006633C7">
              <w:rPr>
                <w:webHidden/>
              </w:rPr>
            </w:r>
            <w:r w:rsidRPr="006633C7">
              <w:rPr>
                <w:webHidden/>
              </w:rPr>
              <w:fldChar w:fldCharType="separate"/>
            </w:r>
            <w:r w:rsidRPr="006633C7">
              <w:rPr>
                <w:webHidden/>
              </w:rPr>
              <w:t>8</w:t>
            </w:r>
            <w:r w:rsidRPr="006633C7">
              <w:rPr>
                <w:webHidden/>
              </w:rPr>
              <w:fldChar w:fldCharType="end"/>
            </w:r>
          </w:hyperlink>
        </w:p>
        <w:p w14:paraId="0122FB6C" w14:textId="52DF3928" w:rsidR="006633C7" w:rsidRPr="006633C7" w:rsidRDefault="006633C7">
          <w:pPr>
            <w:pStyle w:val="24"/>
            <w:rPr>
              <w:rFonts w:asciiTheme="minorHAnsi" w:eastAsiaTheme="minorEastAsia" w:hAnsiTheme="minorHAnsi" w:cstheme="minorBidi"/>
              <w:lang w:val="en-US" w:eastAsia="en-US"/>
            </w:rPr>
          </w:pPr>
          <w:hyperlink w:anchor="_Toc90860598" w:history="1">
            <w:r w:rsidRPr="006633C7">
              <w:rPr>
                <w:rStyle w:val="a7"/>
              </w:rPr>
              <w:t>1.2 Сущность парового риформинга для производства водорода</w:t>
            </w:r>
            <w:r w:rsidRPr="006633C7">
              <w:rPr>
                <w:webHidden/>
              </w:rPr>
              <w:tab/>
            </w:r>
            <w:r w:rsidRPr="006633C7">
              <w:rPr>
                <w:webHidden/>
              </w:rPr>
              <w:fldChar w:fldCharType="begin"/>
            </w:r>
            <w:r w:rsidRPr="006633C7">
              <w:rPr>
                <w:webHidden/>
              </w:rPr>
              <w:instrText xml:space="preserve"> PAGEREF _Toc90860598 \h </w:instrText>
            </w:r>
            <w:r w:rsidRPr="006633C7">
              <w:rPr>
                <w:webHidden/>
              </w:rPr>
            </w:r>
            <w:r w:rsidRPr="006633C7">
              <w:rPr>
                <w:webHidden/>
              </w:rPr>
              <w:fldChar w:fldCharType="separate"/>
            </w:r>
            <w:r w:rsidRPr="006633C7">
              <w:rPr>
                <w:webHidden/>
              </w:rPr>
              <w:t>11</w:t>
            </w:r>
            <w:r w:rsidRPr="006633C7">
              <w:rPr>
                <w:webHidden/>
              </w:rPr>
              <w:fldChar w:fldCharType="end"/>
            </w:r>
          </w:hyperlink>
        </w:p>
        <w:p w14:paraId="36141888" w14:textId="634B6868" w:rsidR="006633C7" w:rsidRPr="006633C7" w:rsidRDefault="006633C7">
          <w:pPr>
            <w:pStyle w:val="24"/>
            <w:rPr>
              <w:rFonts w:asciiTheme="minorHAnsi" w:eastAsiaTheme="minorEastAsia" w:hAnsiTheme="minorHAnsi" w:cstheme="minorBidi"/>
              <w:lang w:val="en-US" w:eastAsia="en-US"/>
            </w:rPr>
          </w:pPr>
          <w:hyperlink w:anchor="_Toc90860599" w:history="1">
            <w:r w:rsidRPr="006633C7">
              <w:rPr>
                <w:rStyle w:val="a7"/>
              </w:rPr>
              <w:t>1.3 Сущность электролиза для производства водорода</w:t>
            </w:r>
            <w:r w:rsidRPr="006633C7">
              <w:rPr>
                <w:webHidden/>
              </w:rPr>
              <w:tab/>
            </w:r>
            <w:r w:rsidRPr="006633C7">
              <w:rPr>
                <w:webHidden/>
              </w:rPr>
              <w:fldChar w:fldCharType="begin"/>
            </w:r>
            <w:r w:rsidRPr="006633C7">
              <w:rPr>
                <w:webHidden/>
              </w:rPr>
              <w:instrText xml:space="preserve"> PAGEREF _Toc90860599 \h </w:instrText>
            </w:r>
            <w:r w:rsidRPr="006633C7">
              <w:rPr>
                <w:webHidden/>
              </w:rPr>
            </w:r>
            <w:r w:rsidRPr="006633C7">
              <w:rPr>
                <w:webHidden/>
              </w:rPr>
              <w:fldChar w:fldCharType="separate"/>
            </w:r>
            <w:r w:rsidRPr="006633C7">
              <w:rPr>
                <w:webHidden/>
              </w:rPr>
              <w:t>11</w:t>
            </w:r>
            <w:r w:rsidRPr="006633C7">
              <w:rPr>
                <w:webHidden/>
              </w:rPr>
              <w:fldChar w:fldCharType="end"/>
            </w:r>
          </w:hyperlink>
        </w:p>
        <w:p w14:paraId="3BFDD906" w14:textId="27DE8C5C" w:rsidR="006633C7" w:rsidRPr="006633C7" w:rsidRDefault="006633C7">
          <w:pPr>
            <w:pStyle w:val="24"/>
            <w:rPr>
              <w:rFonts w:asciiTheme="minorHAnsi" w:eastAsiaTheme="minorEastAsia" w:hAnsiTheme="minorHAnsi" w:cstheme="minorBidi"/>
              <w:lang w:val="en-US" w:eastAsia="en-US"/>
            </w:rPr>
          </w:pPr>
          <w:hyperlink w:anchor="_Toc90860600" w:history="1">
            <w:r w:rsidRPr="006633C7">
              <w:rPr>
                <w:rStyle w:val="a7"/>
              </w:rPr>
              <w:t>1.4 Сущность термохического метода производства водорода</w:t>
            </w:r>
            <w:r w:rsidRPr="006633C7">
              <w:rPr>
                <w:webHidden/>
              </w:rPr>
              <w:tab/>
            </w:r>
            <w:r w:rsidRPr="006633C7">
              <w:rPr>
                <w:webHidden/>
              </w:rPr>
              <w:fldChar w:fldCharType="begin"/>
            </w:r>
            <w:r w:rsidRPr="006633C7">
              <w:rPr>
                <w:webHidden/>
              </w:rPr>
              <w:instrText xml:space="preserve"> PAGEREF _Toc90860600 \h </w:instrText>
            </w:r>
            <w:r w:rsidRPr="006633C7">
              <w:rPr>
                <w:webHidden/>
              </w:rPr>
            </w:r>
            <w:r w:rsidRPr="006633C7">
              <w:rPr>
                <w:webHidden/>
              </w:rPr>
              <w:fldChar w:fldCharType="separate"/>
            </w:r>
            <w:r w:rsidRPr="006633C7">
              <w:rPr>
                <w:webHidden/>
              </w:rPr>
              <w:t>12</w:t>
            </w:r>
            <w:r w:rsidRPr="006633C7">
              <w:rPr>
                <w:webHidden/>
              </w:rPr>
              <w:fldChar w:fldCharType="end"/>
            </w:r>
          </w:hyperlink>
        </w:p>
        <w:p w14:paraId="147B824A" w14:textId="65BC28A8" w:rsidR="006633C7" w:rsidRPr="006633C7" w:rsidRDefault="006633C7">
          <w:pPr>
            <w:pStyle w:val="12"/>
            <w:rPr>
              <w:rFonts w:asciiTheme="minorHAnsi" w:eastAsiaTheme="minorEastAsia" w:hAnsiTheme="minorHAnsi" w:cstheme="minorBidi"/>
              <w:caps w:val="0"/>
              <w:sz w:val="28"/>
              <w:szCs w:val="28"/>
              <w:lang w:val="en-US" w:eastAsia="en-US"/>
            </w:rPr>
          </w:pPr>
          <w:hyperlink w:anchor="_Toc90860601" w:history="1">
            <w:r w:rsidRPr="006633C7">
              <w:rPr>
                <w:rStyle w:val="a7"/>
                <w:sz w:val="28"/>
                <w:szCs w:val="28"/>
              </w:rPr>
              <w:t xml:space="preserve">2 Сравнение различных конструктивных конфигураций цикла </w:t>
            </w:r>
            <w:r w:rsidRPr="006633C7">
              <w:rPr>
                <w:rStyle w:val="a7"/>
                <w:sz w:val="28"/>
                <w:szCs w:val="28"/>
                <w:lang w:val="en-US"/>
              </w:rPr>
              <w:t>cu</w:t>
            </w:r>
            <w:r w:rsidRPr="006633C7">
              <w:rPr>
                <w:rStyle w:val="a7"/>
                <w:sz w:val="28"/>
                <w:szCs w:val="28"/>
              </w:rPr>
              <w:t>-</w:t>
            </w:r>
            <w:r w:rsidRPr="006633C7">
              <w:rPr>
                <w:rStyle w:val="a7"/>
                <w:sz w:val="28"/>
                <w:szCs w:val="28"/>
                <w:lang w:val="en-US"/>
              </w:rPr>
              <w:t>cl</w:t>
            </w:r>
            <w:r w:rsidRPr="006633C7">
              <w:rPr>
                <w:webHidden/>
                <w:sz w:val="28"/>
                <w:szCs w:val="28"/>
              </w:rPr>
              <w:tab/>
            </w:r>
            <w:r w:rsidRPr="006633C7">
              <w:rPr>
                <w:webHidden/>
                <w:sz w:val="28"/>
                <w:szCs w:val="28"/>
              </w:rPr>
              <w:fldChar w:fldCharType="begin"/>
            </w:r>
            <w:r w:rsidRPr="006633C7">
              <w:rPr>
                <w:webHidden/>
                <w:sz w:val="28"/>
                <w:szCs w:val="28"/>
              </w:rPr>
              <w:instrText xml:space="preserve"> PAGEREF _Toc90860601 \h </w:instrText>
            </w:r>
            <w:r w:rsidRPr="006633C7">
              <w:rPr>
                <w:webHidden/>
                <w:sz w:val="28"/>
                <w:szCs w:val="28"/>
              </w:rPr>
            </w:r>
            <w:r w:rsidRPr="006633C7">
              <w:rPr>
                <w:webHidden/>
                <w:sz w:val="28"/>
                <w:szCs w:val="28"/>
              </w:rPr>
              <w:fldChar w:fldCharType="separate"/>
            </w:r>
            <w:r w:rsidRPr="006633C7">
              <w:rPr>
                <w:webHidden/>
                <w:sz w:val="28"/>
                <w:szCs w:val="28"/>
              </w:rPr>
              <w:t>16</w:t>
            </w:r>
            <w:r w:rsidRPr="006633C7">
              <w:rPr>
                <w:webHidden/>
                <w:sz w:val="28"/>
                <w:szCs w:val="28"/>
              </w:rPr>
              <w:fldChar w:fldCharType="end"/>
            </w:r>
          </w:hyperlink>
        </w:p>
        <w:p w14:paraId="614212D1" w14:textId="5C164A89" w:rsidR="006633C7" w:rsidRPr="006633C7" w:rsidRDefault="006633C7">
          <w:pPr>
            <w:pStyle w:val="12"/>
            <w:rPr>
              <w:rFonts w:asciiTheme="minorHAnsi" w:eastAsiaTheme="minorEastAsia" w:hAnsiTheme="minorHAnsi" w:cstheme="minorBidi"/>
              <w:caps w:val="0"/>
              <w:sz w:val="28"/>
              <w:szCs w:val="28"/>
              <w:lang w:val="en-US" w:eastAsia="en-US"/>
            </w:rPr>
          </w:pPr>
          <w:hyperlink w:anchor="_Toc90860602" w:history="1">
            <w:r w:rsidRPr="006633C7">
              <w:rPr>
                <w:rStyle w:val="a7"/>
                <w:sz w:val="28"/>
                <w:szCs w:val="28"/>
              </w:rPr>
              <w:t>3 Оценка состояния развития класса исследуемой теплотехнической системы</w:t>
            </w:r>
            <w:r w:rsidRPr="006633C7">
              <w:rPr>
                <w:webHidden/>
                <w:sz w:val="28"/>
                <w:szCs w:val="28"/>
              </w:rPr>
              <w:tab/>
            </w:r>
            <w:r w:rsidRPr="006633C7">
              <w:rPr>
                <w:webHidden/>
                <w:sz w:val="28"/>
                <w:szCs w:val="28"/>
              </w:rPr>
              <w:fldChar w:fldCharType="begin"/>
            </w:r>
            <w:r w:rsidRPr="006633C7">
              <w:rPr>
                <w:webHidden/>
                <w:sz w:val="28"/>
                <w:szCs w:val="28"/>
              </w:rPr>
              <w:instrText xml:space="preserve"> PAGEREF _Toc90860602 \h </w:instrText>
            </w:r>
            <w:r w:rsidRPr="006633C7">
              <w:rPr>
                <w:webHidden/>
                <w:sz w:val="28"/>
                <w:szCs w:val="28"/>
              </w:rPr>
            </w:r>
            <w:r w:rsidRPr="006633C7">
              <w:rPr>
                <w:webHidden/>
                <w:sz w:val="28"/>
                <w:szCs w:val="28"/>
              </w:rPr>
              <w:fldChar w:fldCharType="separate"/>
            </w:r>
            <w:r w:rsidRPr="006633C7">
              <w:rPr>
                <w:webHidden/>
                <w:sz w:val="28"/>
                <w:szCs w:val="28"/>
              </w:rPr>
              <w:t>20</w:t>
            </w:r>
            <w:r w:rsidRPr="006633C7">
              <w:rPr>
                <w:webHidden/>
                <w:sz w:val="28"/>
                <w:szCs w:val="28"/>
              </w:rPr>
              <w:fldChar w:fldCharType="end"/>
            </w:r>
          </w:hyperlink>
        </w:p>
        <w:p w14:paraId="3ED8D622" w14:textId="2556A404" w:rsidR="006633C7" w:rsidRPr="006633C7" w:rsidRDefault="006633C7">
          <w:pPr>
            <w:pStyle w:val="24"/>
            <w:rPr>
              <w:rFonts w:asciiTheme="minorHAnsi" w:eastAsiaTheme="minorEastAsia" w:hAnsiTheme="minorHAnsi" w:cstheme="minorBidi"/>
              <w:lang w:val="en-US" w:eastAsia="en-US"/>
            </w:rPr>
          </w:pPr>
          <w:hyperlink w:anchor="_Toc90860603" w:history="1">
            <w:r w:rsidRPr="006633C7">
              <w:rPr>
                <w:rStyle w:val="a7"/>
                <w:lang w:val="en-US"/>
              </w:rPr>
              <w:t>3</w:t>
            </w:r>
            <w:r w:rsidRPr="006633C7">
              <w:rPr>
                <w:rStyle w:val="a7"/>
              </w:rPr>
              <w:t>.1 Существующее положение</w:t>
            </w:r>
            <w:r w:rsidRPr="006633C7">
              <w:rPr>
                <w:webHidden/>
              </w:rPr>
              <w:tab/>
            </w:r>
            <w:r w:rsidRPr="006633C7">
              <w:rPr>
                <w:webHidden/>
              </w:rPr>
              <w:fldChar w:fldCharType="begin"/>
            </w:r>
            <w:r w:rsidRPr="006633C7">
              <w:rPr>
                <w:webHidden/>
              </w:rPr>
              <w:instrText xml:space="preserve"> PAGEREF _Toc90860603 \h </w:instrText>
            </w:r>
            <w:r w:rsidRPr="006633C7">
              <w:rPr>
                <w:webHidden/>
              </w:rPr>
            </w:r>
            <w:r w:rsidRPr="006633C7">
              <w:rPr>
                <w:webHidden/>
              </w:rPr>
              <w:fldChar w:fldCharType="separate"/>
            </w:r>
            <w:r w:rsidRPr="006633C7">
              <w:rPr>
                <w:webHidden/>
              </w:rPr>
              <w:t>20</w:t>
            </w:r>
            <w:r w:rsidRPr="006633C7">
              <w:rPr>
                <w:webHidden/>
              </w:rPr>
              <w:fldChar w:fldCharType="end"/>
            </w:r>
          </w:hyperlink>
        </w:p>
        <w:p w14:paraId="1F9BBA02" w14:textId="41711574" w:rsidR="006633C7" w:rsidRPr="006633C7" w:rsidRDefault="006633C7">
          <w:pPr>
            <w:pStyle w:val="24"/>
            <w:rPr>
              <w:rFonts w:asciiTheme="minorHAnsi" w:eastAsiaTheme="minorEastAsia" w:hAnsiTheme="minorHAnsi" w:cstheme="minorBidi"/>
              <w:lang w:val="en-US" w:eastAsia="en-US"/>
            </w:rPr>
          </w:pPr>
          <w:hyperlink w:anchor="_Toc90860604" w:history="1">
            <w:r w:rsidRPr="006633C7">
              <w:rPr>
                <w:rStyle w:val="a7"/>
              </w:rPr>
              <w:t>3.2 Описание предлагаемой схемы оптимизации тепловой схемы применительно к металлургической промышленности</w:t>
            </w:r>
            <w:r w:rsidRPr="006633C7">
              <w:rPr>
                <w:webHidden/>
              </w:rPr>
              <w:tab/>
            </w:r>
            <w:r w:rsidRPr="006633C7">
              <w:rPr>
                <w:webHidden/>
              </w:rPr>
              <w:fldChar w:fldCharType="begin"/>
            </w:r>
            <w:r w:rsidRPr="006633C7">
              <w:rPr>
                <w:webHidden/>
              </w:rPr>
              <w:instrText xml:space="preserve"> PAGEREF _Toc90860604 \h </w:instrText>
            </w:r>
            <w:r w:rsidRPr="006633C7">
              <w:rPr>
                <w:webHidden/>
              </w:rPr>
            </w:r>
            <w:r w:rsidRPr="006633C7">
              <w:rPr>
                <w:webHidden/>
              </w:rPr>
              <w:fldChar w:fldCharType="separate"/>
            </w:r>
            <w:r w:rsidRPr="006633C7">
              <w:rPr>
                <w:webHidden/>
              </w:rPr>
              <w:t>22</w:t>
            </w:r>
            <w:r w:rsidRPr="006633C7">
              <w:rPr>
                <w:webHidden/>
              </w:rPr>
              <w:fldChar w:fldCharType="end"/>
            </w:r>
          </w:hyperlink>
        </w:p>
        <w:p w14:paraId="343BA888" w14:textId="68B8A56D" w:rsidR="006633C7" w:rsidRPr="006633C7" w:rsidRDefault="006633C7">
          <w:pPr>
            <w:pStyle w:val="12"/>
            <w:rPr>
              <w:rFonts w:asciiTheme="minorHAnsi" w:eastAsiaTheme="minorEastAsia" w:hAnsiTheme="minorHAnsi" w:cstheme="minorBidi"/>
              <w:caps w:val="0"/>
              <w:sz w:val="28"/>
              <w:szCs w:val="28"/>
              <w:lang w:val="en-US" w:eastAsia="en-US"/>
            </w:rPr>
          </w:pPr>
          <w:hyperlink w:anchor="_Toc90860605" w:history="1">
            <w:r w:rsidRPr="006633C7">
              <w:rPr>
                <w:rStyle w:val="a7"/>
                <w:sz w:val="28"/>
                <w:szCs w:val="28"/>
              </w:rPr>
              <w:t>4 ОПИСАНИЕ ТЕПЛОВОЙ СХЕМЫ ЭНЕРГОТЕХНОЛОГИЧЕСКОЙ УСТАНОВКИ НА БАЗЕ НАГРЕВАТЕЛЬНОЙ ПЕЧИ ПРОКАТНОГО СТАНА И ТЕХНОЛОГИИ ПРОИЗВОДСТВА ВОДОРОДА ПОСРЕДСТВОМ ГИБРИДНОГО ТЕРМОХИМИЧЕСКОГО ЦИКЛА CU-CL</w:t>
            </w:r>
            <w:r w:rsidRPr="006633C7">
              <w:rPr>
                <w:webHidden/>
                <w:sz w:val="28"/>
                <w:szCs w:val="28"/>
              </w:rPr>
              <w:tab/>
            </w:r>
            <w:r w:rsidRPr="006633C7">
              <w:rPr>
                <w:webHidden/>
                <w:sz w:val="28"/>
                <w:szCs w:val="28"/>
              </w:rPr>
              <w:fldChar w:fldCharType="begin"/>
            </w:r>
            <w:r w:rsidRPr="006633C7">
              <w:rPr>
                <w:webHidden/>
                <w:sz w:val="28"/>
                <w:szCs w:val="28"/>
              </w:rPr>
              <w:instrText xml:space="preserve"> PAGEREF _Toc90860605 \h </w:instrText>
            </w:r>
            <w:r w:rsidRPr="006633C7">
              <w:rPr>
                <w:webHidden/>
                <w:sz w:val="28"/>
                <w:szCs w:val="28"/>
              </w:rPr>
            </w:r>
            <w:r w:rsidRPr="006633C7">
              <w:rPr>
                <w:webHidden/>
                <w:sz w:val="28"/>
                <w:szCs w:val="28"/>
              </w:rPr>
              <w:fldChar w:fldCharType="separate"/>
            </w:r>
            <w:r w:rsidRPr="006633C7">
              <w:rPr>
                <w:webHidden/>
                <w:sz w:val="28"/>
                <w:szCs w:val="28"/>
              </w:rPr>
              <w:t>25</w:t>
            </w:r>
            <w:r w:rsidRPr="006633C7">
              <w:rPr>
                <w:webHidden/>
                <w:sz w:val="28"/>
                <w:szCs w:val="28"/>
              </w:rPr>
              <w:fldChar w:fldCharType="end"/>
            </w:r>
          </w:hyperlink>
        </w:p>
        <w:p w14:paraId="6FBD4005" w14:textId="0F8DC550" w:rsidR="006633C7" w:rsidRPr="006633C7" w:rsidRDefault="006633C7">
          <w:pPr>
            <w:pStyle w:val="24"/>
            <w:rPr>
              <w:rFonts w:asciiTheme="minorHAnsi" w:eastAsiaTheme="minorEastAsia" w:hAnsiTheme="minorHAnsi" w:cstheme="minorBidi"/>
              <w:lang w:val="en-US" w:eastAsia="en-US"/>
            </w:rPr>
          </w:pPr>
          <w:hyperlink w:anchor="_Toc90860606" w:history="1">
            <w:r w:rsidRPr="006633C7">
              <w:rPr>
                <w:rStyle w:val="a7"/>
                <w:lang w:val="en-US"/>
              </w:rPr>
              <w:t>4</w:t>
            </w:r>
            <w:r w:rsidRPr="006633C7">
              <w:rPr>
                <w:rStyle w:val="a7"/>
              </w:rPr>
              <w:t>.1 Описание рассчитываемой схемы</w:t>
            </w:r>
            <w:r w:rsidRPr="006633C7">
              <w:rPr>
                <w:webHidden/>
              </w:rPr>
              <w:tab/>
            </w:r>
            <w:r w:rsidRPr="006633C7">
              <w:rPr>
                <w:webHidden/>
              </w:rPr>
              <w:fldChar w:fldCharType="begin"/>
            </w:r>
            <w:r w:rsidRPr="006633C7">
              <w:rPr>
                <w:webHidden/>
              </w:rPr>
              <w:instrText xml:space="preserve"> PAGEREF _Toc90860606 \h </w:instrText>
            </w:r>
            <w:r w:rsidRPr="006633C7">
              <w:rPr>
                <w:webHidden/>
              </w:rPr>
            </w:r>
            <w:r w:rsidRPr="006633C7">
              <w:rPr>
                <w:webHidden/>
              </w:rPr>
              <w:fldChar w:fldCharType="separate"/>
            </w:r>
            <w:r w:rsidRPr="006633C7">
              <w:rPr>
                <w:webHidden/>
              </w:rPr>
              <w:t>25</w:t>
            </w:r>
            <w:r w:rsidRPr="006633C7">
              <w:rPr>
                <w:webHidden/>
              </w:rPr>
              <w:fldChar w:fldCharType="end"/>
            </w:r>
          </w:hyperlink>
        </w:p>
        <w:p w14:paraId="4A4DFF1F" w14:textId="6CB712A6" w:rsidR="006633C7" w:rsidRPr="006633C7" w:rsidRDefault="006633C7">
          <w:pPr>
            <w:pStyle w:val="24"/>
            <w:rPr>
              <w:rFonts w:asciiTheme="minorHAnsi" w:eastAsiaTheme="minorEastAsia" w:hAnsiTheme="minorHAnsi" w:cstheme="minorBidi"/>
              <w:lang w:val="en-US" w:eastAsia="en-US"/>
            </w:rPr>
          </w:pPr>
          <w:hyperlink w:anchor="_Toc90860607" w:history="1">
            <w:r w:rsidRPr="006633C7">
              <w:rPr>
                <w:rStyle w:val="a7"/>
              </w:rPr>
              <w:t>3.1 Возможные пути оптимизации рассчитываемой схемы</w:t>
            </w:r>
            <w:r w:rsidRPr="006633C7">
              <w:rPr>
                <w:webHidden/>
              </w:rPr>
              <w:tab/>
            </w:r>
            <w:r w:rsidRPr="006633C7">
              <w:rPr>
                <w:webHidden/>
              </w:rPr>
              <w:fldChar w:fldCharType="begin"/>
            </w:r>
            <w:r w:rsidRPr="006633C7">
              <w:rPr>
                <w:webHidden/>
              </w:rPr>
              <w:instrText xml:space="preserve"> PAGEREF _Toc90860607 \h </w:instrText>
            </w:r>
            <w:r w:rsidRPr="006633C7">
              <w:rPr>
                <w:webHidden/>
              </w:rPr>
            </w:r>
            <w:r w:rsidRPr="006633C7">
              <w:rPr>
                <w:webHidden/>
              </w:rPr>
              <w:fldChar w:fldCharType="separate"/>
            </w:r>
            <w:r w:rsidRPr="006633C7">
              <w:rPr>
                <w:webHidden/>
              </w:rPr>
              <w:t>28</w:t>
            </w:r>
            <w:r w:rsidRPr="006633C7">
              <w:rPr>
                <w:webHidden/>
              </w:rPr>
              <w:fldChar w:fldCharType="end"/>
            </w:r>
          </w:hyperlink>
        </w:p>
        <w:p w14:paraId="2D41131E" w14:textId="36C5ADD2" w:rsidR="006633C7" w:rsidRPr="006633C7" w:rsidRDefault="006633C7">
          <w:pPr>
            <w:pStyle w:val="12"/>
            <w:rPr>
              <w:rFonts w:asciiTheme="minorHAnsi" w:eastAsiaTheme="minorEastAsia" w:hAnsiTheme="minorHAnsi" w:cstheme="minorBidi"/>
              <w:caps w:val="0"/>
              <w:sz w:val="28"/>
              <w:szCs w:val="28"/>
              <w:lang w:val="en-US" w:eastAsia="en-US"/>
            </w:rPr>
          </w:pPr>
          <w:hyperlink w:anchor="_Toc90860608" w:history="1">
            <w:r w:rsidRPr="006633C7">
              <w:rPr>
                <w:rStyle w:val="a7"/>
                <w:sz w:val="28"/>
                <w:szCs w:val="28"/>
              </w:rPr>
              <w:t>заключение</w:t>
            </w:r>
            <w:r w:rsidRPr="006633C7">
              <w:rPr>
                <w:webHidden/>
                <w:sz w:val="28"/>
                <w:szCs w:val="28"/>
              </w:rPr>
              <w:tab/>
            </w:r>
            <w:r w:rsidRPr="006633C7">
              <w:rPr>
                <w:webHidden/>
                <w:sz w:val="28"/>
                <w:szCs w:val="28"/>
              </w:rPr>
              <w:fldChar w:fldCharType="begin"/>
            </w:r>
            <w:r w:rsidRPr="006633C7">
              <w:rPr>
                <w:webHidden/>
                <w:sz w:val="28"/>
                <w:szCs w:val="28"/>
              </w:rPr>
              <w:instrText xml:space="preserve"> PAGEREF _Toc90860608 \h </w:instrText>
            </w:r>
            <w:r w:rsidRPr="006633C7">
              <w:rPr>
                <w:webHidden/>
                <w:sz w:val="28"/>
                <w:szCs w:val="28"/>
              </w:rPr>
            </w:r>
            <w:r w:rsidRPr="006633C7">
              <w:rPr>
                <w:webHidden/>
                <w:sz w:val="28"/>
                <w:szCs w:val="28"/>
              </w:rPr>
              <w:fldChar w:fldCharType="separate"/>
            </w:r>
            <w:r w:rsidRPr="006633C7">
              <w:rPr>
                <w:webHidden/>
                <w:sz w:val="28"/>
                <w:szCs w:val="28"/>
              </w:rPr>
              <w:t>29</w:t>
            </w:r>
            <w:r w:rsidRPr="006633C7">
              <w:rPr>
                <w:webHidden/>
                <w:sz w:val="28"/>
                <w:szCs w:val="28"/>
              </w:rPr>
              <w:fldChar w:fldCharType="end"/>
            </w:r>
          </w:hyperlink>
        </w:p>
        <w:p w14:paraId="34872AFC" w14:textId="5CD1FB03" w:rsidR="006633C7" w:rsidRPr="006633C7" w:rsidRDefault="006633C7">
          <w:pPr>
            <w:pStyle w:val="12"/>
            <w:rPr>
              <w:rFonts w:asciiTheme="minorHAnsi" w:eastAsiaTheme="minorEastAsia" w:hAnsiTheme="minorHAnsi" w:cstheme="minorBidi"/>
              <w:caps w:val="0"/>
              <w:sz w:val="28"/>
              <w:szCs w:val="28"/>
              <w:lang w:val="en-US" w:eastAsia="en-US"/>
            </w:rPr>
          </w:pPr>
          <w:hyperlink w:anchor="_Toc90860609" w:history="1">
            <w:r w:rsidRPr="006633C7">
              <w:rPr>
                <w:rStyle w:val="a7"/>
                <w:sz w:val="28"/>
                <w:szCs w:val="28"/>
              </w:rPr>
              <w:t>список используемых источников</w:t>
            </w:r>
            <w:r w:rsidRPr="006633C7">
              <w:rPr>
                <w:webHidden/>
                <w:sz w:val="28"/>
                <w:szCs w:val="28"/>
              </w:rPr>
              <w:tab/>
            </w:r>
            <w:r w:rsidRPr="006633C7">
              <w:rPr>
                <w:webHidden/>
                <w:sz w:val="28"/>
                <w:szCs w:val="28"/>
              </w:rPr>
              <w:fldChar w:fldCharType="begin"/>
            </w:r>
            <w:r w:rsidRPr="006633C7">
              <w:rPr>
                <w:webHidden/>
                <w:sz w:val="28"/>
                <w:szCs w:val="28"/>
              </w:rPr>
              <w:instrText xml:space="preserve"> PAGEREF _Toc90860609 \h </w:instrText>
            </w:r>
            <w:r w:rsidRPr="006633C7">
              <w:rPr>
                <w:webHidden/>
                <w:sz w:val="28"/>
                <w:szCs w:val="28"/>
              </w:rPr>
            </w:r>
            <w:r w:rsidRPr="006633C7">
              <w:rPr>
                <w:webHidden/>
                <w:sz w:val="28"/>
                <w:szCs w:val="28"/>
              </w:rPr>
              <w:fldChar w:fldCharType="separate"/>
            </w:r>
            <w:r w:rsidRPr="006633C7">
              <w:rPr>
                <w:webHidden/>
                <w:sz w:val="28"/>
                <w:szCs w:val="28"/>
              </w:rPr>
              <w:t>30</w:t>
            </w:r>
            <w:r w:rsidRPr="006633C7">
              <w:rPr>
                <w:webHidden/>
                <w:sz w:val="28"/>
                <w:szCs w:val="28"/>
              </w:rPr>
              <w:fldChar w:fldCharType="end"/>
            </w:r>
          </w:hyperlink>
        </w:p>
        <w:p w14:paraId="0538DFB3" w14:textId="4088CB28" w:rsidR="00160975" w:rsidRPr="002F1356" w:rsidRDefault="00160975" w:rsidP="00160975">
          <w:pPr>
            <w:ind w:right="-142"/>
            <w:rPr>
              <w:szCs w:val="28"/>
            </w:rPr>
          </w:pPr>
          <w:r w:rsidRPr="006633C7">
            <w:rPr>
              <w:szCs w:val="28"/>
              <w:highlight w:val="yellow"/>
            </w:rPr>
            <w:fldChar w:fldCharType="end"/>
          </w:r>
        </w:p>
      </w:sdtContent>
    </w:sdt>
    <w:p w14:paraId="71EA8BE6" w14:textId="77777777" w:rsidR="00160975" w:rsidRDefault="00160975" w:rsidP="00160975">
      <w:pPr>
        <w:spacing w:line="360" w:lineRule="auto"/>
        <w:rPr>
          <w:b/>
          <w:bCs/>
          <w:caps/>
          <w:sz w:val="32"/>
          <w:szCs w:val="32"/>
        </w:rPr>
      </w:pPr>
      <w:r>
        <w:rPr>
          <w:szCs w:val="32"/>
        </w:rPr>
        <w:br w:type="page"/>
      </w:r>
    </w:p>
    <w:p w14:paraId="3511B935" w14:textId="5B2EC13E" w:rsidR="005B5393" w:rsidRPr="006633C7" w:rsidRDefault="005B5393" w:rsidP="005B5393">
      <w:pPr>
        <w:pStyle w:val="1"/>
        <w:spacing w:line="240" w:lineRule="auto"/>
        <w:ind w:firstLine="709"/>
        <w:rPr>
          <w:szCs w:val="32"/>
        </w:rPr>
      </w:pPr>
      <w:bookmarkStart w:id="3" w:name="_Toc90860593"/>
      <w:r w:rsidRPr="006633C7">
        <w:rPr>
          <w:szCs w:val="32"/>
        </w:rPr>
        <w:lastRenderedPageBreak/>
        <w:t>ГЛОССАРИЙ</w:t>
      </w:r>
      <w:bookmarkEnd w:id="3"/>
    </w:p>
    <w:p w14:paraId="0641CAEB" w14:textId="77777777" w:rsidR="005B5393" w:rsidRDefault="005B5393">
      <w:pPr>
        <w:spacing w:line="360" w:lineRule="auto"/>
        <w:rPr>
          <w:szCs w:val="28"/>
        </w:rPr>
      </w:pPr>
    </w:p>
    <w:p w14:paraId="4067962C" w14:textId="21D46A78" w:rsidR="005B5393" w:rsidRDefault="005B5393" w:rsidP="005B5393">
      <w:r>
        <w:t xml:space="preserve">Термохимический цикл </w:t>
      </w:r>
      <w:r>
        <w:t xml:space="preserve">– </w:t>
      </w:r>
      <w:r w:rsidR="007A7527">
        <w:rPr>
          <w:rFonts w:ascii="Arial" w:hAnsi="Arial" w:cs="Arial"/>
          <w:color w:val="202122"/>
          <w:sz w:val="21"/>
          <w:szCs w:val="21"/>
          <w:shd w:val="clear" w:color="auto" w:fill="FFFFFF"/>
        </w:rPr>
        <w:t> </w:t>
      </w:r>
      <w:r w:rsidR="007A7527" w:rsidRPr="007A7527">
        <w:t>гибридный процесс, в котором используются </w:t>
      </w:r>
      <w:hyperlink r:id="rId9" w:tooltip="Термохимия" w:history="1">
        <w:r w:rsidR="007A7527" w:rsidRPr="007A7527">
          <w:t>этапы термохимии</w:t>
        </w:r>
      </w:hyperlink>
      <w:r w:rsidR="007A7527" w:rsidRPr="007A7527">
        <w:t> и электролиза</w:t>
      </w:r>
      <w:r w:rsidR="007A7527">
        <w:t xml:space="preserve"> </w:t>
      </w:r>
      <w:hyperlink r:id="rId10" w:anchor="cite_note-1" w:history="1">
        <w:r w:rsidR="007A7527" w:rsidRPr="007A7527">
          <w:t>[</w:t>
        </w:r>
        <w:r w:rsidR="00C3332C">
          <w:t>7</w:t>
        </w:r>
        <w:r w:rsidR="007A7527" w:rsidRPr="007A7527">
          <w:t>]</w:t>
        </w:r>
      </w:hyperlink>
      <w:r>
        <w:t>.</w:t>
      </w:r>
    </w:p>
    <w:p w14:paraId="11242AAE" w14:textId="28D6C7F9" w:rsidR="007A7527" w:rsidRDefault="007A7527" w:rsidP="005B5393">
      <w:r w:rsidRPr="007A7527">
        <w:t>Термохимическая регенерация – способ повышения термодинамической эффективности существующих энергетических либо технологических установок путем конверсии исходного органического топлива за счет поглощения им тепла, отводимого из установки с высокотемпературными отходящими газами</w:t>
      </w:r>
      <w:r>
        <w:t xml:space="preserve"> </w:t>
      </w:r>
      <w:hyperlink r:id="rId11" w:anchor="cite_note-1" w:history="1">
        <w:r w:rsidRPr="007A7527">
          <w:t>[</w:t>
        </w:r>
        <w:r w:rsidR="00C3332C">
          <w:t>16</w:t>
        </w:r>
        <w:r w:rsidRPr="007A7527">
          <w:t>]</w:t>
        </w:r>
      </w:hyperlink>
      <w:r>
        <w:t>.</w:t>
      </w:r>
    </w:p>
    <w:p w14:paraId="7C7EDC35" w14:textId="416897AB" w:rsidR="007A7527" w:rsidRDefault="007A7527" w:rsidP="005B5393">
      <w:r w:rsidRPr="007A7527">
        <w:t>Методическая печь — разновидность металлургической проходной печи, основным предназначением которой является нагревание металлических заготовок перед ковкой, прокаткой или штамповкой</w:t>
      </w:r>
      <w:r>
        <w:t xml:space="preserve"> </w:t>
      </w:r>
      <w:hyperlink r:id="rId12" w:anchor="cite_note-1" w:history="1">
        <w:r w:rsidRPr="007A7527">
          <w:t>[</w:t>
        </w:r>
        <w:r w:rsidR="00C3332C">
          <w:t>26</w:t>
        </w:r>
        <w:r w:rsidRPr="007A7527">
          <w:t>]</w:t>
        </w:r>
      </w:hyperlink>
      <w:r>
        <w:t>.</w:t>
      </w:r>
    </w:p>
    <w:p w14:paraId="5081D61D" w14:textId="78CFB99A" w:rsidR="005B5393" w:rsidRDefault="005B5393" w:rsidP="005B5393">
      <w:r>
        <w:t xml:space="preserve">Альтернативное топливо – любое топливо, используемое в двигателях внутреннего сгорания, кроме бензина или дизельного топлива. Альтернативные виды топлива включают: природный газ (сжатый), пропан (сжиженный нефтяной газ - </w:t>
      </w:r>
      <w:r>
        <w:rPr>
          <w:i/>
          <w:iCs/>
        </w:rPr>
        <w:t>LPG</w:t>
      </w:r>
      <w:r>
        <w:t>), водород, полученный из биологической массы, биодизель, спирт (включая этанол и метанол), спиртовые смеси с бензином или другими видами топлива, электроэнергия [</w:t>
      </w:r>
      <w:r w:rsidR="00C3332C">
        <w:t>26</w:t>
      </w:r>
      <w:r>
        <w:t xml:space="preserve">]. </w:t>
      </w:r>
    </w:p>
    <w:p w14:paraId="3AEF7651" w14:textId="346B446A" w:rsidR="00A83A05" w:rsidRDefault="00A83A05" w:rsidP="005B5393">
      <w:r w:rsidRPr="00A83A05">
        <w:t xml:space="preserve">Ископаемое топливо — это категория горючих минералов и веществ, которая производится в результате геологических процессов, воздействующих на мертвые организмы, </w:t>
      </w:r>
      <w:r w:rsidRPr="00A83A05">
        <w:t>часто сотни</w:t>
      </w:r>
      <w:r w:rsidRPr="00A83A05">
        <w:t xml:space="preserve"> миллионов лет назад в каменноугольный период. Прежде всего, основное ископаемое топливо это нефть, газ, уголь</w:t>
      </w:r>
      <w:r>
        <w:t xml:space="preserve"> </w:t>
      </w:r>
      <w:r>
        <w:t>[</w:t>
      </w:r>
      <w:r w:rsidR="00C3332C">
        <w:t>26</w:t>
      </w:r>
      <w:r>
        <w:t>].</w:t>
      </w:r>
    </w:p>
    <w:p w14:paraId="02528FA1" w14:textId="49F6B8F0" w:rsidR="005B5393" w:rsidRDefault="005B5393" w:rsidP="005B5393">
      <w:pPr>
        <w:rPr>
          <w:szCs w:val="28"/>
        </w:rPr>
      </w:pPr>
      <w:r>
        <w:rPr>
          <w:szCs w:val="28"/>
        </w:rPr>
        <w:t>Возобновляемые источники энергии (ВИЭ) – источники получения энергии из постоянно восстанавливаемых природных процессов (энергии солнца, ветра, естественного движения водных потоков (гидроэнергия), древесного топлива, иных видов биомассы, биогаза, тепла земли) [</w:t>
      </w:r>
      <w:r w:rsidR="00C3332C">
        <w:rPr>
          <w:szCs w:val="28"/>
        </w:rPr>
        <w:t>24</w:t>
      </w:r>
      <w:r>
        <w:rPr>
          <w:szCs w:val="28"/>
        </w:rPr>
        <w:t xml:space="preserve">]. </w:t>
      </w:r>
    </w:p>
    <w:p w14:paraId="32AA139D" w14:textId="06F15F43" w:rsidR="005B5393" w:rsidRDefault="005B5393" w:rsidP="005B5393">
      <w:pPr>
        <w:rPr>
          <w:szCs w:val="28"/>
        </w:rPr>
      </w:pPr>
      <w:r>
        <w:rPr>
          <w:szCs w:val="28"/>
        </w:rPr>
        <w:t>Скрытая теплота парообразования – количество энергии, которую одна единицы жидкости поглощает при переходе от жидкого состояния к парообразному или отдает при переходе от парообразного состояния к жидкому [</w:t>
      </w:r>
      <w:r w:rsidR="00C3332C">
        <w:rPr>
          <w:szCs w:val="28"/>
        </w:rPr>
        <w:t>24</w:t>
      </w:r>
      <w:r>
        <w:rPr>
          <w:szCs w:val="28"/>
        </w:rPr>
        <w:t xml:space="preserve">]. </w:t>
      </w:r>
    </w:p>
    <w:p w14:paraId="35AF621E" w14:textId="23A9649C" w:rsidR="005B5393" w:rsidRDefault="005B5393" w:rsidP="005B5393">
      <w:pPr>
        <w:rPr>
          <w:szCs w:val="28"/>
        </w:rPr>
      </w:pPr>
      <w:proofErr w:type="spellStart"/>
      <w:r>
        <w:rPr>
          <w:szCs w:val="28"/>
        </w:rPr>
        <w:t>Cинтез</w:t>
      </w:r>
      <w:proofErr w:type="spellEnd"/>
      <w:r>
        <w:rPr>
          <w:szCs w:val="28"/>
        </w:rPr>
        <w:t>-газ – смесь монооксида углерода и водорода [17].</w:t>
      </w:r>
    </w:p>
    <w:p w14:paraId="3485691F" w14:textId="6EEB81BF" w:rsidR="005B5393" w:rsidRDefault="005B5393" w:rsidP="005B5393">
      <w:pPr>
        <w:rPr>
          <w:szCs w:val="28"/>
        </w:rPr>
      </w:pPr>
      <w:r>
        <w:rPr>
          <w:szCs w:val="28"/>
        </w:rPr>
        <w:t>Эндотермическая реакция – химическая реакция, сопровождающаяся поглощением теплоты [18].</w:t>
      </w:r>
    </w:p>
    <w:p w14:paraId="5BDD765E" w14:textId="228B8582" w:rsidR="005B5393" w:rsidRDefault="005B5393" w:rsidP="005B5393">
      <w:pPr>
        <w:rPr>
          <w:szCs w:val="28"/>
        </w:rPr>
      </w:pPr>
      <w:r>
        <w:rPr>
          <w:szCs w:val="28"/>
        </w:rPr>
        <w:t>Экзотермическая реакция – химическая реакция, сопровождающаяся выделением теплоты [19].</w:t>
      </w:r>
    </w:p>
    <w:p w14:paraId="10D3B835" w14:textId="3F2CBF0C" w:rsidR="005B5393" w:rsidRDefault="005B5393" w:rsidP="005B5393">
      <w:pPr>
        <w:rPr>
          <w:b/>
          <w:bCs/>
          <w:caps/>
          <w:sz w:val="32"/>
          <w:szCs w:val="32"/>
          <w:highlight w:val="yellow"/>
        </w:rPr>
      </w:pPr>
      <w:r>
        <w:rPr>
          <w:szCs w:val="32"/>
          <w:highlight w:val="yellow"/>
        </w:rPr>
        <w:br w:type="page"/>
      </w:r>
    </w:p>
    <w:p w14:paraId="4652EFA4" w14:textId="4413926E" w:rsidR="004865F8" w:rsidRPr="00C3332C" w:rsidRDefault="004865F8" w:rsidP="004865F8">
      <w:pPr>
        <w:pStyle w:val="1"/>
        <w:spacing w:line="240" w:lineRule="auto"/>
        <w:ind w:firstLine="709"/>
        <w:jc w:val="left"/>
        <w:rPr>
          <w:szCs w:val="32"/>
        </w:rPr>
      </w:pPr>
      <w:bookmarkStart w:id="4" w:name="_Toc90860594"/>
      <w:bookmarkEnd w:id="0"/>
      <w:r w:rsidRPr="00C3332C">
        <w:rPr>
          <w:szCs w:val="32"/>
        </w:rPr>
        <w:lastRenderedPageBreak/>
        <w:t>ПЕРЕЧЕНЬ используемых ОБОЗНАЧЕНИЙ</w:t>
      </w:r>
      <w:bookmarkEnd w:id="4"/>
    </w:p>
    <w:p w14:paraId="76C03CD1" w14:textId="77777777" w:rsidR="004865F8" w:rsidRPr="00C3332C" w:rsidRDefault="004865F8" w:rsidP="004865F8">
      <w:pPr>
        <w:ind w:firstLine="709"/>
      </w:pPr>
    </w:p>
    <w:p w14:paraId="47EA20C0" w14:textId="2526C1B6" w:rsidR="004865F8" w:rsidRPr="00C3332C" w:rsidRDefault="004865F8" w:rsidP="004865F8">
      <w:pPr>
        <w:ind w:firstLine="709"/>
      </w:pPr>
      <w:r w:rsidRPr="00C3332C">
        <w:t>В тексте пояснительной записки курсового проекта были использованы следующие обозначения:</w:t>
      </w:r>
    </w:p>
    <w:p w14:paraId="56786546" w14:textId="77777777" w:rsidR="004865F8" w:rsidRPr="00C3332C" w:rsidRDefault="004865F8" w:rsidP="004865F8">
      <w:pPr>
        <w:ind w:firstLine="709"/>
      </w:pPr>
      <w:r w:rsidRPr="00C3332C">
        <w:t>Т – турбина;</w:t>
      </w:r>
    </w:p>
    <w:p w14:paraId="63D200B3" w14:textId="77777777" w:rsidR="004865F8" w:rsidRPr="00C3332C" w:rsidRDefault="004865F8" w:rsidP="004865F8">
      <w:pPr>
        <w:ind w:firstLine="709"/>
      </w:pPr>
      <w:r w:rsidRPr="00C3332C">
        <w:t>К – компрессор;</w:t>
      </w:r>
    </w:p>
    <w:p w14:paraId="0A71BDCE" w14:textId="40666C90" w:rsidR="004865F8" w:rsidRPr="00C3332C" w:rsidRDefault="004865F8" w:rsidP="004865F8">
      <w:pPr>
        <w:ind w:firstLine="709"/>
      </w:pPr>
      <w:r w:rsidRPr="00C3332C">
        <w:t>Г – электрический генератор;</w:t>
      </w:r>
    </w:p>
    <w:p w14:paraId="56685C52" w14:textId="77777777" w:rsidR="00C3332C" w:rsidRPr="00C3332C" w:rsidRDefault="00C3332C" w:rsidP="00C3332C">
      <w:pPr>
        <w:ind w:firstLine="709"/>
      </w:pPr>
      <w:r w:rsidRPr="00C3332C">
        <w:t>КПД – коэффициент полезного действия;</w:t>
      </w:r>
    </w:p>
    <w:p w14:paraId="7CAA935F" w14:textId="77777777" w:rsidR="00C3332C" w:rsidRPr="00C3332C" w:rsidRDefault="00C3332C" w:rsidP="00C3332C">
      <w:pPr>
        <w:ind w:firstLine="709"/>
      </w:pPr>
      <w:r w:rsidRPr="00C3332C">
        <w:t>МЭ – механическая энергия;</w:t>
      </w:r>
    </w:p>
    <w:p w14:paraId="36E49EB2" w14:textId="77777777" w:rsidR="00C3332C" w:rsidRPr="00C3332C" w:rsidRDefault="00C3332C" w:rsidP="00C3332C">
      <w:pPr>
        <w:ind w:firstLine="709"/>
      </w:pPr>
      <w:r w:rsidRPr="00C3332C">
        <w:t>ЭЭ – электрическая энергия;</w:t>
      </w:r>
    </w:p>
    <w:p w14:paraId="7BA8DDD0" w14:textId="77777777" w:rsidR="00C3332C" w:rsidRPr="00C3332C" w:rsidRDefault="00C3332C" w:rsidP="00C3332C">
      <w:pPr>
        <w:ind w:firstLine="709"/>
      </w:pPr>
      <w:r w:rsidRPr="00C3332C">
        <w:t>ТЭ – тепловая энергия;</w:t>
      </w:r>
    </w:p>
    <w:p w14:paraId="0A72863E" w14:textId="77777777" w:rsidR="004865F8" w:rsidRPr="00C3332C" w:rsidRDefault="004865F8" w:rsidP="004865F8">
      <w:pPr>
        <w:ind w:firstLine="709"/>
      </w:pPr>
      <w:r w:rsidRPr="00C3332C">
        <w:t>п – пар;</w:t>
      </w:r>
    </w:p>
    <w:p w14:paraId="6694AA80" w14:textId="77777777" w:rsidR="004865F8" w:rsidRPr="00C3332C" w:rsidRDefault="004865F8" w:rsidP="004865F8">
      <w:pPr>
        <w:ind w:firstLine="709"/>
      </w:pPr>
      <w:r w:rsidRPr="00C3332C">
        <w:t>в – вода;</w:t>
      </w:r>
    </w:p>
    <w:p w14:paraId="705DD041" w14:textId="77777777" w:rsidR="004865F8" w:rsidRPr="00C3332C" w:rsidRDefault="004865F8" w:rsidP="004865F8">
      <w:pPr>
        <w:ind w:firstLine="709"/>
      </w:pPr>
      <w:r w:rsidRPr="00C3332C">
        <w:t>в-х – воздух;</w:t>
      </w:r>
    </w:p>
    <w:p w14:paraId="5A0B530F" w14:textId="77777777" w:rsidR="004865F8" w:rsidRPr="00C3332C" w:rsidRDefault="004865F8" w:rsidP="004865F8">
      <w:pPr>
        <w:ind w:firstLine="709"/>
      </w:pPr>
      <w:r w:rsidRPr="00C3332C">
        <w:t>т – топливо;</w:t>
      </w:r>
    </w:p>
    <w:p w14:paraId="7F7E539E" w14:textId="77777777" w:rsidR="004865F8" w:rsidRDefault="004865F8" w:rsidP="004865F8">
      <w:pPr>
        <w:ind w:firstLine="709"/>
      </w:pPr>
      <w:proofErr w:type="spellStart"/>
      <w:r w:rsidRPr="00C3332C">
        <w:t>д.г</w:t>
      </w:r>
      <w:proofErr w:type="spellEnd"/>
      <w:r w:rsidRPr="00C3332C">
        <w:t xml:space="preserve">. – дымовые </w:t>
      </w:r>
      <w:proofErr w:type="spellStart"/>
      <w:r w:rsidRPr="00C3332C">
        <w:t>газы</w:t>
      </w:r>
      <w:proofErr w:type="spellEnd"/>
      <w:r w:rsidRPr="00C3332C">
        <w:t>.</w:t>
      </w:r>
    </w:p>
    <w:p w14:paraId="0CB69158" w14:textId="3BB4E03E" w:rsidR="00537C50" w:rsidRDefault="00537C50" w:rsidP="00440134">
      <w:pPr>
        <w:spacing w:line="360" w:lineRule="auto"/>
        <w:ind w:firstLine="0"/>
      </w:pPr>
      <w:r>
        <w:br w:type="page"/>
      </w:r>
    </w:p>
    <w:p w14:paraId="368BF98E" w14:textId="77777777" w:rsidR="001E2EE6" w:rsidRPr="004828F1" w:rsidRDefault="00B2356A" w:rsidP="00675C22">
      <w:pPr>
        <w:pStyle w:val="1"/>
        <w:spacing w:line="240" w:lineRule="auto"/>
        <w:ind w:firstLine="709"/>
        <w:rPr>
          <w:szCs w:val="32"/>
        </w:rPr>
      </w:pPr>
      <w:bookmarkStart w:id="5" w:name="_Toc90860595"/>
      <w:r w:rsidRPr="004828F1">
        <w:rPr>
          <w:szCs w:val="32"/>
        </w:rPr>
        <w:lastRenderedPageBreak/>
        <w:t>ВВЕДЕНИЕ</w:t>
      </w:r>
      <w:bookmarkEnd w:id="1"/>
      <w:bookmarkEnd w:id="2"/>
      <w:bookmarkEnd w:id="5"/>
    </w:p>
    <w:p w14:paraId="32F18D23" w14:textId="77777777" w:rsidR="00621B1A" w:rsidRDefault="00621B1A" w:rsidP="00AB6C4B">
      <w:pPr>
        <w:ind w:firstLine="709"/>
        <w:rPr>
          <w:iCs/>
        </w:rPr>
      </w:pPr>
    </w:p>
    <w:p w14:paraId="5EBBF846" w14:textId="6F0A2AEB" w:rsidR="00D81342" w:rsidRDefault="00D81342" w:rsidP="00D81342">
      <w:pPr>
        <w:ind w:firstLine="720"/>
      </w:pPr>
      <w:r>
        <w:t xml:space="preserve">Актуальность данного курсового проекта определяется необходимостью обеспечения устойчивого энергетического будущего человечества с перспективой перехода энергетики, основой которой являются ископаемые ресурсы на альтернативные источники энергии, обеспечивающие равновесие процессов преобразования материи и энергии в природе. </w:t>
      </w:r>
    </w:p>
    <w:p w14:paraId="76DE2FBC" w14:textId="214B8D53" w:rsidR="00DD628F" w:rsidRDefault="00D81342" w:rsidP="002B34C5">
      <w:pPr>
        <w:ind w:firstLine="720"/>
      </w:pPr>
      <w:r>
        <w:t>Следует отметить, что сегодня на Земле происходит значительный рост численности населения и дальнейшее ускорения экономического развития. Энергия является ключевым ресурсом в данном процессе, при этом ключевыми факторами, обеспечивающими экономическое развитие, являются ее доступность и обеспечение спроса на энергию.</w:t>
      </w:r>
      <w:r w:rsidR="00DD628F" w:rsidRPr="00DD628F">
        <w:t xml:space="preserve"> </w:t>
      </w:r>
      <w:r w:rsidR="002B34C5" w:rsidRPr="002B34C5">
        <w:t>Согласно докладу Международного энергетического агентства (МЭА) о перспективах развития энергетических технологий за 2015 год, с целью ограничения глобального повышения температуры в пределах 2 °C, выбросы CO2, связанные с энергетическими и промышленными процессами, должны быть снижены примерно на 60% [2].</w:t>
      </w:r>
    </w:p>
    <w:p w14:paraId="44DA3EE6" w14:textId="5C9917F4" w:rsidR="00DD628F" w:rsidRDefault="00DD628F" w:rsidP="00DD628F">
      <w:pPr>
        <w:ind w:firstLine="720"/>
      </w:pPr>
      <w:r>
        <w:t xml:space="preserve">Известен ряд подходов, реализация которых позволит снизить воздействие на окружающую среду энергетических процессов, такие как: улавливание и хранение углерода, химическое циклическое улавливание углерода, декарбонизация и др. [3]. Однако, хоть улавливание углерода способствует снижению воздействия на окружающую среду, оно не может быть рассмотрено в качестве долгосрочного решения для устойчивого развития общества в контексте энергетики. Поэтому альтернативные, </w:t>
      </w:r>
      <w:proofErr w:type="spellStart"/>
      <w:r>
        <w:t>безуглеродные</w:t>
      </w:r>
      <w:proofErr w:type="spellEnd"/>
      <w:r>
        <w:t xml:space="preserve">, виды топлива, такие как водород и аммиак, рассматриваются как долгосрочные </w:t>
      </w:r>
      <w:proofErr w:type="spellStart"/>
      <w:r>
        <w:t>безуглеродные</w:t>
      </w:r>
      <w:proofErr w:type="spellEnd"/>
      <w:r>
        <w:t xml:space="preserve"> решения для обеспечения энергетической устойчивости и борьбы с изменением климата [4]. Применение водородного топлива позволяет сократить выбросы парниковых газов и загрязняющих веществ. </w:t>
      </w:r>
    </w:p>
    <w:p w14:paraId="7838E3DC" w14:textId="398A6CF4" w:rsidR="002B34C5" w:rsidRDefault="002B34C5" w:rsidP="00DD628F">
      <w:pPr>
        <w:ind w:firstLine="720"/>
      </w:pPr>
      <w:r>
        <w:t>Как известно, лидирующие позиции среди энергоемких отраслей тяжелой промышленности занимает м</w:t>
      </w:r>
      <w:r w:rsidRPr="004A17F4">
        <w:t>еталлургическая промышленность.</w:t>
      </w:r>
    </w:p>
    <w:p w14:paraId="073FD5B3" w14:textId="7C35BC05" w:rsidR="00D81342" w:rsidRDefault="00D81342" w:rsidP="00D81342">
      <w:pPr>
        <w:ind w:firstLine="720"/>
      </w:pPr>
      <w:r>
        <w:t xml:space="preserve">Целью </w:t>
      </w:r>
      <w:r w:rsidR="006633C7">
        <w:t>курсовой работы</w:t>
      </w:r>
      <w:r>
        <w:t xml:space="preserve"> является </w:t>
      </w:r>
      <w:r w:rsidR="00C8189E">
        <w:t>изучение возможных схем</w:t>
      </w:r>
      <w:r>
        <w:t xml:space="preserve"> применения термохимического метода получения водорода на базе термохимического цикла </w:t>
      </w:r>
      <w:proofErr w:type="spellStart"/>
      <w:r>
        <w:t>Cu-Cl</w:t>
      </w:r>
      <w:proofErr w:type="spellEnd"/>
      <w:r>
        <w:t xml:space="preserve"> в металлургии. </w:t>
      </w:r>
    </w:p>
    <w:p w14:paraId="3419ECBF" w14:textId="22AD1150" w:rsidR="008F45A7" w:rsidRDefault="002B34C5" w:rsidP="00DD628F">
      <w:pPr>
        <w:ind w:firstLine="709"/>
        <w:rPr>
          <w:spacing w:val="-10"/>
        </w:rPr>
      </w:pPr>
      <w:r>
        <w:rPr>
          <w:szCs w:val="28"/>
        </w:rPr>
        <w:t xml:space="preserve">В этой курсовой работе </w:t>
      </w:r>
      <w:r>
        <w:rPr>
          <w:szCs w:val="28"/>
        </w:rPr>
        <w:t>приводится</w:t>
      </w:r>
      <w:r>
        <w:rPr>
          <w:szCs w:val="28"/>
        </w:rPr>
        <w:t xml:space="preserve"> </w:t>
      </w:r>
      <w:r>
        <w:rPr>
          <w:szCs w:val="28"/>
        </w:rPr>
        <w:t>описание методов производства водорода</w:t>
      </w:r>
      <w:r>
        <w:rPr>
          <w:szCs w:val="28"/>
        </w:rPr>
        <w:t>. Приведен</w:t>
      </w:r>
      <w:r w:rsidR="00B30387">
        <w:rPr>
          <w:szCs w:val="28"/>
        </w:rPr>
        <w:t>а</w:t>
      </w:r>
      <w:r>
        <w:rPr>
          <w:szCs w:val="28"/>
        </w:rPr>
        <w:t xml:space="preserve"> </w:t>
      </w:r>
      <w:r w:rsidR="00B30387">
        <w:rPr>
          <w:szCs w:val="28"/>
        </w:rPr>
        <w:t xml:space="preserve">возможная схема </w:t>
      </w:r>
      <w:r w:rsidR="00B30387">
        <w:t xml:space="preserve">энерготехнологической установки на базе методической печи прокатного стана с интеграцией в нее технологии </w:t>
      </w:r>
      <w:r w:rsidR="00B30387" w:rsidRPr="00510FD2">
        <w:t>по производству водорода</w:t>
      </w:r>
      <w:r>
        <w:rPr>
          <w:szCs w:val="28"/>
        </w:rPr>
        <w:t>.</w:t>
      </w:r>
      <w:r w:rsidR="008F45A7">
        <w:rPr>
          <w:spacing w:val="-10"/>
        </w:rPr>
        <w:t xml:space="preserve"> </w:t>
      </w:r>
    </w:p>
    <w:p w14:paraId="64A9092B" w14:textId="77777777" w:rsidR="00775872" w:rsidRDefault="00775872" w:rsidP="00775872">
      <w:pPr>
        <w:ind w:firstLine="720"/>
        <w:rPr>
          <w:spacing w:val="-10"/>
        </w:rPr>
      </w:pPr>
    </w:p>
    <w:p w14:paraId="6FE564F2" w14:textId="77777777" w:rsidR="00775872" w:rsidRPr="004F1E3C" w:rsidRDefault="00775872" w:rsidP="008D3939">
      <w:pPr>
        <w:ind w:firstLine="709"/>
      </w:pPr>
    </w:p>
    <w:p w14:paraId="45864C74" w14:textId="445AEF7B" w:rsidR="001C54CF" w:rsidRPr="00335CA5" w:rsidRDefault="004828F1" w:rsidP="00AB6C4B">
      <w:pPr>
        <w:pStyle w:val="1"/>
        <w:spacing w:line="240" w:lineRule="auto"/>
        <w:ind w:firstLine="709"/>
        <w:jc w:val="both"/>
      </w:pPr>
      <w:bookmarkStart w:id="6" w:name="_Toc90860596"/>
      <w:r w:rsidRPr="00335CA5">
        <w:lastRenderedPageBreak/>
        <w:t xml:space="preserve">1 </w:t>
      </w:r>
      <w:r w:rsidR="00B30387">
        <w:t>методы и проблемы производства водорода</w:t>
      </w:r>
      <w:bookmarkEnd w:id="6"/>
    </w:p>
    <w:p w14:paraId="7B7FBD26" w14:textId="77777777" w:rsidR="00B30387" w:rsidRDefault="00B30387" w:rsidP="00B30387">
      <w:pPr>
        <w:ind w:firstLine="709"/>
      </w:pPr>
    </w:p>
    <w:p w14:paraId="6E886365" w14:textId="52559C80" w:rsidR="00B30387" w:rsidRDefault="00802954" w:rsidP="00B30387">
      <w:pPr>
        <w:pStyle w:val="20"/>
      </w:pPr>
      <w:bookmarkStart w:id="7" w:name="_Toc59388275"/>
      <w:bookmarkStart w:id="8" w:name="_Toc90827594"/>
      <w:bookmarkStart w:id="9" w:name="_Toc90860597"/>
      <w:r>
        <w:t>1</w:t>
      </w:r>
      <w:r w:rsidR="00B30387" w:rsidRPr="009C0C3B">
        <w:t>.</w:t>
      </w:r>
      <w:r w:rsidR="00B30387">
        <w:t>1</w:t>
      </w:r>
      <w:r w:rsidR="00B30387" w:rsidRPr="009C0C3B">
        <w:t xml:space="preserve"> </w:t>
      </w:r>
      <w:bookmarkEnd w:id="7"/>
      <w:bookmarkEnd w:id="8"/>
      <w:r w:rsidR="00B30387">
        <w:rPr>
          <w:szCs w:val="24"/>
        </w:rPr>
        <w:t>Классификация и анализ методов производства водорода</w:t>
      </w:r>
      <w:bookmarkEnd w:id="9"/>
    </w:p>
    <w:p w14:paraId="0CA36AC2" w14:textId="1FB4A3B5" w:rsidR="00714845" w:rsidRDefault="00714845" w:rsidP="007A72C3">
      <w:pPr>
        <w:ind w:firstLine="0"/>
        <w:jc w:val="center"/>
      </w:pPr>
    </w:p>
    <w:p w14:paraId="2F08BEC6" w14:textId="77777777" w:rsidR="00B30387" w:rsidRDefault="00B30387" w:rsidP="00B30387">
      <w:r>
        <w:t>Водород рассматривается как альтернативный энергоноситель будущего из-за более высокой плотности энергии по массе, меньших экологических проблем при его сжигании и его обильного присутствия в различных формах во Вселенной, а также его конвертируемости в электричество или полезные химические вещества. Это самый легкий элемент во Вселенной, который не имеет вкуса, цвета, запаха и нетоксичен в нормальных условиях и имеет теплотворную способность в 2,4, 2,8 и 4 раза выше, чем у метана, бензина и угля соответственно [5].</w:t>
      </w:r>
    </w:p>
    <w:p w14:paraId="7D8B7895" w14:textId="77777777" w:rsidR="00B30387" w:rsidRDefault="00B30387" w:rsidP="00B30387">
      <w:r>
        <w:t>Водород может быть эффективно преобразован в электричество, и наоборот [6]. Он может быть получен из возобновляемых материалов, таких как биомасса и вода, и, что наиболее важно, он является экологически чистым во всех процессах, использующих топливо [7].</w:t>
      </w:r>
    </w:p>
    <w:p w14:paraId="7FE6CF24" w14:textId="77777777" w:rsidR="00593CC2" w:rsidRDefault="00B30387" w:rsidP="00B30387">
      <w:r>
        <w:t xml:space="preserve">Системы производства водорода могут быть спроектированы и разработаны для производства водорода из водородсодержащих ресурсов. Методы производства водорода классифицируют либо по типу ресурса, из которого получают водород, либо по виду технологического источника энергии [8]. Источники энергии, содержащие водород, подразделяются на возобновляемые и </w:t>
      </w:r>
      <w:proofErr w:type="spellStart"/>
      <w:r>
        <w:t>невозобновляемые</w:t>
      </w:r>
      <w:proofErr w:type="spellEnd"/>
      <w:r>
        <w:t xml:space="preserve"> (</w:t>
      </w:r>
      <w:r w:rsidRPr="00880CB7">
        <w:t>рисунок</w:t>
      </w:r>
      <w:r>
        <w:t xml:space="preserve"> 1.1).</w:t>
      </w:r>
    </w:p>
    <w:p w14:paraId="6A9DF758" w14:textId="21D19250" w:rsidR="00B30387" w:rsidRDefault="00B30387" w:rsidP="00B30387">
      <w:r>
        <w:t xml:space="preserve"> Хотя производство водорода на основе ископаемых ресурсов необходимо исследовать и совершенствовать, предполагается, что основным подходом будут «зеленые» методы получения чистого водорода из биомассы и воды с использованием возобновляемой электроэнергии или теплоты от ядерной и солнечной энергии.</w:t>
      </w:r>
    </w:p>
    <w:p w14:paraId="15E58950" w14:textId="77777777" w:rsidR="00593CC2" w:rsidRDefault="00593CC2" w:rsidP="00B30387"/>
    <w:p w14:paraId="6DF042CF" w14:textId="038CA666" w:rsidR="00593CC2" w:rsidRDefault="00593CC2" w:rsidP="00593CC2">
      <w:pPr>
        <w:ind w:firstLine="0"/>
        <w:jc w:val="center"/>
      </w:pPr>
      <w:r>
        <w:rPr>
          <w:noProof/>
        </w:rPr>
        <w:drawing>
          <wp:inline distT="0" distB="0" distL="0" distR="0" wp14:anchorId="6EA118ED" wp14:editId="2A5E7163">
            <wp:extent cx="4608550" cy="217170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3189" b="9251"/>
                    <a:stretch/>
                  </pic:blipFill>
                  <pic:spPr bwMode="auto">
                    <a:xfrm>
                      <a:off x="0" y="0"/>
                      <a:ext cx="4608550" cy="2171700"/>
                    </a:xfrm>
                    <a:prstGeom prst="rect">
                      <a:avLst/>
                    </a:prstGeom>
                    <a:ln>
                      <a:noFill/>
                    </a:ln>
                    <a:extLst>
                      <a:ext uri="{53640926-AAD7-44D8-BBD7-CCE9431645EC}">
                        <a14:shadowObscured xmlns:a14="http://schemas.microsoft.com/office/drawing/2010/main"/>
                      </a:ext>
                    </a:extLst>
                  </pic:spPr>
                </pic:pic>
              </a:graphicData>
            </a:graphic>
          </wp:inline>
        </w:drawing>
      </w:r>
    </w:p>
    <w:p w14:paraId="357BCF48" w14:textId="369E7C68" w:rsidR="00593CC2" w:rsidRDefault="00593CC2" w:rsidP="00593CC2">
      <w:pPr>
        <w:spacing w:before="120" w:after="120"/>
        <w:ind w:firstLine="0"/>
        <w:jc w:val="center"/>
        <w:rPr>
          <w:noProof/>
        </w:rPr>
      </w:pPr>
      <w:r>
        <w:rPr>
          <w:noProof/>
        </w:rPr>
        <w:t xml:space="preserve">Рисунок 1.1 – </w:t>
      </w:r>
      <w:r w:rsidRPr="00880CB7">
        <w:rPr>
          <w:noProof/>
        </w:rPr>
        <w:t>Способы получения водорода</w:t>
      </w:r>
      <w:r>
        <w:rPr>
          <w:noProof/>
        </w:rPr>
        <w:t xml:space="preserve"> </w:t>
      </w:r>
      <w:r w:rsidRPr="00880CB7">
        <w:rPr>
          <w:noProof/>
        </w:rPr>
        <w:t>по типу исходного ресурса</w:t>
      </w:r>
    </w:p>
    <w:p w14:paraId="4926D7B1" w14:textId="602712AB" w:rsidR="00B30387" w:rsidRDefault="00B30387" w:rsidP="00B30387">
      <w:r>
        <w:lastRenderedPageBreak/>
        <w:t>Источники энергии (</w:t>
      </w:r>
      <w:r w:rsidRPr="00880CB7">
        <w:t>рисунок</w:t>
      </w:r>
      <w:r>
        <w:t xml:space="preserve"> 1.</w:t>
      </w:r>
      <w:r w:rsidR="00593CC2">
        <w:t>2</w:t>
      </w:r>
      <w:r>
        <w:t xml:space="preserve">), приводящие в действие процесс производства водорода, могут быть тепловыми, биологическими, механическими, электрическими или фотонными. Для оценки эффективности способов производства водорода и выбора наилучшего возможного варианта необходима оценка жизненного цикла. </w:t>
      </w:r>
    </w:p>
    <w:p w14:paraId="5604060F" w14:textId="77777777" w:rsidR="00593CC2" w:rsidRDefault="00593CC2" w:rsidP="00B30387"/>
    <w:p w14:paraId="722D6A47" w14:textId="797C9B4A" w:rsidR="00B30387" w:rsidRDefault="00880CB7" w:rsidP="00593CC2">
      <w:pPr>
        <w:ind w:firstLine="0"/>
        <w:jc w:val="center"/>
      </w:pPr>
      <w:r>
        <w:rPr>
          <w:noProof/>
        </w:rPr>
        <w:drawing>
          <wp:inline distT="0" distB="0" distL="0" distR="0" wp14:anchorId="3C5E71D9" wp14:editId="578F58A5">
            <wp:extent cx="3514725" cy="214084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7345" b="11921"/>
                    <a:stretch/>
                  </pic:blipFill>
                  <pic:spPr bwMode="auto">
                    <a:xfrm>
                      <a:off x="0" y="0"/>
                      <a:ext cx="3514725" cy="2140847"/>
                    </a:xfrm>
                    <a:prstGeom prst="rect">
                      <a:avLst/>
                    </a:prstGeom>
                    <a:ln>
                      <a:noFill/>
                    </a:ln>
                    <a:extLst>
                      <a:ext uri="{53640926-AAD7-44D8-BBD7-CCE9431645EC}">
                        <a14:shadowObscured xmlns:a14="http://schemas.microsoft.com/office/drawing/2010/main"/>
                      </a:ext>
                    </a:extLst>
                  </pic:spPr>
                </pic:pic>
              </a:graphicData>
            </a:graphic>
          </wp:inline>
        </w:drawing>
      </w:r>
    </w:p>
    <w:p w14:paraId="3BC03732" w14:textId="59736F6C" w:rsidR="00880CB7" w:rsidRDefault="00880CB7" w:rsidP="00880CB7">
      <w:pPr>
        <w:spacing w:before="120" w:after="120"/>
        <w:ind w:firstLine="0"/>
        <w:jc w:val="center"/>
        <w:rPr>
          <w:noProof/>
        </w:rPr>
      </w:pPr>
      <w:r>
        <w:rPr>
          <w:noProof/>
        </w:rPr>
        <w:t>Рисунок 1.</w:t>
      </w:r>
      <w:r w:rsidR="00593CC2">
        <w:rPr>
          <w:noProof/>
        </w:rPr>
        <w:t>2</w:t>
      </w:r>
      <w:r>
        <w:rPr>
          <w:noProof/>
        </w:rPr>
        <w:t xml:space="preserve"> –</w:t>
      </w:r>
      <w:r>
        <w:rPr>
          <w:noProof/>
        </w:rPr>
        <w:t xml:space="preserve"> </w:t>
      </w:r>
      <w:r w:rsidRPr="00880CB7">
        <w:rPr>
          <w:noProof/>
        </w:rPr>
        <w:t>Способы получения водорода</w:t>
      </w:r>
      <w:r w:rsidR="00593CC2">
        <w:rPr>
          <w:noProof/>
        </w:rPr>
        <w:t xml:space="preserve"> </w:t>
      </w:r>
      <w:r>
        <w:rPr>
          <w:noProof/>
        </w:rPr>
        <w:t>по источнику энергии</w:t>
      </w:r>
    </w:p>
    <w:p w14:paraId="79D65211" w14:textId="1C5DFF54" w:rsidR="00593CC2" w:rsidRDefault="00B30387" w:rsidP="00B30387">
      <w:pPr>
        <w:ind w:firstLine="720"/>
      </w:pPr>
      <w:r>
        <w:t xml:space="preserve">Сравнение технологии парового риформинга метана как краткосрочной технологии производства водорода с газификацией биомассы и электролизом на основе энергии ветра в качестве среднесрочных технологий, а также термохимических циклов и фотонного расщепления воды в качестве долгосрочных технологий на основе отчетов LCA [10-14] представлено на </w:t>
      </w:r>
      <w:r w:rsidRPr="00593CC2">
        <w:t>рисунке</w:t>
      </w:r>
      <w:r>
        <w:t xml:space="preserve"> 1.</w:t>
      </w:r>
      <w:r w:rsidR="00593CC2">
        <w:t>3</w:t>
      </w:r>
      <w:r>
        <w:t xml:space="preserve"> и </w:t>
      </w:r>
      <w:r w:rsidRPr="00593CC2">
        <w:t>рисунке</w:t>
      </w:r>
      <w:r>
        <w:t xml:space="preserve"> 1.</w:t>
      </w:r>
      <w:r w:rsidR="00593CC2">
        <w:t>4</w:t>
      </w:r>
      <w:r>
        <w:t>.</w:t>
      </w:r>
    </w:p>
    <w:p w14:paraId="5D18EC64" w14:textId="77777777" w:rsidR="00593CC2" w:rsidRDefault="00593CC2" w:rsidP="00B30387">
      <w:pPr>
        <w:ind w:firstLine="720"/>
      </w:pPr>
    </w:p>
    <w:p w14:paraId="650B2578" w14:textId="77777777" w:rsidR="00593CC2" w:rsidRDefault="00593CC2" w:rsidP="00593CC2">
      <w:pPr>
        <w:pStyle w:val="af5"/>
        <w:ind w:firstLine="0"/>
        <w:rPr>
          <w:sz w:val="24"/>
        </w:rPr>
      </w:pPr>
      <w:r>
        <w:rPr>
          <w:noProof/>
          <w:sz w:val="24"/>
        </w:rPr>
        <w:drawing>
          <wp:inline distT="0" distB="0" distL="0" distR="0" wp14:anchorId="38B16BF0" wp14:editId="46CE2D56">
            <wp:extent cx="6146608" cy="3095625"/>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4"/>
                    <a:stretch>
                      <a:fillRect/>
                    </a:stretch>
                  </pic:blipFill>
                  <pic:spPr>
                    <a:xfrm>
                      <a:off x="0" y="0"/>
                      <a:ext cx="6146608" cy="3095625"/>
                    </a:xfrm>
                    <a:prstGeom prst="rect">
                      <a:avLst/>
                    </a:prstGeom>
                  </pic:spPr>
                </pic:pic>
              </a:graphicData>
            </a:graphic>
          </wp:inline>
        </w:drawing>
      </w:r>
    </w:p>
    <w:p w14:paraId="2CDD2090" w14:textId="38E5CFB5" w:rsidR="00593CC2" w:rsidRDefault="00593CC2" w:rsidP="00593CC2">
      <w:pPr>
        <w:spacing w:before="120" w:after="120"/>
        <w:ind w:firstLine="0"/>
        <w:jc w:val="center"/>
        <w:rPr>
          <w:noProof/>
        </w:rPr>
      </w:pPr>
      <w:r>
        <w:rPr>
          <w:noProof/>
        </w:rPr>
        <w:t>Рисунок 1.</w:t>
      </w:r>
      <w:r>
        <w:rPr>
          <w:noProof/>
        </w:rPr>
        <w:t>3</w:t>
      </w:r>
      <w:r>
        <w:rPr>
          <w:noProof/>
        </w:rPr>
        <w:t xml:space="preserve"> –</w:t>
      </w:r>
      <w:r w:rsidRPr="00593CC2">
        <w:rPr>
          <w:noProof/>
        </w:rPr>
        <w:t>Эксергетическая и энергетическая эффективность методов производства водорода</w:t>
      </w:r>
    </w:p>
    <w:p w14:paraId="635E142A" w14:textId="77777777" w:rsidR="00802954" w:rsidRDefault="00802954" w:rsidP="00593CC2">
      <w:pPr>
        <w:spacing w:before="120" w:after="120"/>
        <w:ind w:firstLine="0"/>
        <w:jc w:val="center"/>
        <w:rPr>
          <w:noProof/>
        </w:rPr>
      </w:pPr>
    </w:p>
    <w:p w14:paraId="3A47750F" w14:textId="77777777" w:rsidR="00593CC2" w:rsidRDefault="00593CC2" w:rsidP="00593CC2">
      <w:pPr>
        <w:pStyle w:val="af5"/>
        <w:ind w:firstLine="0"/>
        <w:rPr>
          <w:sz w:val="24"/>
        </w:rPr>
      </w:pPr>
      <w:r>
        <w:rPr>
          <w:noProof/>
          <w:sz w:val="24"/>
        </w:rPr>
        <w:drawing>
          <wp:inline distT="0" distB="0" distL="0" distR="0" wp14:anchorId="796475F8" wp14:editId="50698DA6">
            <wp:extent cx="6210701" cy="3158837"/>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5"/>
                    <a:stretch>
                      <a:fillRect/>
                    </a:stretch>
                  </pic:blipFill>
                  <pic:spPr>
                    <a:xfrm>
                      <a:off x="0" y="0"/>
                      <a:ext cx="6246243" cy="3176914"/>
                    </a:xfrm>
                    <a:prstGeom prst="rect">
                      <a:avLst/>
                    </a:prstGeom>
                  </pic:spPr>
                </pic:pic>
              </a:graphicData>
            </a:graphic>
          </wp:inline>
        </w:drawing>
      </w:r>
    </w:p>
    <w:p w14:paraId="239927CA" w14:textId="441E9BE5" w:rsidR="00593CC2" w:rsidRPr="00593CC2" w:rsidRDefault="00593CC2" w:rsidP="00593CC2">
      <w:pPr>
        <w:spacing w:before="120" w:after="120"/>
        <w:ind w:firstLine="0"/>
        <w:jc w:val="center"/>
        <w:rPr>
          <w:noProof/>
        </w:rPr>
      </w:pPr>
      <w:r>
        <w:rPr>
          <w:noProof/>
        </w:rPr>
        <w:t>Рисунок 1.</w:t>
      </w:r>
      <w:r>
        <w:rPr>
          <w:noProof/>
        </w:rPr>
        <w:t>4</w:t>
      </w:r>
      <w:r>
        <w:rPr>
          <w:noProof/>
        </w:rPr>
        <w:t xml:space="preserve"> –</w:t>
      </w:r>
      <w:r w:rsidRPr="00593CC2">
        <w:rPr>
          <w:noProof/>
        </w:rPr>
        <w:t>Потенциал глобального потепления и удельная стоимость методов производства водорода</w:t>
      </w:r>
    </w:p>
    <w:p w14:paraId="61E1258D" w14:textId="33B675EA" w:rsidR="00B30387" w:rsidRDefault="00B30387" w:rsidP="00B30387">
      <w:pPr>
        <w:ind w:firstLine="720"/>
      </w:pPr>
      <w:r>
        <w:t xml:space="preserve"> Как следует из диаграмм, хотя методы термохимического цикла </w:t>
      </w:r>
      <w:proofErr w:type="spellStart"/>
      <w:r>
        <w:t>Cu-Cl</w:t>
      </w:r>
      <w:proofErr w:type="spellEnd"/>
      <w:r>
        <w:t xml:space="preserve"> на основе ядерной энергии и фотоэлектрохимического разделения воды имеют значительно более низкий потенциалом глобального потепления </w:t>
      </w:r>
      <w:r>
        <w:rPr>
          <w:lang w:val="en-US"/>
        </w:rPr>
        <w:t>GWP</w:t>
      </w:r>
      <w:r>
        <w:t xml:space="preserve"> по сравнению с паровым риформингом метана и газификацией биомассы, однако стоимость водорода, получаемого этими методами, пока не конкурентоспособна с методом парового риформинга.</w:t>
      </w:r>
    </w:p>
    <w:p w14:paraId="5AC9A404" w14:textId="275248D1" w:rsidR="00B30387" w:rsidRDefault="00B30387" w:rsidP="00B30387">
      <w:r>
        <w:t xml:space="preserve">Поскольку важно производить водород с минимальным потенциалом глобального потепления </w:t>
      </w:r>
      <w:r>
        <w:rPr>
          <w:lang w:val="en-US"/>
        </w:rPr>
        <w:t>GWP</w:t>
      </w:r>
      <w:r>
        <w:t xml:space="preserve"> и воздействием на окружающую среду, то появляющиеся технологии с низким уровнем выбросов, такие как электролиз на основе энергии ветра, фотонное расщепление воды, наряду с ядерными и солнечными термохимическими циклами разделения воды могут </w:t>
      </w:r>
      <w:r w:rsidR="00802954">
        <w:t>рассматриваться</w:t>
      </w:r>
      <w:r>
        <w:t xml:space="preserve"> в качестве технологий с почти нулевым уровнем выбросов для производства водорода в долгосрочной перспективе [14]. </w:t>
      </w:r>
    </w:p>
    <w:p w14:paraId="04A61FA6" w14:textId="3391CCFC" w:rsidR="00B30387" w:rsidRDefault="00B30387" w:rsidP="00B30387">
      <w:r>
        <w:t xml:space="preserve">На самом деле, производство водорода из возобновляемых источников сталкивается со многими проблемами, такими как высокая температура разложения биомассы и расщепления воды, а также необходимость в дорогостоящих материалах для процессов производства водорода [15]. Поскольку обеспечение достаточного количества тепловой энергии само по себе имеет высокий потенциал глобального потепления </w:t>
      </w:r>
      <w:r>
        <w:rPr>
          <w:lang w:val="en-US"/>
        </w:rPr>
        <w:t>GWP</w:t>
      </w:r>
      <w:r>
        <w:t>, важно интегрировать установки по производству водорода в системы, где энергия вынуждено отводиться в окружающую среду, т. е. расходуется впустую.</w:t>
      </w:r>
    </w:p>
    <w:p w14:paraId="7B71B111" w14:textId="77777777" w:rsidR="00802954" w:rsidRDefault="00802954" w:rsidP="00B30387"/>
    <w:p w14:paraId="62B8F818" w14:textId="77777777" w:rsidR="00E17042" w:rsidRDefault="00E17042" w:rsidP="00B30387">
      <w:pPr>
        <w:pStyle w:val="20"/>
      </w:pPr>
      <w:bookmarkStart w:id="10" w:name="_Toc87861862"/>
    </w:p>
    <w:p w14:paraId="68A0C3A6" w14:textId="452FC777" w:rsidR="00E17042" w:rsidRPr="00802954" w:rsidRDefault="00E17042" w:rsidP="00E17042">
      <w:pPr>
        <w:pStyle w:val="20"/>
      </w:pPr>
      <w:bookmarkStart w:id="11" w:name="_Toc90860598"/>
      <w:r w:rsidRPr="00802954">
        <w:t xml:space="preserve">1.2 Сущность </w:t>
      </w:r>
      <w:r w:rsidR="000D2D9B">
        <w:t>парового риформинга для производства водорода</w:t>
      </w:r>
      <w:bookmarkEnd w:id="11"/>
    </w:p>
    <w:p w14:paraId="7FA47037" w14:textId="7A7E9436" w:rsidR="00E17042" w:rsidRPr="000D2D9B" w:rsidRDefault="00E17042" w:rsidP="00B30387">
      <w:pPr>
        <w:pStyle w:val="20"/>
      </w:pPr>
    </w:p>
    <w:p w14:paraId="7B54B4CE" w14:textId="1161D6A1" w:rsidR="00E17042" w:rsidRDefault="00E17042" w:rsidP="00E17042">
      <w:r w:rsidRPr="00E17042">
        <w:t>Сегодня водород получают в основном в результате парового риформинга природного газа.</w:t>
      </w:r>
      <w:r w:rsidRPr="00E17042">
        <w:t xml:space="preserve"> </w:t>
      </w:r>
      <w:r w:rsidRPr="00E17042">
        <w:t xml:space="preserve">Паровой риформинг </w:t>
      </w:r>
      <w:r w:rsidRPr="00E17042">
        <w:t>— это</w:t>
      </w:r>
      <w:r w:rsidRPr="00E17042">
        <w:t xml:space="preserve"> энергоемкий эндотермический процесс низкого давления, требующий подвода тепла при высокой температуре.</w:t>
      </w:r>
      <w:r w:rsidRPr="00E17042">
        <w:t xml:space="preserve"> </w:t>
      </w:r>
      <w:r>
        <w:t>П</w:t>
      </w:r>
      <w:r w:rsidRPr="00E17042">
        <w:t>риродн</w:t>
      </w:r>
      <w:r>
        <w:t>ый</w:t>
      </w:r>
      <w:r w:rsidRPr="00E17042">
        <w:t xml:space="preserve"> газ используется в качестве химического источника водорода и сжигается для получения тепла для запуска цикла при температурах до 900°C</w:t>
      </w:r>
      <w:r w:rsidRPr="00E17042">
        <w:t xml:space="preserve"> </w:t>
      </w:r>
      <w:r w:rsidRPr="00E17042">
        <w:t>[</w:t>
      </w:r>
      <w:r w:rsidRPr="00E17042">
        <w:t>27</w:t>
      </w:r>
      <w:r w:rsidRPr="00E17042">
        <w:t xml:space="preserve">]. </w:t>
      </w:r>
    </w:p>
    <w:p w14:paraId="7840B315" w14:textId="77777777" w:rsidR="00E17042" w:rsidRDefault="00E17042" w:rsidP="00E17042">
      <w:r w:rsidRPr="00E17042">
        <w:t xml:space="preserve">Хотя паровой риформинг и газификация угля обладают высокой операционной эффективностью и низкими производственными затратами, их побочные продукты в значительной степени способствуют глобальному потеплению и другим экологическим проблемам. </w:t>
      </w:r>
    </w:p>
    <w:p w14:paraId="6508E4CF" w14:textId="0D3D6BDE" w:rsidR="00E17042" w:rsidRDefault="00E17042" w:rsidP="00E17042">
      <w:r>
        <w:t>В случае использования</w:t>
      </w:r>
      <w:r w:rsidRPr="00E17042">
        <w:t xml:space="preserve"> ядерн</w:t>
      </w:r>
      <w:r>
        <w:t>ого</w:t>
      </w:r>
      <w:r w:rsidRPr="00E17042">
        <w:t xml:space="preserve"> реактор</w:t>
      </w:r>
      <w:r>
        <w:t>а, который</w:t>
      </w:r>
      <w:r w:rsidRPr="00E17042">
        <w:t xml:space="preserve"> обеспечивает необходимое</w:t>
      </w:r>
      <w:r>
        <w:t xml:space="preserve"> количество</w:t>
      </w:r>
      <w:r w:rsidRPr="00E17042">
        <w:t xml:space="preserve"> тепло</w:t>
      </w:r>
      <w:r>
        <w:t>ты</w:t>
      </w:r>
      <w:r w:rsidRPr="00E17042">
        <w:t>, количество природного газа, необходимого для парово</w:t>
      </w:r>
      <w:r>
        <w:t>го</w:t>
      </w:r>
      <w:r w:rsidRPr="00E17042">
        <w:t xml:space="preserve"> </w:t>
      </w:r>
      <w:r w:rsidRPr="00E17042">
        <w:t>риформ</w:t>
      </w:r>
      <w:r>
        <w:t>инга</w:t>
      </w:r>
      <w:r w:rsidRPr="00E17042">
        <w:t>, может быть значительно уменьшено.</w:t>
      </w:r>
      <w:r>
        <w:t xml:space="preserve"> </w:t>
      </w:r>
      <w:r w:rsidRPr="00E17042">
        <w:t xml:space="preserve">Японский научно-исследовательский институт атомной энергии в настоящее время готовится продемонстрировать получение водорода путем паровой конверсии природного газа с подводом тепла, обеспечиваемого HTTR (Реактор для высокотемпературных инженерных </w:t>
      </w:r>
      <w:r w:rsidR="000D2D9B" w:rsidRPr="00E17042">
        <w:t>испытаний</w:t>
      </w:r>
      <w:r w:rsidR="000D2D9B">
        <w:t>)</w:t>
      </w:r>
      <w:r w:rsidR="000D2D9B" w:rsidRPr="00E17042">
        <w:t xml:space="preserve"> [</w:t>
      </w:r>
      <w:r>
        <w:t>27</w:t>
      </w:r>
      <w:r w:rsidRPr="00E17042">
        <w:t xml:space="preserve">]. </w:t>
      </w:r>
      <w:r w:rsidR="000D2D9B" w:rsidRPr="000D2D9B">
        <w:t>В Японии и других странах с высокой стоимостью природного газа экономически</w:t>
      </w:r>
      <w:r w:rsidR="000D2D9B">
        <w:t>й</w:t>
      </w:r>
      <w:r w:rsidR="000D2D9B" w:rsidRPr="000D2D9B">
        <w:t xml:space="preserve"> анализ показыва</w:t>
      </w:r>
      <w:r w:rsidR="000D2D9B">
        <w:t>е</w:t>
      </w:r>
      <w:r w:rsidR="000D2D9B" w:rsidRPr="000D2D9B">
        <w:t>т, что водород</w:t>
      </w:r>
      <w:r w:rsidR="000D2D9B">
        <w:t xml:space="preserve">, получаемый с помощью </w:t>
      </w:r>
      <w:r w:rsidR="000D2D9B" w:rsidRPr="000D2D9B">
        <w:t>из парово</w:t>
      </w:r>
      <w:r w:rsidR="000D2D9B">
        <w:t>го</w:t>
      </w:r>
      <w:r w:rsidR="000D2D9B" w:rsidRPr="000D2D9B">
        <w:t xml:space="preserve"> </w:t>
      </w:r>
      <w:r w:rsidR="000D2D9B">
        <w:t>риформинга</w:t>
      </w:r>
      <w:r w:rsidR="000D2D9B" w:rsidRPr="000D2D9B">
        <w:t xml:space="preserve"> природного газа с </w:t>
      </w:r>
      <w:r w:rsidR="000D2D9B">
        <w:t>подводом теплоты от ядерного реактора</w:t>
      </w:r>
      <w:r w:rsidR="000D2D9B" w:rsidRPr="000D2D9B">
        <w:t xml:space="preserve"> будет стоить дешевле, чем природный газ</w:t>
      </w:r>
      <w:r w:rsidR="000D2D9B">
        <w:t>.</w:t>
      </w:r>
    </w:p>
    <w:p w14:paraId="5EB8C4B6" w14:textId="57FD9E38" w:rsidR="000D2D9B" w:rsidRPr="00802954" w:rsidRDefault="000D2D9B" w:rsidP="000D2D9B">
      <w:pPr>
        <w:pStyle w:val="20"/>
      </w:pPr>
      <w:bookmarkStart w:id="12" w:name="_Toc90860599"/>
      <w:r w:rsidRPr="00802954">
        <w:t>1.</w:t>
      </w:r>
      <w:r>
        <w:t>3</w:t>
      </w:r>
      <w:r w:rsidRPr="00802954">
        <w:t xml:space="preserve"> Сущность </w:t>
      </w:r>
      <w:r>
        <w:t>электролиза</w:t>
      </w:r>
      <w:r>
        <w:t xml:space="preserve"> для производства водорода</w:t>
      </w:r>
      <w:bookmarkEnd w:id="12"/>
    </w:p>
    <w:p w14:paraId="715F5F7E" w14:textId="77777777" w:rsidR="000D2D9B" w:rsidRPr="000D2D9B" w:rsidRDefault="000D2D9B" w:rsidP="000D2D9B">
      <w:pPr>
        <w:pStyle w:val="20"/>
      </w:pPr>
    </w:p>
    <w:p w14:paraId="5EC166BD" w14:textId="77777777" w:rsidR="000D2D9B" w:rsidRDefault="000D2D9B" w:rsidP="000D2D9B">
      <w:r w:rsidRPr="000D2D9B">
        <w:t xml:space="preserve">Производство водорода с использованием электролиза является зрелой технологией. В настоящее время он неконкурентоспособен для крупномасштабного производства водорода, за исключением регионов с более низкими </w:t>
      </w:r>
      <w:r>
        <w:t>стоимостями</w:t>
      </w:r>
      <w:r w:rsidRPr="000D2D9B">
        <w:t xml:space="preserve"> на электроэнергию.</w:t>
      </w:r>
    </w:p>
    <w:p w14:paraId="6443283F" w14:textId="77777777" w:rsidR="000D2D9B" w:rsidRDefault="000D2D9B" w:rsidP="000D2D9B">
      <w:r w:rsidRPr="000D2D9B">
        <w:t>Долгосрочное использование электролиза для крупномасштабного производства водорода зависит от характера электрической сети, капитальных затрат на электролиз и других факторов [2</w:t>
      </w:r>
      <w:r>
        <w:t>7</w:t>
      </w:r>
      <w:r w:rsidRPr="000D2D9B">
        <w:t xml:space="preserve">]. Ожидается, что текущие капитальные затраты составят около 600 долларов США/кВт, в то время как другие прогнозируют, что будущие капитальные затраты могут быть близки к 300 долларам США/кВт. </w:t>
      </w:r>
    </w:p>
    <w:p w14:paraId="4ED7AFF8" w14:textId="2074CD5B" w:rsidR="000D2D9B" w:rsidRDefault="000D2D9B" w:rsidP="000D2D9B">
      <w:r w:rsidRPr="000D2D9B">
        <w:t xml:space="preserve">КПД традиционных щелочных </w:t>
      </w:r>
      <w:r w:rsidR="00C86435">
        <w:t>электролизеров</w:t>
      </w:r>
      <w:r w:rsidRPr="000D2D9B">
        <w:t xml:space="preserve"> составляет </w:t>
      </w:r>
      <w:proofErr w:type="gramStart"/>
      <w:r w:rsidRPr="000D2D9B">
        <w:t>70-85</w:t>
      </w:r>
      <w:proofErr w:type="gramEnd"/>
      <w:r w:rsidRPr="000D2D9B">
        <w:t xml:space="preserve">%, а КПД </w:t>
      </w:r>
      <w:r w:rsidR="00C86435">
        <w:t>электролизеров</w:t>
      </w:r>
      <w:r w:rsidRPr="000D2D9B">
        <w:t xml:space="preserve"> с </w:t>
      </w:r>
      <w:proofErr w:type="spellStart"/>
      <w:r w:rsidRPr="000D2D9B">
        <w:t>протонообменной</w:t>
      </w:r>
      <w:proofErr w:type="spellEnd"/>
      <w:r w:rsidRPr="000D2D9B">
        <w:t xml:space="preserve"> мембраной оценивается в 80-90% [2</w:t>
      </w:r>
      <w:r w:rsidR="00C86435">
        <w:t>7</w:t>
      </w:r>
      <w:r w:rsidRPr="000D2D9B">
        <w:t>].</w:t>
      </w:r>
      <w:r w:rsidR="00C86435">
        <w:t xml:space="preserve"> </w:t>
      </w:r>
      <w:r w:rsidRPr="000D2D9B">
        <w:t xml:space="preserve">Существует значительный компромисс между стоимостью </w:t>
      </w:r>
      <w:r w:rsidR="00C86435">
        <w:t>капиталовложений</w:t>
      </w:r>
      <w:r w:rsidRPr="000D2D9B">
        <w:t xml:space="preserve"> и производительностью [2</w:t>
      </w:r>
      <w:r w:rsidR="00C86435">
        <w:t>7</w:t>
      </w:r>
      <w:r w:rsidRPr="000D2D9B">
        <w:t xml:space="preserve">]. Пиковый спрос на электроэнергию во многих </w:t>
      </w:r>
      <w:r w:rsidRPr="000D2D9B">
        <w:lastRenderedPageBreak/>
        <w:t xml:space="preserve">развитых странах в два раза превышает минимальную потребность. Следовательно, в таких </w:t>
      </w:r>
      <w:r w:rsidR="00C86435">
        <w:t>случаях</w:t>
      </w:r>
      <w:r w:rsidRPr="000D2D9B">
        <w:t xml:space="preserve"> часто доступна недорогая непиковая электроэнергия. Электролиз может быть осуществим при условии успешной разработки эффективных, недорогих систем электролиза и локальных систем хранения и распределения водорода.</w:t>
      </w:r>
    </w:p>
    <w:p w14:paraId="3BBC8C22" w14:textId="77777777" w:rsidR="00E17042" w:rsidRPr="00E17042" w:rsidRDefault="00E17042" w:rsidP="00B30387">
      <w:pPr>
        <w:pStyle w:val="20"/>
      </w:pPr>
    </w:p>
    <w:p w14:paraId="7418CFE2" w14:textId="3A183766" w:rsidR="00B30387" w:rsidRPr="00802954" w:rsidRDefault="00B30387" w:rsidP="00B30387">
      <w:pPr>
        <w:pStyle w:val="20"/>
      </w:pPr>
      <w:bookmarkStart w:id="13" w:name="_Toc90860600"/>
      <w:r w:rsidRPr="00802954">
        <w:t>1.</w:t>
      </w:r>
      <w:r w:rsidR="00C86435">
        <w:t>4</w:t>
      </w:r>
      <w:r w:rsidRPr="00802954">
        <w:t xml:space="preserve"> Сущность </w:t>
      </w:r>
      <w:proofErr w:type="spellStart"/>
      <w:r w:rsidRPr="00802954">
        <w:t>термохического</w:t>
      </w:r>
      <w:proofErr w:type="spellEnd"/>
      <w:r w:rsidRPr="00802954">
        <w:t xml:space="preserve"> метода производства водорода</w:t>
      </w:r>
      <w:bookmarkEnd w:id="10"/>
      <w:bookmarkEnd w:id="13"/>
    </w:p>
    <w:p w14:paraId="316EEFDD" w14:textId="77777777" w:rsidR="00802954" w:rsidRPr="00802954" w:rsidRDefault="00802954" w:rsidP="00802954"/>
    <w:p w14:paraId="2324B749" w14:textId="77777777" w:rsidR="00802954" w:rsidRDefault="00B30387" w:rsidP="00B30387">
      <w:r>
        <w:t xml:space="preserve">Термохимические циклы расщепления воды основаны на разложении воды посредством повторяющихся стадий химических реакций с использованием промежуточных реакций и веществ, которые в свою очередь перерабатываются в ходе этих процессов, так что общие реакции эквивалентны диссоциации молекулы воды на водород и кислород [16]. </w:t>
      </w:r>
    </w:p>
    <w:p w14:paraId="76EC1439" w14:textId="67B4EE3E" w:rsidR="00B30387" w:rsidRDefault="00B30387" w:rsidP="00B30387">
      <w:r>
        <w:t xml:space="preserve">Теоретически, тепловая энергия является единственным источником энергии для данного процесса. Термохимический цикл расщепления воды предназначен для производства водорода с использованием тепловой энергии и переработкой веществ для повторного использования. Термохимические циклы расщепления воды мало зависят от катализатора, и единственным потребляемым веществом в цикле является вода, которая в свою очередь является источником водорода, а все остальные вещества могут быть циклически использованы [17]. </w:t>
      </w:r>
    </w:p>
    <w:p w14:paraId="361712B1" w14:textId="77777777" w:rsidR="00802954" w:rsidRDefault="00B30387" w:rsidP="00B30387">
      <w:r>
        <w:t>Преимущества термохимических циклов расщепления воды:</w:t>
      </w:r>
    </w:p>
    <w:p w14:paraId="3C09B0A3" w14:textId="77777777" w:rsidR="00802954" w:rsidRDefault="00B30387" w:rsidP="00802954">
      <w:pPr>
        <w:pStyle w:val="ab"/>
        <w:numPr>
          <w:ilvl w:val="0"/>
          <w:numId w:val="7"/>
        </w:numPr>
      </w:pPr>
      <w:r>
        <w:t>для процесса разделения O</w:t>
      </w:r>
      <w:r w:rsidRPr="00802954">
        <w:rPr>
          <w:vertAlign w:val="subscript"/>
        </w:rPr>
        <w:t>2</w:t>
      </w:r>
      <w:r>
        <w:t>-H</w:t>
      </w:r>
      <w:r w:rsidRPr="00802954">
        <w:rPr>
          <w:vertAlign w:val="subscript"/>
        </w:rPr>
        <w:t>2</w:t>
      </w:r>
      <w:r>
        <w:t xml:space="preserve"> не требуется наличие мембран;</w:t>
      </w:r>
    </w:p>
    <w:p w14:paraId="1BF976E3" w14:textId="4376421C" w:rsidR="00802954" w:rsidRDefault="00B30387" w:rsidP="00802954">
      <w:pPr>
        <w:pStyle w:val="ab"/>
        <w:numPr>
          <w:ilvl w:val="0"/>
          <w:numId w:val="7"/>
        </w:numPr>
      </w:pPr>
      <w:r>
        <w:t xml:space="preserve">диапазон рабочих температур </w:t>
      </w:r>
      <w:r w:rsidR="00802954">
        <w:t>500–1800</w:t>
      </w:r>
      <w:r>
        <w:t xml:space="preserve"> °C (в большинстве случаев);</w:t>
      </w:r>
    </w:p>
    <w:p w14:paraId="59D0CA1D" w14:textId="4C52AE4B" w:rsidR="00B30387" w:rsidRDefault="00B30387" w:rsidP="00802954">
      <w:pPr>
        <w:pStyle w:val="ab"/>
        <w:numPr>
          <w:ilvl w:val="0"/>
          <w:numId w:val="7"/>
        </w:numPr>
      </w:pPr>
      <w:r>
        <w:t>отсутствие необходимости в дополнительном потреблении электроэнергии в чистых термохимических циклах и низкая потребность в электроэнергии в гибридных термохимических циклах.</w:t>
      </w:r>
    </w:p>
    <w:p w14:paraId="192A6620" w14:textId="77777777" w:rsidR="00EE7CEC" w:rsidRDefault="00EE7CEC" w:rsidP="00B30387"/>
    <w:p w14:paraId="01499FA8" w14:textId="58BE575D" w:rsidR="00EE7CEC" w:rsidRDefault="00B30387" w:rsidP="00B30387">
      <w:r>
        <w:t>Термохимические циклы</w:t>
      </w:r>
      <w:r w:rsidR="00EE7CEC">
        <w:t>,</w:t>
      </w:r>
      <w:r>
        <w:t xml:space="preserve"> требую</w:t>
      </w:r>
      <w:r w:rsidR="00EE7CEC">
        <w:t>щие</w:t>
      </w:r>
      <w:r>
        <w:t xml:space="preserve"> для реализации только тепловую энергию как показано на </w:t>
      </w:r>
      <w:r w:rsidRPr="00EE7CEC">
        <w:t xml:space="preserve">рисунке </w:t>
      </w:r>
      <w:r>
        <w:t>1.</w:t>
      </w:r>
      <w:r w:rsidR="00EE7CEC">
        <w:t>5</w:t>
      </w:r>
      <w:r>
        <w:t>, называются чистыми термохимическими циклами</w:t>
      </w:r>
      <w:r w:rsidR="00EE7CEC">
        <w:t>.</w:t>
      </w:r>
    </w:p>
    <w:p w14:paraId="412237AA" w14:textId="77777777" w:rsidR="00EE7CEC" w:rsidRDefault="00EE7CEC" w:rsidP="00B30387"/>
    <w:p w14:paraId="169E1508" w14:textId="20C78156" w:rsidR="00EE7CEC" w:rsidRDefault="00EE7CEC" w:rsidP="00EE7CEC">
      <w:pPr>
        <w:ind w:firstLine="0"/>
        <w:jc w:val="center"/>
      </w:pPr>
      <w:r>
        <w:rPr>
          <w:noProof/>
          <w:sz w:val="24"/>
        </w:rPr>
        <w:lastRenderedPageBreak/>
        <w:drawing>
          <wp:inline distT="0" distB="0" distL="0" distR="0" wp14:anchorId="20B97C30" wp14:editId="6D8E4D5C">
            <wp:extent cx="2751234" cy="2105025"/>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rotWithShape="1">
                    <a:blip r:embed="rId16"/>
                    <a:srcRect r="50834" b="8283"/>
                    <a:stretch/>
                  </pic:blipFill>
                  <pic:spPr bwMode="auto">
                    <a:xfrm>
                      <a:off x="0" y="0"/>
                      <a:ext cx="2751234" cy="2105025"/>
                    </a:xfrm>
                    <a:prstGeom prst="rect">
                      <a:avLst/>
                    </a:prstGeom>
                    <a:ln>
                      <a:noFill/>
                    </a:ln>
                    <a:extLst>
                      <a:ext uri="{53640926-AAD7-44D8-BBD7-CCE9431645EC}">
                        <a14:shadowObscured xmlns:a14="http://schemas.microsoft.com/office/drawing/2010/main"/>
                      </a:ext>
                    </a:extLst>
                  </pic:spPr>
                </pic:pic>
              </a:graphicData>
            </a:graphic>
          </wp:inline>
        </w:drawing>
      </w:r>
    </w:p>
    <w:p w14:paraId="5BA4F616" w14:textId="7C919DF2" w:rsidR="00EE7CEC" w:rsidRPr="00593CC2" w:rsidRDefault="00EE7CEC" w:rsidP="00EE7CEC">
      <w:pPr>
        <w:spacing w:before="120" w:after="120"/>
        <w:ind w:firstLine="0"/>
        <w:jc w:val="center"/>
        <w:rPr>
          <w:noProof/>
        </w:rPr>
      </w:pPr>
      <w:r>
        <w:rPr>
          <w:noProof/>
        </w:rPr>
        <w:t>Рисунок 1.</w:t>
      </w:r>
      <w:r>
        <w:rPr>
          <w:noProof/>
        </w:rPr>
        <w:t xml:space="preserve">5 </w:t>
      </w:r>
      <w:r>
        <w:rPr>
          <w:noProof/>
        </w:rPr>
        <w:t>–</w:t>
      </w:r>
      <w:r>
        <w:rPr>
          <w:noProof/>
        </w:rPr>
        <w:t xml:space="preserve"> </w:t>
      </w:r>
      <w:r w:rsidRPr="00EE7CEC">
        <w:rPr>
          <w:noProof/>
        </w:rPr>
        <w:t>Общая схема чистых термохимических циклов</w:t>
      </w:r>
    </w:p>
    <w:p w14:paraId="74CC70D2" w14:textId="6C29869B" w:rsidR="00EE7CEC" w:rsidRDefault="00B30387" w:rsidP="00B30387">
      <w:r>
        <w:t xml:space="preserve"> </w:t>
      </w:r>
      <w:r w:rsidR="00EE7CEC">
        <w:t xml:space="preserve">В случае, если для реализации термохимического цикла требуется тепловая </w:t>
      </w:r>
      <w:r>
        <w:t>и друг</w:t>
      </w:r>
      <w:r w:rsidR="00EE7CEC">
        <w:t>ая</w:t>
      </w:r>
      <w:r>
        <w:t xml:space="preserve"> форм</w:t>
      </w:r>
      <w:r w:rsidR="00EE7CEC">
        <w:t>а</w:t>
      </w:r>
      <w:r>
        <w:t xml:space="preserve"> энергии,</w:t>
      </w:r>
      <w:r w:rsidR="00EE7CEC">
        <w:t xml:space="preserve"> </w:t>
      </w:r>
      <w:r>
        <w:t>тогда</w:t>
      </w:r>
      <w:r w:rsidR="00EE7CEC">
        <w:t xml:space="preserve"> </w:t>
      </w:r>
      <w:r w:rsidR="00EE7CEC">
        <w:t>термохимическ</w:t>
      </w:r>
      <w:r w:rsidR="00EE7CEC">
        <w:t>ие</w:t>
      </w:r>
      <w:r w:rsidR="00EE7CEC">
        <w:t xml:space="preserve"> цикл</w:t>
      </w:r>
      <w:r w:rsidR="00EE7CEC">
        <w:t>ы</w:t>
      </w:r>
      <w:r>
        <w:t xml:space="preserve"> называются гибридными термохимическими циклами (</w:t>
      </w:r>
      <w:r w:rsidRPr="00EE7CEC">
        <w:t>рисунок</w:t>
      </w:r>
      <w:r>
        <w:t xml:space="preserve"> 1.</w:t>
      </w:r>
      <w:r w:rsidR="00EE7CEC">
        <w:t>6</w:t>
      </w:r>
      <w:r>
        <w:t xml:space="preserve">). </w:t>
      </w:r>
    </w:p>
    <w:p w14:paraId="101DDA81" w14:textId="77777777" w:rsidR="00EE7CEC" w:rsidRDefault="00EE7CEC" w:rsidP="00B30387"/>
    <w:p w14:paraId="323A6948" w14:textId="0302B0FE" w:rsidR="00EE7CEC" w:rsidRDefault="00EE7CEC" w:rsidP="00EE7CEC">
      <w:pPr>
        <w:ind w:firstLine="0"/>
        <w:jc w:val="center"/>
      </w:pPr>
      <w:r>
        <w:rPr>
          <w:noProof/>
          <w:sz w:val="24"/>
        </w:rPr>
        <w:drawing>
          <wp:inline distT="0" distB="0" distL="0" distR="0" wp14:anchorId="194CBE3E" wp14:editId="494C9051">
            <wp:extent cx="2852096" cy="2209800"/>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rotWithShape="1">
                    <a:blip r:embed="rId16"/>
                    <a:srcRect l="52266" r="1" b="9828"/>
                    <a:stretch/>
                  </pic:blipFill>
                  <pic:spPr bwMode="auto">
                    <a:xfrm>
                      <a:off x="0" y="0"/>
                      <a:ext cx="2874981" cy="2227532"/>
                    </a:xfrm>
                    <a:prstGeom prst="rect">
                      <a:avLst/>
                    </a:prstGeom>
                    <a:ln>
                      <a:noFill/>
                    </a:ln>
                    <a:extLst>
                      <a:ext uri="{53640926-AAD7-44D8-BBD7-CCE9431645EC}">
                        <a14:shadowObscured xmlns:a14="http://schemas.microsoft.com/office/drawing/2010/main"/>
                      </a:ext>
                    </a:extLst>
                  </pic:spPr>
                </pic:pic>
              </a:graphicData>
            </a:graphic>
          </wp:inline>
        </w:drawing>
      </w:r>
    </w:p>
    <w:p w14:paraId="05E5B97D" w14:textId="16CD640B" w:rsidR="00EE7CEC" w:rsidRPr="00593CC2" w:rsidRDefault="00EE7CEC" w:rsidP="00EE7CEC">
      <w:pPr>
        <w:spacing w:before="120" w:after="120"/>
        <w:ind w:firstLine="0"/>
        <w:jc w:val="center"/>
        <w:rPr>
          <w:noProof/>
        </w:rPr>
      </w:pPr>
      <w:r>
        <w:rPr>
          <w:noProof/>
        </w:rPr>
        <w:t>Рисунок 1.</w:t>
      </w:r>
      <w:r w:rsidR="00B278BD">
        <w:rPr>
          <w:noProof/>
        </w:rPr>
        <w:t>6</w:t>
      </w:r>
      <w:r>
        <w:rPr>
          <w:noProof/>
        </w:rPr>
        <w:t xml:space="preserve"> – </w:t>
      </w:r>
      <w:r w:rsidRPr="00EE7CEC">
        <w:rPr>
          <w:noProof/>
        </w:rPr>
        <w:t>Общая схема гибридных термохимических циклов</w:t>
      </w:r>
    </w:p>
    <w:p w14:paraId="39E69AAB" w14:textId="1ED537DA" w:rsidR="00B30387" w:rsidRDefault="00B30387" w:rsidP="00B30387">
      <w:r>
        <w:t xml:space="preserve">В гибридных термохимических циклах вода, высокотемпературная теплота от солнечных установок или ядерных реакторов, а также электричество или фотонная энергия являются входными составляющими, в то время как водород и кислород являются выходными составляющими [18]. </w:t>
      </w:r>
    </w:p>
    <w:p w14:paraId="5EC86DAF" w14:textId="77777777" w:rsidR="00B30387" w:rsidRDefault="00B30387" w:rsidP="00B30387">
      <w:r>
        <w:t>Воду можно разложить на H</w:t>
      </w:r>
      <w:r>
        <w:rPr>
          <w:vertAlign w:val="subscript"/>
        </w:rPr>
        <w:t>2</w:t>
      </w:r>
      <w:r>
        <w:t xml:space="preserve"> и O</w:t>
      </w:r>
      <w:r>
        <w:rPr>
          <w:vertAlign w:val="subscript"/>
        </w:rPr>
        <w:t>2</w:t>
      </w:r>
      <w:r>
        <w:t xml:space="preserve"> всего за одну стадию. Однако ввиду потребности в очень высокой температуре, необходимой для одностадийного цикла, термохимические циклы рациональнее применять как повторяющийся набор реакций, в которых вода расщепляется с использованием тепловой энергии при температурах ниже 2000 °C и обычно в два или более этапов [19].</w:t>
      </w:r>
    </w:p>
    <w:p w14:paraId="4A24AB10" w14:textId="77777777" w:rsidR="00B30387" w:rsidRDefault="00B30387" w:rsidP="00B30387">
      <w:r>
        <w:t>Наиболее разработанным является термохимический цикл на основе взаимодействия меди и хлора [19].</w:t>
      </w:r>
    </w:p>
    <w:p w14:paraId="610F20B6" w14:textId="77777777" w:rsidR="00B30387" w:rsidRDefault="00B30387" w:rsidP="00B30387">
      <w:r>
        <w:t xml:space="preserve">Термохимический цикл медь-хлор состоит из промежуточных реакций, в которых используются соединения меди и хлора для упрощения процессов </w:t>
      </w:r>
      <w:r>
        <w:lastRenderedPageBreak/>
        <w:t xml:space="preserve">разложения воды на водород и кислород. Существует несколько различных циклов </w:t>
      </w:r>
      <w:r>
        <w:rPr>
          <w:lang w:val="en-US"/>
        </w:rPr>
        <w:t>Cu</w:t>
      </w:r>
      <w:r>
        <w:t>-</w:t>
      </w:r>
      <w:r>
        <w:rPr>
          <w:lang w:val="en-US"/>
        </w:rPr>
        <w:t>Cl</w:t>
      </w:r>
      <w:r>
        <w:t>, различающихся количеством промежуточных реакций, используемых для разложения воды с образованием водорода и кислорода. Три основные группы циклов сгруппированы по количеству стадий, и это трех -, четырех-и пятиступенчатые циклы.</w:t>
      </w:r>
    </w:p>
    <w:p w14:paraId="1C66CC06" w14:textId="77777777" w:rsidR="00B30387" w:rsidRDefault="00B30387" w:rsidP="00B278BD">
      <w:r>
        <w:t xml:space="preserve">При этом применяют два способа, по которым водород может быть получен посредством цикла </w:t>
      </w:r>
      <w:proofErr w:type="spellStart"/>
      <w:r>
        <w:t>Cu-Cl</w:t>
      </w:r>
      <w:proofErr w:type="spellEnd"/>
      <w:r>
        <w:t xml:space="preserve">, первый из которых − хлорирование элементарной меди, а второй − хлорирование </w:t>
      </w:r>
      <w:proofErr w:type="spellStart"/>
      <w:r>
        <w:t>CuCl</w:t>
      </w:r>
      <w:proofErr w:type="spellEnd"/>
      <w:r>
        <w:t xml:space="preserve">. Первый способ используют в четырех- и пятиступенчатых циклах, а второй способ применяется в трехступенчатой версии. </w:t>
      </w:r>
    </w:p>
    <w:p w14:paraId="2EADB6DB" w14:textId="77777777" w:rsidR="00B30387" w:rsidRDefault="00B30387" w:rsidP="00B278BD">
      <w:r>
        <w:t xml:space="preserve">Ниже приводятся реакции, обобщающие три версии цикла </w:t>
      </w:r>
      <w:proofErr w:type="spellStart"/>
      <w:r>
        <w:t>Cu-Cl</w:t>
      </w:r>
      <w:proofErr w:type="spellEnd"/>
      <w:r>
        <w:t>:</w:t>
      </w:r>
    </w:p>
    <w:p w14:paraId="594CBDA2" w14:textId="3B04D71C" w:rsidR="00B30387" w:rsidRDefault="00B30387" w:rsidP="00B30387">
      <w:pPr>
        <w:pStyle w:val="ab"/>
        <w:numPr>
          <w:ilvl w:val="0"/>
          <w:numId w:val="6"/>
        </w:numPr>
        <w:spacing w:line="240" w:lineRule="auto"/>
      </w:pPr>
      <w:r>
        <w:t xml:space="preserve">трехступенчатый цикл: </w:t>
      </w:r>
    </w:p>
    <w:p w14:paraId="43BD1B9F" w14:textId="77777777" w:rsidR="00B278BD" w:rsidRDefault="00B278BD" w:rsidP="00B278BD">
      <w:pPr>
        <w:pStyle w:val="ab"/>
        <w:spacing w:line="240" w:lineRule="auto"/>
        <w:ind w:left="1060" w:firstLine="0"/>
      </w:pPr>
    </w:p>
    <w:p w14:paraId="7013D407" w14:textId="3E700517" w:rsidR="00B30387" w:rsidRPr="00B278BD" w:rsidRDefault="00B278BD" w:rsidP="00B278BD">
      <w:pPr>
        <w:pStyle w:val="aff5"/>
        <w:rPr>
          <w:rFonts w:asciiTheme="majorBidi" w:hAnsiTheme="majorBidi" w:cstheme="majorBidi"/>
        </w:rPr>
      </w:pPr>
      <m:oMathPara>
        <m:oMathParaPr>
          <m:jc m:val="center"/>
        </m:oMathParaPr>
        <m:oMath>
          <m:r>
            <w:rPr>
              <w:rFonts w:cstheme="majorBidi"/>
            </w:rPr>
            <m:t>2CuC</m:t>
          </m:r>
          <m:sSub>
            <m:sSubPr>
              <m:ctrlPr>
                <w:rPr>
                  <w:rFonts w:cstheme="majorBidi"/>
                </w:rPr>
              </m:ctrlPr>
            </m:sSubPr>
            <m:e>
              <m:r>
                <w:rPr>
                  <w:rFonts w:cstheme="majorBidi"/>
                </w:rPr>
                <m:t>l</m:t>
              </m:r>
            </m:e>
            <m:sub>
              <m:r>
                <w:rPr>
                  <w:rFonts w:cstheme="majorBidi"/>
                </w:rPr>
                <m:t>(s)</m:t>
              </m:r>
            </m:sub>
          </m:sSub>
          <m:r>
            <w:rPr>
              <w:rFonts w:cstheme="majorBidi"/>
            </w:rPr>
            <m:t>+2HC</m:t>
          </m:r>
          <m:sSub>
            <m:sSubPr>
              <m:ctrlPr>
                <w:rPr>
                  <w:rFonts w:cstheme="majorBidi"/>
                </w:rPr>
              </m:ctrlPr>
            </m:sSubPr>
            <m:e>
              <m:r>
                <w:rPr>
                  <w:rFonts w:cstheme="majorBidi"/>
                </w:rPr>
                <m:t>l</m:t>
              </m:r>
            </m:e>
            <m:sub>
              <m:r>
                <w:rPr>
                  <w:rFonts w:cstheme="majorBidi"/>
                </w:rPr>
                <m:t>(aq)</m:t>
              </m:r>
            </m:sub>
          </m:sSub>
          <m:r>
            <w:rPr>
              <w:rFonts w:cstheme="majorBidi"/>
            </w:rPr>
            <m:t>→2CuC</m:t>
          </m:r>
          <m:sSub>
            <m:sSubPr>
              <m:ctrlPr>
                <w:rPr>
                  <w:rFonts w:cstheme="majorBidi"/>
                </w:rPr>
              </m:ctrlPr>
            </m:sSubPr>
            <m:e>
              <m:sSub>
                <m:sSubPr>
                  <m:ctrlPr>
                    <w:rPr>
                      <w:rFonts w:cstheme="majorBidi"/>
                    </w:rPr>
                  </m:ctrlPr>
                </m:sSubPr>
                <m:e>
                  <m:r>
                    <w:rPr>
                      <w:rFonts w:cstheme="majorBidi"/>
                    </w:rPr>
                    <m:t>l</m:t>
                  </m:r>
                </m:e>
                <m:sub>
                  <m:r>
                    <w:rPr>
                      <w:rFonts w:cstheme="majorBidi"/>
                    </w:rPr>
                    <m:t>2</m:t>
                  </m:r>
                </m:sub>
              </m:sSub>
            </m:e>
            <m:sub>
              <m:r>
                <w:rPr>
                  <w:rFonts w:cstheme="majorBidi"/>
                </w:rPr>
                <m:t>(aq)</m:t>
              </m:r>
            </m:sub>
          </m:sSub>
          <m:r>
            <w:rPr>
              <w:rFonts w:cstheme="majorBidi"/>
            </w:rPr>
            <m:t>+</m:t>
          </m:r>
          <m:sSub>
            <m:sSubPr>
              <m:ctrlPr>
                <w:rPr>
                  <w:rFonts w:cstheme="majorBidi"/>
                </w:rPr>
              </m:ctrlPr>
            </m:sSubPr>
            <m:e>
              <m:r>
                <w:rPr>
                  <w:rFonts w:cstheme="majorBidi"/>
                </w:rPr>
                <m:t>H</m:t>
              </m:r>
            </m:e>
            <m:sub>
              <m:r>
                <w:rPr>
                  <w:rFonts w:cstheme="majorBidi"/>
                </w:rPr>
                <m:t>2(g)</m:t>
              </m:r>
            </m:sub>
          </m:sSub>
          <m:r>
            <w:rPr>
              <w:rFonts w:cstheme="majorBidi"/>
            </w:rPr>
            <m:t>;</m:t>
          </m:r>
        </m:oMath>
      </m:oMathPara>
    </w:p>
    <w:p w14:paraId="3E8A6035" w14:textId="77777777" w:rsidR="00B278BD" w:rsidRPr="00B278BD" w:rsidRDefault="00B278BD" w:rsidP="00B278BD">
      <w:pPr>
        <w:pStyle w:val="aff5"/>
        <w:rPr>
          <w:rFonts w:asciiTheme="majorBidi" w:hAnsiTheme="majorBidi" w:cstheme="majorBidi"/>
        </w:rPr>
      </w:pPr>
      <m:oMathPara>
        <m:oMathParaPr>
          <m:jc m:val="center"/>
        </m:oMathParaPr>
        <m:oMath>
          <m:r>
            <w:rPr>
              <w:rFonts w:cstheme="majorBidi"/>
            </w:rPr>
            <m:t>2CuC</m:t>
          </m:r>
          <m:sSub>
            <m:sSubPr>
              <m:ctrlPr>
                <w:rPr>
                  <w:rFonts w:cstheme="majorBidi"/>
                </w:rPr>
              </m:ctrlPr>
            </m:sSubPr>
            <m:e>
              <m:r>
                <w:rPr>
                  <w:rFonts w:cstheme="majorBidi"/>
                </w:rPr>
                <m:t>l</m:t>
              </m:r>
            </m:e>
            <m:sub>
              <m:r>
                <w:rPr>
                  <w:rFonts w:cstheme="majorBidi"/>
                </w:rPr>
                <m:t>2(aq)</m:t>
              </m:r>
            </m:sub>
          </m:sSub>
          <m:r>
            <w:rPr>
              <w:rFonts w:cstheme="majorBidi"/>
            </w:rPr>
            <m:t>+</m:t>
          </m:r>
          <m:sSub>
            <m:sSubPr>
              <m:ctrlPr>
                <w:rPr>
                  <w:rFonts w:cstheme="majorBidi"/>
                </w:rPr>
              </m:ctrlPr>
            </m:sSubPr>
            <m:e>
              <m:r>
                <w:rPr>
                  <w:rFonts w:cstheme="majorBidi"/>
                </w:rPr>
                <m:t>H</m:t>
              </m:r>
            </m:e>
            <m:sub>
              <m:r>
                <w:rPr>
                  <w:rFonts w:cstheme="majorBidi"/>
                </w:rPr>
                <m:t>2</m:t>
              </m:r>
            </m:sub>
          </m:sSub>
          <m:r>
            <w:rPr>
              <w:rFonts w:cstheme="majorBidi"/>
            </w:rPr>
            <m:t>O↔C</m:t>
          </m:r>
          <m:sSub>
            <m:sSubPr>
              <m:ctrlPr>
                <w:rPr>
                  <w:rFonts w:cstheme="majorBidi"/>
                </w:rPr>
              </m:ctrlPr>
            </m:sSubPr>
            <m:e>
              <m:r>
                <w:rPr>
                  <w:rFonts w:cstheme="majorBidi"/>
                </w:rPr>
                <m:t>u</m:t>
              </m:r>
            </m:e>
            <m:sub>
              <m:r>
                <w:rPr>
                  <w:rFonts w:cstheme="majorBidi"/>
                </w:rPr>
                <m:t>2</m:t>
              </m:r>
            </m:sub>
          </m:sSub>
          <m:r>
            <w:rPr>
              <w:rFonts w:cstheme="majorBidi"/>
            </w:rPr>
            <m:t>OC</m:t>
          </m:r>
          <m:sSub>
            <m:sSubPr>
              <m:ctrlPr>
                <w:rPr>
                  <w:rFonts w:cstheme="majorBidi"/>
                </w:rPr>
              </m:ctrlPr>
            </m:sSubPr>
            <m:e>
              <m:sSub>
                <m:sSubPr>
                  <m:ctrlPr>
                    <w:rPr>
                      <w:rFonts w:cstheme="majorBidi"/>
                    </w:rPr>
                  </m:ctrlPr>
                </m:sSubPr>
                <m:e>
                  <m:r>
                    <w:rPr>
                      <w:rFonts w:cstheme="majorBidi"/>
                    </w:rPr>
                    <m:t>l</m:t>
                  </m:r>
                </m:e>
                <m:sub>
                  <m:r>
                    <w:rPr>
                      <w:rFonts w:cstheme="majorBidi"/>
                    </w:rPr>
                    <m:t>2</m:t>
                  </m:r>
                </m:sub>
              </m:sSub>
            </m:e>
            <m:sub>
              <m:r>
                <w:rPr>
                  <w:rFonts w:cstheme="majorBidi"/>
                </w:rPr>
                <m:t>(aq)</m:t>
              </m:r>
            </m:sub>
          </m:sSub>
          <m:r>
            <w:rPr>
              <w:rFonts w:cstheme="majorBidi"/>
            </w:rPr>
            <m:t>+2HC</m:t>
          </m:r>
          <m:sSub>
            <m:sSubPr>
              <m:ctrlPr>
                <w:rPr>
                  <w:rFonts w:cstheme="majorBidi"/>
                </w:rPr>
              </m:ctrlPr>
            </m:sSubPr>
            <m:e>
              <m:r>
                <w:rPr>
                  <w:rFonts w:cstheme="majorBidi"/>
                </w:rPr>
                <m:t>l</m:t>
              </m:r>
            </m:e>
            <m:sub>
              <m:r>
                <w:rPr>
                  <w:rFonts w:cstheme="majorBidi"/>
                </w:rPr>
                <m:t>(aq)</m:t>
              </m:r>
            </m:sub>
          </m:sSub>
          <m:r>
            <w:rPr>
              <w:rFonts w:cstheme="majorBidi"/>
            </w:rPr>
            <m:t>;</m:t>
          </m:r>
        </m:oMath>
      </m:oMathPara>
    </w:p>
    <w:p w14:paraId="43BA0B20" w14:textId="5D999D28" w:rsidR="00B30387" w:rsidRPr="00B278BD" w:rsidRDefault="00B278BD" w:rsidP="00B278BD">
      <w:pPr>
        <w:pStyle w:val="aff5"/>
        <w:rPr>
          <w:rFonts w:asciiTheme="majorBidi" w:hAnsiTheme="majorBidi" w:cstheme="majorBidi"/>
        </w:rPr>
      </w:pPr>
      <m:oMathPara>
        <m:oMathParaPr>
          <m:jc m:val="center"/>
        </m:oMathParaPr>
        <m:oMath>
          <m:r>
            <w:rPr>
              <w:rFonts w:cstheme="majorBidi"/>
            </w:rPr>
            <m:t>C</m:t>
          </m:r>
          <m:sSub>
            <m:sSubPr>
              <m:ctrlPr>
                <w:rPr>
                  <w:rFonts w:cstheme="majorBidi"/>
                </w:rPr>
              </m:ctrlPr>
            </m:sSubPr>
            <m:e>
              <m:r>
                <w:rPr>
                  <w:rFonts w:cstheme="majorBidi"/>
                </w:rPr>
                <m:t>u</m:t>
              </m:r>
            </m:e>
            <m:sub>
              <m:r>
                <w:rPr>
                  <w:rFonts w:cstheme="majorBidi"/>
                </w:rPr>
                <m:t>2</m:t>
              </m:r>
            </m:sub>
          </m:sSub>
          <m:r>
            <w:rPr>
              <w:rFonts w:cstheme="majorBidi"/>
            </w:rPr>
            <m:t>OC</m:t>
          </m:r>
          <m:sSub>
            <m:sSubPr>
              <m:ctrlPr>
                <w:rPr>
                  <w:rFonts w:cstheme="majorBidi"/>
                </w:rPr>
              </m:ctrlPr>
            </m:sSubPr>
            <m:e>
              <m:r>
                <w:rPr>
                  <w:rFonts w:cstheme="majorBidi"/>
                </w:rPr>
                <m:t>l</m:t>
              </m:r>
            </m:e>
            <m:sub>
              <m:r>
                <w:rPr>
                  <w:rFonts w:cstheme="majorBidi"/>
                </w:rPr>
                <m:t>2(aq)</m:t>
              </m:r>
            </m:sub>
          </m:sSub>
          <m:r>
            <w:rPr>
              <w:rFonts w:cstheme="majorBidi"/>
            </w:rPr>
            <m:t>→2CuC</m:t>
          </m:r>
          <m:sSub>
            <m:sSubPr>
              <m:ctrlPr>
                <w:rPr>
                  <w:rFonts w:cstheme="majorBidi"/>
                </w:rPr>
              </m:ctrlPr>
            </m:sSubPr>
            <m:e>
              <m:r>
                <w:rPr>
                  <w:rFonts w:cstheme="majorBidi"/>
                </w:rPr>
                <m:t>l</m:t>
              </m:r>
            </m:e>
            <m:sub>
              <m:r>
                <w:rPr>
                  <w:rFonts w:cstheme="majorBidi"/>
                </w:rPr>
                <m:t>(s)</m:t>
              </m:r>
            </m:sub>
          </m:sSub>
          <m:r>
            <w:rPr>
              <w:rFonts w:cstheme="majorBidi"/>
            </w:rPr>
            <m:t>+</m:t>
          </m:r>
          <m:f>
            <m:fPr>
              <m:ctrlPr>
                <w:rPr>
                  <w:rFonts w:cstheme="majorBidi"/>
                </w:rPr>
              </m:ctrlPr>
            </m:fPr>
            <m:num>
              <m:r>
                <w:rPr>
                  <w:rFonts w:cstheme="majorBidi"/>
                </w:rPr>
                <m:t>1</m:t>
              </m:r>
            </m:num>
            <m:den>
              <m:r>
                <w:rPr>
                  <w:rFonts w:cstheme="majorBidi"/>
                </w:rPr>
                <m:t>2</m:t>
              </m:r>
            </m:den>
          </m:f>
          <m:sSub>
            <m:sSubPr>
              <m:ctrlPr>
                <w:rPr>
                  <w:rFonts w:cstheme="majorBidi"/>
                </w:rPr>
              </m:ctrlPr>
            </m:sSubPr>
            <m:e>
              <m:r>
                <w:rPr>
                  <w:rFonts w:cstheme="majorBidi"/>
                </w:rPr>
                <m:t>O</m:t>
              </m:r>
            </m:e>
            <m:sub>
              <m:r>
                <w:rPr>
                  <w:rFonts w:cstheme="majorBidi"/>
                </w:rPr>
                <m:t>2(g)</m:t>
              </m:r>
            </m:sub>
          </m:sSub>
          <m:r>
            <w:rPr>
              <w:rFonts w:cstheme="majorBidi"/>
            </w:rPr>
            <m:t>.</m:t>
          </m:r>
        </m:oMath>
      </m:oMathPara>
    </w:p>
    <w:p w14:paraId="5349AAC2" w14:textId="4582B7D7" w:rsidR="00B30387" w:rsidRDefault="00B30387" w:rsidP="00B30387">
      <w:pPr>
        <w:pStyle w:val="ab"/>
        <w:numPr>
          <w:ilvl w:val="0"/>
          <w:numId w:val="6"/>
        </w:numPr>
        <w:spacing w:line="240" w:lineRule="auto"/>
      </w:pPr>
      <w:r>
        <w:t>четырёхступенчатый цикл:</w:t>
      </w:r>
    </w:p>
    <w:p w14:paraId="42D37D0F" w14:textId="77777777" w:rsidR="00B278BD" w:rsidRDefault="00B278BD" w:rsidP="00B278BD">
      <w:pPr>
        <w:pStyle w:val="ab"/>
        <w:spacing w:line="240" w:lineRule="auto"/>
        <w:ind w:left="1060" w:firstLine="0"/>
      </w:pPr>
    </w:p>
    <w:p w14:paraId="4C28B00A" w14:textId="1CBE0884" w:rsidR="00B30387" w:rsidRPr="00B278BD" w:rsidRDefault="00B278BD" w:rsidP="00B278BD">
      <w:pPr>
        <w:pStyle w:val="aff5"/>
      </w:pPr>
      <m:oMathPara>
        <m:oMathParaPr>
          <m:jc m:val="center"/>
        </m:oMathParaPr>
        <m:oMath>
          <m:r>
            <m:t>4CuC</m:t>
          </m:r>
          <m:sSub>
            <m:sSubPr>
              <m:ctrlPr/>
            </m:sSubPr>
            <m:e>
              <m:sSub>
                <m:sSubPr>
                  <m:ctrlPr/>
                </m:sSubPr>
                <m:e>
                  <m:r>
                    <m:t>l</m:t>
                  </m:r>
                </m:e>
                <m:sub>
                  <m:r>
                    <m:t>2</m:t>
                  </m:r>
                </m:sub>
              </m:sSub>
            </m:e>
            <m:sub>
              <m:r>
                <m:t>(s)</m:t>
              </m:r>
            </m:sub>
          </m:sSub>
          <m:r>
            <m:t>→2CuC</m:t>
          </m:r>
          <m:sSub>
            <m:sSubPr>
              <m:ctrlPr/>
            </m:sSubPr>
            <m:e>
              <m:sSub>
                <m:sSubPr>
                  <m:ctrlPr/>
                </m:sSubPr>
                <m:e>
                  <m:r>
                    <m:t>l</m:t>
                  </m:r>
                </m:e>
                <m:sub>
                  <m:r>
                    <m:t>2</m:t>
                  </m:r>
                </m:sub>
              </m:sSub>
            </m:e>
            <m:sub>
              <m:r>
                <m:t>(aq)</m:t>
              </m:r>
            </m:sub>
          </m:sSub>
          <m:r>
            <m:t>+2C</m:t>
          </m:r>
          <m:sSub>
            <m:sSubPr>
              <m:ctrlPr/>
            </m:sSubPr>
            <m:e>
              <m:r>
                <m:t>u</m:t>
              </m:r>
            </m:e>
            <m:sub>
              <m:r>
                <m:t>(s)</m:t>
              </m:r>
            </m:sub>
          </m:sSub>
          <m:r>
            <m:t>;</m:t>
          </m:r>
        </m:oMath>
      </m:oMathPara>
    </w:p>
    <w:p w14:paraId="4FF6481F" w14:textId="468BAB0E" w:rsidR="00B30387" w:rsidRPr="00B278BD" w:rsidRDefault="00B278BD" w:rsidP="00B278BD">
      <w:pPr>
        <w:pStyle w:val="aff5"/>
        <w:rPr>
          <w:rFonts w:eastAsiaTheme="minorHAnsi"/>
        </w:rPr>
      </w:pPr>
      <m:oMathPara>
        <m:oMathParaPr>
          <m:jc m:val="center"/>
        </m:oMathParaPr>
        <m:oMath>
          <m:r>
            <w:rPr>
              <w:rFonts w:eastAsiaTheme="minorHAnsi"/>
            </w:rPr>
            <m:t>2C</m:t>
          </m:r>
          <m:sSub>
            <m:sSubPr>
              <m:ctrlPr>
                <w:rPr>
                  <w:rFonts w:eastAsiaTheme="minorHAnsi"/>
                </w:rPr>
              </m:ctrlPr>
            </m:sSubPr>
            <m:e>
              <m:r>
                <w:rPr>
                  <w:rFonts w:eastAsiaTheme="minorHAnsi"/>
                </w:rPr>
                <m:t>u</m:t>
              </m:r>
            </m:e>
            <m:sub>
              <m:r>
                <w:rPr>
                  <w:rFonts w:eastAsiaTheme="minorHAnsi"/>
                </w:rPr>
                <m:t>(s)</m:t>
              </m:r>
            </m:sub>
          </m:sSub>
          <m:r>
            <w:rPr>
              <w:rFonts w:eastAsiaTheme="minorHAnsi"/>
            </w:rPr>
            <m:t>+2HC</m:t>
          </m:r>
          <m:sSub>
            <m:sSubPr>
              <m:ctrlPr>
                <w:rPr>
                  <w:rFonts w:eastAsiaTheme="minorHAnsi"/>
                </w:rPr>
              </m:ctrlPr>
            </m:sSubPr>
            <m:e>
              <m:r>
                <w:rPr>
                  <w:rFonts w:eastAsiaTheme="minorHAnsi"/>
                </w:rPr>
                <m:t>l</m:t>
              </m:r>
            </m:e>
            <m:sub>
              <m:r>
                <w:rPr>
                  <w:rFonts w:eastAsiaTheme="minorHAnsi"/>
                </w:rPr>
                <m:t>(aq)</m:t>
              </m:r>
            </m:sub>
          </m:sSub>
          <m:r>
            <w:rPr>
              <w:rFonts w:eastAsiaTheme="minorHAnsi"/>
            </w:rPr>
            <m:t>→2CuC</m:t>
          </m:r>
          <m:sSub>
            <m:sSubPr>
              <m:ctrlPr>
                <w:rPr>
                  <w:rFonts w:eastAsiaTheme="minorHAnsi"/>
                </w:rPr>
              </m:ctrlPr>
            </m:sSubPr>
            <m:e>
              <m:r>
                <w:rPr>
                  <w:rFonts w:eastAsiaTheme="minorHAnsi"/>
                </w:rPr>
                <m:t>l</m:t>
              </m:r>
            </m:e>
            <m:sub>
              <m:r>
                <w:rPr>
                  <w:rFonts w:eastAsiaTheme="minorHAnsi"/>
                </w:rPr>
                <m:t>(l)</m:t>
              </m:r>
            </m:sub>
          </m:sSub>
          <m:r>
            <w:rPr>
              <w:rFonts w:eastAsiaTheme="minorHAnsi"/>
            </w:rPr>
            <m:t>+</m:t>
          </m:r>
          <m:sSub>
            <m:sSubPr>
              <m:ctrlPr>
                <w:rPr>
                  <w:rFonts w:eastAsiaTheme="minorHAnsi"/>
                </w:rPr>
              </m:ctrlPr>
            </m:sSubPr>
            <m:e>
              <m:r>
                <w:rPr>
                  <w:rFonts w:eastAsiaTheme="minorHAnsi"/>
                </w:rPr>
                <m:t>H</m:t>
              </m:r>
            </m:e>
            <m:sub>
              <m:r>
                <w:rPr>
                  <w:rFonts w:eastAsiaTheme="minorHAnsi"/>
                </w:rPr>
                <m:t>2(g)</m:t>
              </m:r>
            </m:sub>
          </m:sSub>
          <m:r>
            <w:rPr>
              <w:rFonts w:eastAsiaTheme="minorHAnsi"/>
            </w:rPr>
            <m:t>;</m:t>
          </m:r>
        </m:oMath>
      </m:oMathPara>
    </w:p>
    <w:p w14:paraId="3639BAF5" w14:textId="772E0D5A" w:rsidR="00B30387" w:rsidRPr="00B278BD" w:rsidRDefault="00B278BD" w:rsidP="00B278BD">
      <w:pPr>
        <w:pStyle w:val="aff5"/>
        <w:rPr>
          <w:rFonts w:eastAsiaTheme="minorHAnsi"/>
        </w:rPr>
      </w:pPr>
      <m:oMathPara>
        <m:oMathParaPr>
          <m:jc m:val="center"/>
        </m:oMathParaPr>
        <m:oMath>
          <m:r>
            <w:rPr>
              <w:rFonts w:eastAsiaTheme="minorHAnsi"/>
            </w:rPr>
            <m:t>2CuC</m:t>
          </m:r>
          <m:sSub>
            <m:sSubPr>
              <m:ctrlPr>
                <w:rPr>
                  <w:rFonts w:eastAsiaTheme="minorHAnsi"/>
                </w:rPr>
              </m:ctrlPr>
            </m:sSubPr>
            <m:e>
              <m:r>
                <w:rPr>
                  <w:rFonts w:eastAsiaTheme="minorHAnsi"/>
                </w:rPr>
                <m:t>l</m:t>
              </m:r>
            </m:e>
            <m:sub>
              <m:r>
                <w:rPr>
                  <w:rFonts w:eastAsiaTheme="minorHAnsi"/>
                </w:rPr>
                <m:t>2(aq)</m:t>
              </m:r>
            </m:sub>
          </m:sSub>
          <m:r>
            <w:rPr>
              <w:rFonts w:eastAsiaTheme="minorHAnsi"/>
            </w:rPr>
            <m:t>+</m:t>
          </m:r>
          <m:sSub>
            <m:sSubPr>
              <m:ctrlPr>
                <w:rPr>
                  <w:rFonts w:eastAsiaTheme="minorHAnsi"/>
                </w:rPr>
              </m:ctrlPr>
            </m:sSubPr>
            <m:e>
              <m:r>
                <w:rPr>
                  <w:rFonts w:eastAsiaTheme="minorHAnsi"/>
                </w:rPr>
                <m:t>H</m:t>
              </m:r>
            </m:e>
            <m:sub>
              <m:r>
                <w:rPr>
                  <w:rFonts w:eastAsiaTheme="minorHAnsi"/>
                </w:rPr>
                <m:t>2</m:t>
              </m:r>
            </m:sub>
          </m:sSub>
          <m:sSub>
            <m:sSubPr>
              <m:ctrlPr>
                <w:rPr>
                  <w:rFonts w:eastAsiaTheme="minorHAnsi"/>
                </w:rPr>
              </m:ctrlPr>
            </m:sSubPr>
            <m:e>
              <m:r>
                <w:rPr>
                  <w:rFonts w:eastAsiaTheme="minorHAnsi"/>
                </w:rPr>
                <m:t>O</m:t>
              </m:r>
            </m:e>
            <m:sub>
              <m:r>
                <w:rPr>
                  <w:rFonts w:eastAsiaTheme="minorHAnsi"/>
                </w:rPr>
                <m:t>(g)</m:t>
              </m:r>
            </m:sub>
          </m:sSub>
          <m:r>
            <w:rPr>
              <w:rFonts w:eastAsiaTheme="minorHAnsi"/>
            </w:rPr>
            <m:t>↔C</m:t>
          </m:r>
          <m:sSub>
            <m:sSubPr>
              <m:ctrlPr>
                <w:rPr>
                  <w:rFonts w:eastAsiaTheme="minorHAnsi"/>
                </w:rPr>
              </m:ctrlPr>
            </m:sSubPr>
            <m:e>
              <m:r>
                <w:rPr>
                  <w:rFonts w:eastAsiaTheme="minorHAnsi"/>
                </w:rPr>
                <m:t>u</m:t>
              </m:r>
            </m:e>
            <m:sub>
              <m:r>
                <w:rPr>
                  <w:rFonts w:eastAsiaTheme="minorHAnsi"/>
                </w:rPr>
                <m:t>2</m:t>
              </m:r>
            </m:sub>
          </m:sSub>
          <m:r>
            <w:rPr>
              <w:rFonts w:eastAsiaTheme="minorHAnsi"/>
            </w:rPr>
            <m:t>OC</m:t>
          </m:r>
          <m:sSub>
            <m:sSubPr>
              <m:ctrlPr>
                <w:rPr>
                  <w:rFonts w:eastAsiaTheme="minorHAnsi"/>
                </w:rPr>
              </m:ctrlPr>
            </m:sSubPr>
            <m:e>
              <m:r>
                <w:rPr>
                  <w:rFonts w:eastAsiaTheme="minorHAnsi"/>
                </w:rPr>
                <m:t>l</m:t>
              </m:r>
            </m:e>
            <m:sub>
              <m:r>
                <w:rPr>
                  <w:rFonts w:eastAsiaTheme="minorHAnsi"/>
                </w:rPr>
                <m:t>2(aq)</m:t>
              </m:r>
            </m:sub>
          </m:sSub>
          <m:r>
            <w:rPr>
              <w:rFonts w:eastAsiaTheme="minorHAnsi"/>
            </w:rPr>
            <m:t>+2HC</m:t>
          </m:r>
          <m:sSub>
            <m:sSubPr>
              <m:ctrlPr>
                <w:rPr>
                  <w:rFonts w:eastAsiaTheme="minorHAnsi"/>
                </w:rPr>
              </m:ctrlPr>
            </m:sSubPr>
            <m:e>
              <m:r>
                <w:rPr>
                  <w:rFonts w:eastAsiaTheme="minorHAnsi"/>
                </w:rPr>
                <m:t>l</m:t>
              </m:r>
            </m:e>
            <m:sub>
              <m:r>
                <w:rPr>
                  <w:rFonts w:eastAsiaTheme="minorHAnsi"/>
                </w:rPr>
                <m:t>(aq)</m:t>
              </m:r>
            </m:sub>
          </m:sSub>
          <m:r>
            <w:rPr>
              <w:rFonts w:eastAsiaTheme="minorHAnsi"/>
            </w:rPr>
            <m:t>;</m:t>
          </m:r>
        </m:oMath>
      </m:oMathPara>
    </w:p>
    <w:p w14:paraId="5FC61FD8" w14:textId="3CC32AA9" w:rsidR="00B30387" w:rsidRPr="00B278BD" w:rsidRDefault="00B278BD" w:rsidP="00B278BD">
      <w:pPr>
        <w:pStyle w:val="aff5"/>
        <w:rPr>
          <w:rFonts w:eastAsiaTheme="minorHAnsi"/>
        </w:rPr>
      </w:pPr>
      <m:oMathPara>
        <m:oMathParaPr>
          <m:jc m:val="center"/>
        </m:oMathParaPr>
        <m:oMath>
          <m:r>
            <w:rPr>
              <w:rFonts w:eastAsiaTheme="minorHAnsi"/>
            </w:rPr>
            <m:t>C</m:t>
          </m:r>
          <m:sSub>
            <m:sSubPr>
              <m:ctrlPr>
                <w:rPr>
                  <w:rFonts w:eastAsiaTheme="minorHAnsi"/>
                </w:rPr>
              </m:ctrlPr>
            </m:sSubPr>
            <m:e>
              <m:r>
                <w:rPr>
                  <w:rFonts w:eastAsiaTheme="minorHAnsi"/>
                </w:rPr>
                <m:t>u</m:t>
              </m:r>
            </m:e>
            <m:sub>
              <m:r>
                <w:rPr>
                  <w:rFonts w:eastAsiaTheme="minorHAnsi"/>
                </w:rPr>
                <m:t>2</m:t>
              </m:r>
            </m:sub>
          </m:sSub>
          <m:r>
            <w:rPr>
              <w:rFonts w:eastAsiaTheme="minorHAnsi"/>
            </w:rPr>
            <m:t>OC</m:t>
          </m:r>
          <m:sSub>
            <m:sSubPr>
              <m:ctrlPr>
                <w:rPr>
                  <w:rFonts w:eastAsiaTheme="minorHAnsi"/>
                </w:rPr>
              </m:ctrlPr>
            </m:sSubPr>
            <m:e>
              <m:r>
                <w:rPr>
                  <w:rFonts w:eastAsiaTheme="minorHAnsi"/>
                </w:rPr>
                <m:t>l</m:t>
              </m:r>
            </m:e>
            <m:sub>
              <m:r>
                <w:rPr>
                  <w:rFonts w:eastAsiaTheme="minorHAnsi"/>
                </w:rPr>
                <m:t>2(aq)</m:t>
              </m:r>
            </m:sub>
          </m:sSub>
          <m:r>
            <w:rPr>
              <w:rFonts w:eastAsiaTheme="minorHAnsi"/>
            </w:rPr>
            <m:t>→2CuC</m:t>
          </m:r>
          <m:sSub>
            <m:sSubPr>
              <m:ctrlPr>
                <w:rPr>
                  <w:rFonts w:eastAsiaTheme="minorHAnsi"/>
                </w:rPr>
              </m:ctrlPr>
            </m:sSubPr>
            <m:e>
              <m:r>
                <w:rPr>
                  <w:rFonts w:eastAsiaTheme="minorHAnsi"/>
                </w:rPr>
                <m:t>l</m:t>
              </m:r>
            </m:e>
            <m:sub>
              <m:r>
                <w:rPr>
                  <w:rFonts w:eastAsiaTheme="minorHAnsi"/>
                </w:rPr>
                <m:t>(s)</m:t>
              </m:r>
            </m:sub>
          </m:sSub>
          <m:r>
            <w:rPr>
              <w:rFonts w:eastAsiaTheme="minorHAnsi"/>
            </w:rPr>
            <m:t>+</m:t>
          </m:r>
          <m:f>
            <m:fPr>
              <m:ctrlPr>
                <w:rPr>
                  <w:rFonts w:eastAsiaTheme="minorHAnsi"/>
                </w:rPr>
              </m:ctrlPr>
            </m:fPr>
            <m:num>
              <m:r>
                <w:rPr>
                  <w:rFonts w:eastAsiaTheme="minorHAnsi"/>
                </w:rPr>
                <m:t>1</m:t>
              </m:r>
            </m:num>
            <m:den>
              <m:r>
                <w:rPr>
                  <w:rFonts w:eastAsiaTheme="minorHAnsi"/>
                </w:rPr>
                <m:t>2</m:t>
              </m:r>
            </m:den>
          </m:f>
          <m:sSub>
            <m:sSubPr>
              <m:ctrlPr>
                <w:rPr>
                  <w:rFonts w:eastAsiaTheme="minorHAnsi"/>
                </w:rPr>
              </m:ctrlPr>
            </m:sSubPr>
            <m:e>
              <m:r>
                <w:rPr>
                  <w:rFonts w:eastAsiaTheme="minorHAnsi"/>
                </w:rPr>
                <m:t>O</m:t>
              </m:r>
            </m:e>
            <m:sub>
              <m:r>
                <w:rPr>
                  <w:rFonts w:eastAsiaTheme="minorHAnsi"/>
                </w:rPr>
                <m:t>2(g)</m:t>
              </m:r>
            </m:sub>
          </m:sSub>
          <m:r>
            <w:rPr>
              <w:rFonts w:eastAsiaTheme="minorHAnsi"/>
            </w:rPr>
            <m:t>.</m:t>
          </m:r>
        </m:oMath>
      </m:oMathPara>
    </w:p>
    <w:p w14:paraId="4EC08F50" w14:textId="2969D772" w:rsidR="00B30387" w:rsidRDefault="00B30387" w:rsidP="00B30387">
      <w:pPr>
        <w:pStyle w:val="ab"/>
        <w:numPr>
          <w:ilvl w:val="0"/>
          <w:numId w:val="6"/>
        </w:numPr>
        <w:spacing w:line="240" w:lineRule="auto"/>
      </w:pPr>
      <w:r>
        <w:t xml:space="preserve">пятиступенчатый цикл: </w:t>
      </w:r>
    </w:p>
    <w:p w14:paraId="5C7B00F6" w14:textId="77777777" w:rsidR="00B278BD" w:rsidRDefault="00B278BD" w:rsidP="00B278BD">
      <w:pPr>
        <w:pStyle w:val="ab"/>
        <w:spacing w:line="240" w:lineRule="auto"/>
        <w:ind w:left="1060" w:firstLine="0"/>
      </w:pPr>
    </w:p>
    <w:p w14:paraId="4C46D4D7" w14:textId="26485DB4" w:rsidR="00B30387" w:rsidRPr="00B278BD" w:rsidRDefault="00B278BD" w:rsidP="00B278BD">
      <w:pPr>
        <w:pStyle w:val="aff5"/>
      </w:pPr>
      <m:oMathPara>
        <m:oMathParaPr>
          <m:jc m:val="center"/>
        </m:oMathParaPr>
        <m:oMath>
          <m:r>
            <m:t>2C</m:t>
          </m:r>
          <m:sSub>
            <m:sSubPr>
              <m:ctrlPr/>
            </m:sSubPr>
            <m:e>
              <m:r>
                <m:t>u</m:t>
              </m:r>
            </m:e>
            <m:sub>
              <m:r>
                <m:t>(s)</m:t>
              </m:r>
            </m:sub>
          </m:sSub>
          <m:r>
            <m:t>+2HC</m:t>
          </m:r>
          <m:sSub>
            <m:sSubPr>
              <m:ctrlPr/>
            </m:sSubPr>
            <m:e>
              <m:r>
                <m:t>l</m:t>
              </m:r>
            </m:e>
            <m:sub>
              <m:r>
                <m:t>(aq)</m:t>
              </m:r>
            </m:sub>
          </m:sSub>
          <m:r>
            <m:t>→2CuC</m:t>
          </m:r>
          <m:sSub>
            <m:sSubPr>
              <m:ctrlPr/>
            </m:sSubPr>
            <m:e>
              <m:r>
                <m:t>l</m:t>
              </m:r>
            </m:e>
            <m:sub>
              <m:r>
                <m:t>(l)</m:t>
              </m:r>
            </m:sub>
          </m:sSub>
          <m:r>
            <m:t>+</m:t>
          </m:r>
          <m:sSub>
            <m:sSubPr>
              <m:ctrlPr/>
            </m:sSubPr>
            <m:e>
              <m:r>
                <m:t>H</m:t>
              </m:r>
            </m:e>
            <m:sub>
              <m:r>
                <m:t>2(g)</m:t>
              </m:r>
            </m:sub>
          </m:sSub>
          <m:r>
            <m:t>;</m:t>
          </m:r>
        </m:oMath>
      </m:oMathPara>
    </w:p>
    <w:p w14:paraId="546021B5" w14:textId="413F80BB" w:rsidR="00B30387" w:rsidRPr="00B278BD" w:rsidRDefault="00B278BD" w:rsidP="00B278BD">
      <w:pPr>
        <w:pStyle w:val="aff5"/>
      </w:pPr>
      <m:oMathPara>
        <m:oMathParaPr>
          <m:jc m:val="center"/>
        </m:oMathParaPr>
        <m:oMath>
          <m:r>
            <m:t>4CuC</m:t>
          </m:r>
          <m:sSub>
            <m:sSubPr>
              <m:ctrlPr/>
            </m:sSubPr>
            <m:e>
              <m:sSub>
                <m:sSubPr>
                  <m:ctrlPr/>
                </m:sSubPr>
                <m:e>
                  <m:r>
                    <m:t>l</m:t>
                  </m:r>
                </m:e>
                <m:sub>
                  <m:r>
                    <m:t>2</m:t>
                  </m:r>
                </m:sub>
              </m:sSub>
            </m:e>
            <m:sub>
              <m:r>
                <m:t>(s)</m:t>
              </m:r>
            </m:sub>
          </m:sSub>
          <m:r>
            <m:t>→2CuC</m:t>
          </m:r>
          <m:sSub>
            <m:sSubPr>
              <m:ctrlPr/>
            </m:sSubPr>
            <m:e>
              <m:sSub>
                <m:sSubPr>
                  <m:ctrlPr/>
                </m:sSubPr>
                <m:e>
                  <m:r>
                    <m:t>l</m:t>
                  </m:r>
                </m:e>
                <m:sub>
                  <m:r>
                    <m:t>2</m:t>
                  </m:r>
                </m:sub>
              </m:sSub>
            </m:e>
            <m:sub>
              <m:r>
                <m:t>(aq)</m:t>
              </m:r>
            </m:sub>
          </m:sSub>
          <m:r>
            <m:t>+2C</m:t>
          </m:r>
          <m:sSub>
            <m:sSubPr>
              <m:ctrlPr/>
            </m:sSubPr>
            <m:e>
              <m:r>
                <m:t>u</m:t>
              </m:r>
            </m:e>
            <m:sub>
              <m:r>
                <m:t>(s)</m:t>
              </m:r>
            </m:sub>
          </m:sSub>
          <m:r>
            <m:t>;</m:t>
          </m:r>
        </m:oMath>
      </m:oMathPara>
    </w:p>
    <w:p w14:paraId="06FA0249" w14:textId="3C3A6492" w:rsidR="00B30387" w:rsidRPr="00B278BD" w:rsidRDefault="00B278BD" w:rsidP="00B278BD">
      <w:pPr>
        <w:pStyle w:val="aff5"/>
      </w:pPr>
      <m:oMathPara>
        <m:oMathParaPr>
          <m:jc m:val="center"/>
        </m:oMathParaPr>
        <m:oMath>
          <m:r>
            <m:t>CuC</m:t>
          </m:r>
          <m:sSub>
            <m:sSubPr>
              <m:ctrlPr/>
            </m:sSubPr>
            <m:e>
              <m:r>
                <m:t>l</m:t>
              </m:r>
            </m:e>
            <m:sub>
              <m:r>
                <m:t>2(aq)</m:t>
              </m:r>
            </m:sub>
          </m:sSub>
          <m:r>
            <m:t>+</m:t>
          </m:r>
          <m:sSub>
            <m:sSubPr>
              <m:ctrlPr/>
            </m:sSubPr>
            <m:e>
              <m:r>
                <m:t>n</m:t>
              </m:r>
            </m:e>
            <m:sub>
              <m:r>
                <m:t>f</m:t>
              </m:r>
            </m:sub>
          </m:sSub>
          <m:sSub>
            <m:sSubPr>
              <m:ctrlPr/>
            </m:sSubPr>
            <m:e>
              <m:r>
                <m:t>H</m:t>
              </m:r>
            </m:e>
            <m:sub>
              <m:r>
                <m:t>2</m:t>
              </m:r>
            </m:sub>
          </m:sSub>
          <m:sSub>
            <m:sSubPr>
              <m:ctrlPr/>
            </m:sSubPr>
            <m:e>
              <m:r>
                <m:t>O</m:t>
              </m:r>
            </m:e>
            <m:sub>
              <m:r>
                <m:t>(g)</m:t>
              </m:r>
            </m:sub>
          </m:sSub>
          <m:r>
            <m:t>↔C</m:t>
          </m:r>
          <m:sSub>
            <m:sSubPr>
              <m:ctrlPr/>
            </m:sSubPr>
            <m:e>
              <m:r>
                <m:t>u</m:t>
              </m:r>
            </m:e>
            <m:sub>
              <m:r>
                <m:t>2</m:t>
              </m:r>
            </m:sub>
          </m:sSub>
          <m:r>
            <m:t>C</m:t>
          </m:r>
          <m:sSub>
            <m:sSubPr>
              <m:ctrlPr/>
            </m:sSubPr>
            <m:e>
              <m:r>
                <m:t>l</m:t>
              </m:r>
            </m:e>
            <m:sub>
              <m:r>
                <m:t>2(aq)</m:t>
              </m:r>
            </m:sub>
          </m:sSub>
          <m:r>
            <m:t>⋅</m:t>
          </m:r>
          <m:sSub>
            <m:sSubPr>
              <m:ctrlPr/>
            </m:sSubPr>
            <m:e>
              <m:r>
                <m:t>n</m:t>
              </m:r>
            </m:e>
            <m:sub>
              <m:r>
                <m:t>h</m:t>
              </m:r>
            </m:sub>
          </m:sSub>
          <m:sSub>
            <m:sSubPr>
              <m:ctrlPr/>
            </m:sSubPr>
            <m:e>
              <m:r>
                <m:t>H</m:t>
              </m:r>
            </m:e>
            <m:sub>
              <m:r>
                <m:t>2</m:t>
              </m:r>
            </m:sub>
          </m:sSub>
          <m:sSub>
            <m:sSubPr>
              <m:ctrlPr/>
            </m:sSubPr>
            <m:e>
              <m:r>
                <m:t>O</m:t>
              </m:r>
            </m:e>
            <m:sub>
              <m:r>
                <m:t>(s)</m:t>
              </m:r>
            </m:sub>
          </m:sSub>
          <m:r>
            <m:t>+(</m:t>
          </m:r>
          <m:sSub>
            <m:sSubPr>
              <m:ctrlPr/>
            </m:sSubPr>
            <m:e>
              <m:r>
                <m:t>n</m:t>
              </m:r>
            </m:e>
            <m:sub>
              <m:r>
                <m:t>f</m:t>
              </m:r>
            </m:sub>
          </m:sSub>
          <m:r>
            <m:t>-</m:t>
          </m:r>
          <m:sSub>
            <m:sSubPr>
              <m:ctrlPr/>
            </m:sSubPr>
            <m:e>
              <m:r>
                <m:t>n</m:t>
              </m:r>
            </m:e>
            <m:sub>
              <m:r>
                <m:t>h</m:t>
              </m:r>
            </m:sub>
          </m:sSub>
          <m:r>
            <m:t>)</m:t>
          </m:r>
          <m:sSub>
            <m:sSubPr>
              <m:ctrlPr/>
            </m:sSubPr>
            <m:e>
              <m:r>
                <m:t>H</m:t>
              </m:r>
            </m:e>
            <m:sub>
              <m:r>
                <m:t>2</m:t>
              </m:r>
            </m:sub>
          </m:sSub>
          <m:sSub>
            <m:sSubPr>
              <m:ctrlPr/>
            </m:sSubPr>
            <m:e>
              <m:r>
                <m:t>O</m:t>
              </m:r>
            </m:e>
            <m:sub>
              <m:r>
                <m:t>(g)</m:t>
              </m:r>
            </m:sub>
          </m:sSub>
          <m:r>
            <m:t>;</m:t>
          </m:r>
        </m:oMath>
      </m:oMathPara>
    </w:p>
    <w:p w14:paraId="403662B7" w14:textId="2730F854" w:rsidR="00B30387" w:rsidRPr="00B278BD" w:rsidRDefault="00B278BD" w:rsidP="00B278BD">
      <w:pPr>
        <w:pStyle w:val="aff5"/>
        <w:rPr>
          <w:rFonts w:eastAsiaTheme="minorHAnsi"/>
        </w:rPr>
      </w:pPr>
      <m:oMathPara>
        <m:oMathParaPr>
          <m:jc m:val="center"/>
        </m:oMathParaPr>
        <m:oMath>
          <m:r>
            <w:rPr>
              <w:rFonts w:eastAsiaTheme="minorHAnsi"/>
            </w:rPr>
            <m:t>2C</m:t>
          </m:r>
          <m:sSub>
            <m:sSubPr>
              <m:ctrlPr>
                <w:rPr>
                  <w:rFonts w:eastAsiaTheme="minorHAnsi"/>
                </w:rPr>
              </m:ctrlPr>
            </m:sSubPr>
            <m:e>
              <m:r>
                <w:rPr>
                  <w:rFonts w:eastAsiaTheme="minorHAnsi"/>
                </w:rPr>
                <m:t>u</m:t>
              </m:r>
            </m:e>
            <m:sub>
              <m:r>
                <w:rPr>
                  <w:rFonts w:eastAsiaTheme="minorHAnsi"/>
                </w:rPr>
                <m:t>2</m:t>
              </m:r>
            </m:sub>
          </m:sSub>
          <m:r>
            <w:rPr>
              <w:rFonts w:eastAsiaTheme="minorHAnsi"/>
            </w:rPr>
            <m:t>C</m:t>
          </m:r>
          <m:sSub>
            <m:sSubPr>
              <m:ctrlPr>
                <w:rPr>
                  <w:rFonts w:eastAsiaTheme="minorHAnsi"/>
                </w:rPr>
              </m:ctrlPr>
            </m:sSubPr>
            <m:e>
              <m:r>
                <w:rPr>
                  <w:rFonts w:eastAsiaTheme="minorHAnsi"/>
                </w:rPr>
                <m:t>l</m:t>
              </m:r>
            </m:e>
            <m:sub>
              <m:r>
                <w:rPr>
                  <w:rFonts w:eastAsiaTheme="minorHAnsi"/>
                </w:rPr>
                <m:t>2(aq)</m:t>
              </m:r>
            </m:sub>
          </m:sSub>
          <m:r>
            <w:rPr>
              <w:rFonts w:eastAsiaTheme="minorHAnsi"/>
            </w:rPr>
            <m:t>⋅</m:t>
          </m:r>
          <m:sSub>
            <m:sSubPr>
              <m:ctrlPr>
                <w:rPr>
                  <w:rFonts w:eastAsiaTheme="minorHAnsi"/>
                </w:rPr>
              </m:ctrlPr>
            </m:sSubPr>
            <m:e>
              <m:r>
                <w:rPr>
                  <w:rFonts w:eastAsiaTheme="minorHAnsi"/>
                </w:rPr>
                <m:t>n</m:t>
              </m:r>
            </m:e>
            <m:sub>
              <m:r>
                <w:rPr>
                  <w:rFonts w:eastAsiaTheme="minorHAnsi"/>
                </w:rPr>
                <m:t>h</m:t>
              </m:r>
            </m:sub>
          </m:sSub>
          <m:sSub>
            <m:sSubPr>
              <m:ctrlPr>
                <w:rPr>
                  <w:rFonts w:eastAsiaTheme="minorHAnsi"/>
                </w:rPr>
              </m:ctrlPr>
            </m:sSubPr>
            <m:e>
              <m:r>
                <w:rPr>
                  <w:rFonts w:eastAsiaTheme="minorHAnsi"/>
                </w:rPr>
                <m:t>H</m:t>
              </m:r>
            </m:e>
            <m:sub>
              <m:r>
                <w:rPr>
                  <w:rFonts w:eastAsiaTheme="minorHAnsi"/>
                </w:rPr>
                <m:t>2</m:t>
              </m:r>
            </m:sub>
          </m:sSub>
          <m:sSub>
            <m:sSubPr>
              <m:ctrlPr>
                <w:rPr>
                  <w:rFonts w:eastAsiaTheme="minorHAnsi"/>
                </w:rPr>
              </m:ctrlPr>
            </m:sSubPr>
            <m:e>
              <m:r>
                <w:rPr>
                  <w:rFonts w:eastAsiaTheme="minorHAnsi"/>
                </w:rPr>
                <m:t>O</m:t>
              </m:r>
            </m:e>
            <m:sub>
              <m:r>
                <w:rPr>
                  <w:rFonts w:eastAsiaTheme="minorHAnsi"/>
                </w:rPr>
                <m:t>(s)</m:t>
              </m:r>
            </m:sub>
          </m:sSub>
          <m:r>
            <w:rPr>
              <w:rFonts w:eastAsiaTheme="minorHAnsi"/>
            </w:rPr>
            <m:t>+</m:t>
          </m:r>
          <m:sSub>
            <m:sSubPr>
              <m:ctrlPr>
                <w:rPr>
                  <w:rFonts w:eastAsiaTheme="minorHAnsi"/>
                </w:rPr>
              </m:ctrlPr>
            </m:sSubPr>
            <m:e>
              <m:r>
                <w:rPr>
                  <w:rFonts w:eastAsiaTheme="minorHAnsi"/>
                </w:rPr>
                <m:t>H</m:t>
              </m:r>
            </m:e>
            <m:sub>
              <m:r>
                <w:rPr>
                  <w:rFonts w:eastAsiaTheme="minorHAnsi"/>
                </w:rPr>
                <m:t>2</m:t>
              </m:r>
            </m:sub>
          </m:sSub>
          <m:sSub>
            <m:sSubPr>
              <m:ctrlPr>
                <w:rPr>
                  <w:rFonts w:eastAsiaTheme="minorHAnsi"/>
                </w:rPr>
              </m:ctrlPr>
            </m:sSubPr>
            <m:e>
              <m:r>
                <w:rPr>
                  <w:rFonts w:eastAsiaTheme="minorHAnsi"/>
                </w:rPr>
                <m:t>O</m:t>
              </m:r>
            </m:e>
            <m:sub>
              <m:r>
                <w:rPr>
                  <w:rFonts w:eastAsiaTheme="minorHAnsi"/>
                </w:rPr>
                <m:t>(g)</m:t>
              </m:r>
            </m:sub>
          </m:sSub>
          <m:r>
            <w:rPr>
              <w:rFonts w:eastAsiaTheme="minorHAnsi"/>
            </w:rPr>
            <m:t>↔C</m:t>
          </m:r>
          <m:sSub>
            <m:sSubPr>
              <m:ctrlPr>
                <w:rPr>
                  <w:rFonts w:eastAsiaTheme="minorHAnsi"/>
                </w:rPr>
              </m:ctrlPr>
            </m:sSubPr>
            <m:e>
              <m:r>
                <w:rPr>
                  <w:rFonts w:eastAsiaTheme="minorHAnsi"/>
                </w:rPr>
                <m:t>u</m:t>
              </m:r>
            </m:e>
            <m:sub>
              <m:r>
                <w:rPr>
                  <w:rFonts w:eastAsiaTheme="minorHAnsi"/>
                </w:rPr>
                <m:t>2</m:t>
              </m:r>
            </m:sub>
          </m:sSub>
          <m:r>
            <w:rPr>
              <w:rFonts w:eastAsiaTheme="minorHAnsi"/>
            </w:rPr>
            <m:t>OC</m:t>
          </m:r>
          <m:sSub>
            <m:sSubPr>
              <m:ctrlPr>
                <w:rPr>
                  <w:rFonts w:eastAsiaTheme="minorHAnsi"/>
                </w:rPr>
              </m:ctrlPr>
            </m:sSubPr>
            <m:e>
              <m:r>
                <w:rPr>
                  <w:rFonts w:eastAsiaTheme="minorHAnsi"/>
                </w:rPr>
                <m:t>l</m:t>
              </m:r>
            </m:e>
            <m:sub>
              <m:r>
                <w:rPr>
                  <w:rFonts w:eastAsiaTheme="minorHAnsi"/>
                </w:rPr>
                <m:t>2(aq)</m:t>
              </m:r>
            </m:sub>
          </m:sSub>
          <m:r>
            <w:rPr>
              <w:rFonts w:eastAsiaTheme="minorHAnsi"/>
            </w:rPr>
            <m:t>+2HC</m:t>
          </m:r>
          <m:sSub>
            <m:sSubPr>
              <m:ctrlPr>
                <w:rPr>
                  <w:rFonts w:eastAsiaTheme="minorHAnsi"/>
                </w:rPr>
              </m:ctrlPr>
            </m:sSubPr>
            <m:e>
              <m:r>
                <w:rPr>
                  <w:rFonts w:eastAsiaTheme="minorHAnsi"/>
                </w:rPr>
                <m:t>l</m:t>
              </m:r>
            </m:e>
            <m:sub>
              <m:r>
                <w:rPr>
                  <w:rFonts w:eastAsiaTheme="minorHAnsi"/>
                </w:rPr>
                <m:t>(aq)</m:t>
              </m:r>
            </m:sub>
          </m:sSub>
          <m:r>
            <w:rPr>
              <w:rFonts w:eastAsiaTheme="minorHAnsi"/>
            </w:rPr>
            <m:t>+</m:t>
          </m:r>
          <m:sSub>
            <m:sSubPr>
              <m:ctrlPr>
                <w:rPr>
                  <w:rFonts w:eastAsiaTheme="minorHAnsi"/>
                </w:rPr>
              </m:ctrlPr>
            </m:sSubPr>
            <m:e>
              <m:r>
                <w:rPr>
                  <w:rFonts w:eastAsiaTheme="minorHAnsi"/>
                </w:rPr>
                <m:t>n</m:t>
              </m:r>
            </m:e>
            <m:sub>
              <m:r>
                <w:rPr>
                  <w:rFonts w:eastAsiaTheme="minorHAnsi"/>
                </w:rPr>
                <m:t>h</m:t>
              </m:r>
            </m:sub>
          </m:sSub>
          <m:sSub>
            <m:sSubPr>
              <m:ctrlPr>
                <w:rPr>
                  <w:rFonts w:eastAsiaTheme="minorHAnsi"/>
                </w:rPr>
              </m:ctrlPr>
            </m:sSubPr>
            <m:e>
              <m:r>
                <w:rPr>
                  <w:rFonts w:eastAsiaTheme="minorHAnsi"/>
                </w:rPr>
                <m:t>H</m:t>
              </m:r>
            </m:e>
            <m:sub>
              <m:r>
                <w:rPr>
                  <w:rFonts w:eastAsiaTheme="minorHAnsi"/>
                </w:rPr>
                <m:t>2</m:t>
              </m:r>
            </m:sub>
          </m:sSub>
          <m:sSub>
            <m:sSubPr>
              <m:ctrlPr>
                <w:rPr>
                  <w:rFonts w:eastAsiaTheme="minorHAnsi"/>
                </w:rPr>
              </m:ctrlPr>
            </m:sSubPr>
            <m:e>
              <m:r>
                <w:rPr>
                  <w:rFonts w:eastAsiaTheme="minorHAnsi"/>
                </w:rPr>
                <m:t>O</m:t>
              </m:r>
            </m:e>
            <m:sub>
              <m:r>
                <w:rPr>
                  <w:rFonts w:eastAsiaTheme="minorHAnsi"/>
                </w:rPr>
                <m:t>(g)</m:t>
              </m:r>
            </m:sub>
          </m:sSub>
          <m:r>
            <w:rPr>
              <w:rFonts w:eastAsiaTheme="minorHAnsi"/>
            </w:rPr>
            <m:t>;</m:t>
          </m:r>
        </m:oMath>
      </m:oMathPara>
    </w:p>
    <w:p w14:paraId="0175E92A" w14:textId="1CB36657" w:rsidR="00B30387" w:rsidRPr="00B278BD" w:rsidRDefault="00B278BD" w:rsidP="00B278BD">
      <w:pPr>
        <w:pStyle w:val="aff5"/>
      </w:pPr>
      <m:oMathPara>
        <m:oMathParaPr>
          <m:jc m:val="center"/>
        </m:oMathParaPr>
        <m:oMath>
          <m:r>
            <w:rPr>
              <w:rFonts w:eastAsiaTheme="minorHAnsi"/>
            </w:rPr>
            <w:lastRenderedPageBreak/>
            <m:t>C</m:t>
          </m:r>
          <m:sSub>
            <m:sSubPr>
              <m:ctrlPr>
                <w:rPr>
                  <w:rFonts w:eastAsiaTheme="minorHAnsi"/>
                </w:rPr>
              </m:ctrlPr>
            </m:sSubPr>
            <m:e>
              <m:r>
                <w:rPr>
                  <w:rFonts w:eastAsiaTheme="minorHAnsi"/>
                </w:rPr>
                <m:t>u</m:t>
              </m:r>
            </m:e>
            <m:sub>
              <m:r>
                <w:rPr>
                  <w:rFonts w:eastAsiaTheme="minorHAnsi"/>
                </w:rPr>
                <m:t>2</m:t>
              </m:r>
            </m:sub>
          </m:sSub>
          <m:r>
            <w:rPr>
              <w:rFonts w:eastAsiaTheme="minorHAnsi"/>
            </w:rPr>
            <m:t>OC</m:t>
          </m:r>
          <m:sSub>
            <m:sSubPr>
              <m:ctrlPr>
                <w:rPr>
                  <w:rFonts w:eastAsiaTheme="minorHAnsi"/>
                </w:rPr>
              </m:ctrlPr>
            </m:sSubPr>
            <m:e>
              <m:r>
                <w:rPr>
                  <w:rFonts w:eastAsiaTheme="minorHAnsi"/>
                </w:rPr>
                <m:t>l</m:t>
              </m:r>
            </m:e>
            <m:sub>
              <m:r>
                <w:rPr>
                  <w:rFonts w:eastAsiaTheme="minorHAnsi"/>
                </w:rPr>
                <m:t>2(aq)</m:t>
              </m:r>
            </m:sub>
          </m:sSub>
          <m:r>
            <w:rPr>
              <w:rFonts w:eastAsiaTheme="minorHAnsi"/>
            </w:rPr>
            <m:t>→2CuC</m:t>
          </m:r>
          <m:sSub>
            <m:sSubPr>
              <m:ctrlPr>
                <w:rPr>
                  <w:rFonts w:eastAsiaTheme="minorHAnsi"/>
                </w:rPr>
              </m:ctrlPr>
            </m:sSubPr>
            <m:e>
              <m:r>
                <w:rPr>
                  <w:rFonts w:eastAsiaTheme="minorHAnsi"/>
                </w:rPr>
                <m:t>l</m:t>
              </m:r>
            </m:e>
            <m:sub>
              <m:r>
                <w:rPr>
                  <w:rFonts w:eastAsiaTheme="minorHAnsi"/>
                </w:rPr>
                <m:t>(s)</m:t>
              </m:r>
            </m:sub>
          </m:sSub>
          <m:r>
            <w:rPr>
              <w:rFonts w:eastAsiaTheme="minorHAnsi"/>
            </w:rPr>
            <m:t>+</m:t>
          </m:r>
          <m:f>
            <m:fPr>
              <m:ctrlPr>
                <w:rPr>
                  <w:rFonts w:eastAsiaTheme="minorHAnsi"/>
                </w:rPr>
              </m:ctrlPr>
            </m:fPr>
            <m:num>
              <m:r>
                <w:rPr>
                  <w:rFonts w:eastAsiaTheme="minorHAnsi"/>
                </w:rPr>
                <m:t>1</m:t>
              </m:r>
            </m:num>
            <m:den>
              <m:r>
                <w:rPr>
                  <w:rFonts w:eastAsiaTheme="minorHAnsi"/>
                </w:rPr>
                <m:t>2</m:t>
              </m:r>
            </m:den>
          </m:f>
          <m:sSub>
            <m:sSubPr>
              <m:ctrlPr>
                <w:rPr>
                  <w:rFonts w:eastAsiaTheme="minorHAnsi"/>
                </w:rPr>
              </m:ctrlPr>
            </m:sSubPr>
            <m:e>
              <m:r>
                <w:rPr>
                  <w:rFonts w:eastAsiaTheme="minorHAnsi"/>
                </w:rPr>
                <m:t>O</m:t>
              </m:r>
            </m:e>
            <m:sub>
              <m:r>
                <w:rPr>
                  <w:rFonts w:eastAsiaTheme="minorHAnsi"/>
                </w:rPr>
                <m:t>2(g)</m:t>
              </m:r>
            </m:sub>
          </m:sSub>
          <m:r>
            <w:rPr>
              <w:rFonts w:eastAsiaTheme="minorHAnsi"/>
            </w:rPr>
            <m:t>.</m:t>
          </m:r>
        </m:oMath>
      </m:oMathPara>
    </w:p>
    <w:p w14:paraId="237EAC34" w14:textId="77777777" w:rsidR="00B30387" w:rsidRDefault="00B30387" w:rsidP="00B30387">
      <w:r>
        <w:t xml:space="preserve">В данной работе исследуется применение трехступенчатого цикла </w:t>
      </w:r>
      <w:r>
        <w:rPr>
          <w:lang w:val="en-US"/>
        </w:rPr>
        <w:t>Cu</w:t>
      </w:r>
      <w:r>
        <w:t>-</w:t>
      </w:r>
      <w:r>
        <w:rPr>
          <w:lang w:val="en-US"/>
        </w:rPr>
        <w:t>Cl</w:t>
      </w:r>
      <w:r>
        <w:t>.</w:t>
      </w:r>
    </w:p>
    <w:p w14:paraId="4DA1065B" w14:textId="398B4B22" w:rsidR="00B30387" w:rsidRDefault="00B30387" w:rsidP="00B30387">
      <w:r>
        <w:t xml:space="preserve">Этапы реализации трехступенчатого цикла </w:t>
      </w:r>
      <w:r>
        <w:rPr>
          <w:lang w:val="en-US"/>
        </w:rPr>
        <w:t>Cu</w:t>
      </w:r>
      <w:r>
        <w:t>-</w:t>
      </w:r>
      <w:r>
        <w:rPr>
          <w:lang w:val="en-US"/>
        </w:rPr>
        <w:t>Cl</w:t>
      </w:r>
      <w:r>
        <w:t xml:space="preserve"> приведены </w:t>
      </w:r>
      <w:r w:rsidRPr="00B278BD">
        <w:t>рисунке</w:t>
      </w:r>
      <w:r>
        <w:t xml:space="preserve"> 1.</w:t>
      </w:r>
      <w:r w:rsidR="00B278BD">
        <w:t>7</w:t>
      </w:r>
      <w:r>
        <w:t xml:space="preserve">. Основное отличие от четырёх- и пятиступенчатых циклов, которые производят водород только в термических реакциях, состоит в том, что цикл </w:t>
      </w:r>
      <w:r>
        <w:rPr>
          <w:lang w:val="en-US"/>
        </w:rPr>
        <w:t>Cu</w:t>
      </w:r>
      <w:r>
        <w:t>-</w:t>
      </w:r>
      <w:r>
        <w:rPr>
          <w:lang w:val="en-US"/>
        </w:rPr>
        <w:t>Cl</w:t>
      </w:r>
      <w:r>
        <w:t xml:space="preserve"> является гибридным. </w:t>
      </w:r>
    </w:p>
    <w:p w14:paraId="31EDF14C" w14:textId="29668039" w:rsidR="00B30387" w:rsidRDefault="00C86435" w:rsidP="00705E12">
      <w:pPr>
        <w:pStyle w:val="af5"/>
        <w:ind w:firstLine="0"/>
        <w:rPr>
          <w:b w:val="0"/>
          <w:sz w:val="24"/>
        </w:rPr>
      </w:pPr>
      <w:r>
        <w:rPr>
          <w:sz w:val="24"/>
        </w:rPr>
        <w:object w:dxaOrig="6570" w:dyaOrig="4047" w14:anchorId="73842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466.6pt;height:287.05pt" o:ole="">
            <v:imagedata r:id="rId17" o:title=""/>
          </v:shape>
          <o:OLEObject Type="Embed" ProgID="Visio.Drawing.15" ShapeID="_x0000_i1104" DrawAspect="Content" ObjectID="_1701473470" r:id="rId18"/>
        </w:object>
      </w:r>
    </w:p>
    <w:p w14:paraId="0EA69BD7" w14:textId="6DC137D2" w:rsidR="00705E12" w:rsidRPr="00705E12" w:rsidRDefault="00705E12" w:rsidP="00705E12">
      <w:pPr>
        <w:spacing w:before="120" w:after="120"/>
        <w:ind w:firstLine="0"/>
        <w:jc w:val="center"/>
        <w:rPr>
          <w:noProof/>
        </w:rPr>
      </w:pPr>
      <w:r>
        <w:rPr>
          <w:noProof/>
        </w:rPr>
        <w:t>Рисунок 1.</w:t>
      </w:r>
      <w:r>
        <w:rPr>
          <w:noProof/>
        </w:rPr>
        <w:t>7</w:t>
      </w:r>
      <w:r>
        <w:rPr>
          <w:noProof/>
        </w:rPr>
        <w:t xml:space="preserve"> – </w:t>
      </w:r>
      <w:r>
        <w:rPr>
          <w:noProof/>
        </w:rPr>
        <w:t xml:space="preserve">Трехступенчатый цикл </w:t>
      </w:r>
      <w:r>
        <w:rPr>
          <w:noProof/>
          <w:lang w:val="en-US"/>
        </w:rPr>
        <w:t>Cu</w:t>
      </w:r>
      <w:r w:rsidRPr="00705E12">
        <w:rPr>
          <w:noProof/>
        </w:rPr>
        <w:t>-</w:t>
      </w:r>
      <w:r>
        <w:rPr>
          <w:noProof/>
          <w:lang w:val="en-US"/>
        </w:rPr>
        <w:t>Cl</w:t>
      </w:r>
    </w:p>
    <w:p w14:paraId="0FCCC2BD" w14:textId="21363333" w:rsidR="009A4564" w:rsidRDefault="00B30387" w:rsidP="00B30387">
      <w:pPr>
        <w:ind w:firstLine="720"/>
        <w:rPr>
          <w:highlight w:val="yellow"/>
        </w:rPr>
      </w:pPr>
      <w:r>
        <w:t>Согласно исследованиям Льюиса [19], реакция получения водорода в трехступенчатом цикле происходит при высоком давлении 24 бар в сравнение с реакциями в четырех- и пятиступенчатых циклах, для реализации которых достаточно атмосферного давления. Также исходя из данных Лоу (2008) [19] и Льюисом (2009) [19] для ступеней гидролиза и разложения требуются несколько</w:t>
      </w:r>
      <w:r w:rsidR="00705E12" w:rsidRPr="00705E12">
        <w:t xml:space="preserve"> </w:t>
      </w:r>
      <w:r>
        <w:t>более высокие температуры, такие как 400 и 540 °C по сравнению с 375 и 530°C для четырех-</w:t>
      </w:r>
      <w:r w:rsidR="00705E12" w:rsidRPr="00705E12">
        <w:t xml:space="preserve"> </w:t>
      </w:r>
      <w:r>
        <w:t>и пятиступенчатых циклов. Однако преимуществом трехступенчатого цикла является необходимость в меньшем количестве оборудования для реализации цикла, что в свою очередь приводит к более низким капитальным затратам, чем в четырех - и пятиступенчатых циклах.</w:t>
      </w:r>
      <w:r w:rsidR="002B34C5" w:rsidRPr="002B34C5">
        <w:rPr>
          <w:highlight w:val="yellow"/>
        </w:rPr>
        <w:t xml:space="preserve"> </w:t>
      </w:r>
    </w:p>
    <w:p w14:paraId="3756FF4C" w14:textId="77777777" w:rsidR="009A4564" w:rsidRDefault="009A4564">
      <w:pPr>
        <w:spacing w:line="360" w:lineRule="auto"/>
        <w:rPr>
          <w:highlight w:val="yellow"/>
        </w:rPr>
      </w:pPr>
      <w:r>
        <w:rPr>
          <w:highlight w:val="yellow"/>
        </w:rPr>
        <w:br w:type="page"/>
      </w:r>
    </w:p>
    <w:p w14:paraId="7ED774E6" w14:textId="10D7AA4E" w:rsidR="009A4564" w:rsidRPr="009A4564" w:rsidRDefault="009A4564" w:rsidP="009A4564">
      <w:pPr>
        <w:pStyle w:val="1"/>
        <w:spacing w:line="240" w:lineRule="auto"/>
        <w:ind w:firstLine="709"/>
        <w:jc w:val="both"/>
      </w:pPr>
      <w:bookmarkStart w:id="14" w:name="_Toc90860601"/>
      <w:r w:rsidRPr="009A4564">
        <w:lastRenderedPageBreak/>
        <w:t>2</w:t>
      </w:r>
      <w:r w:rsidRPr="00335CA5">
        <w:t xml:space="preserve"> </w:t>
      </w:r>
      <w:r>
        <w:t xml:space="preserve">Сравнение различных конструктивных конфигураций цикла </w:t>
      </w:r>
      <w:r>
        <w:rPr>
          <w:lang w:val="en-US"/>
        </w:rPr>
        <w:t>cu</w:t>
      </w:r>
      <w:r w:rsidRPr="009A4564">
        <w:t>-</w:t>
      </w:r>
      <w:r>
        <w:rPr>
          <w:lang w:val="en-US"/>
        </w:rPr>
        <w:t>cl</w:t>
      </w:r>
      <w:bookmarkEnd w:id="14"/>
      <w:r w:rsidRPr="009A4564">
        <w:t xml:space="preserve"> </w:t>
      </w:r>
    </w:p>
    <w:p w14:paraId="2AAC8F65" w14:textId="77777777" w:rsidR="009A4564" w:rsidRDefault="009A4564" w:rsidP="009A4564">
      <w:pPr>
        <w:ind w:firstLine="709"/>
      </w:pPr>
    </w:p>
    <w:p w14:paraId="6A6E9357" w14:textId="7E02FEF1" w:rsidR="009A4564" w:rsidRDefault="009A4564" w:rsidP="009A4564">
      <w:pPr>
        <w:ind w:left="-15" w:right="216"/>
      </w:pPr>
      <w:r>
        <w:t xml:space="preserve">В таблицах </w:t>
      </w:r>
      <w:r w:rsidRPr="009A4564">
        <w:t>2</w:t>
      </w:r>
      <w:r>
        <w:t xml:space="preserve">.1 и </w:t>
      </w:r>
      <w:r w:rsidRPr="009A4564">
        <w:t>2</w:t>
      </w:r>
      <w:r>
        <w:t>.</w:t>
      </w:r>
      <w:r w:rsidRPr="009A4564">
        <w:t>2</w:t>
      </w:r>
      <w:r>
        <w:t xml:space="preserve"> обобщен ряд методов группировки с соответствующими реакциями. </w:t>
      </w:r>
      <w:r>
        <w:t>О</w:t>
      </w:r>
      <w:r>
        <w:t xml:space="preserve">дним из основных недостатков пятиступенчатого цикла </w:t>
      </w:r>
      <w:r>
        <w:rPr>
          <w:lang w:val="en-US"/>
        </w:rPr>
        <w:t>Cu</w:t>
      </w:r>
      <w:r>
        <w:t>-</w:t>
      </w:r>
      <w:r>
        <w:rPr>
          <w:lang w:val="en-US"/>
        </w:rPr>
        <w:t>CL</w:t>
      </w:r>
      <w:r>
        <w:t xml:space="preserve"> является производство твердого </w:t>
      </w:r>
      <w:proofErr w:type="spellStart"/>
      <w:r>
        <w:rPr>
          <w:lang w:val="en-US"/>
        </w:rPr>
        <w:t>CuCl</w:t>
      </w:r>
      <w:proofErr w:type="spellEnd"/>
      <w:r>
        <w:rPr>
          <w:vertAlign w:val="subscript"/>
        </w:rPr>
        <w:t>2</w:t>
      </w:r>
      <w:r>
        <w:t xml:space="preserve"> и </w:t>
      </w:r>
      <w:r>
        <w:rPr>
          <w:lang w:val="en-US"/>
        </w:rPr>
        <w:t>Cu</w:t>
      </w:r>
      <w:r>
        <w:t xml:space="preserve">, которые увеличивают срок транспортировки и обработки твердого вещества. В качестве решения были предложены различные конструктивные конфигурации цикла </w:t>
      </w:r>
      <w:r>
        <w:rPr>
          <w:lang w:val="en-US"/>
        </w:rPr>
        <w:t>Cu</w:t>
      </w:r>
      <w:r>
        <w:t>-</w:t>
      </w:r>
      <w:r>
        <w:rPr>
          <w:lang w:val="en-US"/>
        </w:rPr>
        <w:t>Cl</w:t>
      </w:r>
      <w:r>
        <w:t>.</w:t>
      </w:r>
    </w:p>
    <w:p w14:paraId="42903AC8" w14:textId="77777777" w:rsidR="00AA15FA" w:rsidRDefault="009A4564" w:rsidP="009A4564">
      <w:pPr>
        <w:ind w:left="-15" w:right="216"/>
      </w:pPr>
      <w:r>
        <w:t>Были предложены в</w:t>
      </w:r>
      <w:r>
        <w:t>арианты</w:t>
      </w:r>
      <w:r>
        <w:t xml:space="preserve"> реализации</w:t>
      </w:r>
      <w:r>
        <w:t xml:space="preserve"> </w:t>
      </w:r>
      <w:r>
        <w:t xml:space="preserve">цикла </w:t>
      </w:r>
      <w:r>
        <w:rPr>
          <w:lang w:val="en-US"/>
        </w:rPr>
        <w:t>Cu</w:t>
      </w:r>
      <w:r w:rsidRPr="009A4564">
        <w:t>-</w:t>
      </w:r>
      <w:r>
        <w:rPr>
          <w:lang w:val="en-US"/>
        </w:rPr>
        <w:t>Cl</w:t>
      </w:r>
      <w:r>
        <w:t xml:space="preserve">, способствующие </w:t>
      </w:r>
      <w:r>
        <w:t>устранения производства</w:t>
      </w:r>
      <w:r>
        <w:t xml:space="preserve"> твердого</w:t>
      </w:r>
      <w:r>
        <w:t xml:space="preserve"> CuCl</w:t>
      </w:r>
      <w:r w:rsidRPr="009A4564">
        <w:rPr>
          <w:vertAlign w:val="subscript"/>
        </w:rPr>
        <w:t>2</w:t>
      </w:r>
      <w:r>
        <w:rPr>
          <w:vertAlign w:val="subscript"/>
        </w:rPr>
        <w:t xml:space="preserve"> </w:t>
      </w:r>
      <w:r w:rsidRPr="009A4564">
        <w:t>(</w:t>
      </w:r>
      <w:r>
        <w:t>таблиц</w:t>
      </w:r>
      <w:r>
        <w:t>а</w:t>
      </w:r>
      <w:r>
        <w:t xml:space="preserve"> 2.1</w:t>
      </w:r>
      <w:r>
        <w:t>)</w:t>
      </w:r>
      <w:r>
        <w:t xml:space="preserve">. </w:t>
      </w:r>
      <w:r>
        <w:t>Данная цель</w:t>
      </w:r>
      <w:r>
        <w:t xml:space="preserve"> бы</w:t>
      </w:r>
      <w:r>
        <w:t>ла</w:t>
      </w:r>
      <w:r>
        <w:t xml:space="preserve"> достигнут</w:t>
      </w:r>
      <w:r>
        <w:t>а</w:t>
      </w:r>
      <w:r>
        <w:t xml:space="preserve"> путем объединения некоторых этапов в пятиступенчатом цикле </w:t>
      </w:r>
      <w:proofErr w:type="spellStart"/>
      <w:r>
        <w:t>Cu</w:t>
      </w:r>
      <w:proofErr w:type="spellEnd"/>
      <w:r>
        <w:t>-C</w:t>
      </w:r>
      <w:r>
        <w:rPr>
          <w:lang w:val="en-US"/>
        </w:rPr>
        <w:t>l</w:t>
      </w:r>
      <w:r>
        <w:t xml:space="preserve"> и сокращения числа основных реакций. </w:t>
      </w:r>
    </w:p>
    <w:p w14:paraId="737ADECA" w14:textId="77777777" w:rsidR="00AA15FA" w:rsidRDefault="009A4564" w:rsidP="009A4564">
      <w:pPr>
        <w:ind w:left="-15" w:right="216"/>
      </w:pPr>
      <w:r>
        <w:t xml:space="preserve">На этапе сушки (этап 4 в пятиступенчатом цикле </w:t>
      </w:r>
      <w:proofErr w:type="spellStart"/>
      <w:r>
        <w:t>Cu</w:t>
      </w:r>
      <w:proofErr w:type="spellEnd"/>
      <w:r>
        <w:t>-C</w:t>
      </w:r>
      <w:r>
        <w:rPr>
          <w:lang w:val="en-US"/>
        </w:rPr>
        <w:t>l</w:t>
      </w:r>
      <w:r>
        <w:t xml:space="preserve">) </w:t>
      </w:r>
      <w:r w:rsidR="00AA15FA">
        <w:t>вода в состоянии жидкости</w:t>
      </w:r>
      <w:r>
        <w:t xml:space="preserve"> удаляется из раствора хлорида меди CuCl</w:t>
      </w:r>
      <w:r w:rsidRPr="00AA15FA">
        <w:rPr>
          <w:vertAlign w:val="subscript"/>
        </w:rPr>
        <w:t>2</w:t>
      </w:r>
      <w:r>
        <w:t>(</w:t>
      </w:r>
      <w:proofErr w:type="spellStart"/>
      <w:r>
        <w:t>aq</w:t>
      </w:r>
      <w:proofErr w:type="spellEnd"/>
      <w:r>
        <w:t xml:space="preserve">) для получения безводного или сухого гидратированного хлорида меди CuCl2(s). С другой стороны, на последующей стадии гидролиза (стадия 1 в пятиступенчатом цикле </w:t>
      </w:r>
      <w:proofErr w:type="spellStart"/>
      <w:r>
        <w:t>Cu</w:t>
      </w:r>
      <w:proofErr w:type="spellEnd"/>
      <w:r>
        <w:t>-C</w:t>
      </w:r>
      <w:r>
        <w:rPr>
          <w:lang w:val="en-US"/>
        </w:rPr>
        <w:t>l</w:t>
      </w:r>
      <w:r>
        <w:t xml:space="preserve">) в качестве реагента требуется водяной пар. Поэтому в первых вариантах четырехступенчатого и трехступенчатого циклов </w:t>
      </w:r>
      <w:proofErr w:type="spellStart"/>
      <w:r>
        <w:t>Cu</w:t>
      </w:r>
      <w:proofErr w:type="spellEnd"/>
      <w:r>
        <w:t>-C</w:t>
      </w:r>
      <w:r>
        <w:rPr>
          <w:lang w:val="en-US"/>
        </w:rPr>
        <w:t>l</w:t>
      </w:r>
      <w:r>
        <w:t xml:space="preserve"> в таблице </w:t>
      </w:r>
      <w:r w:rsidR="00AA15FA">
        <w:t>2</w:t>
      </w:r>
      <w:r>
        <w:t xml:space="preserve">.1 этапы 1 и 4 пятиступенчатого цикла </w:t>
      </w:r>
      <w:proofErr w:type="spellStart"/>
      <w:r>
        <w:t>Cu-Cl</w:t>
      </w:r>
      <w:proofErr w:type="spellEnd"/>
      <w:r>
        <w:t xml:space="preserve"> были объединены. Удаление воды на стадии сушки и потребность в воде на последующей стадии гидролиза не являются единственными причинами сочетания этих двух стадий. Некоторые</w:t>
      </w:r>
      <w:r w:rsidR="00AA15FA" w:rsidRPr="00AA15FA">
        <w:t xml:space="preserve"> </w:t>
      </w:r>
      <w:r>
        <w:t xml:space="preserve">исследования </w:t>
      </w:r>
      <w:r w:rsidR="00AA15FA" w:rsidRPr="00AA15FA">
        <w:t xml:space="preserve">[4] </w:t>
      </w:r>
      <w:r>
        <w:t>кинетики реакции на стадии гидролиза показывают, что гидролиз является обратимой реакцией, и количество H</w:t>
      </w:r>
      <w:r w:rsidRPr="00AA15FA">
        <w:rPr>
          <w:vertAlign w:val="subscript"/>
        </w:rPr>
        <w:t>2</w:t>
      </w:r>
      <w:r>
        <w:t>O должно превышать стехиометрическое количество, чтобы достичь стехиометрического выхода Cu</w:t>
      </w:r>
      <w:r w:rsidRPr="00AA15FA">
        <w:rPr>
          <w:vertAlign w:val="subscript"/>
        </w:rPr>
        <w:t>2</w:t>
      </w:r>
      <w:r>
        <w:t>OCl</w:t>
      </w:r>
      <w:r w:rsidRPr="00AA15FA">
        <w:rPr>
          <w:vertAlign w:val="subscript"/>
        </w:rPr>
        <w:t>2</w:t>
      </w:r>
      <w:r>
        <w:t xml:space="preserve"> или </w:t>
      </w:r>
      <w:proofErr w:type="spellStart"/>
      <w:r>
        <w:t>HCl</w:t>
      </w:r>
      <w:proofErr w:type="spellEnd"/>
      <w:r>
        <w:t xml:space="preserve">. </w:t>
      </w:r>
    </w:p>
    <w:p w14:paraId="2F175E3A" w14:textId="787F51ED" w:rsidR="009A4564" w:rsidRDefault="009A4564" w:rsidP="009A4564">
      <w:pPr>
        <w:ind w:left="-15" w:right="216"/>
      </w:pPr>
      <w:r>
        <w:t xml:space="preserve">В первом варианте трехступенчатого цикла </w:t>
      </w:r>
      <w:proofErr w:type="spellStart"/>
      <w:r>
        <w:t>CuCl</w:t>
      </w:r>
      <w:proofErr w:type="spellEnd"/>
      <w:r>
        <w:t xml:space="preserve">, приведенном в таблице </w:t>
      </w:r>
      <w:r w:rsidR="00AA15FA" w:rsidRPr="00AA15FA">
        <w:t>2</w:t>
      </w:r>
      <w:r>
        <w:t>.</w:t>
      </w:r>
      <w:r w:rsidR="00AA15FA" w:rsidRPr="00AA15FA">
        <w:t>1</w:t>
      </w:r>
      <w:r>
        <w:t>, реакция окислительного разложения (стадия 2 пятиступенчатого цикла) также сочетается со стадиями гидролиза и сушки.</w:t>
      </w:r>
    </w:p>
    <w:p w14:paraId="5BB3DF16" w14:textId="77777777" w:rsidR="00AA15FA" w:rsidRDefault="00AA15FA" w:rsidP="009A4564">
      <w:pPr>
        <w:ind w:left="-15" w:right="216"/>
      </w:pPr>
    </w:p>
    <w:p w14:paraId="2E86A6F2" w14:textId="4498D84B" w:rsidR="009A4564" w:rsidRDefault="009A4564" w:rsidP="009A4564">
      <w:pPr>
        <w:ind w:left="-15" w:right="216"/>
      </w:pPr>
      <w:r>
        <w:t xml:space="preserve"> Таблица </w:t>
      </w:r>
      <w:r w:rsidR="00AA15FA" w:rsidRPr="00AA15FA">
        <w:t>2</w:t>
      </w:r>
      <w:r>
        <w:t>.</w:t>
      </w:r>
      <w:r w:rsidR="00AA15FA" w:rsidRPr="00AA15FA">
        <w:t>1 -</w:t>
      </w:r>
      <w:r>
        <w:t xml:space="preserve"> Группировка различных шагов для устранения производства</w:t>
      </w:r>
      <w:r w:rsidR="00AA15FA">
        <w:t xml:space="preserve"> твердого</w:t>
      </w:r>
      <w:r w:rsidR="00AA15FA" w:rsidRPr="00AA15FA">
        <w:t xml:space="preserve"> </w:t>
      </w:r>
      <w:r w:rsidR="00AA15FA">
        <w:t>CuCl</w:t>
      </w:r>
      <w:r w:rsidRPr="00AA15FA">
        <w:rPr>
          <w:vertAlign w:val="subscript"/>
        </w:rPr>
        <w:t>2</w:t>
      </w:r>
      <w:r>
        <w:t>(</w:t>
      </w:r>
      <w:r>
        <w:rPr>
          <w:lang w:val="en-US"/>
        </w:rPr>
        <w:t>s</w:t>
      </w:r>
      <w:r>
        <w:t>)</w:t>
      </w:r>
      <w:r w:rsidR="00AA15FA" w:rsidRPr="00AA15FA">
        <w:t xml:space="preserve"> </w:t>
      </w:r>
    </w:p>
    <w:tbl>
      <w:tblPr>
        <w:tblStyle w:val="af8"/>
        <w:tblW w:w="5000" w:type="pct"/>
        <w:tblLook w:val="04A0" w:firstRow="1" w:lastRow="0" w:firstColumn="1" w:lastColumn="0" w:noHBand="0" w:noVBand="1"/>
      </w:tblPr>
      <w:tblGrid>
        <w:gridCol w:w="4550"/>
        <w:gridCol w:w="2609"/>
        <w:gridCol w:w="2469"/>
      </w:tblGrid>
      <w:tr w:rsidR="00A0122F" w:rsidRPr="00C86435" w14:paraId="230B55BB" w14:textId="77777777" w:rsidTr="003E4D40">
        <w:tc>
          <w:tcPr>
            <w:tcW w:w="5000" w:type="pct"/>
            <w:gridSpan w:val="3"/>
            <w:vAlign w:val="center"/>
          </w:tcPr>
          <w:p w14:paraId="13A45987" w14:textId="1DEEC0E7" w:rsidR="00A0122F" w:rsidRPr="00C86435" w:rsidRDefault="00A0122F" w:rsidP="00A0122F">
            <w:pPr>
              <w:ind w:right="216" w:firstLine="0"/>
              <w:jc w:val="center"/>
              <w:rPr>
                <w:sz w:val="24"/>
                <w:lang w:val="en-US"/>
              </w:rPr>
            </w:pPr>
            <w:r w:rsidRPr="00C86435">
              <w:rPr>
                <w:sz w:val="24"/>
              </w:rPr>
              <w:t xml:space="preserve">Цикл </w:t>
            </w:r>
            <w:r w:rsidRPr="00C86435">
              <w:rPr>
                <w:sz w:val="24"/>
                <w:lang w:val="en-US"/>
              </w:rPr>
              <w:t>Cu-Cl</w:t>
            </w:r>
          </w:p>
        </w:tc>
      </w:tr>
      <w:tr w:rsidR="00C86435" w:rsidRPr="00C86435" w14:paraId="2F018E32" w14:textId="77777777" w:rsidTr="00C86435">
        <w:tc>
          <w:tcPr>
            <w:tcW w:w="2363" w:type="pct"/>
            <w:vAlign w:val="center"/>
          </w:tcPr>
          <w:p w14:paraId="04E4AE92" w14:textId="30664198" w:rsidR="00A0122F" w:rsidRPr="00C86435" w:rsidRDefault="00A0122F" w:rsidP="00A0122F">
            <w:pPr>
              <w:ind w:right="216" w:firstLine="0"/>
              <w:jc w:val="center"/>
              <w:rPr>
                <w:sz w:val="24"/>
              </w:rPr>
            </w:pPr>
            <w:proofErr w:type="gramStart"/>
            <w:r w:rsidRPr="00C86435">
              <w:rPr>
                <w:sz w:val="24"/>
              </w:rPr>
              <w:t>5-ти ступенчатый</w:t>
            </w:r>
            <w:proofErr w:type="gramEnd"/>
          </w:p>
        </w:tc>
        <w:tc>
          <w:tcPr>
            <w:tcW w:w="1355" w:type="pct"/>
            <w:vAlign w:val="center"/>
          </w:tcPr>
          <w:p w14:paraId="5409BD07" w14:textId="3990D7CC" w:rsidR="00A0122F" w:rsidRPr="00C86435" w:rsidRDefault="00A0122F" w:rsidP="00A0122F">
            <w:pPr>
              <w:ind w:right="216" w:firstLine="0"/>
              <w:jc w:val="center"/>
              <w:rPr>
                <w:sz w:val="24"/>
              </w:rPr>
            </w:pPr>
            <w:proofErr w:type="gramStart"/>
            <w:r w:rsidRPr="00C86435">
              <w:rPr>
                <w:sz w:val="24"/>
              </w:rPr>
              <w:t>4</w:t>
            </w:r>
            <w:r w:rsidRPr="00C86435">
              <w:rPr>
                <w:sz w:val="24"/>
              </w:rPr>
              <w:t>-</w:t>
            </w:r>
            <w:r w:rsidRPr="00C86435">
              <w:rPr>
                <w:sz w:val="24"/>
              </w:rPr>
              <w:t>ех</w:t>
            </w:r>
            <w:r w:rsidRPr="00C86435">
              <w:rPr>
                <w:sz w:val="24"/>
              </w:rPr>
              <w:t xml:space="preserve"> ступенчатый</w:t>
            </w:r>
            <w:proofErr w:type="gramEnd"/>
          </w:p>
        </w:tc>
        <w:tc>
          <w:tcPr>
            <w:tcW w:w="1282" w:type="pct"/>
            <w:vAlign w:val="center"/>
          </w:tcPr>
          <w:p w14:paraId="14A592E8" w14:textId="4709E84F" w:rsidR="00A0122F" w:rsidRPr="00C86435" w:rsidRDefault="003E4D40" w:rsidP="00A0122F">
            <w:pPr>
              <w:ind w:right="216" w:firstLine="0"/>
              <w:jc w:val="center"/>
              <w:rPr>
                <w:sz w:val="24"/>
              </w:rPr>
            </w:pPr>
            <w:r w:rsidRPr="00C86435">
              <w:rPr>
                <w:sz w:val="24"/>
                <w:lang w:val="en-US"/>
              </w:rPr>
              <w:t>3</w:t>
            </w:r>
            <w:r w:rsidR="00A0122F" w:rsidRPr="00C86435">
              <w:rPr>
                <w:sz w:val="24"/>
              </w:rPr>
              <w:t>-</w:t>
            </w:r>
            <w:proofErr w:type="spellStart"/>
            <w:r w:rsidR="00A0122F" w:rsidRPr="00C86435">
              <w:rPr>
                <w:sz w:val="24"/>
              </w:rPr>
              <w:t>ех</w:t>
            </w:r>
            <w:proofErr w:type="spellEnd"/>
            <w:r w:rsidR="00A0122F" w:rsidRPr="00C86435">
              <w:rPr>
                <w:sz w:val="24"/>
              </w:rPr>
              <w:t xml:space="preserve"> ступенчатый</w:t>
            </w:r>
          </w:p>
        </w:tc>
      </w:tr>
      <w:tr w:rsidR="003E4D40" w:rsidRPr="00C86435" w14:paraId="314FF37C" w14:textId="77777777" w:rsidTr="00C86435">
        <w:tc>
          <w:tcPr>
            <w:tcW w:w="2363" w:type="pct"/>
            <w:vAlign w:val="center"/>
          </w:tcPr>
          <w:p w14:paraId="69B8EBAE" w14:textId="48A38D1F" w:rsidR="003E4D40" w:rsidRPr="00C86435" w:rsidRDefault="003E4D40" w:rsidP="007D6F54">
            <w:pPr>
              <w:ind w:right="216" w:firstLine="0"/>
              <w:jc w:val="left"/>
              <w:rPr>
                <w:sz w:val="24"/>
                <w:lang w:val="en-US"/>
              </w:rPr>
            </w:pPr>
            <w:r w:rsidRPr="00C86435">
              <w:rPr>
                <w:sz w:val="24"/>
                <w:lang w:val="en-US"/>
              </w:rPr>
              <w:t>1:2CuCl</w:t>
            </w:r>
            <w:r w:rsidRPr="00C86435">
              <w:rPr>
                <w:sz w:val="24"/>
                <w:vertAlign w:val="subscript"/>
                <w:lang w:val="en-US"/>
              </w:rPr>
              <w:t>2(s)</w:t>
            </w:r>
            <w:r w:rsidRPr="00C86435">
              <w:rPr>
                <w:sz w:val="24"/>
                <w:lang w:val="en-US"/>
              </w:rPr>
              <w:t>+H</w:t>
            </w:r>
            <w:r w:rsidRPr="00C86435">
              <w:rPr>
                <w:sz w:val="24"/>
                <w:vertAlign w:val="subscript"/>
                <w:lang w:val="en-US"/>
              </w:rPr>
              <w:t>2</w:t>
            </w:r>
            <w:r w:rsidRPr="00C86435">
              <w:rPr>
                <w:sz w:val="24"/>
                <w:lang w:val="en-US"/>
              </w:rPr>
              <w:t>O</w:t>
            </w:r>
            <w:r w:rsidRPr="00C86435">
              <w:rPr>
                <w:sz w:val="24"/>
                <w:vertAlign w:val="subscript"/>
                <w:lang w:val="en-US"/>
              </w:rPr>
              <w:t>(g)</w:t>
            </w:r>
            <w:r w:rsidRPr="00C86435">
              <w:rPr>
                <w:sz w:val="24"/>
                <w:lang w:val="en-US"/>
              </w:rPr>
              <w:t>=</w:t>
            </w:r>
            <w:proofErr w:type="spellStart"/>
            <w:r w:rsidRPr="00C86435">
              <w:rPr>
                <w:sz w:val="24"/>
                <w:lang w:val="en-US"/>
              </w:rPr>
              <w:t>CuO</w:t>
            </w:r>
            <w:proofErr w:type="spellEnd"/>
            <w:r w:rsidRPr="00C86435">
              <w:rPr>
                <w:sz w:val="24"/>
                <w:lang w:val="en-US"/>
              </w:rPr>
              <w:t>*CuCl</w:t>
            </w:r>
            <w:r w:rsidRPr="00C86435">
              <w:rPr>
                <w:sz w:val="24"/>
                <w:vertAlign w:val="subscript"/>
                <w:lang w:val="en-US"/>
              </w:rPr>
              <w:t>2(s)</w:t>
            </w:r>
            <w:r w:rsidRPr="00C86435">
              <w:rPr>
                <w:sz w:val="24"/>
                <w:lang w:val="en-US"/>
              </w:rPr>
              <w:t>+2HCl</w:t>
            </w:r>
            <w:r w:rsidRPr="00C86435">
              <w:rPr>
                <w:sz w:val="24"/>
                <w:vertAlign w:val="subscript"/>
                <w:lang w:val="en-US"/>
              </w:rPr>
              <w:t>(g)</w:t>
            </w:r>
          </w:p>
        </w:tc>
        <w:tc>
          <w:tcPr>
            <w:tcW w:w="1355" w:type="pct"/>
            <w:vMerge w:val="restart"/>
            <w:vAlign w:val="center"/>
          </w:tcPr>
          <w:p w14:paraId="7636520B" w14:textId="538EB008" w:rsidR="003E4D40" w:rsidRPr="00C86435" w:rsidRDefault="003E4D40" w:rsidP="007D6F54">
            <w:pPr>
              <w:ind w:right="216" w:firstLine="0"/>
              <w:jc w:val="left"/>
              <w:rPr>
                <w:sz w:val="24"/>
                <w:lang w:val="en-US"/>
              </w:rPr>
            </w:pPr>
            <w:r w:rsidRPr="00C86435">
              <w:rPr>
                <w:sz w:val="24"/>
                <w:lang w:val="en-US"/>
              </w:rPr>
              <w:t>1:2CuCl</w:t>
            </w:r>
            <w:r w:rsidRPr="00C86435">
              <w:rPr>
                <w:sz w:val="24"/>
                <w:vertAlign w:val="subscript"/>
                <w:lang w:val="en-US"/>
              </w:rPr>
              <w:t>2(</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+H</w:t>
            </w:r>
            <w:r w:rsidRPr="00C86435">
              <w:rPr>
                <w:sz w:val="24"/>
                <w:vertAlign w:val="subscript"/>
                <w:lang w:val="en-US"/>
              </w:rPr>
              <w:t>2</w:t>
            </w:r>
            <w:r w:rsidRPr="00C86435">
              <w:rPr>
                <w:sz w:val="24"/>
                <w:lang w:val="en-US"/>
              </w:rPr>
              <w:t>O</w:t>
            </w:r>
            <w:r w:rsidRPr="00C86435">
              <w:rPr>
                <w:sz w:val="24"/>
                <w:vertAlign w:val="subscript"/>
                <w:lang w:val="en-US"/>
              </w:rPr>
              <w:t>(g)</w:t>
            </w:r>
            <w:r w:rsidRPr="00C86435">
              <w:rPr>
                <w:sz w:val="24"/>
                <w:lang w:val="en-US"/>
              </w:rPr>
              <w:t>=</w:t>
            </w:r>
            <w:r w:rsidRPr="00C86435">
              <w:rPr>
                <w:sz w:val="24"/>
                <w:lang w:val="en-US"/>
              </w:rPr>
              <w:t xml:space="preserve"> </w:t>
            </w:r>
            <w:r w:rsidRPr="00C86435">
              <w:rPr>
                <w:sz w:val="24"/>
                <w:lang w:val="en-US"/>
              </w:rPr>
              <w:t>Cu</w:t>
            </w:r>
            <w:r w:rsidRPr="00C86435">
              <w:rPr>
                <w:sz w:val="24"/>
                <w:vertAlign w:val="subscript"/>
                <w:lang w:val="en-US"/>
              </w:rPr>
              <w:t>2</w:t>
            </w:r>
            <w:r w:rsidRPr="00C86435">
              <w:rPr>
                <w:sz w:val="24"/>
                <w:lang w:val="en-US"/>
              </w:rPr>
              <w:t>OCl</w:t>
            </w:r>
            <w:r w:rsidRPr="00C86435">
              <w:rPr>
                <w:sz w:val="24"/>
                <w:vertAlign w:val="subscript"/>
                <w:lang w:val="en-US"/>
              </w:rPr>
              <w:t>2(s)</w:t>
            </w:r>
            <w:r w:rsidRPr="00C86435">
              <w:rPr>
                <w:sz w:val="24"/>
                <w:lang w:val="en-US"/>
              </w:rPr>
              <w:t>+2HCl</w:t>
            </w:r>
            <w:r w:rsidRPr="00C86435">
              <w:rPr>
                <w:sz w:val="24"/>
                <w:vertAlign w:val="subscript"/>
                <w:lang w:val="en-US"/>
              </w:rPr>
              <w:t>(g)</w:t>
            </w:r>
          </w:p>
        </w:tc>
        <w:tc>
          <w:tcPr>
            <w:tcW w:w="1282" w:type="pct"/>
            <w:vMerge w:val="restart"/>
            <w:vAlign w:val="center"/>
          </w:tcPr>
          <w:p w14:paraId="1CF6560D" w14:textId="3FFF11E1" w:rsidR="003E4D40" w:rsidRPr="00C86435" w:rsidRDefault="003E4D40" w:rsidP="007D6F54">
            <w:pPr>
              <w:ind w:right="216" w:firstLine="0"/>
              <w:jc w:val="left"/>
              <w:rPr>
                <w:sz w:val="24"/>
                <w:lang w:val="en-US"/>
              </w:rPr>
            </w:pPr>
            <w:r w:rsidRPr="00C86435">
              <w:rPr>
                <w:sz w:val="24"/>
                <w:lang w:val="en-US"/>
              </w:rPr>
              <w:t>1:2CuCl</w:t>
            </w:r>
            <w:r w:rsidRPr="00C86435">
              <w:rPr>
                <w:sz w:val="24"/>
                <w:vertAlign w:val="subscript"/>
                <w:lang w:val="en-US"/>
              </w:rPr>
              <w:t>2(</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+H</w:t>
            </w:r>
            <w:r w:rsidRPr="00C86435">
              <w:rPr>
                <w:sz w:val="24"/>
                <w:vertAlign w:val="subscript"/>
                <w:lang w:val="en-US"/>
              </w:rPr>
              <w:t>2</w:t>
            </w:r>
            <w:r w:rsidRPr="00C86435">
              <w:rPr>
                <w:sz w:val="24"/>
                <w:lang w:val="en-US"/>
              </w:rPr>
              <w:t>O</w:t>
            </w:r>
            <w:r w:rsidRPr="00C86435">
              <w:rPr>
                <w:sz w:val="24"/>
                <w:vertAlign w:val="subscript"/>
                <w:lang w:val="en-US"/>
              </w:rPr>
              <w:t>(g)</w:t>
            </w:r>
            <w:r w:rsidRPr="00C86435">
              <w:rPr>
                <w:sz w:val="24"/>
                <w:lang w:val="en-US"/>
              </w:rPr>
              <w:t xml:space="preserve">= </w:t>
            </w:r>
            <w:proofErr w:type="spellStart"/>
            <w:r w:rsidRPr="00C86435">
              <w:rPr>
                <w:sz w:val="24"/>
                <w:lang w:val="en-US"/>
              </w:rPr>
              <w:t>CuCl</w:t>
            </w:r>
            <w:proofErr w:type="spellEnd"/>
            <w:r w:rsidRPr="00C86435">
              <w:rPr>
                <w:sz w:val="24"/>
                <w:vertAlign w:val="subscript"/>
                <w:lang w:val="en-US"/>
              </w:rPr>
              <w:t xml:space="preserve"> </w:t>
            </w:r>
            <w:r w:rsidRPr="00C86435">
              <w:rPr>
                <w:sz w:val="24"/>
                <w:vertAlign w:val="subscript"/>
                <w:lang w:val="en-US"/>
              </w:rPr>
              <w:t>(</w:t>
            </w:r>
            <w:r w:rsidRPr="00C86435">
              <w:rPr>
                <w:sz w:val="24"/>
                <w:vertAlign w:val="subscript"/>
                <w:lang w:val="en-US"/>
              </w:rPr>
              <w:t>l</w:t>
            </w:r>
            <w:r w:rsidRPr="00C86435">
              <w:rPr>
                <w:sz w:val="24"/>
                <w:vertAlign w:val="subscript"/>
                <w:lang w:val="en-US"/>
              </w:rPr>
              <w:t>)</w:t>
            </w:r>
            <w:r w:rsidRPr="00C86435">
              <w:rPr>
                <w:sz w:val="24"/>
                <w:lang w:val="en-US"/>
              </w:rPr>
              <w:t>+2HCl</w:t>
            </w:r>
            <w:r w:rsidRPr="00C86435">
              <w:rPr>
                <w:sz w:val="24"/>
                <w:vertAlign w:val="subscript"/>
                <w:lang w:val="en-US"/>
              </w:rPr>
              <w:t>(g)</w:t>
            </w:r>
            <w:r w:rsidRPr="00C86435">
              <w:rPr>
                <w:sz w:val="24"/>
                <w:lang w:val="en-US"/>
              </w:rPr>
              <w:t xml:space="preserve">+ </w:t>
            </w:r>
            <w:r w:rsidRPr="00C86435">
              <w:rPr>
                <w:sz w:val="24"/>
                <w:lang w:val="en-US"/>
              </w:rPr>
              <w:t>0,5 O</w:t>
            </w:r>
            <w:r w:rsidRPr="00C86435">
              <w:rPr>
                <w:sz w:val="24"/>
                <w:vertAlign w:val="subscript"/>
                <w:lang w:val="en-US"/>
              </w:rPr>
              <w:t>2(g)</w:t>
            </w:r>
          </w:p>
        </w:tc>
      </w:tr>
      <w:tr w:rsidR="003E4D40" w:rsidRPr="00C86435" w14:paraId="3769C09C" w14:textId="77777777" w:rsidTr="00C86435">
        <w:tc>
          <w:tcPr>
            <w:tcW w:w="2363" w:type="pct"/>
            <w:vAlign w:val="center"/>
          </w:tcPr>
          <w:p w14:paraId="633CAFD1" w14:textId="78C5A3DC" w:rsidR="003E4D40" w:rsidRPr="00C86435" w:rsidRDefault="003E4D40" w:rsidP="007D6F54">
            <w:pPr>
              <w:ind w:right="216" w:firstLine="0"/>
              <w:jc w:val="left"/>
              <w:rPr>
                <w:sz w:val="24"/>
                <w:lang w:val="en-US"/>
              </w:rPr>
            </w:pPr>
            <w:r w:rsidRPr="00C86435">
              <w:rPr>
                <w:sz w:val="24"/>
                <w:lang w:val="en-US"/>
              </w:rPr>
              <w:t>4</w:t>
            </w:r>
            <w:r w:rsidRPr="00C86435">
              <w:rPr>
                <w:sz w:val="24"/>
                <w:lang w:val="en-US"/>
              </w:rPr>
              <w:t>:</w:t>
            </w:r>
            <w:r w:rsidRPr="00C86435">
              <w:rPr>
                <w:sz w:val="24"/>
                <w:lang w:val="en-US"/>
              </w:rPr>
              <w:t xml:space="preserve"> </w:t>
            </w:r>
            <w:r w:rsidRPr="00C86435">
              <w:rPr>
                <w:sz w:val="24"/>
                <w:lang w:val="en-US"/>
              </w:rPr>
              <w:t>CuCl</w:t>
            </w:r>
            <w:r w:rsidRPr="00C86435">
              <w:rPr>
                <w:sz w:val="24"/>
                <w:vertAlign w:val="subscript"/>
                <w:lang w:val="en-US"/>
              </w:rPr>
              <w:t>2</w:t>
            </w:r>
            <w:r w:rsidRPr="00C86435">
              <w:rPr>
                <w:sz w:val="24"/>
                <w:vertAlign w:val="subscript"/>
                <w:lang w:val="en-US"/>
              </w:rPr>
              <w:t>(</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xml:space="preserve">= </w:t>
            </w:r>
            <w:r w:rsidRPr="00C86435">
              <w:rPr>
                <w:sz w:val="24"/>
                <w:lang w:val="en-US"/>
              </w:rPr>
              <w:t>CuCl</w:t>
            </w:r>
            <w:r w:rsidRPr="00C86435">
              <w:rPr>
                <w:sz w:val="24"/>
                <w:vertAlign w:val="subscript"/>
                <w:lang w:val="en-US"/>
              </w:rPr>
              <w:t>2</w:t>
            </w:r>
            <w:r w:rsidRPr="00C86435">
              <w:rPr>
                <w:sz w:val="24"/>
                <w:vertAlign w:val="subscript"/>
                <w:lang w:val="en-US"/>
              </w:rPr>
              <w:t>(</w:t>
            </w:r>
            <w:r w:rsidRPr="00C86435">
              <w:rPr>
                <w:sz w:val="24"/>
                <w:vertAlign w:val="subscript"/>
                <w:lang w:val="en-US"/>
              </w:rPr>
              <w:t>s</w:t>
            </w:r>
            <w:r w:rsidRPr="00C86435">
              <w:rPr>
                <w:sz w:val="24"/>
                <w:vertAlign w:val="subscript"/>
                <w:lang w:val="en-US"/>
              </w:rPr>
              <w:t>)</w:t>
            </w:r>
          </w:p>
        </w:tc>
        <w:tc>
          <w:tcPr>
            <w:tcW w:w="1355" w:type="pct"/>
            <w:vMerge/>
            <w:vAlign w:val="center"/>
          </w:tcPr>
          <w:p w14:paraId="2A31C19D" w14:textId="77777777" w:rsidR="003E4D40" w:rsidRPr="00C86435" w:rsidRDefault="003E4D40" w:rsidP="007D6F54">
            <w:pPr>
              <w:ind w:right="216" w:firstLine="0"/>
              <w:jc w:val="left"/>
              <w:rPr>
                <w:sz w:val="24"/>
                <w:lang w:val="en-US"/>
              </w:rPr>
            </w:pPr>
          </w:p>
        </w:tc>
        <w:tc>
          <w:tcPr>
            <w:tcW w:w="1282" w:type="pct"/>
            <w:vMerge/>
            <w:vAlign w:val="center"/>
          </w:tcPr>
          <w:p w14:paraId="51DD71F6" w14:textId="77777777" w:rsidR="003E4D40" w:rsidRPr="00C86435" w:rsidRDefault="003E4D40" w:rsidP="007D6F54">
            <w:pPr>
              <w:ind w:right="216" w:firstLine="0"/>
              <w:jc w:val="left"/>
              <w:rPr>
                <w:sz w:val="24"/>
                <w:lang w:val="en-US"/>
              </w:rPr>
            </w:pPr>
          </w:p>
        </w:tc>
      </w:tr>
      <w:tr w:rsidR="003E4D40" w:rsidRPr="00C86435" w14:paraId="46994F20" w14:textId="77777777" w:rsidTr="00C86435">
        <w:tc>
          <w:tcPr>
            <w:tcW w:w="2363" w:type="pct"/>
            <w:vAlign w:val="center"/>
          </w:tcPr>
          <w:p w14:paraId="6F0EFD21" w14:textId="39171946" w:rsidR="003E4D40" w:rsidRPr="00C86435" w:rsidRDefault="003E4D40" w:rsidP="007D6F54">
            <w:pPr>
              <w:ind w:right="216" w:firstLine="0"/>
              <w:jc w:val="left"/>
              <w:rPr>
                <w:sz w:val="24"/>
                <w:lang w:val="en-US"/>
              </w:rPr>
            </w:pPr>
            <w:r w:rsidRPr="00C86435">
              <w:rPr>
                <w:sz w:val="24"/>
                <w:lang w:val="en-US"/>
              </w:rPr>
              <w:t>2</w:t>
            </w:r>
            <w:r w:rsidRPr="00C86435">
              <w:rPr>
                <w:sz w:val="24"/>
                <w:lang w:val="en-US"/>
              </w:rPr>
              <w:t>: Cu</w:t>
            </w:r>
            <w:r w:rsidRPr="00C86435">
              <w:rPr>
                <w:sz w:val="24"/>
                <w:vertAlign w:val="subscript"/>
                <w:lang w:val="en-US"/>
              </w:rPr>
              <w:t>2</w:t>
            </w:r>
            <w:r w:rsidRPr="00C86435">
              <w:rPr>
                <w:sz w:val="24"/>
                <w:lang w:val="en-US"/>
              </w:rPr>
              <w:t>O</w:t>
            </w:r>
            <w:r w:rsidRPr="00C86435">
              <w:rPr>
                <w:sz w:val="24"/>
                <w:lang w:val="en-US"/>
              </w:rPr>
              <w:t>Cl</w:t>
            </w:r>
            <w:r w:rsidRPr="00C86435">
              <w:rPr>
                <w:sz w:val="24"/>
                <w:vertAlign w:val="subscript"/>
                <w:lang w:val="en-US"/>
              </w:rPr>
              <w:t>2(s)</w:t>
            </w:r>
            <w:r w:rsidRPr="00C86435">
              <w:rPr>
                <w:sz w:val="24"/>
                <w:lang w:val="en-US"/>
              </w:rPr>
              <w:t xml:space="preserve">= </w:t>
            </w:r>
            <w:r w:rsidRPr="00C86435">
              <w:rPr>
                <w:sz w:val="24"/>
                <w:lang w:val="en-US"/>
              </w:rPr>
              <w:t>2CuCl</w:t>
            </w:r>
            <w:r w:rsidRPr="00C86435">
              <w:rPr>
                <w:sz w:val="24"/>
                <w:vertAlign w:val="subscript"/>
                <w:lang w:val="en-US"/>
              </w:rPr>
              <w:t>(</w:t>
            </w:r>
            <w:r w:rsidRPr="00C86435">
              <w:rPr>
                <w:sz w:val="24"/>
                <w:vertAlign w:val="subscript"/>
                <w:lang w:val="en-US"/>
              </w:rPr>
              <w:t>l</w:t>
            </w:r>
            <w:r w:rsidRPr="00C86435">
              <w:rPr>
                <w:sz w:val="24"/>
                <w:vertAlign w:val="subscript"/>
                <w:lang w:val="en-US"/>
              </w:rPr>
              <w:t>)</w:t>
            </w:r>
            <w:r w:rsidRPr="00C86435">
              <w:rPr>
                <w:sz w:val="24"/>
                <w:lang w:val="en-US"/>
              </w:rPr>
              <w:t xml:space="preserve"> </w:t>
            </w:r>
            <w:r w:rsidRPr="00C86435">
              <w:rPr>
                <w:sz w:val="24"/>
                <w:lang w:val="en-US"/>
              </w:rPr>
              <w:t>+</w:t>
            </w:r>
            <w:r w:rsidRPr="00C86435">
              <w:rPr>
                <w:sz w:val="24"/>
                <w:lang w:val="en-US"/>
              </w:rPr>
              <w:t xml:space="preserve"> </w:t>
            </w:r>
            <w:r w:rsidRPr="00C86435">
              <w:rPr>
                <w:sz w:val="24"/>
                <w:lang w:val="en-US"/>
              </w:rPr>
              <w:t>0,5 O</w:t>
            </w:r>
            <w:r w:rsidRPr="00C86435">
              <w:rPr>
                <w:sz w:val="24"/>
                <w:vertAlign w:val="subscript"/>
                <w:lang w:val="en-US"/>
              </w:rPr>
              <w:t>2(g)</w:t>
            </w:r>
          </w:p>
        </w:tc>
        <w:tc>
          <w:tcPr>
            <w:tcW w:w="1355" w:type="pct"/>
            <w:vAlign w:val="center"/>
          </w:tcPr>
          <w:p w14:paraId="2D11E0BD" w14:textId="4F2FC978" w:rsidR="003E4D40" w:rsidRPr="00C86435" w:rsidRDefault="003E4D40" w:rsidP="007D6F54">
            <w:pPr>
              <w:ind w:right="216" w:firstLine="0"/>
              <w:jc w:val="left"/>
              <w:rPr>
                <w:sz w:val="24"/>
                <w:lang w:val="en-US"/>
              </w:rPr>
            </w:pPr>
            <w:r w:rsidRPr="00C86435">
              <w:rPr>
                <w:sz w:val="24"/>
                <w:lang w:val="en-US"/>
              </w:rPr>
              <w:t>2: Cu</w:t>
            </w:r>
            <w:r w:rsidRPr="00C86435">
              <w:rPr>
                <w:sz w:val="24"/>
                <w:vertAlign w:val="subscript"/>
                <w:lang w:val="en-US"/>
              </w:rPr>
              <w:t>2</w:t>
            </w:r>
            <w:r w:rsidRPr="00C86435">
              <w:rPr>
                <w:sz w:val="24"/>
                <w:lang w:val="en-US"/>
              </w:rPr>
              <w:t>OCl</w:t>
            </w:r>
            <w:r w:rsidRPr="00C86435">
              <w:rPr>
                <w:sz w:val="24"/>
                <w:vertAlign w:val="subscript"/>
                <w:lang w:val="en-US"/>
              </w:rPr>
              <w:t>2(s)</w:t>
            </w:r>
            <w:r w:rsidRPr="00C86435">
              <w:rPr>
                <w:sz w:val="24"/>
                <w:lang w:val="en-US"/>
              </w:rPr>
              <w:t>= 2CuCl</w:t>
            </w:r>
            <w:r w:rsidRPr="00C86435">
              <w:rPr>
                <w:sz w:val="24"/>
                <w:vertAlign w:val="subscript"/>
                <w:lang w:val="en-US"/>
              </w:rPr>
              <w:t>(l)</w:t>
            </w:r>
            <w:r w:rsidRPr="00C86435">
              <w:rPr>
                <w:sz w:val="24"/>
                <w:lang w:val="en-US"/>
              </w:rPr>
              <w:t xml:space="preserve"> + 0,5 O</w:t>
            </w:r>
            <w:r w:rsidRPr="00C86435">
              <w:rPr>
                <w:sz w:val="24"/>
                <w:vertAlign w:val="subscript"/>
                <w:lang w:val="en-US"/>
              </w:rPr>
              <w:t>2(g)</w:t>
            </w:r>
          </w:p>
        </w:tc>
        <w:tc>
          <w:tcPr>
            <w:tcW w:w="1282" w:type="pct"/>
            <w:vMerge/>
            <w:vAlign w:val="center"/>
          </w:tcPr>
          <w:p w14:paraId="21E76EFB" w14:textId="77777777" w:rsidR="003E4D40" w:rsidRPr="00C86435" w:rsidRDefault="003E4D40" w:rsidP="007D6F54">
            <w:pPr>
              <w:ind w:right="216" w:firstLine="0"/>
              <w:jc w:val="left"/>
              <w:rPr>
                <w:sz w:val="24"/>
                <w:lang w:val="en-US"/>
              </w:rPr>
            </w:pPr>
          </w:p>
        </w:tc>
      </w:tr>
      <w:tr w:rsidR="007D6F54" w:rsidRPr="00C86435" w14:paraId="5D84255E" w14:textId="77777777" w:rsidTr="00C86435">
        <w:tc>
          <w:tcPr>
            <w:tcW w:w="2363" w:type="pct"/>
            <w:vAlign w:val="center"/>
          </w:tcPr>
          <w:p w14:paraId="027D6475" w14:textId="512C1D11" w:rsidR="003E4D40" w:rsidRPr="00C86435" w:rsidRDefault="003E4D40" w:rsidP="007D6F54">
            <w:pPr>
              <w:ind w:right="216" w:firstLine="0"/>
              <w:jc w:val="left"/>
              <w:rPr>
                <w:sz w:val="24"/>
                <w:lang w:val="en-US"/>
              </w:rPr>
            </w:pPr>
            <w:r w:rsidRPr="00C86435">
              <w:rPr>
                <w:sz w:val="24"/>
                <w:lang w:val="en-US"/>
              </w:rPr>
              <w:t>3</w:t>
            </w:r>
            <w:r w:rsidRPr="00C86435">
              <w:rPr>
                <w:sz w:val="24"/>
                <w:lang w:val="en-US"/>
              </w:rPr>
              <w:t>: 4CuCl</w:t>
            </w:r>
            <w:r w:rsidRPr="00C86435">
              <w:rPr>
                <w:sz w:val="24"/>
                <w:vertAlign w:val="subscript"/>
                <w:lang w:val="en-US"/>
              </w:rPr>
              <w:t xml:space="preserve"> (</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xml:space="preserve"> = 2CuCl</w:t>
            </w:r>
            <w:r w:rsidRPr="00C86435">
              <w:rPr>
                <w:sz w:val="24"/>
                <w:vertAlign w:val="subscript"/>
                <w:lang w:val="en-US"/>
              </w:rPr>
              <w:t>2(</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+ 2Cu</w:t>
            </w:r>
            <w:r w:rsidRPr="00C86435">
              <w:rPr>
                <w:sz w:val="24"/>
                <w:vertAlign w:val="subscript"/>
                <w:lang w:val="en-US"/>
              </w:rPr>
              <w:t xml:space="preserve"> (s)</w:t>
            </w:r>
          </w:p>
        </w:tc>
        <w:tc>
          <w:tcPr>
            <w:tcW w:w="1355" w:type="pct"/>
            <w:vAlign w:val="center"/>
          </w:tcPr>
          <w:p w14:paraId="1F838A36" w14:textId="7750DCD4" w:rsidR="003E4D40" w:rsidRPr="00C86435" w:rsidRDefault="003E4D40" w:rsidP="007D6F54">
            <w:pPr>
              <w:ind w:right="216" w:firstLine="0"/>
              <w:jc w:val="left"/>
              <w:rPr>
                <w:sz w:val="24"/>
                <w:lang w:val="en-US"/>
              </w:rPr>
            </w:pPr>
            <w:r w:rsidRPr="00C86435">
              <w:rPr>
                <w:sz w:val="24"/>
                <w:lang w:val="en-US"/>
              </w:rPr>
              <w:t>3: 4CuCl</w:t>
            </w:r>
            <w:r w:rsidRPr="00C86435">
              <w:rPr>
                <w:sz w:val="24"/>
                <w:vertAlign w:val="subscript"/>
                <w:lang w:val="en-US"/>
              </w:rPr>
              <w:t xml:space="preserve"> (</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xml:space="preserve"> = 2CuCl</w:t>
            </w:r>
            <w:r w:rsidRPr="00C86435">
              <w:rPr>
                <w:sz w:val="24"/>
                <w:vertAlign w:val="subscript"/>
                <w:lang w:val="en-US"/>
              </w:rPr>
              <w:t>2(</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+ 2Cu</w:t>
            </w:r>
            <w:r w:rsidRPr="00C86435">
              <w:rPr>
                <w:sz w:val="24"/>
                <w:vertAlign w:val="subscript"/>
                <w:lang w:val="en-US"/>
              </w:rPr>
              <w:t xml:space="preserve"> (s)</w:t>
            </w:r>
          </w:p>
        </w:tc>
        <w:tc>
          <w:tcPr>
            <w:tcW w:w="1282" w:type="pct"/>
            <w:vAlign w:val="center"/>
          </w:tcPr>
          <w:p w14:paraId="145A0BD2" w14:textId="342B8AF5" w:rsidR="003E4D40" w:rsidRPr="00C86435" w:rsidRDefault="003E4D40" w:rsidP="007D6F54">
            <w:pPr>
              <w:ind w:right="216" w:firstLine="0"/>
              <w:jc w:val="left"/>
              <w:rPr>
                <w:sz w:val="24"/>
                <w:lang w:val="en-US"/>
              </w:rPr>
            </w:pPr>
            <w:r w:rsidRPr="00C86435">
              <w:rPr>
                <w:sz w:val="24"/>
                <w:lang w:val="en-US"/>
              </w:rPr>
              <w:t>2</w:t>
            </w:r>
            <w:r w:rsidRPr="00C86435">
              <w:rPr>
                <w:sz w:val="24"/>
                <w:lang w:val="en-US"/>
              </w:rPr>
              <w:t>: 4CuCl</w:t>
            </w:r>
            <w:r w:rsidRPr="00C86435">
              <w:rPr>
                <w:sz w:val="24"/>
                <w:vertAlign w:val="subscript"/>
                <w:lang w:val="en-US"/>
              </w:rPr>
              <w:t xml:space="preserve"> (</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xml:space="preserve"> = 2CuCl</w:t>
            </w:r>
            <w:r w:rsidRPr="00C86435">
              <w:rPr>
                <w:sz w:val="24"/>
                <w:vertAlign w:val="subscript"/>
                <w:lang w:val="en-US"/>
              </w:rPr>
              <w:t>2(</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+ 2Cu</w:t>
            </w:r>
            <w:r w:rsidRPr="00C86435">
              <w:rPr>
                <w:sz w:val="24"/>
                <w:vertAlign w:val="subscript"/>
                <w:lang w:val="en-US"/>
              </w:rPr>
              <w:t xml:space="preserve"> (s)</w:t>
            </w:r>
          </w:p>
        </w:tc>
      </w:tr>
    </w:tbl>
    <w:p w14:paraId="6C7E13BF" w14:textId="585045DF" w:rsidR="00C86435" w:rsidRDefault="00C86435" w:rsidP="00C86435">
      <w:pPr>
        <w:ind w:left="-15" w:right="216" w:firstLine="0"/>
      </w:pPr>
      <w:r>
        <w:lastRenderedPageBreak/>
        <w:t>Продолжение таблицы 2.1</w:t>
      </w:r>
    </w:p>
    <w:tbl>
      <w:tblPr>
        <w:tblStyle w:val="af8"/>
        <w:tblW w:w="5000" w:type="pct"/>
        <w:tblLook w:val="04A0" w:firstRow="1" w:lastRow="0" w:firstColumn="1" w:lastColumn="0" w:noHBand="0" w:noVBand="1"/>
      </w:tblPr>
      <w:tblGrid>
        <w:gridCol w:w="4550"/>
        <w:gridCol w:w="2609"/>
        <w:gridCol w:w="2469"/>
      </w:tblGrid>
      <w:tr w:rsidR="003E4D40" w:rsidRPr="00C86435" w14:paraId="2182A0E0" w14:textId="77777777" w:rsidTr="00C86435">
        <w:tc>
          <w:tcPr>
            <w:tcW w:w="2363" w:type="pct"/>
            <w:vAlign w:val="center"/>
          </w:tcPr>
          <w:p w14:paraId="698A884C" w14:textId="58E82426" w:rsidR="003E4D40" w:rsidRPr="00C86435" w:rsidRDefault="003E4D40" w:rsidP="007D6F54">
            <w:pPr>
              <w:ind w:right="216" w:firstLine="0"/>
              <w:jc w:val="left"/>
              <w:rPr>
                <w:sz w:val="24"/>
                <w:lang w:val="en-US"/>
              </w:rPr>
            </w:pPr>
            <w:r w:rsidRPr="00C86435">
              <w:rPr>
                <w:sz w:val="24"/>
                <w:lang w:val="en-US"/>
              </w:rPr>
              <w:t>5</w:t>
            </w:r>
            <w:r w:rsidRPr="00C86435">
              <w:rPr>
                <w:sz w:val="24"/>
                <w:lang w:val="en-US"/>
              </w:rPr>
              <w:t>: 2Cu</w:t>
            </w:r>
            <w:r w:rsidRPr="00C86435">
              <w:rPr>
                <w:sz w:val="24"/>
                <w:vertAlign w:val="subscript"/>
                <w:lang w:val="en-US"/>
              </w:rPr>
              <w:t xml:space="preserve"> (s)</w:t>
            </w:r>
            <w:r w:rsidRPr="00C86435">
              <w:rPr>
                <w:sz w:val="24"/>
                <w:lang w:val="en-US"/>
              </w:rPr>
              <w:t xml:space="preserve"> + </w:t>
            </w:r>
            <w:r w:rsidRPr="00C86435">
              <w:rPr>
                <w:sz w:val="24"/>
                <w:lang w:val="en-US"/>
              </w:rPr>
              <w:t>2HCl</w:t>
            </w:r>
            <w:r w:rsidRPr="00C86435">
              <w:rPr>
                <w:sz w:val="24"/>
                <w:vertAlign w:val="subscript"/>
                <w:lang w:val="en-US"/>
              </w:rPr>
              <w:t>(g)</w:t>
            </w:r>
            <w:r w:rsidRPr="00C86435">
              <w:rPr>
                <w:sz w:val="24"/>
                <w:lang w:val="en-US"/>
              </w:rPr>
              <w:t xml:space="preserve"> = </w:t>
            </w:r>
            <w:r w:rsidRPr="00C86435">
              <w:rPr>
                <w:sz w:val="24"/>
                <w:lang w:val="en-US"/>
              </w:rPr>
              <w:t>2CuCl</w:t>
            </w:r>
            <w:r w:rsidRPr="00C86435">
              <w:rPr>
                <w:sz w:val="24"/>
                <w:vertAlign w:val="subscript"/>
                <w:lang w:val="en-US"/>
              </w:rPr>
              <w:t>(l)</w:t>
            </w:r>
            <w:r w:rsidRPr="00C86435">
              <w:rPr>
                <w:sz w:val="24"/>
                <w:lang w:val="en-US"/>
              </w:rPr>
              <w:t xml:space="preserve"> + H</w:t>
            </w:r>
            <w:r w:rsidRPr="00C86435">
              <w:rPr>
                <w:sz w:val="24"/>
                <w:vertAlign w:val="subscript"/>
                <w:lang w:val="en-US"/>
              </w:rPr>
              <w:t>2(g)</w:t>
            </w:r>
          </w:p>
        </w:tc>
        <w:tc>
          <w:tcPr>
            <w:tcW w:w="1355" w:type="pct"/>
            <w:vAlign w:val="center"/>
          </w:tcPr>
          <w:p w14:paraId="029BC7EB" w14:textId="018A2BCC" w:rsidR="003E4D40" w:rsidRPr="00C86435" w:rsidRDefault="003E4D40" w:rsidP="007D6F54">
            <w:pPr>
              <w:ind w:right="216" w:firstLine="0"/>
              <w:jc w:val="left"/>
              <w:rPr>
                <w:sz w:val="24"/>
                <w:lang w:val="en-US"/>
              </w:rPr>
            </w:pPr>
            <w:r w:rsidRPr="00C86435">
              <w:rPr>
                <w:sz w:val="24"/>
                <w:lang w:val="en-US"/>
              </w:rPr>
              <w:t>4</w:t>
            </w:r>
            <w:r w:rsidRPr="00C86435">
              <w:rPr>
                <w:sz w:val="24"/>
                <w:lang w:val="en-US"/>
              </w:rPr>
              <w:t>: 2Cu</w:t>
            </w:r>
            <w:r w:rsidRPr="00C86435">
              <w:rPr>
                <w:sz w:val="24"/>
                <w:vertAlign w:val="subscript"/>
                <w:lang w:val="en-US"/>
              </w:rPr>
              <w:t xml:space="preserve"> (s)</w:t>
            </w:r>
            <w:r w:rsidRPr="00C86435">
              <w:rPr>
                <w:sz w:val="24"/>
                <w:lang w:val="en-US"/>
              </w:rPr>
              <w:t xml:space="preserve"> + 2HCl</w:t>
            </w:r>
            <w:r w:rsidRPr="00C86435">
              <w:rPr>
                <w:sz w:val="24"/>
                <w:vertAlign w:val="subscript"/>
                <w:lang w:val="en-US"/>
              </w:rPr>
              <w:t>(g)</w:t>
            </w:r>
            <w:r w:rsidRPr="00C86435">
              <w:rPr>
                <w:sz w:val="24"/>
                <w:lang w:val="en-US"/>
              </w:rPr>
              <w:t xml:space="preserve"> = 2CuCl</w:t>
            </w:r>
            <w:r w:rsidRPr="00C86435">
              <w:rPr>
                <w:sz w:val="24"/>
                <w:vertAlign w:val="subscript"/>
                <w:lang w:val="en-US"/>
              </w:rPr>
              <w:t>(l)</w:t>
            </w:r>
            <w:r w:rsidRPr="00C86435">
              <w:rPr>
                <w:sz w:val="24"/>
                <w:lang w:val="en-US"/>
              </w:rPr>
              <w:t xml:space="preserve"> + H</w:t>
            </w:r>
            <w:r w:rsidRPr="00C86435">
              <w:rPr>
                <w:sz w:val="24"/>
                <w:vertAlign w:val="subscript"/>
                <w:lang w:val="en-US"/>
              </w:rPr>
              <w:t>2(g)</w:t>
            </w:r>
          </w:p>
        </w:tc>
        <w:tc>
          <w:tcPr>
            <w:tcW w:w="1282" w:type="pct"/>
            <w:vAlign w:val="center"/>
          </w:tcPr>
          <w:p w14:paraId="2D5142F6" w14:textId="66BB7FEE" w:rsidR="003E4D40" w:rsidRPr="00C86435" w:rsidRDefault="003E4D40" w:rsidP="007D6F54">
            <w:pPr>
              <w:ind w:right="216" w:firstLine="0"/>
              <w:jc w:val="left"/>
              <w:rPr>
                <w:sz w:val="24"/>
                <w:lang w:val="en-US"/>
              </w:rPr>
            </w:pPr>
            <w:r w:rsidRPr="00C86435">
              <w:rPr>
                <w:sz w:val="24"/>
                <w:lang w:val="en-US"/>
              </w:rPr>
              <w:t>3</w:t>
            </w:r>
            <w:r w:rsidRPr="00C86435">
              <w:rPr>
                <w:sz w:val="24"/>
                <w:lang w:val="en-US"/>
              </w:rPr>
              <w:t>: 2Cu</w:t>
            </w:r>
            <w:r w:rsidRPr="00C86435">
              <w:rPr>
                <w:sz w:val="24"/>
                <w:vertAlign w:val="subscript"/>
                <w:lang w:val="en-US"/>
              </w:rPr>
              <w:t xml:space="preserve"> (s)</w:t>
            </w:r>
            <w:r w:rsidRPr="00C86435">
              <w:rPr>
                <w:sz w:val="24"/>
                <w:lang w:val="en-US"/>
              </w:rPr>
              <w:t xml:space="preserve"> + 2HCl</w:t>
            </w:r>
            <w:r w:rsidRPr="00C86435">
              <w:rPr>
                <w:sz w:val="24"/>
                <w:vertAlign w:val="subscript"/>
                <w:lang w:val="en-US"/>
              </w:rPr>
              <w:t>(g)</w:t>
            </w:r>
            <w:r w:rsidRPr="00C86435">
              <w:rPr>
                <w:sz w:val="24"/>
                <w:lang w:val="en-US"/>
              </w:rPr>
              <w:t xml:space="preserve"> = 2CuCl</w:t>
            </w:r>
            <w:r w:rsidRPr="00C86435">
              <w:rPr>
                <w:sz w:val="24"/>
                <w:vertAlign w:val="subscript"/>
                <w:lang w:val="en-US"/>
              </w:rPr>
              <w:t>(l)</w:t>
            </w:r>
            <w:r w:rsidRPr="00C86435">
              <w:rPr>
                <w:sz w:val="24"/>
                <w:lang w:val="en-US"/>
              </w:rPr>
              <w:t xml:space="preserve"> + H</w:t>
            </w:r>
            <w:r w:rsidRPr="00C86435">
              <w:rPr>
                <w:sz w:val="24"/>
                <w:vertAlign w:val="subscript"/>
                <w:lang w:val="en-US"/>
              </w:rPr>
              <w:t>2(g)</w:t>
            </w:r>
          </w:p>
        </w:tc>
      </w:tr>
    </w:tbl>
    <w:p w14:paraId="4E7F9DA0" w14:textId="77777777" w:rsidR="00A0122F" w:rsidRPr="00A0122F" w:rsidRDefault="00A0122F" w:rsidP="009A4564">
      <w:pPr>
        <w:ind w:left="-15" w:right="216"/>
        <w:rPr>
          <w:lang w:val="en-US"/>
        </w:rPr>
      </w:pPr>
    </w:p>
    <w:p w14:paraId="05546417" w14:textId="77777777" w:rsidR="003E4D40" w:rsidRDefault="009A4564" w:rsidP="009A4564">
      <w:pPr>
        <w:ind w:left="-15" w:right="216"/>
      </w:pPr>
      <w:r>
        <w:t xml:space="preserve">В таблице </w:t>
      </w:r>
      <w:r w:rsidR="003E4D40" w:rsidRPr="003E4D40">
        <w:t>2</w:t>
      </w:r>
      <w:r>
        <w:t>.</w:t>
      </w:r>
      <w:r w:rsidR="003E4D40" w:rsidRPr="003E4D40">
        <w:t>2</w:t>
      </w:r>
      <w:r>
        <w:t xml:space="preserve"> приведены альтернативные варианты четырехступенчатого и трехступенчатого циклов </w:t>
      </w:r>
      <w:proofErr w:type="spellStart"/>
      <w:r>
        <w:t>Cu-Cl</w:t>
      </w:r>
      <w:proofErr w:type="spellEnd"/>
      <w:r>
        <w:t>. Эти конфигурации предлагаются для устранения производства</w:t>
      </w:r>
      <w:r w:rsidR="003E4D40">
        <w:t xml:space="preserve"> </w:t>
      </w:r>
      <w:proofErr w:type="gramStart"/>
      <w:r w:rsidR="003E4D40">
        <w:t>твердого</w:t>
      </w:r>
      <w:r w:rsidR="003E4D40" w:rsidRPr="003E4D40">
        <w:t xml:space="preserve"> </w:t>
      </w:r>
      <w:r>
        <w:t xml:space="preserve"> </w:t>
      </w:r>
      <w:proofErr w:type="spellStart"/>
      <w:r>
        <w:t>Cu</w:t>
      </w:r>
      <w:proofErr w:type="spellEnd"/>
      <w:proofErr w:type="gramEnd"/>
      <w:r>
        <w:t xml:space="preserve">(s) и уменьшения проблем с транспортировкой и обработкой твердых веществ. </w:t>
      </w:r>
    </w:p>
    <w:p w14:paraId="0E73755C" w14:textId="3AA9B76F" w:rsidR="009A4564" w:rsidRDefault="009A4564" w:rsidP="009A4564">
      <w:pPr>
        <w:ind w:left="-15" w:right="216"/>
      </w:pPr>
      <w:r>
        <w:t>В таблице этапы электролиза (этап 3 пятиступенчатого цикла) и производства H</w:t>
      </w:r>
      <w:r w:rsidRPr="003E4D40">
        <w:rPr>
          <w:vertAlign w:val="subscript"/>
        </w:rPr>
        <w:t>2</w:t>
      </w:r>
      <w:r>
        <w:t xml:space="preserve"> (этап 5 пятиступенчатого цикла) объединены в четырехступенчатый цикл </w:t>
      </w:r>
      <w:proofErr w:type="spellStart"/>
      <w:r>
        <w:t>Cu-Cl</w:t>
      </w:r>
      <w:proofErr w:type="spellEnd"/>
      <w:r>
        <w:t xml:space="preserve"> (второй вариант). В трехступенчатом цикле </w:t>
      </w:r>
      <w:proofErr w:type="spellStart"/>
      <w:r>
        <w:t>Cu-Cl</w:t>
      </w:r>
      <w:proofErr w:type="spellEnd"/>
      <w:r>
        <w:t xml:space="preserve"> (второй вариант) также исключена сушка (этап 4 пятиступенчатого цикла).</w:t>
      </w:r>
    </w:p>
    <w:p w14:paraId="1BEEF6DE" w14:textId="77777777" w:rsidR="003E4D40" w:rsidRDefault="003E4D40" w:rsidP="009A4564">
      <w:pPr>
        <w:ind w:left="-15" w:right="216"/>
      </w:pPr>
    </w:p>
    <w:p w14:paraId="1EB007BA" w14:textId="76A21F54" w:rsidR="003E4D40" w:rsidRDefault="003E4D40" w:rsidP="003E4D40">
      <w:pPr>
        <w:ind w:left="-15" w:right="216"/>
      </w:pPr>
      <w:r>
        <w:t xml:space="preserve">Таблица </w:t>
      </w:r>
      <w:r w:rsidRPr="00AA15FA">
        <w:t>2</w:t>
      </w:r>
      <w:r>
        <w:t>.</w:t>
      </w:r>
      <w:r>
        <w:t>2</w:t>
      </w:r>
      <w:r w:rsidRPr="00AA15FA">
        <w:t xml:space="preserve"> -</w:t>
      </w:r>
      <w:r>
        <w:t xml:space="preserve"> Группировка различных шагов для устранения производства твердого</w:t>
      </w:r>
      <w:r w:rsidRPr="00AA15FA">
        <w:t xml:space="preserve"> </w:t>
      </w:r>
      <w:proofErr w:type="spellStart"/>
      <w:r>
        <w:t>Cu</w:t>
      </w:r>
      <w:proofErr w:type="spellEnd"/>
      <w:r>
        <w:t>(</w:t>
      </w:r>
      <w:r>
        <w:rPr>
          <w:lang w:val="en-US"/>
        </w:rPr>
        <w:t>s</w:t>
      </w:r>
      <w:r>
        <w:t>)</w:t>
      </w:r>
      <w:r w:rsidRPr="00AA15FA">
        <w:t xml:space="preserve"> </w:t>
      </w:r>
    </w:p>
    <w:tbl>
      <w:tblPr>
        <w:tblStyle w:val="af8"/>
        <w:tblW w:w="5000" w:type="pct"/>
        <w:tblLook w:val="04A0" w:firstRow="1" w:lastRow="0" w:firstColumn="1" w:lastColumn="0" w:noHBand="0" w:noVBand="1"/>
      </w:tblPr>
      <w:tblGrid>
        <w:gridCol w:w="4550"/>
        <w:gridCol w:w="2754"/>
        <w:gridCol w:w="2324"/>
      </w:tblGrid>
      <w:tr w:rsidR="003E4D40" w:rsidRPr="00C86435" w14:paraId="4A036A39" w14:textId="77777777" w:rsidTr="00E06C38">
        <w:tc>
          <w:tcPr>
            <w:tcW w:w="5000" w:type="pct"/>
            <w:gridSpan w:val="3"/>
            <w:vAlign w:val="center"/>
          </w:tcPr>
          <w:p w14:paraId="62253F8A" w14:textId="77777777" w:rsidR="003E4D40" w:rsidRPr="00C86435" w:rsidRDefault="003E4D40" w:rsidP="00E06C38">
            <w:pPr>
              <w:ind w:right="216" w:firstLine="0"/>
              <w:jc w:val="center"/>
              <w:rPr>
                <w:sz w:val="24"/>
                <w:lang w:val="en-US"/>
              </w:rPr>
            </w:pPr>
            <w:r w:rsidRPr="00C86435">
              <w:rPr>
                <w:sz w:val="24"/>
              </w:rPr>
              <w:t xml:space="preserve">Цикл </w:t>
            </w:r>
            <w:r w:rsidRPr="00C86435">
              <w:rPr>
                <w:sz w:val="24"/>
                <w:lang w:val="en-US"/>
              </w:rPr>
              <w:t>Cu-Cl</w:t>
            </w:r>
          </w:p>
        </w:tc>
      </w:tr>
      <w:tr w:rsidR="003E4D40" w:rsidRPr="00C86435" w14:paraId="5E8076EE" w14:textId="77777777" w:rsidTr="007D6F54">
        <w:tc>
          <w:tcPr>
            <w:tcW w:w="1996" w:type="pct"/>
            <w:vAlign w:val="center"/>
          </w:tcPr>
          <w:p w14:paraId="000EE56D" w14:textId="77777777" w:rsidR="003E4D40" w:rsidRPr="00C86435" w:rsidRDefault="003E4D40" w:rsidP="00E06C38">
            <w:pPr>
              <w:ind w:right="216" w:firstLine="0"/>
              <w:jc w:val="center"/>
              <w:rPr>
                <w:sz w:val="24"/>
              </w:rPr>
            </w:pPr>
            <w:proofErr w:type="gramStart"/>
            <w:r w:rsidRPr="00C86435">
              <w:rPr>
                <w:sz w:val="24"/>
              </w:rPr>
              <w:t>5-ти ступенчатый</w:t>
            </w:r>
            <w:proofErr w:type="gramEnd"/>
          </w:p>
        </w:tc>
        <w:tc>
          <w:tcPr>
            <w:tcW w:w="1614" w:type="pct"/>
            <w:vAlign w:val="center"/>
          </w:tcPr>
          <w:p w14:paraId="56843C78" w14:textId="77777777" w:rsidR="003E4D40" w:rsidRPr="00C86435" w:rsidRDefault="003E4D40" w:rsidP="00E06C38">
            <w:pPr>
              <w:ind w:right="216" w:firstLine="0"/>
              <w:jc w:val="center"/>
              <w:rPr>
                <w:sz w:val="24"/>
              </w:rPr>
            </w:pPr>
            <w:proofErr w:type="gramStart"/>
            <w:r w:rsidRPr="00C86435">
              <w:rPr>
                <w:sz w:val="24"/>
              </w:rPr>
              <w:t>4-ех ступенчатый</w:t>
            </w:r>
            <w:proofErr w:type="gramEnd"/>
          </w:p>
        </w:tc>
        <w:tc>
          <w:tcPr>
            <w:tcW w:w="1390" w:type="pct"/>
            <w:vAlign w:val="center"/>
          </w:tcPr>
          <w:p w14:paraId="2A10B870" w14:textId="77777777" w:rsidR="003E4D40" w:rsidRPr="00C86435" w:rsidRDefault="003E4D40" w:rsidP="00E06C38">
            <w:pPr>
              <w:ind w:right="216" w:firstLine="0"/>
              <w:jc w:val="center"/>
              <w:rPr>
                <w:sz w:val="24"/>
              </w:rPr>
            </w:pPr>
            <w:r w:rsidRPr="00C86435">
              <w:rPr>
                <w:sz w:val="24"/>
                <w:lang w:val="en-US"/>
              </w:rPr>
              <w:t>3</w:t>
            </w:r>
            <w:r w:rsidRPr="00C86435">
              <w:rPr>
                <w:sz w:val="24"/>
              </w:rPr>
              <w:t>-</w:t>
            </w:r>
            <w:proofErr w:type="spellStart"/>
            <w:r w:rsidRPr="00C86435">
              <w:rPr>
                <w:sz w:val="24"/>
              </w:rPr>
              <w:t>ех</w:t>
            </w:r>
            <w:proofErr w:type="spellEnd"/>
            <w:r w:rsidRPr="00C86435">
              <w:rPr>
                <w:sz w:val="24"/>
              </w:rPr>
              <w:t xml:space="preserve"> ступенчатый</w:t>
            </w:r>
          </w:p>
        </w:tc>
      </w:tr>
      <w:tr w:rsidR="007D6F54" w:rsidRPr="00C86435" w14:paraId="76BC51A9" w14:textId="77777777" w:rsidTr="007D6F54">
        <w:tc>
          <w:tcPr>
            <w:tcW w:w="1996" w:type="pct"/>
            <w:vAlign w:val="center"/>
          </w:tcPr>
          <w:p w14:paraId="015F64ED" w14:textId="77777777" w:rsidR="007D6F54" w:rsidRPr="00C86435" w:rsidRDefault="007D6F54" w:rsidP="007D6F54">
            <w:pPr>
              <w:ind w:right="216" w:firstLine="0"/>
              <w:jc w:val="left"/>
              <w:rPr>
                <w:sz w:val="24"/>
                <w:lang w:val="en-US"/>
              </w:rPr>
            </w:pPr>
            <w:r w:rsidRPr="00C86435">
              <w:rPr>
                <w:sz w:val="24"/>
                <w:lang w:val="en-US"/>
              </w:rPr>
              <w:t>1:2CuCl</w:t>
            </w:r>
            <w:r w:rsidRPr="00C86435">
              <w:rPr>
                <w:sz w:val="24"/>
                <w:vertAlign w:val="subscript"/>
                <w:lang w:val="en-US"/>
              </w:rPr>
              <w:t>2(s)</w:t>
            </w:r>
            <w:r w:rsidRPr="00C86435">
              <w:rPr>
                <w:sz w:val="24"/>
                <w:lang w:val="en-US"/>
              </w:rPr>
              <w:t>+H</w:t>
            </w:r>
            <w:r w:rsidRPr="00C86435">
              <w:rPr>
                <w:sz w:val="24"/>
                <w:vertAlign w:val="subscript"/>
                <w:lang w:val="en-US"/>
              </w:rPr>
              <w:t>2</w:t>
            </w:r>
            <w:r w:rsidRPr="00C86435">
              <w:rPr>
                <w:sz w:val="24"/>
                <w:lang w:val="en-US"/>
              </w:rPr>
              <w:t>O</w:t>
            </w:r>
            <w:r w:rsidRPr="00C86435">
              <w:rPr>
                <w:sz w:val="24"/>
                <w:vertAlign w:val="subscript"/>
                <w:lang w:val="en-US"/>
              </w:rPr>
              <w:t>(g)</w:t>
            </w:r>
            <w:r w:rsidRPr="00C86435">
              <w:rPr>
                <w:sz w:val="24"/>
                <w:lang w:val="en-US"/>
              </w:rPr>
              <w:t>=</w:t>
            </w:r>
            <w:proofErr w:type="spellStart"/>
            <w:r w:rsidRPr="00C86435">
              <w:rPr>
                <w:sz w:val="24"/>
                <w:lang w:val="en-US"/>
              </w:rPr>
              <w:t>CuO</w:t>
            </w:r>
            <w:proofErr w:type="spellEnd"/>
            <w:r w:rsidRPr="00C86435">
              <w:rPr>
                <w:sz w:val="24"/>
                <w:lang w:val="en-US"/>
              </w:rPr>
              <w:t>*CuCl</w:t>
            </w:r>
            <w:r w:rsidRPr="00C86435">
              <w:rPr>
                <w:sz w:val="24"/>
                <w:vertAlign w:val="subscript"/>
                <w:lang w:val="en-US"/>
              </w:rPr>
              <w:t>2(s)</w:t>
            </w:r>
            <w:r w:rsidRPr="00C86435">
              <w:rPr>
                <w:sz w:val="24"/>
                <w:lang w:val="en-US"/>
              </w:rPr>
              <w:t>+2HCl</w:t>
            </w:r>
            <w:r w:rsidRPr="00C86435">
              <w:rPr>
                <w:sz w:val="24"/>
                <w:vertAlign w:val="subscript"/>
                <w:lang w:val="en-US"/>
              </w:rPr>
              <w:t>(g)</w:t>
            </w:r>
          </w:p>
        </w:tc>
        <w:tc>
          <w:tcPr>
            <w:tcW w:w="1614" w:type="pct"/>
            <w:vMerge w:val="restart"/>
            <w:vAlign w:val="center"/>
          </w:tcPr>
          <w:p w14:paraId="43AF911E" w14:textId="73BE77BC" w:rsidR="007D6F54" w:rsidRPr="00C86435" w:rsidRDefault="007D6F54" w:rsidP="007D6F54">
            <w:pPr>
              <w:ind w:right="216" w:firstLine="0"/>
              <w:jc w:val="left"/>
              <w:rPr>
                <w:sz w:val="24"/>
                <w:lang w:val="en-US"/>
              </w:rPr>
            </w:pPr>
            <w:r w:rsidRPr="00C86435">
              <w:rPr>
                <w:sz w:val="24"/>
                <w:lang w:val="en-US"/>
              </w:rPr>
              <w:t>1:2CuCl</w:t>
            </w:r>
            <w:r w:rsidRPr="00C86435">
              <w:rPr>
                <w:sz w:val="24"/>
                <w:vertAlign w:val="subscript"/>
                <w:lang w:val="en-US"/>
              </w:rPr>
              <w:t>2(</w:t>
            </w:r>
            <w:r w:rsidRPr="00C86435">
              <w:rPr>
                <w:sz w:val="24"/>
                <w:vertAlign w:val="subscript"/>
                <w:lang w:val="en-US"/>
              </w:rPr>
              <w:t>s</w:t>
            </w:r>
            <w:r w:rsidRPr="00C86435">
              <w:rPr>
                <w:sz w:val="24"/>
                <w:vertAlign w:val="subscript"/>
                <w:lang w:val="en-US"/>
              </w:rPr>
              <w:t>)</w:t>
            </w:r>
            <w:r w:rsidRPr="00C86435">
              <w:rPr>
                <w:sz w:val="24"/>
                <w:lang w:val="en-US"/>
              </w:rPr>
              <w:t>+H</w:t>
            </w:r>
            <w:r w:rsidRPr="00C86435">
              <w:rPr>
                <w:sz w:val="24"/>
                <w:vertAlign w:val="subscript"/>
                <w:lang w:val="en-US"/>
              </w:rPr>
              <w:t>2</w:t>
            </w:r>
            <w:r w:rsidRPr="00C86435">
              <w:rPr>
                <w:sz w:val="24"/>
                <w:lang w:val="en-US"/>
              </w:rPr>
              <w:t>O</w:t>
            </w:r>
            <w:r w:rsidRPr="00C86435">
              <w:rPr>
                <w:sz w:val="24"/>
                <w:vertAlign w:val="subscript"/>
                <w:lang w:val="en-US"/>
              </w:rPr>
              <w:t>(g)</w:t>
            </w:r>
            <w:r w:rsidRPr="00C86435">
              <w:rPr>
                <w:sz w:val="24"/>
                <w:lang w:val="en-US"/>
              </w:rPr>
              <w:t>= Cu</w:t>
            </w:r>
            <w:r w:rsidRPr="00C86435">
              <w:rPr>
                <w:sz w:val="24"/>
                <w:vertAlign w:val="subscript"/>
                <w:lang w:val="en-US"/>
              </w:rPr>
              <w:t>2</w:t>
            </w:r>
            <w:r w:rsidRPr="00C86435">
              <w:rPr>
                <w:sz w:val="24"/>
                <w:lang w:val="en-US"/>
              </w:rPr>
              <w:t>OCl</w:t>
            </w:r>
            <w:r w:rsidRPr="00C86435">
              <w:rPr>
                <w:sz w:val="24"/>
                <w:vertAlign w:val="subscript"/>
                <w:lang w:val="en-US"/>
              </w:rPr>
              <w:t>2(s)</w:t>
            </w:r>
            <w:r w:rsidRPr="00C86435">
              <w:rPr>
                <w:sz w:val="24"/>
                <w:lang w:val="en-US"/>
              </w:rPr>
              <w:t>+2HCl</w:t>
            </w:r>
            <w:r w:rsidRPr="00C86435">
              <w:rPr>
                <w:sz w:val="24"/>
                <w:vertAlign w:val="subscript"/>
                <w:lang w:val="en-US"/>
              </w:rPr>
              <w:t>(g)</w:t>
            </w:r>
          </w:p>
        </w:tc>
        <w:tc>
          <w:tcPr>
            <w:tcW w:w="1390" w:type="pct"/>
            <w:vMerge w:val="restart"/>
            <w:vAlign w:val="center"/>
          </w:tcPr>
          <w:p w14:paraId="415F0E81" w14:textId="1711310D" w:rsidR="007D6F54" w:rsidRPr="00C86435" w:rsidRDefault="007D6F54" w:rsidP="007D6F54">
            <w:pPr>
              <w:ind w:right="216" w:firstLine="0"/>
              <w:jc w:val="left"/>
              <w:rPr>
                <w:sz w:val="24"/>
                <w:lang w:val="en-US"/>
              </w:rPr>
            </w:pPr>
            <w:r w:rsidRPr="00C86435">
              <w:rPr>
                <w:sz w:val="24"/>
                <w:lang w:val="en-US"/>
              </w:rPr>
              <w:t>2</w:t>
            </w:r>
            <w:r w:rsidRPr="00C86435">
              <w:rPr>
                <w:sz w:val="24"/>
                <w:lang w:val="en-US"/>
              </w:rPr>
              <w:t>:</w:t>
            </w:r>
            <w:r w:rsidRPr="00C86435">
              <w:rPr>
                <w:sz w:val="24"/>
                <w:lang w:val="en-US"/>
              </w:rPr>
              <w:t xml:space="preserve"> </w:t>
            </w:r>
            <w:r w:rsidRPr="00C86435">
              <w:rPr>
                <w:sz w:val="24"/>
                <w:lang w:val="en-US"/>
              </w:rPr>
              <w:t>2CuCl</w:t>
            </w:r>
            <w:r w:rsidRPr="00C86435">
              <w:rPr>
                <w:sz w:val="24"/>
                <w:vertAlign w:val="subscript"/>
                <w:lang w:val="en-US"/>
              </w:rPr>
              <w:t>2(s)</w:t>
            </w:r>
            <w:r w:rsidRPr="00C86435">
              <w:rPr>
                <w:sz w:val="24"/>
                <w:lang w:val="en-US"/>
              </w:rPr>
              <w:t>+H</w:t>
            </w:r>
            <w:r w:rsidRPr="00C86435">
              <w:rPr>
                <w:sz w:val="24"/>
                <w:vertAlign w:val="subscript"/>
                <w:lang w:val="en-US"/>
              </w:rPr>
              <w:t>2</w:t>
            </w:r>
            <w:r w:rsidRPr="00C86435">
              <w:rPr>
                <w:sz w:val="24"/>
                <w:lang w:val="en-US"/>
              </w:rPr>
              <w:t>O</w:t>
            </w:r>
            <w:r w:rsidRPr="00C86435">
              <w:rPr>
                <w:sz w:val="24"/>
                <w:vertAlign w:val="subscript"/>
                <w:lang w:val="en-US"/>
              </w:rPr>
              <w:t>(g)</w:t>
            </w:r>
            <w:r w:rsidRPr="00C86435">
              <w:rPr>
                <w:sz w:val="24"/>
                <w:lang w:val="en-US"/>
              </w:rPr>
              <w:t>= Cu</w:t>
            </w:r>
            <w:r w:rsidRPr="00C86435">
              <w:rPr>
                <w:sz w:val="24"/>
                <w:vertAlign w:val="subscript"/>
                <w:lang w:val="en-US"/>
              </w:rPr>
              <w:t>2</w:t>
            </w:r>
            <w:r w:rsidRPr="00C86435">
              <w:rPr>
                <w:sz w:val="24"/>
                <w:lang w:val="en-US"/>
              </w:rPr>
              <w:t>OCl</w:t>
            </w:r>
            <w:r w:rsidRPr="00C86435">
              <w:rPr>
                <w:sz w:val="24"/>
                <w:vertAlign w:val="subscript"/>
                <w:lang w:val="en-US"/>
              </w:rPr>
              <w:t>2(s)</w:t>
            </w:r>
            <w:r w:rsidRPr="00C86435">
              <w:rPr>
                <w:sz w:val="24"/>
                <w:lang w:val="en-US"/>
              </w:rPr>
              <w:t>+2HCl</w:t>
            </w:r>
            <w:r w:rsidRPr="00C86435">
              <w:rPr>
                <w:sz w:val="24"/>
                <w:vertAlign w:val="subscript"/>
                <w:lang w:val="en-US"/>
              </w:rPr>
              <w:t>(g)</w:t>
            </w:r>
          </w:p>
        </w:tc>
      </w:tr>
      <w:tr w:rsidR="007D6F54" w:rsidRPr="00C86435" w14:paraId="0924C662" w14:textId="77777777" w:rsidTr="007D6F54">
        <w:tc>
          <w:tcPr>
            <w:tcW w:w="1996" w:type="pct"/>
            <w:vAlign w:val="center"/>
          </w:tcPr>
          <w:p w14:paraId="3195C8B1" w14:textId="77777777" w:rsidR="007D6F54" w:rsidRPr="00C86435" w:rsidRDefault="007D6F54" w:rsidP="007D6F54">
            <w:pPr>
              <w:ind w:right="216" w:firstLine="0"/>
              <w:jc w:val="left"/>
              <w:rPr>
                <w:sz w:val="24"/>
                <w:lang w:val="en-US"/>
              </w:rPr>
            </w:pPr>
            <w:r w:rsidRPr="00C86435">
              <w:rPr>
                <w:sz w:val="24"/>
                <w:lang w:val="en-US"/>
              </w:rPr>
              <w:t>4: CuCl</w:t>
            </w:r>
            <w:r w:rsidRPr="00C86435">
              <w:rPr>
                <w:sz w:val="24"/>
                <w:vertAlign w:val="subscript"/>
                <w:lang w:val="en-US"/>
              </w:rPr>
              <w:t>2(</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CuCl</w:t>
            </w:r>
            <w:r w:rsidRPr="00C86435">
              <w:rPr>
                <w:sz w:val="24"/>
                <w:vertAlign w:val="subscript"/>
                <w:lang w:val="en-US"/>
              </w:rPr>
              <w:t>2(s)</w:t>
            </w:r>
          </w:p>
        </w:tc>
        <w:tc>
          <w:tcPr>
            <w:tcW w:w="1614" w:type="pct"/>
            <w:vMerge/>
            <w:vAlign w:val="center"/>
          </w:tcPr>
          <w:p w14:paraId="5A40F15C" w14:textId="77777777" w:rsidR="007D6F54" w:rsidRPr="00C86435" w:rsidRDefault="007D6F54" w:rsidP="007D6F54">
            <w:pPr>
              <w:ind w:right="216" w:firstLine="0"/>
              <w:jc w:val="left"/>
              <w:rPr>
                <w:sz w:val="24"/>
                <w:lang w:val="en-US"/>
              </w:rPr>
            </w:pPr>
          </w:p>
        </w:tc>
        <w:tc>
          <w:tcPr>
            <w:tcW w:w="1390" w:type="pct"/>
            <w:vMerge/>
            <w:vAlign w:val="center"/>
          </w:tcPr>
          <w:p w14:paraId="08784612" w14:textId="77777777" w:rsidR="007D6F54" w:rsidRPr="00C86435" w:rsidRDefault="007D6F54" w:rsidP="007D6F54">
            <w:pPr>
              <w:ind w:right="216" w:firstLine="0"/>
              <w:jc w:val="left"/>
              <w:rPr>
                <w:sz w:val="24"/>
                <w:lang w:val="en-US"/>
              </w:rPr>
            </w:pPr>
          </w:p>
        </w:tc>
      </w:tr>
      <w:tr w:rsidR="003E4D40" w:rsidRPr="00C86435" w14:paraId="14D9E4CF" w14:textId="77777777" w:rsidTr="007D6F54">
        <w:tc>
          <w:tcPr>
            <w:tcW w:w="1996" w:type="pct"/>
            <w:vAlign w:val="center"/>
          </w:tcPr>
          <w:p w14:paraId="62DB46A9" w14:textId="77777777" w:rsidR="003E4D40" w:rsidRPr="00C86435" w:rsidRDefault="003E4D40" w:rsidP="007D6F54">
            <w:pPr>
              <w:ind w:right="216" w:firstLine="0"/>
              <w:jc w:val="left"/>
              <w:rPr>
                <w:sz w:val="24"/>
                <w:lang w:val="en-US"/>
              </w:rPr>
            </w:pPr>
            <w:r w:rsidRPr="00C86435">
              <w:rPr>
                <w:sz w:val="24"/>
                <w:lang w:val="en-US"/>
              </w:rPr>
              <w:t>2: Cu</w:t>
            </w:r>
            <w:r w:rsidRPr="00C86435">
              <w:rPr>
                <w:sz w:val="24"/>
                <w:vertAlign w:val="subscript"/>
                <w:lang w:val="en-US"/>
              </w:rPr>
              <w:t>2</w:t>
            </w:r>
            <w:r w:rsidRPr="00C86435">
              <w:rPr>
                <w:sz w:val="24"/>
                <w:lang w:val="en-US"/>
              </w:rPr>
              <w:t>OCl</w:t>
            </w:r>
            <w:r w:rsidRPr="00C86435">
              <w:rPr>
                <w:sz w:val="24"/>
                <w:vertAlign w:val="subscript"/>
                <w:lang w:val="en-US"/>
              </w:rPr>
              <w:t>2(s)</w:t>
            </w:r>
            <w:r w:rsidRPr="00C86435">
              <w:rPr>
                <w:sz w:val="24"/>
                <w:lang w:val="en-US"/>
              </w:rPr>
              <w:t>= 2CuCl</w:t>
            </w:r>
            <w:r w:rsidRPr="00C86435">
              <w:rPr>
                <w:sz w:val="24"/>
                <w:vertAlign w:val="subscript"/>
                <w:lang w:val="en-US"/>
              </w:rPr>
              <w:t>(l)</w:t>
            </w:r>
            <w:r w:rsidRPr="00C86435">
              <w:rPr>
                <w:sz w:val="24"/>
                <w:lang w:val="en-US"/>
              </w:rPr>
              <w:t xml:space="preserve"> + 0,5 O</w:t>
            </w:r>
            <w:r w:rsidRPr="00C86435">
              <w:rPr>
                <w:sz w:val="24"/>
                <w:vertAlign w:val="subscript"/>
                <w:lang w:val="en-US"/>
              </w:rPr>
              <w:t>2(g)</w:t>
            </w:r>
          </w:p>
        </w:tc>
        <w:tc>
          <w:tcPr>
            <w:tcW w:w="1614" w:type="pct"/>
            <w:vAlign w:val="center"/>
          </w:tcPr>
          <w:p w14:paraId="1132AFEB" w14:textId="77777777" w:rsidR="003E4D40" w:rsidRPr="00C86435" w:rsidRDefault="003E4D40" w:rsidP="007D6F54">
            <w:pPr>
              <w:ind w:right="216" w:firstLine="0"/>
              <w:jc w:val="left"/>
              <w:rPr>
                <w:sz w:val="24"/>
                <w:lang w:val="en-US"/>
              </w:rPr>
            </w:pPr>
            <w:r w:rsidRPr="00C86435">
              <w:rPr>
                <w:sz w:val="24"/>
                <w:lang w:val="en-US"/>
              </w:rPr>
              <w:t>2: Cu</w:t>
            </w:r>
            <w:r w:rsidRPr="00C86435">
              <w:rPr>
                <w:sz w:val="24"/>
                <w:vertAlign w:val="subscript"/>
                <w:lang w:val="en-US"/>
              </w:rPr>
              <w:t>2</w:t>
            </w:r>
            <w:r w:rsidRPr="00C86435">
              <w:rPr>
                <w:sz w:val="24"/>
                <w:lang w:val="en-US"/>
              </w:rPr>
              <w:t>OCl</w:t>
            </w:r>
            <w:r w:rsidRPr="00C86435">
              <w:rPr>
                <w:sz w:val="24"/>
                <w:vertAlign w:val="subscript"/>
                <w:lang w:val="en-US"/>
              </w:rPr>
              <w:t>2(s)</w:t>
            </w:r>
            <w:r w:rsidRPr="00C86435">
              <w:rPr>
                <w:sz w:val="24"/>
                <w:lang w:val="en-US"/>
              </w:rPr>
              <w:t>= 2CuCl</w:t>
            </w:r>
            <w:r w:rsidRPr="00C86435">
              <w:rPr>
                <w:sz w:val="24"/>
                <w:vertAlign w:val="subscript"/>
                <w:lang w:val="en-US"/>
              </w:rPr>
              <w:t>(l)</w:t>
            </w:r>
            <w:r w:rsidRPr="00C86435">
              <w:rPr>
                <w:sz w:val="24"/>
                <w:lang w:val="en-US"/>
              </w:rPr>
              <w:t xml:space="preserve"> + 0,5 O</w:t>
            </w:r>
            <w:r w:rsidRPr="00C86435">
              <w:rPr>
                <w:sz w:val="24"/>
                <w:vertAlign w:val="subscript"/>
                <w:lang w:val="en-US"/>
              </w:rPr>
              <w:t>2(g)</w:t>
            </w:r>
          </w:p>
        </w:tc>
        <w:tc>
          <w:tcPr>
            <w:tcW w:w="1390" w:type="pct"/>
            <w:vAlign w:val="center"/>
          </w:tcPr>
          <w:p w14:paraId="60937AC6" w14:textId="7DCAD178" w:rsidR="003E4D40" w:rsidRPr="00C86435" w:rsidRDefault="007D6F54" w:rsidP="007D6F54">
            <w:pPr>
              <w:ind w:right="216" w:firstLine="0"/>
              <w:jc w:val="left"/>
              <w:rPr>
                <w:sz w:val="24"/>
                <w:lang w:val="en-US"/>
              </w:rPr>
            </w:pPr>
            <w:r w:rsidRPr="00C86435">
              <w:rPr>
                <w:sz w:val="24"/>
                <w:lang w:val="en-US"/>
              </w:rPr>
              <w:t>3</w:t>
            </w:r>
            <w:r w:rsidRPr="00C86435">
              <w:rPr>
                <w:sz w:val="24"/>
                <w:lang w:val="en-US"/>
              </w:rPr>
              <w:t>: Cu</w:t>
            </w:r>
            <w:r w:rsidRPr="00C86435">
              <w:rPr>
                <w:sz w:val="24"/>
                <w:vertAlign w:val="subscript"/>
                <w:lang w:val="en-US"/>
              </w:rPr>
              <w:t>2</w:t>
            </w:r>
            <w:r w:rsidRPr="00C86435">
              <w:rPr>
                <w:sz w:val="24"/>
                <w:lang w:val="en-US"/>
              </w:rPr>
              <w:t>OCl</w:t>
            </w:r>
            <w:r w:rsidRPr="00C86435">
              <w:rPr>
                <w:sz w:val="24"/>
                <w:vertAlign w:val="subscript"/>
                <w:lang w:val="en-US"/>
              </w:rPr>
              <w:t>2(s)</w:t>
            </w:r>
            <w:r w:rsidRPr="00C86435">
              <w:rPr>
                <w:sz w:val="24"/>
                <w:lang w:val="en-US"/>
              </w:rPr>
              <w:t>= 2CuCl</w:t>
            </w:r>
            <w:r w:rsidRPr="00C86435">
              <w:rPr>
                <w:sz w:val="24"/>
                <w:vertAlign w:val="subscript"/>
                <w:lang w:val="en-US"/>
              </w:rPr>
              <w:t>(l)</w:t>
            </w:r>
            <w:r w:rsidRPr="00C86435">
              <w:rPr>
                <w:sz w:val="24"/>
                <w:lang w:val="en-US"/>
              </w:rPr>
              <w:t xml:space="preserve"> + 0,5 O</w:t>
            </w:r>
            <w:r w:rsidRPr="00C86435">
              <w:rPr>
                <w:sz w:val="24"/>
                <w:vertAlign w:val="subscript"/>
                <w:lang w:val="en-US"/>
              </w:rPr>
              <w:t>2(g)</w:t>
            </w:r>
          </w:p>
        </w:tc>
      </w:tr>
      <w:tr w:rsidR="007D6F54" w:rsidRPr="00C86435" w14:paraId="20701BBD" w14:textId="77777777" w:rsidTr="007D6F54">
        <w:tc>
          <w:tcPr>
            <w:tcW w:w="1996" w:type="pct"/>
            <w:vAlign w:val="center"/>
          </w:tcPr>
          <w:p w14:paraId="062B9BBD" w14:textId="77777777" w:rsidR="007D6F54" w:rsidRPr="00C86435" w:rsidRDefault="007D6F54" w:rsidP="007D6F54">
            <w:pPr>
              <w:ind w:right="216" w:firstLine="0"/>
              <w:jc w:val="left"/>
              <w:rPr>
                <w:sz w:val="24"/>
                <w:lang w:val="en-US"/>
              </w:rPr>
            </w:pPr>
            <w:r w:rsidRPr="00C86435">
              <w:rPr>
                <w:sz w:val="24"/>
                <w:lang w:val="en-US"/>
              </w:rPr>
              <w:t>3: 4CuCl</w:t>
            </w:r>
            <w:r w:rsidRPr="00C86435">
              <w:rPr>
                <w:sz w:val="24"/>
                <w:vertAlign w:val="subscript"/>
                <w:lang w:val="en-US"/>
              </w:rPr>
              <w:t xml:space="preserve"> (</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xml:space="preserve"> = 2CuCl</w:t>
            </w:r>
            <w:r w:rsidRPr="00C86435">
              <w:rPr>
                <w:sz w:val="24"/>
                <w:vertAlign w:val="subscript"/>
                <w:lang w:val="en-US"/>
              </w:rPr>
              <w:t>2(</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+ 2Cu</w:t>
            </w:r>
            <w:r w:rsidRPr="00C86435">
              <w:rPr>
                <w:sz w:val="24"/>
                <w:vertAlign w:val="subscript"/>
                <w:lang w:val="en-US"/>
              </w:rPr>
              <w:t xml:space="preserve"> (s)</w:t>
            </w:r>
          </w:p>
        </w:tc>
        <w:tc>
          <w:tcPr>
            <w:tcW w:w="1614" w:type="pct"/>
            <w:vAlign w:val="center"/>
          </w:tcPr>
          <w:p w14:paraId="52026086" w14:textId="00EF24BA" w:rsidR="007D6F54" w:rsidRPr="00C86435" w:rsidRDefault="007D6F54" w:rsidP="007D6F54">
            <w:pPr>
              <w:ind w:right="216" w:firstLine="0"/>
              <w:jc w:val="left"/>
              <w:rPr>
                <w:sz w:val="24"/>
                <w:lang w:val="en-US"/>
              </w:rPr>
            </w:pPr>
            <w:r w:rsidRPr="00C86435">
              <w:rPr>
                <w:sz w:val="24"/>
                <w:lang w:val="en-US"/>
              </w:rPr>
              <w:t>3: CuCl</w:t>
            </w:r>
            <w:r w:rsidRPr="00C86435">
              <w:rPr>
                <w:sz w:val="24"/>
                <w:vertAlign w:val="subscript"/>
                <w:lang w:val="en-US"/>
              </w:rPr>
              <w:t>2</w:t>
            </w:r>
            <w:r w:rsidRPr="00C86435">
              <w:rPr>
                <w:sz w:val="24"/>
                <w:vertAlign w:val="subscript"/>
                <w:lang w:val="en-US"/>
              </w:rPr>
              <w:t>(</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xml:space="preserve"> = 2CuCl</w:t>
            </w:r>
            <w:r w:rsidRPr="00C86435">
              <w:rPr>
                <w:sz w:val="24"/>
                <w:vertAlign w:val="subscript"/>
                <w:lang w:val="en-US"/>
              </w:rPr>
              <w:t>2(</w:t>
            </w:r>
            <w:r w:rsidRPr="00C86435">
              <w:rPr>
                <w:sz w:val="24"/>
                <w:vertAlign w:val="subscript"/>
                <w:lang w:val="en-US"/>
              </w:rPr>
              <w:t>s</w:t>
            </w:r>
            <w:r w:rsidRPr="00C86435">
              <w:rPr>
                <w:sz w:val="24"/>
                <w:vertAlign w:val="subscript"/>
                <w:lang w:val="en-US"/>
              </w:rPr>
              <w:t>)</w:t>
            </w:r>
          </w:p>
        </w:tc>
        <w:tc>
          <w:tcPr>
            <w:tcW w:w="1390" w:type="pct"/>
            <w:vMerge w:val="restart"/>
            <w:vAlign w:val="center"/>
          </w:tcPr>
          <w:p w14:paraId="403DDDBB" w14:textId="746752F5" w:rsidR="007D6F54" w:rsidRPr="00C86435" w:rsidRDefault="007D6F54" w:rsidP="007D6F54">
            <w:pPr>
              <w:ind w:right="216" w:firstLine="0"/>
              <w:jc w:val="left"/>
              <w:rPr>
                <w:sz w:val="24"/>
                <w:lang w:val="en-US"/>
              </w:rPr>
            </w:pPr>
            <w:r w:rsidRPr="00C86435">
              <w:rPr>
                <w:sz w:val="24"/>
                <w:lang w:val="en-US"/>
              </w:rPr>
              <w:t>1</w:t>
            </w:r>
            <w:r w:rsidRPr="00C86435">
              <w:rPr>
                <w:sz w:val="24"/>
                <w:lang w:val="en-US"/>
              </w:rPr>
              <w:t>: 2CuCl</w:t>
            </w:r>
            <w:r w:rsidRPr="00C86435">
              <w:rPr>
                <w:sz w:val="24"/>
                <w:vertAlign w:val="subscript"/>
                <w:lang w:val="en-US"/>
              </w:rPr>
              <w:t xml:space="preserve"> (</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xml:space="preserve"> + 2HCl</w:t>
            </w:r>
            <w:r w:rsidRPr="00C86435">
              <w:rPr>
                <w:sz w:val="24"/>
                <w:vertAlign w:val="subscript"/>
                <w:lang w:val="en-US"/>
              </w:rPr>
              <w:t>(</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xml:space="preserve"> = 2CuCl</w:t>
            </w:r>
            <w:r w:rsidRPr="00C86435">
              <w:rPr>
                <w:sz w:val="24"/>
                <w:vertAlign w:val="subscript"/>
                <w:lang w:val="en-US"/>
              </w:rPr>
              <w:t>2(</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xml:space="preserve"> + H</w:t>
            </w:r>
            <w:r w:rsidRPr="00C86435">
              <w:rPr>
                <w:sz w:val="24"/>
                <w:vertAlign w:val="subscript"/>
                <w:lang w:val="en-US"/>
              </w:rPr>
              <w:t>2(g)</w:t>
            </w:r>
          </w:p>
        </w:tc>
      </w:tr>
      <w:tr w:rsidR="007D6F54" w:rsidRPr="00C86435" w14:paraId="46BAE04A" w14:textId="77777777" w:rsidTr="007D6F54">
        <w:trPr>
          <w:trHeight w:val="88"/>
        </w:trPr>
        <w:tc>
          <w:tcPr>
            <w:tcW w:w="1996" w:type="pct"/>
            <w:vAlign w:val="center"/>
          </w:tcPr>
          <w:p w14:paraId="07E4DC1C" w14:textId="77777777" w:rsidR="007D6F54" w:rsidRPr="00C86435" w:rsidRDefault="007D6F54" w:rsidP="007D6F54">
            <w:pPr>
              <w:ind w:right="216" w:firstLine="0"/>
              <w:jc w:val="left"/>
              <w:rPr>
                <w:sz w:val="24"/>
                <w:lang w:val="en-US"/>
              </w:rPr>
            </w:pPr>
            <w:r w:rsidRPr="00C86435">
              <w:rPr>
                <w:sz w:val="24"/>
                <w:lang w:val="en-US"/>
              </w:rPr>
              <w:t>5: 2Cu</w:t>
            </w:r>
            <w:r w:rsidRPr="00C86435">
              <w:rPr>
                <w:sz w:val="24"/>
                <w:vertAlign w:val="subscript"/>
                <w:lang w:val="en-US"/>
              </w:rPr>
              <w:t xml:space="preserve"> (s)</w:t>
            </w:r>
            <w:r w:rsidRPr="00C86435">
              <w:rPr>
                <w:sz w:val="24"/>
                <w:lang w:val="en-US"/>
              </w:rPr>
              <w:t xml:space="preserve"> + 2HCl</w:t>
            </w:r>
            <w:r w:rsidRPr="00C86435">
              <w:rPr>
                <w:sz w:val="24"/>
                <w:vertAlign w:val="subscript"/>
                <w:lang w:val="en-US"/>
              </w:rPr>
              <w:t>(g)</w:t>
            </w:r>
            <w:r w:rsidRPr="00C86435">
              <w:rPr>
                <w:sz w:val="24"/>
                <w:lang w:val="en-US"/>
              </w:rPr>
              <w:t xml:space="preserve"> = 2CuCl</w:t>
            </w:r>
            <w:r w:rsidRPr="00C86435">
              <w:rPr>
                <w:sz w:val="24"/>
                <w:vertAlign w:val="subscript"/>
                <w:lang w:val="en-US"/>
              </w:rPr>
              <w:t>(l)</w:t>
            </w:r>
            <w:r w:rsidRPr="00C86435">
              <w:rPr>
                <w:sz w:val="24"/>
                <w:lang w:val="en-US"/>
              </w:rPr>
              <w:t xml:space="preserve"> + H</w:t>
            </w:r>
            <w:r w:rsidRPr="00C86435">
              <w:rPr>
                <w:sz w:val="24"/>
                <w:vertAlign w:val="subscript"/>
                <w:lang w:val="en-US"/>
              </w:rPr>
              <w:t>2(g)</w:t>
            </w:r>
          </w:p>
        </w:tc>
        <w:tc>
          <w:tcPr>
            <w:tcW w:w="1614" w:type="pct"/>
            <w:vAlign w:val="center"/>
          </w:tcPr>
          <w:p w14:paraId="71DCC55B" w14:textId="3121FA40" w:rsidR="007D6F54" w:rsidRPr="00C86435" w:rsidRDefault="007D6F54" w:rsidP="007D6F54">
            <w:pPr>
              <w:ind w:right="216" w:firstLine="0"/>
              <w:jc w:val="left"/>
              <w:rPr>
                <w:sz w:val="24"/>
                <w:lang w:val="en-US"/>
              </w:rPr>
            </w:pPr>
            <w:r w:rsidRPr="00C86435">
              <w:rPr>
                <w:sz w:val="24"/>
                <w:lang w:val="en-US"/>
              </w:rPr>
              <w:t xml:space="preserve">4: </w:t>
            </w:r>
            <w:r w:rsidRPr="00C86435">
              <w:rPr>
                <w:sz w:val="24"/>
                <w:lang w:val="en-US"/>
              </w:rPr>
              <w:t>2</w:t>
            </w:r>
            <w:r w:rsidRPr="00C86435">
              <w:rPr>
                <w:sz w:val="24"/>
                <w:lang w:val="en-US"/>
              </w:rPr>
              <w:t>CuCl</w:t>
            </w:r>
            <w:r w:rsidRPr="00C86435">
              <w:rPr>
                <w:sz w:val="24"/>
                <w:vertAlign w:val="subscript"/>
                <w:lang w:val="en-US"/>
              </w:rPr>
              <w:t xml:space="preserve"> </w:t>
            </w:r>
            <w:r w:rsidRPr="00C86435">
              <w:rPr>
                <w:sz w:val="24"/>
                <w:vertAlign w:val="subscript"/>
                <w:lang w:val="en-US"/>
              </w:rPr>
              <w:t>(</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xml:space="preserve"> + 2HCl</w:t>
            </w:r>
            <w:r w:rsidRPr="00C86435">
              <w:rPr>
                <w:sz w:val="24"/>
                <w:vertAlign w:val="subscript"/>
                <w:lang w:val="en-US"/>
              </w:rPr>
              <w:t>(</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xml:space="preserve"> = 2CuCl</w:t>
            </w:r>
            <w:r w:rsidRPr="00C86435">
              <w:rPr>
                <w:sz w:val="24"/>
                <w:vertAlign w:val="subscript"/>
                <w:lang w:val="en-US"/>
              </w:rPr>
              <w:t>2</w:t>
            </w:r>
            <w:r w:rsidRPr="00C86435">
              <w:rPr>
                <w:sz w:val="24"/>
                <w:vertAlign w:val="subscript"/>
                <w:lang w:val="en-US"/>
              </w:rPr>
              <w:t>(</w:t>
            </w:r>
            <w:proofErr w:type="spellStart"/>
            <w:r w:rsidRPr="00C86435">
              <w:rPr>
                <w:sz w:val="24"/>
                <w:vertAlign w:val="subscript"/>
                <w:lang w:val="en-US"/>
              </w:rPr>
              <w:t>aq</w:t>
            </w:r>
            <w:proofErr w:type="spellEnd"/>
            <w:r w:rsidRPr="00C86435">
              <w:rPr>
                <w:sz w:val="24"/>
                <w:vertAlign w:val="subscript"/>
                <w:lang w:val="en-US"/>
              </w:rPr>
              <w:t>)</w:t>
            </w:r>
            <w:r w:rsidRPr="00C86435">
              <w:rPr>
                <w:sz w:val="24"/>
                <w:lang w:val="en-US"/>
              </w:rPr>
              <w:t xml:space="preserve"> + H</w:t>
            </w:r>
            <w:r w:rsidRPr="00C86435">
              <w:rPr>
                <w:sz w:val="24"/>
                <w:vertAlign w:val="subscript"/>
                <w:lang w:val="en-US"/>
              </w:rPr>
              <w:t>2(g)</w:t>
            </w:r>
          </w:p>
        </w:tc>
        <w:tc>
          <w:tcPr>
            <w:tcW w:w="1390" w:type="pct"/>
            <w:vMerge/>
          </w:tcPr>
          <w:p w14:paraId="3D8C3430" w14:textId="0A32EB92" w:rsidR="007D6F54" w:rsidRPr="00C86435" w:rsidRDefault="007D6F54" w:rsidP="00E06C38">
            <w:pPr>
              <w:ind w:right="216" w:firstLine="0"/>
              <w:rPr>
                <w:sz w:val="24"/>
                <w:lang w:val="en-US"/>
              </w:rPr>
            </w:pPr>
          </w:p>
        </w:tc>
      </w:tr>
    </w:tbl>
    <w:p w14:paraId="52804A52" w14:textId="77777777" w:rsidR="003E4D40" w:rsidRPr="003E4D40" w:rsidRDefault="003E4D40" w:rsidP="009A4564">
      <w:pPr>
        <w:ind w:left="-15" w:right="216"/>
        <w:rPr>
          <w:lang w:val="en-US"/>
        </w:rPr>
      </w:pPr>
    </w:p>
    <w:p w14:paraId="695D21F0" w14:textId="77777777" w:rsidR="007D6F54" w:rsidRDefault="009A4564" w:rsidP="009A4564">
      <w:pPr>
        <w:ind w:left="-15" w:right="216"/>
      </w:pPr>
      <w:r>
        <w:t xml:space="preserve">Соответствующие основные преимущества и недостатки различных вариантов цикла медь-хлор приведены в таблице </w:t>
      </w:r>
      <w:r w:rsidR="007D6F54" w:rsidRPr="007D6F54">
        <w:t>2</w:t>
      </w:r>
      <w:r>
        <w:t>.</w:t>
      </w:r>
      <w:r w:rsidR="007D6F54" w:rsidRPr="007D6F54">
        <w:t>3</w:t>
      </w:r>
      <w:r>
        <w:t>.</w:t>
      </w:r>
    </w:p>
    <w:p w14:paraId="4CF5B54E" w14:textId="77777777" w:rsidR="007D6F54" w:rsidRDefault="009A4564" w:rsidP="009A4564">
      <w:pPr>
        <w:ind w:left="-15" w:right="216"/>
      </w:pPr>
      <w:r>
        <w:t xml:space="preserve">Основное преимущество, возникающее в результате сокращения числа этапов, заключается в том, что проблемы, возникающие при обработке твердых частиц, значительно сокращаются. Однородное смешивание и обработка жидкости или газа обычно проще, чем твердого вещества. Кроме того, тепломассообмен твердых фаз (например, между твердым телом и жидкостью) является более сложным и непредсказуемым. Например, любое неидеальное смешивание может привести к неполной реакции гидролиза в цикле </w:t>
      </w:r>
      <w:proofErr w:type="spellStart"/>
      <w:r>
        <w:t>Cu-Cl</w:t>
      </w:r>
      <w:proofErr w:type="spellEnd"/>
      <w:r>
        <w:t>, что может дополнительно затруднить отделение частиц продукта от частиц реагента</w:t>
      </w:r>
      <w:r w:rsidR="007D6F54">
        <w:t xml:space="preserve"> </w:t>
      </w:r>
      <w:r w:rsidR="007D6F54" w:rsidRPr="007D6F54">
        <w:t>[4]</w:t>
      </w:r>
      <w:r>
        <w:t xml:space="preserve">. </w:t>
      </w:r>
    </w:p>
    <w:p w14:paraId="458897D8" w14:textId="1A947914" w:rsidR="009A4564" w:rsidRDefault="009A4564" w:rsidP="009A4564">
      <w:pPr>
        <w:ind w:left="-15" w:right="216"/>
      </w:pPr>
      <w:r>
        <w:t xml:space="preserve">Подача твердых частиц в реактор, предотвращение спекания твердых отложений на стенке реактора и засорение труб или каналов </w:t>
      </w:r>
      <w:proofErr w:type="gramStart"/>
      <w:r>
        <w:t>- это</w:t>
      </w:r>
      <w:proofErr w:type="gramEnd"/>
      <w:r>
        <w:t xml:space="preserve"> часть </w:t>
      </w:r>
      <w:r>
        <w:lastRenderedPageBreak/>
        <w:t xml:space="preserve">проблем, с которыми можно столкнуться при обработке твердых частиц. Эти проблемы могут быть значительно уменьшены в четырехступенчатом и трехступенчатом циклах </w:t>
      </w:r>
      <w:proofErr w:type="spellStart"/>
      <w:r>
        <w:t>Cu-Cl</w:t>
      </w:r>
      <w:proofErr w:type="spellEnd"/>
      <w:r>
        <w:t>, при которых подача происходит только в качестве жидкого вещества.</w:t>
      </w:r>
    </w:p>
    <w:p w14:paraId="2436164F" w14:textId="77777777" w:rsidR="009A4564" w:rsidRDefault="009A4564" w:rsidP="009A4564">
      <w:pPr>
        <w:ind w:left="-15" w:right="216"/>
      </w:pPr>
    </w:p>
    <w:p w14:paraId="7239AD20" w14:textId="50A4C431" w:rsidR="00F24D55" w:rsidRDefault="00F24D55" w:rsidP="00F24D55">
      <w:pPr>
        <w:ind w:left="-15" w:right="216"/>
      </w:pPr>
      <w:r>
        <w:t xml:space="preserve">Таблица </w:t>
      </w:r>
      <w:r w:rsidRPr="00AA15FA">
        <w:t>2</w:t>
      </w:r>
      <w:r>
        <w:t>.</w:t>
      </w:r>
      <w:r w:rsidRPr="00F24D55">
        <w:t>3</w:t>
      </w:r>
      <w:r w:rsidRPr="00AA15FA">
        <w:t xml:space="preserve"> -</w:t>
      </w:r>
      <w:r>
        <w:t xml:space="preserve"> Основные преимущества и недостатки уменьшения числа этапов в цикле </w:t>
      </w:r>
      <w:r w:rsidRPr="00F24D55">
        <w:t>Cu</w:t>
      </w:r>
      <w:r>
        <w:t>-</w:t>
      </w:r>
      <w:r w:rsidRPr="00F24D55">
        <w:t>Cl</w:t>
      </w:r>
    </w:p>
    <w:tbl>
      <w:tblPr>
        <w:tblStyle w:val="af8"/>
        <w:tblW w:w="9493" w:type="dxa"/>
        <w:tblLook w:val="04A0" w:firstRow="1" w:lastRow="0" w:firstColumn="1" w:lastColumn="0" w:noHBand="0" w:noVBand="1"/>
      </w:tblPr>
      <w:tblGrid>
        <w:gridCol w:w="2972"/>
        <w:gridCol w:w="3260"/>
        <w:gridCol w:w="3261"/>
      </w:tblGrid>
      <w:tr w:rsidR="009A4564" w:rsidRPr="00C86435" w14:paraId="18464D7A" w14:textId="77777777" w:rsidTr="009A4564">
        <w:tc>
          <w:tcPr>
            <w:tcW w:w="2972" w:type="dxa"/>
            <w:tcBorders>
              <w:top w:val="single" w:sz="4" w:space="0" w:color="auto"/>
              <w:left w:val="single" w:sz="4" w:space="0" w:color="auto"/>
              <w:bottom w:val="single" w:sz="4" w:space="0" w:color="auto"/>
              <w:right w:val="single" w:sz="4" w:space="0" w:color="auto"/>
            </w:tcBorders>
            <w:vAlign w:val="center"/>
            <w:hideMark/>
          </w:tcPr>
          <w:p w14:paraId="5E7C9487" w14:textId="77777777" w:rsidR="009A4564" w:rsidRPr="00C86435" w:rsidRDefault="009A4564">
            <w:pPr>
              <w:tabs>
                <w:tab w:val="center" w:pos="1126"/>
                <w:tab w:val="center" w:pos="4246"/>
                <w:tab w:val="center" w:pos="7695"/>
              </w:tabs>
              <w:spacing w:after="50" w:line="256" w:lineRule="auto"/>
              <w:ind w:firstLine="0"/>
              <w:jc w:val="center"/>
              <w:rPr>
                <w:szCs w:val="28"/>
                <w:lang w:val="en-US"/>
              </w:rPr>
            </w:pPr>
            <w:proofErr w:type="spellStart"/>
            <w:r w:rsidRPr="00C86435">
              <w:rPr>
                <w:szCs w:val="28"/>
                <w:lang w:val="en-US"/>
              </w:rPr>
              <w:t>Конфигурация</w:t>
            </w:r>
            <w:proofErr w:type="spellEnd"/>
          </w:p>
        </w:tc>
        <w:tc>
          <w:tcPr>
            <w:tcW w:w="3260" w:type="dxa"/>
            <w:tcBorders>
              <w:top w:val="single" w:sz="4" w:space="0" w:color="auto"/>
              <w:left w:val="single" w:sz="4" w:space="0" w:color="auto"/>
              <w:bottom w:val="single" w:sz="4" w:space="0" w:color="auto"/>
              <w:right w:val="single" w:sz="4" w:space="0" w:color="auto"/>
            </w:tcBorders>
            <w:vAlign w:val="center"/>
            <w:hideMark/>
          </w:tcPr>
          <w:p w14:paraId="6C5ADC40" w14:textId="77777777" w:rsidR="009A4564" w:rsidRPr="00C86435" w:rsidRDefault="009A4564">
            <w:pPr>
              <w:tabs>
                <w:tab w:val="center" w:pos="1126"/>
                <w:tab w:val="center" w:pos="4246"/>
                <w:tab w:val="center" w:pos="7695"/>
              </w:tabs>
              <w:spacing w:after="50" w:line="256" w:lineRule="auto"/>
              <w:ind w:firstLine="0"/>
              <w:jc w:val="center"/>
              <w:rPr>
                <w:szCs w:val="28"/>
                <w:lang w:val="en-US"/>
              </w:rPr>
            </w:pPr>
            <w:proofErr w:type="spellStart"/>
            <w:r w:rsidRPr="00C86435">
              <w:rPr>
                <w:szCs w:val="28"/>
                <w:lang w:val="en-US"/>
              </w:rPr>
              <w:t>Преимущества</w:t>
            </w:r>
            <w:proofErr w:type="spellEnd"/>
          </w:p>
        </w:tc>
        <w:tc>
          <w:tcPr>
            <w:tcW w:w="3261" w:type="dxa"/>
            <w:tcBorders>
              <w:top w:val="single" w:sz="4" w:space="0" w:color="auto"/>
              <w:left w:val="single" w:sz="4" w:space="0" w:color="auto"/>
              <w:bottom w:val="single" w:sz="4" w:space="0" w:color="auto"/>
              <w:right w:val="single" w:sz="4" w:space="0" w:color="auto"/>
            </w:tcBorders>
            <w:vAlign w:val="center"/>
            <w:hideMark/>
          </w:tcPr>
          <w:p w14:paraId="74C081F3" w14:textId="77777777" w:rsidR="009A4564" w:rsidRPr="00C86435" w:rsidRDefault="009A4564">
            <w:pPr>
              <w:tabs>
                <w:tab w:val="center" w:pos="1126"/>
                <w:tab w:val="center" w:pos="4246"/>
                <w:tab w:val="center" w:pos="7695"/>
              </w:tabs>
              <w:spacing w:after="50" w:line="256" w:lineRule="auto"/>
              <w:ind w:firstLine="0"/>
              <w:jc w:val="center"/>
              <w:rPr>
                <w:szCs w:val="28"/>
                <w:lang w:val="en-US"/>
              </w:rPr>
            </w:pPr>
            <w:proofErr w:type="spellStart"/>
            <w:r w:rsidRPr="00C86435">
              <w:rPr>
                <w:szCs w:val="28"/>
                <w:lang w:val="en-US"/>
              </w:rPr>
              <w:t>Недостатки</w:t>
            </w:r>
            <w:proofErr w:type="spellEnd"/>
          </w:p>
        </w:tc>
      </w:tr>
      <w:tr w:rsidR="009A4564" w:rsidRPr="00C86435" w14:paraId="2722326B" w14:textId="77777777" w:rsidTr="009A4564">
        <w:tc>
          <w:tcPr>
            <w:tcW w:w="2972" w:type="dxa"/>
            <w:tcBorders>
              <w:top w:val="single" w:sz="4" w:space="0" w:color="auto"/>
              <w:left w:val="single" w:sz="4" w:space="0" w:color="auto"/>
              <w:bottom w:val="single" w:sz="4" w:space="0" w:color="auto"/>
              <w:right w:val="single" w:sz="4" w:space="0" w:color="auto"/>
            </w:tcBorders>
            <w:hideMark/>
          </w:tcPr>
          <w:p w14:paraId="5C170115" w14:textId="77777777" w:rsidR="009A4564" w:rsidRPr="00C86435" w:rsidRDefault="009A4564">
            <w:pPr>
              <w:tabs>
                <w:tab w:val="center" w:pos="1126"/>
                <w:tab w:val="center" w:pos="4246"/>
                <w:tab w:val="center" w:pos="7695"/>
              </w:tabs>
              <w:spacing w:after="50" w:line="256" w:lineRule="auto"/>
              <w:ind w:firstLine="0"/>
              <w:jc w:val="left"/>
              <w:rPr>
                <w:szCs w:val="28"/>
                <w:lang w:val="en-US"/>
              </w:rPr>
            </w:pPr>
            <w:proofErr w:type="spellStart"/>
            <w:r w:rsidRPr="00C86435">
              <w:rPr>
                <w:szCs w:val="28"/>
                <w:lang w:val="en-US"/>
              </w:rPr>
              <w:t>Пятиступенчатый</w:t>
            </w:r>
            <w:proofErr w:type="spellEnd"/>
            <w:r w:rsidRPr="00C86435">
              <w:rPr>
                <w:szCs w:val="28"/>
                <w:lang w:val="en-US"/>
              </w:rPr>
              <w:t xml:space="preserve"> </w:t>
            </w:r>
            <w:proofErr w:type="spellStart"/>
            <w:r w:rsidRPr="00C86435">
              <w:rPr>
                <w:szCs w:val="28"/>
                <w:lang w:val="en-US"/>
              </w:rPr>
              <w:t>цикл</w:t>
            </w:r>
            <w:proofErr w:type="spellEnd"/>
          </w:p>
        </w:tc>
        <w:tc>
          <w:tcPr>
            <w:tcW w:w="3260" w:type="dxa"/>
            <w:vMerge w:val="restart"/>
            <w:tcBorders>
              <w:top w:val="single" w:sz="4" w:space="0" w:color="auto"/>
              <w:left w:val="single" w:sz="4" w:space="0" w:color="auto"/>
              <w:bottom w:val="single" w:sz="4" w:space="0" w:color="auto"/>
              <w:right w:val="single" w:sz="4" w:space="0" w:color="auto"/>
            </w:tcBorders>
            <w:hideMark/>
          </w:tcPr>
          <w:p w14:paraId="79917292" w14:textId="77777777" w:rsidR="009A4564" w:rsidRPr="00C86435" w:rsidRDefault="009A4564" w:rsidP="009A4564">
            <w:pPr>
              <w:pStyle w:val="ab"/>
              <w:numPr>
                <w:ilvl w:val="0"/>
                <w:numId w:val="11"/>
              </w:numPr>
              <w:tabs>
                <w:tab w:val="center" w:pos="1126"/>
                <w:tab w:val="center" w:pos="4246"/>
                <w:tab w:val="center" w:pos="7695"/>
              </w:tabs>
              <w:spacing w:after="50" w:line="256" w:lineRule="auto"/>
              <w:ind w:left="31" w:firstLine="0"/>
              <w:jc w:val="left"/>
              <w:rPr>
                <w:szCs w:val="28"/>
              </w:rPr>
            </w:pPr>
            <w:r w:rsidRPr="00C86435">
              <w:rPr>
                <w:szCs w:val="28"/>
              </w:rPr>
              <w:t>Меньше проблем при обработке твердых частиц</w:t>
            </w:r>
          </w:p>
          <w:p w14:paraId="5BE5331D" w14:textId="77777777" w:rsidR="009A4564" w:rsidRPr="00C86435" w:rsidRDefault="009A4564" w:rsidP="009A4564">
            <w:pPr>
              <w:pStyle w:val="ab"/>
              <w:numPr>
                <w:ilvl w:val="0"/>
                <w:numId w:val="11"/>
              </w:numPr>
              <w:tabs>
                <w:tab w:val="center" w:pos="1126"/>
                <w:tab w:val="center" w:pos="4246"/>
                <w:tab w:val="center" w:pos="7695"/>
              </w:tabs>
              <w:spacing w:after="50" w:line="256" w:lineRule="auto"/>
              <w:ind w:left="31" w:firstLine="0"/>
              <w:jc w:val="left"/>
              <w:rPr>
                <w:szCs w:val="28"/>
              </w:rPr>
            </w:pPr>
            <w:r w:rsidRPr="00C86435">
              <w:rPr>
                <w:szCs w:val="28"/>
              </w:rPr>
              <w:t>Меньше шагов и, следовательно, оборудования</w:t>
            </w:r>
          </w:p>
          <w:p w14:paraId="02E6C4EB" w14:textId="77777777" w:rsidR="009A4564" w:rsidRPr="00C86435" w:rsidRDefault="009A4564" w:rsidP="009A4564">
            <w:pPr>
              <w:pStyle w:val="ab"/>
              <w:numPr>
                <w:ilvl w:val="0"/>
                <w:numId w:val="11"/>
              </w:numPr>
              <w:tabs>
                <w:tab w:val="center" w:pos="1126"/>
                <w:tab w:val="center" w:pos="4246"/>
                <w:tab w:val="center" w:pos="7695"/>
              </w:tabs>
              <w:spacing w:after="50" w:line="256" w:lineRule="auto"/>
              <w:ind w:left="31" w:firstLine="0"/>
              <w:jc w:val="left"/>
              <w:rPr>
                <w:szCs w:val="28"/>
              </w:rPr>
            </w:pPr>
            <w:r w:rsidRPr="00C86435">
              <w:rPr>
                <w:szCs w:val="28"/>
              </w:rPr>
              <w:t>Пониженная сложность</w:t>
            </w:r>
          </w:p>
          <w:p w14:paraId="6A1D15A1" w14:textId="77777777" w:rsidR="009A4564" w:rsidRPr="00C86435" w:rsidRDefault="009A4564" w:rsidP="009A4564">
            <w:pPr>
              <w:pStyle w:val="ab"/>
              <w:numPr>
                <w:ilvl w:val="0"/>
                <w:numId w:val="11"/>
              </w:numPr>
              <w:tabs>
                <w:tab w:val="center" w:pos="1126"/>
                <w:tab w:val="center" w:pos="4246"/>
                <w:tab w:val="center" w:pos="7695"/>
              </w:tabs>
              <w:spacing w:after="50" w:line="256" w:lineRule="auto"/>
              <w:ind w:left="31" w:firstLine="0"/>
              <w:jc w:val="left"/>
              <w:rPr>
                <w:szCs w:val="28"/>
              </w:rPr>
            </w:pPr>
            <w:r w:rsidRPr="00C86435">
              <w:rPr>
                <w:szCs w:val="28"/>
              </w:rPr>
              <w:t>Гомогенная реакционная смесь</w:t>
            </w:r>
          </w:p>
        </w:tc>
        <w:tc>
          <w:tcPr>
            <w:tcW w:w="3261" w:type="dxa"/>
            <w:vMerge w:val="restart"/>
            <w:tcBorders>
              <w:top w:val="single" w:sz="4" w:space="0" w:color="auto"/>
              <w:left w:val="single" w:sz="4" w:space="0" w:color="auto"/>
              <w:bottom w:val="single" w:sz="4" w:space="0" w:color="auto"/>
              <w:right w:val="single" w:sz="4" w:space="0" w:color="auto"/>
            </w:tcBorders>
            <w:hideMark/>
          </w:tcPr>
          <w:p w14:paraId="78D3AC69" w14:textId="77777777" w:rsidR="009A4564" w:rsidRPr="00C86435" w:rsidRDefault="009A4564" w:rsidP="009A4564">
            <w:pPr>
              <w:pStyle w:val="ab"/>
              <w:numPr>
                <w:ilvl w:val="0"/>
                <w:numId w:val="11"/>
              </w:numPr>
              <w:tabs>
                <w:tab w:val="center" w:pos="318"/>
                <w:tab w:val="center" w:pos="4246"/>
                <w:tab w:val="center" w:pos="7695"/>
              </w:tabs>
              <w:spacing w:after="50" w:line="256" w:lineRule="auto"/>
              <w:ind w:left="-108" w:firstLine="23"/>
              <w:jc w:val="left"/>
              <w:rPr>
                <w:szCs w:val="28"/>
              </w:rPr>
            </w:pPr>
            <w:r w:rsidRPr="00C86435">
              <w:rPr>
                <w:szCs w:val="28"/>
              </w:rPr>
              <w:t>` Более высокая степень и интенсивность нагрева</w:t>
            </w:r>
          </w:p>
          <w:p w14:paraId="6B8A30B4" w14:textId="77777777" w:rsidR="009A4564" w:rsidRPr="00C86435" w:rsidRDefault="009A4564" w:rsidP="009A4564">
            <w:pPr>
              <w:pStyle w:val="ab"/>
              <w:numPr>
                <w:ilvl w:val="0"/>
                <w:numId w:val="11"/>
              </w:numPr>
              <w:tabs>
                <w:tab w:val="center" w:pos="318"/>
                <w:tab w:val="center" w:pos="4246"/>
                <w:tab w:val="center" w:pos="7695"/>
              </w:tabs>
              <w:spacing w:after="50" w:line="256" w:lineRule="auto"/>
              <w:ind w:left="-108" w:firstLine="23"/>
              <w:jc w:val="left"/>
              <w:rPr>
                <w:szCs w:val="28"/>
              </w:rPr>
            </w:pPr>
            <w:r w:rsidRPr="00C86435">
              <w:rPr>
                <w:szCs w:val="28"/>
              </w:rPr>
              <w:t>Больше проблем с оборудованием и материалами</w:t>
            </w:r>
          </w:p>
          <w:p w14:paraId="2F7B4D45" w14:textId="77777777" w:rsidR="009A4564" w:rsidRPr="00C86435" w:rsidRDefault="009A4564" w:rsidP="009A4564">
            <w:pPr>
              <w:pStyle w:val="ab"/>
              <w:numPr>
                <w:ilvl w:val="0"/>
                <w:numId w:val="11"/>
              </w:numPr>
              <w:tabs>
                <w:tab w:val="center" w:pos="318"/>
                <w:tab w:val="center" w:pos="4246"/>
                <w:tab w:val="center" w:pos="7695"/>
              </w:tabs>
              <w:spacing w:after="50" w:line="256" w:lineRule="auto"/>
              <w:ind w:left="-108" w:firstLine="23"/>
              <w:jc w:val="left"/>
              <w:rPr>
                <w:szCs w:val="28"/>
              </w:rPr>
            </w:pPr>
            <w:r w:rsidRPr="00C86435">
              <w:rPr>
                <w:szCs w:val="28"/>
              </w:rPr>
              <w:t>Больше нежелательных побочных продуктов.</w:t>
            </w:r>
          </w:p>
          <w:p w14:paraId="28502EDA" w14:textId="77777777" w:rsidR="009A4564" w:rsidRPr="00C86435" w:rsidRDefault="009A4564" w:rsidP="009A4564">
            <w:pPr>
              <w:pStyle w:val="ab"/>
              <w:numPr>
                <w:ilvl w:val="0"/>
                <w:numId w:val="11"/>
              </w:numPr>
              <w:tabs>
                <w:tab w:val="center" w:pos="318"/>
                <w:tab w:val="center" w:pos="4246"/>
                <w:tab w:val="center" w:pos="7695"/>
              </w:tabs>
              <w:spacing w:after="50" w:line="256" w:lineRule="auto"/>
              <w:ind w:left="-108" w:firstLine="23"/>
              <w:jc w:val="left"/>
              <w:rPr>
                <w:szCs w:val="28"/>
              </w:rPr>
            </w:pPr>
            <w:r w:rsidRPr="00C86435">
              <w:rPr>
                <w:szCs w:val="28"/>
              </w:rPr>
              <w:t>Более низкая эффективность</w:t>
            </w:r>
          </w:p>
        </w:tc>
      </w:tr>
      <w:tr w:rsidR="009A4564" w:rsidRPr="00C86435" w14:paraId="1C66609D" w14:textId="77777777" w:rsidTr="009A4564">
        <w:tc>
          <w:tcPr>
            <w:tcW w:w="2972" w:type="dxa"/>
            <w:tcBorders>
              <w:top w:val="single" w:sz="4" w:space="0" w:color="auto"/>
              <w:left w:val="single" w:sz="4" w:space="0" w:color="auto"/>
              <w:bottom w:val="single" w:sz="4" w:space="0" w:color="auto"/>
              <w:right w:val="single" w:sz="4" w:space="0" w:color="auto"/>
            </w:tcBorders>
            <w:hideMark/>
          </w:tcPr>
          <w:p w14:paraId="65F508D0" w14:textId="77777777" w:rsidR="009A4564" w:rsidRPr="00C86435" w:rsidRDefault="009A4564">
            <w:pPr>
              <w:tabs>
                <w:tab w:val="center" w:pos="1126"/>
                <w:tab w:val="center" w:pos="4246"/>
                <w:tab w:val="center" w:pos="7695"/>
              </w:tabs>
              <w:spacing w:after="50" w:line="256" w:lineRule="auto"/>
              <w:ind w:firstLine="0"/>
              <w:jc w:val="left"/>
              <w:rPr>
                <w:szCs w:val="28"/>
                <w:lang w:val="en-US"/>
              </w:rPr>
            </w:pPr>
            <w:proofErr w:type="spellStart"/>
            <w:r w:rsidRPr="00C86435">
              <w:rPr>
                <w:szCs w:val="28"/>
                <w:lang w:val="en-US"/>
              </w:rPr>
              <w:t>Четырехступенчатый</w:t>
            </w:r>
            <w:proofErr w:type="spellEnd"/>
            <w:r w:rsidRPr="00C86435">
              <w:rPr>
                <w:szCs w:val="28"/>
                <w:lang w:val="en-US"/>
              </w:rPr>
              <w:t xml:space="preserve"> </w:t>
            </w:r>
            <w:proofErr w:type="spellStart"/>
            <w:r w:rsidRPr="00C86435">
              <w:rPr>
                <w:szCs w:val="28"/>
                <w:lang w:val="en-US"/>
              </w:rPr>
              <w:t>цикл</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5FFA85" w14:textId="77777777" w:rsidR="009A4564" w:rsidRPr="00C86435" w:rsidRDefault="009A4564">
            <w:pPr>
              <w:spacing w:line="240" w:lineRule="auto"/>
              <w:ind w:firstLine="0"/>
              <w:jc w:val="left"/>
              <w:rPr>
                <w:color w:val="000000"/>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1A6375" w14:textId="77777777" w:rsidR="009A4564" w:rsidRPr="00C86435" w:rsidRDefault="009A4564">
            <w:pPr>
              <w:spacing w:line="240" w:lineRule="auto"/>
              <w:ind w:firstLine="0"/>
              <w:jc w:val="left"/>
              <w:rPr>
                <w:color w:val="000000"/>
                <w:szCs w:val="28"/>
              </w:rPr>
            </w:pPr>
          </w:p>
        </w:tc>
      </w:tr>
      <w:tr w:rsidR="009A4564" w:rsidRPr="00C86435" w14:paraId="17C74256" w14:textId="77777777" w:rsidTr="009A4564">
        <w:tc>
          <w:tcPr>
            <w:tcW w:w="2972" w:type="dxa"/>
            <w:tcBorders>
              <w:top w:val="single" w:sz="4" w:space="0" w:color="auto"/>
              <w:left w:val="single" w:sz="4" w:space="0" w:color="auto"/>
              <w:bottom w:val="single" w:sz="4" w:space="0" w:color="auto"/>
              <w:right w:val="single" w:sz="4" w:space="0" w:color="auto"/>
            </w:tcBorders>
            <w:hideMark/>
          </w:tcPr>
          <w:p w14:paraId="1E952A19" w14:textId="77777777" w:rsidR="009A4564" w:rsidRPr="00C86435" w:rsidRDefault="009A4564">
            <w:pPr>
              <w:tabs>
                <w:tab w:val="center" w:pos="1126"/>
                <w:tab w:val="center" w:pos="4246"/>
                <w:tab w:val="center" w:pos="7695"/>
              </w:tabs>
              <w:spacing w:after="50" w:line="256" w:lineRule="auto"/>
              <w:ind w:firstLine="0"/>
              <w:jc w:val="left"/>
              <w:rPr>
                <w:szCs w:val="28"/>
                <w:lang w:val="en-US"/>
              </w:rPr>
            </w:pPr>
            <w:proofErr w:type="spellStart"/>
            <w:r w:rsidRPr="00C86435">
              <w:rPr>
                <w:szCs w:val="28"/>
                <w:lang w:val="en-US"/>
              </w:rPr>
              <w:t>Трехступенчатый</w:t>
            </w:r>
            <w:proofErr w:type="spellEnd"/>
            <w:r w:rsidRPr="00C86435">
              <w:rPr>
                <w:szCs w:val="28"/>
                <w:lang w:val="en-US"/>
              </w:rPr>
              <w:t xml:space="preserve"> </w:t>
            </w:r>
            <w:proofErr w:type="spellStart"/>
            <w:r w:rsidRPr="00C86435">
              <w:rPr>
                <w:szCs w:val="28"/>
                <w:lang w:val="en-US"/>
              </w:rPr>
              <w:t>цикл</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7CCA5C" w14:textId="77777777" w:rsidR="009A4564" w:rsidRPr="00C86435" w:rsidRDefault="009A4564">
            <w:pPr>
              <w:spacing w:line="240" w:lineRule="auto"/>
              <w:ind w:firstLine="0"/>
              <w:jc w:val="left"/>
              <w:rPr>
                <w:color w:val="000000"/>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6C1DFC" w14:textId="77777777" w:rsidR="009A4564" w:rsidRPr="00C86435" w:rsidRDefault="009A4564">
            <w:pPr>
              <w:spacing w:line="240" w:lineRule="auto"/>
              <w:ind w:firstLine="0"/>
              <w:jc w:val="left"/>
              <w:rPr>
                <w:color w:val="000000"/>
                <w:szCs w:val="28"/>
              </w:rPr>
            </w:pPr>
          </w:p>
        </w:tc>
      </w:tr>
    </w:tbl>
    <w:p w14:paraId="5248A566" w14:textId="77777777" w:rsidR="009A4564" w:rsidRDefault="009A4564" w:rsidP="009A4564">
      <w:pPr>
        <w:ind w:left="-15" w:right="216"/>
        <w:rPr>
          <w:color w:val="000000"/>
          <w:sz w:val="23"/>
          <w:szCs w:val="22"/>
          <w:lang w:val="en-US"/>
        </w:rPr>
      </w:pPr>
    </w:p>
    <w:p w14:paraId="47B898E6" w14:textId="77777777" w:rsidR="00F24D55" w:rsidRDefault="009A4564" w:rsidP="009A4564">
      <w:pPr>
        <w:ind w:left="-15" w:right="216"/>
      </w:pPr>
      <w:r>
        <w:t xml:space="preserve">Уменьшение количества этапов в цикле </w:t>
      </w:r>
      <w:r>
        <w:rPr>
          <w:lang w:val="en-US"/>
        </w:rPr>
        <w:t>Cu</w:t>
      </w:r>
      <w:r>
        <w:t>-</w:t>
      </w:r>
      <w:r>
        <w:rPr>
          <w:lang w:val="en-US"/>
        </w:rPr>
        <w:t>Cl</w:t>
      </w:r>
      <w:r>
        <w:t xml:space="preserve"> также может привести к некоторым недостаткам. Основными недостатками являются более высокие требования к теплу</w:t>
      </w:r>
      <w:r w:rsidR="00F24D55" w:rsidRPr="00F24D55">
        <w:t xml:space="preserve"> </w:t>
      </w:r>
      <w:r>
        <w:t xml:space="preserve">и снижение </w:t>
      </w:r>
      <w:r w:rsidR="00F24D55">
        <w:t>производительности установки.</w:t>
      </w:r>
    </w:p>
    <w:p w14:paraId="47FE10D2" w14:textId="7141B7B5" w:rsidR="009A4564" w:rsidRDefault="009A4564" w:rsidP="009A4564">
      <w:pPr>
        <w:ind w:left="-15" w:right="216"/>
      </w:pPr>
      <w:r>
        <w:t xml:space="preserve">Эти недостатки более существенны в трехступенчатых циклах </w:t>
      </w:r>
      <w:r>
        <w:rPr>
          <w:lang w:val="en-US"/>
        </w:rPr>
        <w:t>Cu</w:t>
      </w:r>
      <w:r>
        <w:t>-</w:t>
      </w:r>
      <w:r>
        <w:rPr>
          <w:lang w:val="en-US"/>
        </w:rPr>
        <w:t>Cl</w:t>
      </w:r>
      <w:r>
        <w:t xml:space="preserve">, поскольку для </w:t>
      </w:r>
      <w:r w:rsidR="00F24D55">
        <w:t>трехступенчатого цикла</w:t>
      </w:r>
      <w:r>
        <w:t xml:space="preserve"> требуется более высокая степень нагрева, чем для четырехступенчатых или пятиступенчатых циклов. Кроме того, сокращение пятиступенчатого цикла до трехступенчатого цикла увеличивает тепловую интенсивность более значительно, чем сокращение пятиступенчатого цикла до четырехступенчатого цикла, поскольку тепловая нагрузка трех различных реакций в пятиступенчатом цикле объединяется и добавляется в один реактор в трехступенчатом цикле. Это может </w:t>
      </w:r>
      <w:r w:rsidR="00F24D55">
        <w:t>привести к затруднениям при выборе материала реактора</w:t>
      </w:r>
      <w:r>
        <w:t xml:space="preserve"> с практической инженерной точки зрения. Кроме того, объединение двух или более реакций приводит к более сложной реакции с дополнительными техническими проблемами для эффективного разделения продуктов. Все эти недостатки приводят к снижению общей эффективности цикла.</w:t>
      </w:r>
    </w:p>
    <w:p w14:paraId="4FB974D8" w14:textId="77777777" w:rsidR="00CA79BB" w:rsidRDefault="009A4564" w:rsidP="009A4564">
      <w:pPr>
        <w:ind w:left="-15" w:right="216"/>
      </w:pPr>
      <w:r>
        <w:t xml:space="preserve">Изменение энергетической и </w:t>
      </w:r>
      <w:proofErr w:type="spellStart"/>
      <w:r>
        <w:t>эксергетической</w:t>
      </w:r>
      <w:proofErr w:type="spellEnd"/>
      <w:r>
        <w:t xml:space="preserve"> эффективности цикла с количеством шагов показано на рис</w:t>
      </w:r>
      <w:r w:rsidR="004C6076">
        <w:t>унке</w:t>
      </w:r>
      <w:r>
        <w:t xml:space="preserve"> </w:t>
      </w:r>
      <w:r w:rsidR="00F24D55">
        <w:t>2.1</w:t>
      </w:r>
      <w:r w:rsidR="004C6076" w:rsidRPr="004C6076">
        <w:t xml:space="preserve"> [22]</w:t>
      </w:r>
      <w:r>
        <w:t xml:space="preserve">. </w:t>
      </w:r>
    </w:p>
    <w:p w14:paraId="0E5F22E0" w14:textId="77777777" w:rsidR="00C86435" w:rsidRDefault="00C86435" w:rsidP="009A4564">
      <w:pPr>
        <w:ind w:left="-15" w:right="216"/>
      </w:pPr>
    </w:p>
    <w:p w14:paraId="6266EB31" w14:textId="3805485E" w:rsidR="004C6076" w:rsidRDefault="004C6076" w:rsidP="004C6076">
      <w:pPr>
        <w:ind w:right="216" w:firstLine="0"/>
      </w:pPr>
      <w:r>
        <w:rPr>
          <w:noProof/>
        </w:rPr>
        <w:lastRenderedPageBreak/>
        <w:drawing>
          <wp:inline distT="0" distB="0" distL="0" distR="0" wp14:anchorId="3DB60F12" wp14:editId="5FEDF023">
            <wp:extent cx="6355941" cy="3325091"/>
            <wp:effectExtent l="0" t="0" r="6985" b="889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203"/>
                    <a:stretch/>
                  </pic:blipFill>
                  <pic:spPr bwMode="auto">
                    <a:xfrm>
                      <a:off x="0" y="0"/>
                      <a:ext cx="6374945" cy="3335033"/>
                    </a:xfrm>
                    <a:prstGeom prst="rect">
                      <a:avLst/>
                    </a:prstGeom>
                    <a:ln>
                      <a:noFill/>
                    </a:ln>
                    <a:extLst>
                      <a:ext uri="{53640926-AAD7-44D8-BBD7-CCE9431645EC}">
                        <a14:shadowObscured xmlns:a14="http://schemas.microsoft.com/office/drawing/2010/main"/>
                      </a:ext>
                    </a:extLst>
                  </pic:spPr>
                </pic:pic>
              </a:graphicData>
            </a:graphic>
          </wp:inline>
        </w:drawing>
      </w:r>
    </w:p>
    <w:p w14:paraId="77A8EF74" w14:textId="76E810E5" w:rsidR="004C6076" w:rsidRDefault="004C6076" w:rsidP="004C6076">
      <w:pPr>
        <w:spacing w:before="120" w:after="120"/>
        <w:ind w:firstLine="0"/>
        <w:jc w:val="center"/>
        <w:rPr>
          <w:noProof/>
        </w:rPr>
      </w:pPr>
      <w:r>
        <w:rPr>
          <w:noProof/>
        </w:rPr>
        <w:t xml:space="preserve">Рисунок </w:t>
      </w:r>
      <w:r w:rsidRPr="004C6076">
        <w:rPr>
          <w:noProof/>
        </w:rPr>
        <w:t>2</w:t>
      </w:r>
      <w:r>
        <w:rPr>
          <w:noProof/>
        </w:rPr>
        <w:t>.</w:t>
      </w:r>
      <w:r w:rsidRPr="004C6076">
        <w:rPr>
          <w:noProof/>
        </w:rPr>
        <w:t>1</w:t>
      </w:r>
      <w:r>
        <w:rPr>
          <w:noProof/>
        </w:rPr>
        <w:t xml:space="preserve"> – </w:t>
      </w:r>
      <w:r>
        <w:t xml:space="preserve">Изменение эффективности различных циклов </w:t>
      </w:r>
      <w:r>
        <w:rPr>
          <w:lang w:val="en-US"/>
        </w:rPr>
        <w:t>Cu</w:t>
      </w:r>
      <w:r>
        <w:t>-</w:t>
      </w:r>
      <w:r>
        <w:rPr>
          <w:lang w:val="en-US"/>
        </w:rPr>
        <w:t>Cl</w:t>
      </w:r>
      <w:r>
        <w:t xml:space="preserve">  </w:t>
      </w:r>
    </w:p>
    <w:p w14:paraId="0FBF73C7" w14:textId="77777777" w:rsidR="00CA79BB" w:rsidRDefault="00CA79BB" w:rsidP="00CA79BB">
      <w:pPr>
        <w:ind w:left="-15" w:right="216"/>
      </w:pPr>
      <w:r>
        <w:t xml:space="preserve">Как энергетическая, так и </w:t>
      </w:r>
      <w:proofErr w:type="spellStart"/>
      <w:r>
        <w:t>эксергетическая</w:t>
      </w:r>
      <w:proofErr w:type="spellEnd"/>
      <w:r>
        <w:t xml:space="preserve"> эффективность снижаются по мере уменьшения количества шагов в цикле, но снижение </w:t>
      </w:r>
      <w:proofErr w:type="spellStart"/>
      <w:r>
        <w:t>эксергетической</w:t>
      </w:r>
      <w:proofErr w:type="spellEnd"/>
      <w:r>
        <w:t xml:space="preserve"> эффективности не очень значительно по сравнению с энергоэффективностью.</w:t>
      </w:r>
    </w:p>
    <w:p w14:paraId="4E294B2F" w14:textId="77777777" w:rsidR="00F64618" w:rsidRDefault="00F64618" w:rsidP="004C6076">
      <w:pPr>
        <w:ind w:firstLine="0"/>
        <w:rPr>
          <w:highlight w:val="yellow"/>
        </w:rPr>
      </w:pPr>
    </w:p>
    <w:p w14:paraId="4E97999C" w14:textId="77777777" w:rsidR="00F64618" w:rsidRDefault="00F64618">
      <w:pPr>
        <w:spacing w:line="360" w:lineRule="auto"/>
        <w:rPr>
          <w:highlight w:val="yellow"/>
        </w:rPr>
      </w:pPr>
      <w:r>
        <w:rPr>
          <w:highlight w:val="yellow"/>
        </w:rPr>
        <w:br w:type="page"/>
      </w:r>
    </w:p>
    <w:p w14:paraId="683E0264" w14:textId="20C74ED6" w:rsidR="00AE2777" w:rsidRPr="00AE2777" w:rsidRDefault="004C6076" w:rsidP="00AE2777">
      <w:pPr>
        <w:pStyle w:val="1"/>
        <w:spacing w:line="240" w:lineRule="auto"/>
        <w:ind w:firstLine="709"/>
        <w:jc w:val="both"/>
        <w:rPr>
          <w:b w:val="0"/>
          <w:bCs w:val="0"/>
          <w:caps w:val="0"/>
        </w:rPr>
      </w:pPr>
      <w:bookmarkStart w:id="15" w:name="_Toc90860602"/>
      <w:r w:rsidRPr="004C6076">
        <w:lastRenderedPageBreak/>
        <w:t>3</w:t>
      </w:r>
      <w:r w:rsidR="005624FE" w:rsidRPr="005624FE">
        <w:t xml:space="preserve"> </w:t>
      </w:r>
      <w:r w:rsidR="00AE2777" w:rsidRPr="00AE2777">
        <w:t>Оценк</w:t>
      </w:r>
      <w:r w:rsidR="00AE2777" w:rsidRPr="00481967">
        <w:t>а состояния развития класса исследуемой теплотехнической</w:t>
      </w:r>
      <w:r w:rsidR="00AE2777" w:rsidRPr="00AE2777">
        <w:t xml:space="preserve"> системы</w:t>
      </w:r>
      <w:bookmarkEnd w:id="15"/>
    </w:p>
    <w:p w14:paraId="0850EA42" w14:textId="233790D6" w:rsidR="005624FE" w:rsidRDefault="005624FE" w:rsidP="000779B2">
      <w:pPr>
        <w:ind w:firstLine="0"/>
        <w:jc w:val="center"/>
      </w:pPr>
    </w:p>
    <w:p w14:paraId="0697D152" w14:textId="335E1CDF" w:rsidR="00544874" w:rsidRDefault="004C6076" w:rsidP="00544874">
      <w:pPr>
        <w:pStyle w:val="20"/>
      </w:pPr>
      <w:bookmarkStart w:id="16" w:name="_Toc90860603"/>
      <w:r>
        <w:rPr>
          <w:lang w:val="en-US"/>
        </w:rPr>
        <w:t>3</w:t>
      </w:r>
      <w:r w:rsidR="00544874" w:rsidRPr="009C0C3B">
        <w:t>.</w:t>
      </w:r>
      <w:r w:rsidR="00544874">
        <w:t>1</w:t>
      </w:r>
      <w:r w:rsidR="00544874" w:rsidRPr="009C0C3B">
        <w:t xml:space="preserve"> </w:t>
      </w:r>
      <w:r w:rsidR="00544874">
        <w:rPr>
          <w:szCs w:val="24"/>
        </w:rPr>
        <w:t>Существующее положение</w:t>
      </w:r>
      <w:bookmarkEnd w:id="16"/>
    </w:p>
    <w:p w14:paraId="6DE50904" w14:textId="77777777" w:rsidR="00544874" w:rsidRDefault="00544874" w:rsidP="005624FE"/>
    <w:p w14:paraId="40B11B87" w14:textId="50BFEC9C" w:rsidR="005624FE" w:rsidRDefault="005624FE" w:rsidP="005624FE">
      <w:r w:rsidRPr="00D61D4D">
        <w:t>Металлургическая промышленность является одной из наиболее энергоемких отраслей тяжелой промышленности во всем</w:t>
      </w:r>
      <w:r>
        <w:t xml:space="preserve"> </w:t>
      </w:r>
      <w:r w:rsidRPr="00D61D4D">
        <w:t>мире. Удельный вес</w:t>
      </w:r>
      <w:r>
        <w:t xml:space="preserve"> </w:t>
      </w:r>
      <w:r w:rsidRPr="00D61D4D">
        <w:t>энергетической составляющей на металлургических заводах –</w:t>
      </w:r>
      <w:r>
        <w:t xml:space="preserve"> </w:t>
      </w:r>
      <w:r w:rsidRPr="00D61D4D">
        <w:t xml:space="preserve">от 18 </w:t>
      </w:r>
      <w:r w:rsidRPr="006B2B7A">
        <w:t>до 24% [20].</w:t>
      </w:r>
      <w:r w:rsidRPr="00D61D4D">
        <w:t xml:space="preserve"> Поэтому сокращение потребления электроэнергии, природного газа</w:t>
      </w:r>
      <w:r>
        <w:t xml:space="preserve"> </w:t>
      </w:r>
      <w:r w:rsidRPr="00D61D4D">
        <w:t>или других энергоносителей на несколько процентов влечет за собой существенное</w:t>
      </w:r>
      <w:r>
        <w:t xml:space="preserve"> </w:t>
      </w:r>
      <w:r w:rsidRPr="00D61D4D">
        <w:t>снижение себестоимости выпускаемой</w:t>
      </w:r>
      <w:r>
        <w:t xml:space="preserve"> </w:t>
      </w:r>
      <w:r w:rsidRPr="00D61D4D">
        <w:t>продукции и повышение</w:t>
      </w:r>
      <w:r>
        <w:t xml:space="preserve"> </w:t>
      </w:r>
      <w:r w:rsidRPr="00D61D4D">
        <w:t>конкурентоспособности предприятия на международных</w:t>
      </w:r>
      <w:r>
        <w:t xml:space="preserve"> </w:t>
      </w:r>
      <w:r w:rsidRPr="00D61D4D">
        <w:t>рынках.</w:t>
      </w:r>
    </w:p>
    <w:p w14:paraId="6579D38C" w14:textId="77777777" w:rsidR="005624FE" w:rsidRDefault="005624FE" w:rsidP="005624FE">
      <w:r w:rsidRPr="00D61D4D">
        <w:t>Из-за специфики технологий в своем</w:t>
      </w:r>
      <w:r>
        <w:t xml:space="preserve"> </w:t>
      </w:r>
      <w:r w:rsidRPr="00D61D4D">
        <w:t>большинстве технологические</w:t>
      </w:r>
      <w:r>
        <w:t xml:space="preserve"> </w:t>
      </w:r>
      <w:r w:rsidRPr="00D61D4D">
        <w:t>установки,</w:t>
      </w:r>
      <w:r>
        <w:t xml:space="preserve"> </w:t>
      </w:r>
      <w:r w:rsidRPr="00D61D4D">
        <w:t>используемые на металлургических предприятиях, имеют</w:t>
      </w:r>
      <w:r>
        <w:t xml:space="preserve"> </w:t>
      </w:r>
      <w:r w:rsidRPr="00D61D4D">
        <w:t>относительно невысокий</w:t>
      </w:r>
      <w:r>
        <w:t xml:space="preserve"> </w:t>
      </w:r>
      <w:r w:rsidRPr="00D61D4D">
        <w:t>КПД. В то же время результаты исследований</w:t>
      </w:r>
      <w:r>
        <w:t xml:space="preserve"> </w:t>
      </w:r>
      <w:r w:rsidRPr="00D61D4D">
        <w:t>металлургических процессов позволяют говорить о допустимости и</w:t>
      </w:r>
      <w:r>
        <w:t xml:space="preserve"> </w:t>
      </w:r>
      <w:r w:rsidRPr="00D61D4D">
        <w:t>целесообразности оптимизации энергетических потоков.</w:t>
      </w:r>
    </w:p>
    <w:p w14:paraId="0DB582F8" w14:textId="77777777" w:rsidR="005624FE" w:rsidRDefault="005624FE" w:rsidP="005624FE">
      <w:r>
        <w:t xml:space="preserve">Нагревательные печи являются основным видом печей для нагрева и термообработки металлоизделий в металлургии. История развития теории и конструкций нагревательных печей, отапливаемых газообразным топливом, насчитывает 100 лет. </w:t>
      </w:r>
    </w:p>
    <w:p w14:paraId="076E2729" w14:textId="77777777" w:rsidR="005624FE" w:rsidRDefault="005624FE" w:rsidP="005624FE">
      <w:r>
        <w:t>Современные нагревательные печи представляют собой высокомеханизированные агрегаты, удовлетворяющие технологическим и экологическим требованиям, однако жизнь выдвигает новые задачи развития печной техники. Требования к работе нагревательных печей включают в себя:</w:t>
      </w:r>
    </w:p>
    <w:p w14:paraId="27E0F2D0" w14:textId="77777777" w:rsidR="005624FE" w:rsidRDefault="005624FE" w:rsidP="005624FE">
      <w:pPr>
        <w:pStyle w:val="ab"/>
        <w:numPr>
          <w:ilvl w:val="0"/>
          <w:numId w:val="8"/>
        </w:numPr>
      </w:pPr>
      <w:r>
        <w:t xml:space="preserve">обеспечение заданной производительности; </w:t>
      </w:r>
    </w:p>
    <w:p w14:paraId="7BCFE1C3" w14:textId="77777777" w:rsidR="005624FE" w:rsidRDefault="005624FE" w:rsidP="005624FE">
      <w:pPr>
        <w:pStyle w:val="ab"/>
        <w:numPr>
          <w:ilvl w:val="0"/>
          <w:numId w:val="8"/>
        </w:numPr>
      </w:pPr>
      <w:r>
        <w:t xml:space="preserve">обеспечение качества нагрева, удовлетворяющего технологов по структуре и по механическим свойствам металла, по степени </w:t>
      </w:r>
      <w:proofErr w:type="spellStart"/>
      <w:r>
        <w:t>окалинообразования</w:t>
      </w:r>
      <w:proofErr w:type="spellEnd"/>
      <w:r>
        <w:t xml:space="preserve"> и обезуглероживания;</w:t>
      </w:r>
    </w:p>
    <w:p w14:paraId="7114EBA0" w14:textId="77777777" w:rsidR="005624FE" w:rsidRDefault="005624FE" w:rsidP="005624FE">
      <w:pPr>
        <w:pStyle w:val="ab"/>
        <w:numPr>
          <w:ilvl w:val="0"/>
          <w:numId w:val="8"/>
        </w:numPr>
      </w:pPr>
      <w:r>
        <w:t xml:space="preserve">эффективное использование топлива, характеристикой которого служит удельный расход энергии на единицу продукции в кг условного топлива на 1 тонну продукции; </w:t>
      </w:r>
    </w:p>
    <w:p w14:paraId="4AA047A5" w14:textId="77777777" w:rsidR="005624FE" w:rsidRDefault="005624FE" w:rsidP="005624FE">
      <w:pPr>
        <w:pStyle w:val="ab"/>
        <w:numPr>
          <w:ilvl w:val="0"/>
          <w:numId w:val="8"/>
        </w:numPr>
      </w:pPr>
      <w:r>
        <w:t>соответствие экологическим нормам по предельно допустимому выбросу в атмосферу пыли и вредных газов: СО, СО</w:t>
      </w:r>
      <w:r w:rsidRPr="007D2551">
        <w:rPr>
          <w:vertAlign w:val="subscript"/>
        </w:rPr>
        <w:t>2</w:t>
      </w:r>
      <w:r>
        <w:t xml:space="preserve">, </w:t>
      </w:r>
      <w:proofErr w:type="spellStart"/>
      <w:r>
        <w:t>NOx</w:t>
      </w:r>
      <w:proofErr w:type="spellEnd"/>
      <w:r>
        <w:t>, SO</w:t>
      </w:r>
      <w:r w:rsidRPr="007D2551">
        <w:rPr>
          <w:vertAlign w:val="subscript"/>
        </w:rPr>
        <w:t>2</w:t>
      </w:r>
      <w:r>
        <w:t>, C</w:t>
      </w:r>
      <w:r w:rsidRPr="007D2551">
        <w:rPr>
          <w:vertAlign w:val="subscript"/>
        </w:rPr>
        <w:t>20</w:t>
      </w:r>
      <w:r>
        <w:t>H</w:t>
      </w:r>
      <w:r w:rsidRPr="007D2551">
        <w:rPr>
          <w:vertAlign w:val="subscript"/>
        </w:rPr>
        <w:t>12</w:t>
      </w:r>
      <w:r>
        <w:t xml:space="preserve"> и других углеводородов;</w:t>
      </w:r>
    </w:p>
    <w:p w14:paraId="01E95BCA" w14:textId="77777777" w:rsidR="005624FE" w:rsidRDefault="005624FE" w:rsidP="005624FE">
      <w:pPr>
        <w:pStyle w:val="ab"/>
        <w:numPr>
          <w:ilvl w:val="0"/>
          <w:numId w:val="8"/>
        </w:numPr>
      </w:pPr>
      <w:r>
        <w:t xml:space="preserve">механизация труда при эксплуатации и ремонте печи и автоматизация её теплового режима. </w:t>
      </w:r>
    </w:p>
    <w:p w14:paraId="7072F580" w14:textId="77777777" w:rsidR="005624FE" w:rsidRDefault="005624FE" w:rsidP="005624FE"/>
    <w:p w14:paraId="05411449" w14:textId="504F54B4" w:rsidR="005624FE" w:rsidRDefault="005624FE" w:rsidP="005624FE">
      <w:r>
        <w:lastRenderedPageBreak/>
        <w:t>Интегральным экономическим показателем технологии нагрева и конструкции печи является себестоимость нагрева и срок окупаемости капиталовложений в строительство или реконструкцию печи при гарантированном качестве продукции и соответствии экологическим нормам.</w:t>
      </w:r>
    </w:p>
    <w:p w14:paraId="0E71635F" w14:textId="182D93B3" w:rsidR="000D3952" w:rsidRDefault="000D3952" w:rsidP="005624FE">
      <w:r>
        <w:t xml:space="preserve">На передний план при конструировании печей выдвигается требование эффективного использования топлива и других ресурсов, </w:t>
      </w:r>
      <w:proofErr w:type="gramStart"/>
      <w:r>
        <w:t>т.е.</w:t>
      </w:r>
      <w:proofErr w:type="gramEnd"/>
      <w:r>
        <w:t xml:space="preserve"> проблема энерго</w:t>
      </w:r>
      <w:r w:rsidRPr="000D3952">
        <w:t xml:space="preserve">- </w:t>
      </w:r>
      <w:r>
        <w:t xml:space="preserve">и ресурсосбережения. В связи с этим меняется актуальность научных проблем </w:t>
      </w:r>
      <w:proofErr w:type="spellStart"/>
      <w:r>
        <w:t>печестроения</w:t>
      </w:r>
      <w:proofErr w:type="spellEnd"/>
      <w:r>
        <w:t>. Например, утратила своё значение задача интенсификации теплообмена в печах, как средство повышения скорости нагрева, а, значит, и производительности нагревательных печей. Скоростной нагрев и высокая производительность сегодня не являются самоцелью, поскольку промышленной практике нужны не рекорды, а экономическая целесообразность.</w:t>
      </w:r>
    </w:p>
    <w:p w14:paraId="2CB3E466" w14:textId="77777777" w:rsidR="005624FE" w:rsidRDefault="005624FE" w:rsidP="005624FE">
      <w:r w:rsidRPr="00D61D4D">
        <w:t>На металлургических заводах нагревательные печи используются для нагрева металла перед прокаткой. Основными потерями теплоты в этих</w:t>
      </w:r>
      <w:r>
        <w:t xml:space="preserve"> </w:t>
      </w:r>
      <w:r w:rsidRPr="00D61D4D">
        <w:t xml:space="preserve">печах являются потери с уходящими дымовыми </w:t>
      </w:r>
      <w:r w:rsidRPr="004D116F">
        <w:t>газами [24, 25].</w:t>
      </w:r>
      <w:r w:rsidRPr="00D61D4D">
        <w:t xml:space="preserve"> Температура уходящих</w:t>
      </w:r>
      <w:r>
        <w:t xml:space="preserve"> </w:t>
      </w:r>
      <w:r w:rsidRPr="00D61D4D">
        <w:t>дымовых газов составляет 650…9</w:t>
      </w:r>
      <w:r>
        <w:t>5</w:t>
      </w:r>
      <w:r w:rsidRPr="00D61D4D">
        <w:t>0°С.</w:t>
      </w:r>
      <w:r>
        <w:t xml:space="preserve"> </w:t>
      </w:r>
      <w:r w:rsidRPr="00D61D4D">
        <w:t>Основная часть теплоты топлива расходуется непосредственно на технологический процесс, а потери с дымовыми газами</w:t>
      </w:r>
      <w:r>
        <w:t xml:space="preserve"> </w:t>
      </w:r>
      <w:r w:rsidRPr="00D61D4D">
        <w:t>составляют около 38%.</w:t>
      </w:r>
    </w:p>
    <w:p w14:paraId="0C4DF985" w14:textId="245C2572" w:rsidR="005624FE" w:rsidRDefault="005624FE" w:rsidP="005624FE">
      <w:r>
        <w:t xml:space="preserve">Из анализа теплового баланса печи, записанного в форме, предложенной </w:t>
      </w:r>
      <w:proofErr w:type="spellStart"/>
      <w:r>
        <w:t>И.Д.Семикиным</w:t>
      </w:r>
      <w:proofErr w:type="spellEnd"/>
      <w:r>
        <w:t xml:space="preserve"> [</w:t>
      </w:r>
      <w:r w:rsidRPr="0096278A">
        <w:t>26</w:t>
      </w:r>
      <w:r>
        <w:t>], следует вывод о том, что возможны</w:t>
      </w:r>
      <w:r w:rsidR="000D3952" w:rsidRPr="000D3952">
        <w:t xml:space="preserve"> </w:t>
      </w:r>
      <w:r w:rsidR="000D3952">
        <w:t>три</w:t>
      </w:r>
      <w:r>
        <w:t xml:space="preserve"> направлени</w:t>
      </w:r>
      <w:r w:rsidR="000D3952">
        <w:t>я</w:t>
      </w:r>
      <w:r>
        <w:t xml:space="preserve"> энергосбережения</w:t>
      </w:r>
      <w:r w:rsidR="000D3952">
        <w:t>:</w:t>
      </w:r>
      <w:r>
        <w:t xml:space="preserve"> </w:t>
      </w:r>
    </w:p>
    <w:p w14:paraId="54BB815A" w14:textId="144AED4A" w:rsidR="000D3952" w:rsidRDefault="000D3952" w:rsidP="000D3952">
      <w:pPr>
        <w:pStyle w:val="ab"/>
        <w:numPr>
          <w:ilvl w:val="0"/>
          <w:numId w:val="10"/>
        </w:numPr>
      </w:pPr>
      <w:r>
        <w:t>у</w:t>
      </w:r>
      <w:r>
        <w:t xml:space="preserve">меньшение теплового дефицита металла </w:t>
      </w:r>
      <w:proofErr w:type="spellStart"/>
      <w:r>
        <w:t>Δ</w:t>
      </w:r>
      <w:r w:rsidRPr="000D3952">
        <w:rPr>
          <w:i/>
          <w:iCs/>
        </w:rPr>
        <w:t>i</w:t>
      </w:r>
      <w:proofErr w:type="spellEnd"/>
      <w:r>
        <w:t xml:space="preserve">, </w:t>
      </w:r>
      <w:proofErr w:type="gramStart"/>
      <w:r>
        <w:t>т.е.</w:t>
      </w:r>
      <w:proofErr w:type="gramEnd"/>
      <w:r>
        <w:t xml:space="preserve"> количества теплоты, которое должен поглотить 1 кг металла в печи, чтобы нагреться от начальной до конечной температуры</w:t>
      </w:r>
      <w:r>
        <w:t>;</w:t>
      </w:r>
    </w:p>
    <w:p w14:paraId="3E94C56C" w14:textId="10C10CFB" w:rsidR="000D3952" w:rsidRDefault="000D3952" w:rsidP="000D3952">
      <w:pPr>
        <w:pStyle w:val="ab"/>
        <w:numPr>
          <w:ilvl w:val="0"/>
          <w:numId w:val="10"/>
        </w:numPr>
      </w:pPr>
      <w:r>
        <w:t>у</w:t>
      </w:r>
      <w:r>
        <w:t>меньшение потерь теплоты из рабочего пространства печи через футеровку и окна в окружающую среду, а также на разогрев футеровки до рабочей температуры</w:t>
      </w:r>
      <w:r>
        <w:t>;</w:t>
      </w:r>
    </w:p>
    <w:p w14:paraId="7E153F95" w14:textId="3E6663B6" w:rsidR="000D3952" w:rsidRDefault="000D3952" w:rsidP="000D3952">
      <w:pPr>
        <w:pStyle w:val="ab"/>
        <w:numPr>
          <w:ilvl w:val="0"/>
          <w:numId w:val="10"/>
        </w:numPr>
      </w:pPr>
      <w:r>
        <w:t>п</w:t>
      </w:r>
      <w:r>
        <w:t xml:space="preserve">овышение коэффициента использования теплоты топлива (КИТ), </w:t>
      </w:r>
      <w:proofErr w:type="gramStart"/>
      <w:r>
        <w:t>т.е.</w:t>
      </w:r>
      <w:proofErr w:type="gramEnd"/>
      <w:r>
        <w:t xml:space="preserve"> доли теплоты сгорания топлива, которую удается использовать в пределах рабочего пространства печи. Расход топлива на печь обратно пропорционален величине КИТ</w:t>
      </w:r>
      <w:r>
        <w:t>.</w:t>
      </w:r>
    </w:p>
    <w:p w14:paraId="2C609BC6" w14:textId="77777777" w:rsidR="000D3952" w:rsidRDefault="000D3952" w:rsidP="005624FE"/>
    <w:p w14:paraId="266A1C57" w14:textId="24174937" w:rsidR="005624FE" w:rsidRDefault="005624FE" w:rsidP="005624FE">
      <w:r>
        <w:t xml:space="preserve">Для повышения КИТ применяют следующие мероприятия: </w:t>
      </w:r>
    </w:p>
    <w:p w14:paraId="4FCDF1D9" w14:textId="77777777" w:rsidR="005624FE" w:rsidRDefault="005624FE" w:rsidP="005624FE">
      <w:pPr>
        <w:pStyle w:val="ab"/>
        <w:numPr>
          <w:ilvl w:val="0"/>
          <w:numId w:val="9"/>
        </w:numPr>
      </w:pPr>
      <w:r>
        <w:t xml:space="preserve">снижение температуры уходящих газов в методических печах путем теплообмена с металлом в неотапливаемой зоне; </w:t>
      </w:r>
    </w:p>
    <w:p w14:paraId="2AC3ED2C" w14:textId="77777777" w:rsidR="005624FE" w:rsidRDefault="005624FE" w:rsidP="005624FE">
      <w:pPr>
        <w:pStyle w:val="ab"/>
        <w:numPr>
          <w:ilvl w:val="0"/>
          <w:numId w:val="9"/>
        </w:numPr>
      </w:pPr>
      <w:r>
        <w:t xml:space="preserve">уменьшение объема продуктов сгорания на единицу топлива с помощью обогащения воздуха кислородом, путем повышения теплоты сгорания топлива, а также путем полного сжигания топлива при минимальном избытке воздуха; </w:t>
      </w:r>
    </w:p>
    <w:p w14:paraId="396E7492" w14:textId="77777777" w:rsidR="005624FE" w:rsidRDefault="005624FE" w:rsidP="005624FE">
      <w:pPr>
        <w:pStyle w:val="ab"/>
        <w:numPr>
          <w:ilvl w:val="0"/>
          <w:numId w:val="9"/>
        </w:numPr>
      </w:pPr>
      <w:r>
        <w:lastRenderedPageBreak/>
        <w:t>уплотнение рабочего пространства и регулирование давления газов в печи с целью устранения подсосов атмосферного воздуха.</w:t>
      </w:r>
    </w:p>
    <w:p w14:paraId="5D7AD8BC" w14:textId="77777777" w:rsidR="005624FE" w:rsidRDefault="005624FE" w:rsidP="005624FE"/>
    <w:p w14:paraId="4CD97A04" w14:textId="77777777" w:rsidR="005624FE" w:rsidRDefault="005624FE" w:rsidP="005624FE">
      <w:r>
        <w:t>Однако наиболее эффективным средством повышения КИТ и экономии топлива является утилизация теплоты уходящих из печи газов, в частности, путем нагрева воздуха и газообразного топлива в рекуператорах.</w:t>
      </w:r>
    </w:p>
    <w:p w14:paraId="4E2ABD80" w14:textId="7CEC64D2" w:rsidR="005624FE" w:rsidRDefault="005624FE" w:rsidP="005624FE">
      <w:r w:rsidRPr="00D61D4D">
        <w:t>В качестве основного технического решения обычно применяется регенерация теплоты путем нагрева идущего на горение воздуха до температуры примерно 400…450°С.</w:t>
      </w:r>
      <w:r>
        <w:t xml:space="preserve"> </w:t>
      </w:r>
    </w:p>
    <w:p w14:paraId="13E4BB43" w14:textId="77777777" w:rsidR="00544874" w:rsidRDefault="00544874" w:rsidP="005624FE"/>
    <w:p w14:paraId="6294AE37" w14:textId="08294079" w:rsidR="00544874" w:rsidRDefault="004C6076" w:rsidP="00544874">
      <w:pPr>
        <w:pStyle w:val="20"/>
        <w:rPr>
          <w:szCs w:val="24"/>
        </w:rPr>
      </w:pPr>
      <w:bookmarkStart w:id="17" w:name="_Toc90860604"/>
      <w:r w:rsidRPr="004C6076">
        <w:t>3</w:t>
      </w:r>
      <w:r w:rsidR="00544874" w:rsidRPr="009C0C3B">
        <w:t>.</w:t>
      </w:r>
      <w:r w:rsidR="00544874">
        <w:t>2</w:t>
      </w:r>
      <w:r w:rsidR="00544874" w:rsidRPr="009C0C3B">
        <w:t xml:space="preserve"> </w:t>
      </w:r>
      <w:r w:rsidR="00544874">
        <w:rPr>
          <w:szCs w:val="24"/>
        </w:rPr>
        <w:t>Описание предлагаемой схемы оптимизации тепловой схемы применительно к металлургической промышленности</w:t>
      </w:r>
      <w:bookmarkEnd w:id="17"/>
    </w:p>
    <w:p w14:paraId="5C88FFEE" w14:textId="77777777" w:rsidR="00544874" w:rsidRPr="00544874" w:rsidRDefault="00544874" w:rsidP="00544874"/>
    <w:p w14:paraId="58B4AD5E" w14:textId="577C3F27" w:rsidR="005624FE" w:rsidRDefault="005624FE" w:rsidP="005624FE">
      <w:r w:rsidRPr="00D61D4D">
        <w:t xml:space="preserve">Для повышения эффективности технологического процесса </w:t>
      </w:r>
      <w:r>
        <w:t xml:space="preserve">рассматривается </w:t>
      </w:r>
      <w:r w:rsidRPr="00D61D4D">
        <w:t xml:space="preserve">схема с применением газотурбинной установки с </w:t>
      </w:r>
      <w:r w:rsidRPr="00DF6A5F">
        <w:t xml:space="preserve">внешним подводом теплоты, работающей по простому циклу Брайтона (рисунок </w:t>
      </w:r>
      <w:r w:rsidR="004C6076" w:rsidRPr="004C6076">
        <w:t>3</w:t>
      </w:r>
      <w:r w:rsidRPr="00DF6A5F">
        <w:t>.1).</w:t>
      </w:r>
      <w:r w:rsidRPr="00D61D4D">
        <w:t xml:space="preserve"> Данное техническое решение</w:t>
      </w:r>
      <w:r>
        <w:t xml:space="preserve"> </w:t>
      </w:r>
      <w:r w:rsidRPr="00D61D4D">
        <w:t>позвол</w:t>
      </w:r>
      <w:r>
        <w:t>яет</w:t>
      </w:r>
      <w:r w:rsidRPr="00D61D4D">
        <w:t xml:space="preserve"> нагревать воздух до требуемой</w:t>
      </w:r>
      <w:r>
        <w:t xml:space="preserve"> </w:t>
      </w:r>
      <w:r w:rsidRPr="00D61D4D">
        <w:t>температуры, но при этом дополнительно</w:t>
      </w:r>
      <w:r>
        <w:t xml:space="preserve"> </w:t>
      </w:r>
      <w:r w:rsidRPr="00D61D4D">
        <w:t>генерируется электроэнергия. Численное</w:t>
      </w:r>
      <w:r>
        <w:t xml:space="preserve"> </w:t>
      </w:r>
      <w:r w:rsidRPr="00D61D4D">
        <w:t>исследование показало, что реализация</w:t>
      </w:r>
      <w:r>
        <w:t xml:space="preserve"> </w:t>
      </w:r>
      <w:r w:rsidRPr="00D61D4D">
        <w:t>данной схемы</w:t>
      </w:r>
      <w:r>
        <w:t xml:space="preserve"> позволит дополнительно получить выработку электроэнергии до 4,3% от исходной энергии топлива.</w:t>
      </w:r>
      <w:r w:rsidRPr="00D61D4D">
        <w:t xml:space="preserve"> </w:t>
      </w:r>
    </w:p>
    <w:p w14:paraId="49F88A47" w14:textId="77777777" w:rsidR="005B7874" w:rsidRDefault="005B7874" w:rsidP="005624FE"/>
    <w:p w14:paraId="266BCF22" w14:textId="77777777" w:rsidR="005624FE" w:rsidRPr="000B6134" w:rsidRDefault="005624FE" w:rsidP="005624FE">
      <w:pPr>
        <w:ind w:firstLine="0"/>
        <w:jc w:val="center"/>
        <w:rPr>
          <w:lang w:val="en-US"/>
        </w:rPr>
      </w:pPr>
      <w:r>
        <w:rPr>
          <w:noProof/>
        </w:rPr>
        <w:drawing>
          <wp:inline distT="0" distB="0" distL="0" distR="0" wp14:anchorId="30A00081" wp14:editId="04BDF030">
            <wp:extent cx="5853719" cy="299701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2867"/>
                    <a:stretch/>
                  </pic:blipFill>
                  <pic:spPr bwMode="auto">
                    <a:xfrm>
                      <a:off x="0" y="0"/>
                      <a:ext cx="5871107" cy="3005912"/>
                    </a:xfrm>
                    <a:prstGeom prst="rect">
                      <a:avLst/>
                    </a:prstGeom>
                    <a:ln>
                      <a:noFill/>
                    </a:ln>
                    <a:extLst>
                      <a:ext uri="{53640926-AAD7-44D8-BBD7-CCE9431645EC}">
                        <a14:shadowObscured xmlns:a14="http://schemas.microsoft.com/office/drawing/2010/main"/>
                      </a:ext>
                    </a:extLst>
                  </pic:spPr>
                </pic:pic>
              </a:graphicData>
            </a:graphic>
          </wp:inline>
        </w:drawing>
      </w:r>
    </w:p>
    <w:p w14:paraId="10F618FB" w14:textId="77777777" w:rsidR="005624FE" w:rsidRPr="00765057" w:rsidRDefault="005624FE" w:rsidP="005624FE">
      <w:pPr>
        <w:pStyle w:val="af5"/>
        <w:rPr>
          <w:rFonts w:eastAsia="Times New Roman" w:cs="Times New Roman"/>
          <w:b w:val="0"/>
          <w:bCs w:val="0"/>
          <w:iCs w:val="0"/>
          <w:spacing w:val="0"/>
          <w:sz w:val="24"/>
        </w:rPr>
      </w:pPr>
      <w:r>
        <w:rPr>
          <w:rFonts w:eastAsia="Times New Roman" w:cs="Times New Roman"/>
          <w:b w:val="0"/>
          <w:bCs w:val="0"/>
          <w:iCs w:val="0"/>
          <w:spacing w:val="0"/>
          <w:sz w:val="24"/>
        </w:rPr>
        <w:t>К</w:t>
      </w:r>
      <w:r w:rsidRPr="00A45785">
        <w:rPr>
          <w:rFonts w:eastAsia="Times New Roman" w:cs="Times New Roman"/>
          <w:b w:val="0"/>
          <w:bCs w:val="0"/>
          <w:iCs w:val="0"/>
          <w:spacing w:val="0"/>
          <w:sz w:val="24"/>
        </w:rPr>
        <w:t xml:space="preserve"> – компрессор;</w:t>
      </w:r>
      <w:r>
        <w:rPr>
          <w:rFonts w:eastAsia="Times New Roman" w:cs="Times New Roman"/>
          <w:b w:val="0"/>
          <w:bCs w:val="0"/>
          <w:iCs w:val="0"/>
          <w:spacing w:val="0"/>
          <w:sz w:val="24"/>
        </w:rPr>
        <w:t xml:space="preserve"> Т</w:t>
      </w:r>
      <w:r w:rsidRPr="00765057">
        <w:rPr>
          <w:rFonts w:eastAsia="Times New Roman" w:cs="Times New Roman"/>
          <w:b w:val="0"/>
          <w:bCs w:val="0"/>
          <w:iCs w:val="0"/>
          <w:spacing w:val="0"/>
          <w:sz w:val="24"/>
        </w:rPr>
        <w:t xml:space="preserve"> – турбина; </w:t>
      </w:r>
      <w:r>
        <w:rPr>
          <w:rFonts w:eastAsia="Times New Roman" w:cs="Times New Roman"/>
          <w:b w:val="0"/>
          <w:bCs w:val="0"/>
          <w:iCs w:val="0"/>
          <w:spacing w:val="0"/>
          <w:sz w:val="24"/>
        </w:rPr>
        <w:t>Г</w:t>
      </w:r>
      <w:r w:rsidRPr="00765057">
        <w:rPr>
          <w:rFonts w:eastAsia="Times New Roman" w:cs="Times New Roman"/>
          <w:b w:val="0"/>
          <w:bCs w:val="0"/>
          <w:iCs w:val="0"/>
          <w:spacing w:val="0"/>
          <w:sz w:val="24"/>
        </w:rPr>
        <w:t xml:space="preserve"> – электрогенератор; </w:t>
      </w:r>
      <w:r>
        <w:rPr>
          <w:rFonts w:eastAsia="Times New Roman" w:cs="Times New Roman"/>
          <w:b w:val="0"/>
          <w:bCs w:val="0"/>
          <w:iCs w:val="0"/>
          <w:spacing w:val="0"/>
          <w:sz w:val="24"/>
        </w:rPr>
        <w:t>П</w:t>
      </w:r>
      <w:r w:rsidRPr="00765057">
        <w:rPr>
          <w:rFonts w:eastAsia="Times New Roman" w:cs="Times New Roman"/>
          <w:b w:val="0"/>
          <w:bCs w:val="0"/>
          <w:iCs w:val="0"/>
          <w:spacing w:val="0"/>
          <w:sz w:val="24"/>
        </w:rPr>
        <w:t xml:space="preserve"> – печь; </w:t>
      </w:r>
      <w:r>
        <w:rPr>
          <w:rFonts w:eastAsia="Times New Roman" w:cs="Times New Roman"/>
          <w:b w:val="0"/>
          <w:bCs w:val="0"/>
          <w:iCs w:val="0"/>
          <w:spacing w:val="0"/>
          <w:sz w:val="24"/>
        </w:rPr>
        <w:t>ВР</w:t>
      </w:r>
      <w:r w:rsidRPr="00765057">
        <w:rPr>
          <w:rFonts w:eastAsia="Times New Roman" w:cs="Times New Roman"/>
          <w:b w:val="0"/>
          <w:bCs w:val="0"/>
          <w:iCs w:val="0"/>
          <w:spacing w:val="0"/>
          <w:sz w:val="24"/>
        </w:rPr>
        <w:t xml:space="preserve"> – </w:t>
      </w:r>
      <w:r>
        <w:rPr>
          <w:rFonts w:eastAsia="Times New Roman" w:cs="Times New Roman"/>
          <w:b w:val="0"/>
          <w:bCs w:val="0"/>
          <w:iCs w:val="0"/>
          <w:spacing w:val="0"/>
          <w:sz w:val="24"/>
        </w:rPr>
        <w:t>воздушный рекуператор</w:t>
      </w:r>
      <w:r w:rsidRPr="00765057">
        <w:rPr>
          <w:rFonts w:eastAsia="Times New Roman" w:cs="Times New Roman"/>
          <w:b w:val="0"/>
          <w:bCs w:val="0"/>
          <w:iCs w:val="0"/>
          <w:spacing w:val="0"/>
          <w:sz w:val="24"/>
        </w:rPr>
        <w:t>;</w:t>
      </w:r>
      <w:r>
        <w:rPr>
          <w:rFonts w:eastAsia="Times New Roman" w:cs="Times New Roman"/>
          <w:b w:val="0"/>
          <w:bCs w:val="0"/>
          <w:iCs w:val="0"/>
          <w:spacing w:val="0"/>
          <w:sz w:val="24"/>
        </w:rPr>
        <w:t xml:space="preserve"> в-х</w:t>
      </w:r>
      <w:r w:rsidRPr="00765057">
        <w:rPr>
          <w:rFonts w:eastAsia="Times New Roman" w:cs="Times New Roman"/>
          <w:b w:val="0"/>
          <w:bCs w:val="0"/>
          <w:iCs w:val="0"/>
          <w:spacing w:val="0"/>
          <w:sz w:val="24"/>
        </w:rPr>
        <w:t xml:space="preserve">– </w:t>
      </w:r>
      <w:r>
        <w:rPr>
          <w:rFonts w:eastAsia="Times New Roman" w:cs="Times New Roman"/>
          <w:b w:val="0"/>
          <w:bCs w:val="0"/>
          <w:iCs w:val="0"/>
          <w:spacing w:val="0"/>
          <w:sz w:val="24"/>
        </w:rPr>
        <w:t>воздух; МЭ</w:t>
      </w:r>
      <w:r w:rsidRPr="00765057">
        <w:rPr>
          <w:rFonts w:eastAsia="Times New Roman" w:cs="Times New Roman"/>
          <w:b w:val="0"/>
          <w:bCs w:val="0"/>
          <w:iCs w:val="0"/>
          <w:spacing w:val="0"/>
          <w:sz w:val="24"/>
        </w:rPr>
        <w:t xml:space="preserve"> – </w:t>
      </w:r>
      <w:r>
        <w:rPr>
          <w:rFonts w:eastAsia="Times New Roman" w:cs="Times New Roman"/>
          <w:b w:val="0"/>
          <w:bCs w:val="0"/>
          <w:iCs w:val="0"/>
          <w:spacing w:val="0"/>
          <w:sz w:val="24"/>
        </w:rPr>
        <w:t>механическая энергия; ЭЭ</w:t>
      </w:r>
      <w:r w:rsidRPr="00765057">
        <w:rPr>
          <w:rFonts w:eastAsia="Times New Roman" w:cs="Times New Roman"/>
          <w:b w:val="0"/>
          <w:bCs w:val="0"/>
          <w:iCs w:val="0"/>
          <w:spacing w:val="0"/>
          <w:sz w:val="24"/>
        </w:rPr>
        <w:t xml:space="preserve"> – </w:t>
      </w:r>
      <w:r>
        <w:rPr>
          <w:rFonts w:eastAsia="Times New Roman" w:cs="Times New Roman"/>
          <w:b w:val="0"/>
          <w:bCs w:val="0"/>
          <w:iCs w:val="0"/>
          <w:spacing w:val="0"/>
          <w:sz w:val="24"/>
        </w:rPr>
        <w:t>электрическая энергия;</w:t>
      </w:r>
      <w:r w:rsidRPr="00741870">
        <w:rPr>
          <w:rFonts w:eastAsia="Times New Roman" w:cs="Times New Roman"/>
          <w:b w:val="0"/>
          <w:bCs w:val="0"/>
          <w:iCs w:val="0"/>
          <w:spacing w:val="0"/>
          <w:sz w:val="24"/>
        </w:rPr>
        <w:t xml:space="preserve"> </w:t>
      </w:r>
      <w:r>
        <w:rPr>
          <w:rFonts w:eastAsia="Times New Roman" w:cs="Times New Roman"/>
          <w:b w:val="0"/>
          <w:bCs w:val="0"/>
          <w:iCs w:val="0"/>
          <w:spacing w:val="0"/>
          <w:sz w:val="24"/>
        </w:rPr>
        <w:t>т</w:t>
      </w:r>
      <w:r w:rsidRPr="00765057">
        <w:rPr>
          <w:rFonts w:eastAsia="Times New Roman" w:cs="Times New Roman"/>
          <w:b w:val="0"/>
          <w:bCs w:val="0"/>
          <w:iCs w:val="0"/>
          <w:spacing w:val="0"/>
          <w:sz w:val="24"/>
        </w:rPr>
        <w:t xml:space="preserve"> – </w:t>
      </w:r>
      <w:r>
        <w:rPr>
          <w:rFonts w:eastAsia="Times New Roman" w:cs="Times New Roman"/>
          <w:b w:val="0"/>
          <w:bCs w:val="0"/>
          <w:iCs w:val="0"/>
          <w:spacing w:val="0"/>
          <w:sz w:val="24"/>
        </w:rPr>
        <w:t>топливо; ДГ</w:t>
      </w:r>
      <w:r w:rsidRPr="00765057">
        <w:rPr>
          <w:rFonts w:eastAsia="Times New Roman" w:cs="Times New Roman"/>
          <w:b w:val="0"/>
          <w:bCs w:val="0"/>
          <w:iCs w:val="0"/>
          <w:spacing w:val="0"/>
          <w:sz w:val="24"/>
        </w:rPr>
        <w:t xml:space="preserve"> – </w:t>
      </w:r>
      <w:r>
        <w:rPr>
          <w:rFonts w:eastAsia="Times New Roman" w:cs="Times New Roman"/>
          <w:b w:val="0"/>
          <w:bCs w:val="0"/>
          <w:iCs w:val="0"/>
          <w:spacing w:val="0"/>
          <w:sz w:val="24"/>
        </w:rPr>
        <w:t xml:space="preserve">дымовые </w:t>
      </w:r>
      <w:proofErr w:type="spellStart"/>
      <w:r>
        <w:rPr>
          <w:rFonts w:eastAsia="Times New Roman" w:cs="Times New Roman"/>
          <w:b w:val="0"/>
          <w:bCs w:val="0"/>
          <w:iCs w:val="0"/>
          <w:spacing w:val="0"/>
          <w:sz w:val="24"/>
        </w:rPr>
        <w:t>газы</w:t>
      </w:r>
      <w:proofErr w:type="spellEnd"/>
      <w:r w:rsidRPr="00765057">
        <w:rPr>
          <w:rFonts w:eastAsia="Times New Roman" w:cs="Times New Roman"/>
          <w:b w:val="0"/>
          <w:bCs w:val="0"/>
          <w:iCs w:val="0"/>
          <w:spacing w:val="0"/>
          <w:sz w:val="24"/>
        </w:rPr>
        <w:t>.</w:t>
      </w:r>
    </w:p>
    <w:p w14:paraId="4C290F8D" w14:textId="24B4BEF5" w:rsidR="005624FE" w:rsidRDefault="005624FE" w:rsidP="005624FE">
      <w:pPr>
        <w:spacing w:before="120" w:after="120"/>
        <w:ind w:firstLine="0"/>
        <w:jc w:val="center"/>
        <w:rPr>
          <w:noProof/>
        </w:rPr>
      </w:pPr>
      <w:r>
        <w:rPr>
          <w:noProof/>
        </w:rPr>
        <w:t xml:space="preserve">Рисунок </w:t>
      </w:r>
      <w:r w:rsidR="004C6076" w:rsidRPr="004C6076">
        <w:rPr>
          <w:noProof/>
        </w:rPr>
        <w:t>3</w:t>
      </w:r>
      <w:r>
        <w:rPr>
          <w:noProof/>
        </w:rPr>
        <w:t>.1 – Общая схема</w:t>
      </w:r>
      <w:r w:rsidRPr="000B6134">
        <w:rPr>
          <w:noProof/>
        </w:rPr>
        <w:t xml:space="preserve"> </w:t>
      </w:r>
      <w:r>
        <w:t>теплотехнической системы</w:t>
      </w:r>
      <w:r>
        <w:rPr>
          <w:noProof/>
        </w:rPr>
        <w:t xml:space="preserve"> </w:t>
      </w:r>
      <w:r w:rsidRPr="00D61D4D">
        <w:t>с применением газотурбинной установки</w:t>
      </w:r>
      <w:r w:rsidRPr="00D72758">
        <w:t xml:space="preserve"> </w:t>
      </w:r>
      <w:r>
        <w:t>в</w:t>
      </w:r>
      <w:r w:rsidRPr="00D72758">
        <w:t xml:space="preserve"> металлургической промышленности</w:t>
      </w:r>
    </w:p>
    <w:p w14:paraId="5E46812B" w14:textId="77777777" w:rsidR="005624FE" w:rsidRDefault="005624FE" w:rsidP="005624FE"/>
    <w:p w14:paraId="51D62C81" w14:textId="77777777" w:rsidR="005624FE" w:rsidRDefault="005624FE" w:rsidP="005624FE">
      <w:pPr>
        <w:ind w:firstLine="709"/>
        <w:rPr>
          <w:lang w:eastAsia="en-US"/>
        </w:rPr>
      </w:pPr>
      <w:r>
        <w:t>Ос</w:t>
      </w:r>
      <w:r w:rsidRPr="0071221C">
        <w:t xml:space="preserve">нову </w:t>
      </w:r>
      <w:r>
        <w:t xml:space="preserve">рассматриваемой схемы составляет методическая печь прокатного </w:t>
      </w:r>
      <w:r>
        <w:rPr>
          <w:lang w:eastAsia="en-US"/>
        </w:rPr>
        <w:t xml:space="preserve">стана. На схеме также рассматривается газотурбинная установка. Применение ГТУ </w:t>
      </w:r>
      <w:r w:rsidRPr="009B73C0">
        <w:rPr>
          <w:lang w:eastAsia="en-US"/>
        </w:rPr>
        <w:t>позволит нагревать воздух</w:t>
      </w:r>
      <w:r>
        <w:rPr>
          <w:lang w:eastAsia="en-US"/>
        </w:rPr>
        <w:t>, поступающий в печь,</w:t>
      </w:r>
      <w:r w:rsidRPr="009B73C0">
        <w:rPr>
          <w:lang w:eastAsia="en-US"/>
        </w:rPr>
        <w:t xml:space="preserve"> до требуемой</w:t>
      </w:r>
      <w:r>
        <w:rPr>
          <w:lang w:eastAsia="en-US"/>
        </w:rPr>
        <w:t xml:space="preserve"> </w:t>
      </w:r>
      <w:r w:rsidRPr="009B73C0">
        <w:rPr>
          <w:lang w:eastAsia="en-US"/>
        </w:rPr>
        <w:t>температуры, но при этом дополнительно</w:t>
      </w:r>
      <w:r>
        <w:rPr>
          <w:lang w:eastAsia="en-US"/>
        </w:rPr>
        <w:t xml:space="preserve"> </w:t>
      </w:r>
      <w:r w:rsidRPr="009B73C0">
        <w:rPr>
          <w:lang w:eastAsia="en-US"/>
        </w:rPr>
        <w:t>генерируется электроэнергия.</w:t>
      </w:r>
      <w:r>
        <w:rPr>
          <w:lang w:eastAsia="en-US"/>
        </w:rPr>
        <w:t xml:space="preserve"> </w:t>
      </w:r>
      <w:r w:rsidRPr="0071221C">
        <w:rPr>
          <w:lang w:eastAsia="en-US"/>
        </w:rPr>
        <w:t>Вращение турбины происходит за</w:t>
      </w:r>
      <w:r w:rsidRPr="0071221C">
        <w:rPr>
          <w:lang w:val="en-US" w:eastAsia="en-US"/>
        </w:rPr>
        <w:t> </w:t>
      </w:r>
      <w:r w:rsidRPr="0071221C">
        <w:rPr>
          <w:lang w:eastAsia="en-US"/>
        </w:rPr>
        <w:t xml:space="preserve">счёт использования энергии </w:t>
      </w:r>
      <w:r>
        <w:rPr>
          <w:lang w:eastAsia="en-US"/>
        </w:rPr>
        <w:t>воздуха, поступающего на горение в методическую печь</w:t>
      </w:r>
      <w:r w:rsidRPr="0071221C">
        <w:rPr>
          <w:lang w:eastAsia="en-US"/>
        </w:rPr>
        <w:t xml:space="preserve">. Турбина служит приводом компрессора, </w:t>
      </w:r>
      <w:r>
        <w:rPr>
          <w:lang w:eastAsia="en-US"/>
        </w:rPr>
        <w:t xml:space="preserve">а также используется для получения механической энергии </w:t>
      </w:r>
      <w:r>
        <w:t>вращения вала, преобразуемой в дальнейшем в электроэнергию</w:t>
      </w:r>
      <w:r>
        <w:rPr>
          <w:lang w:eastAsia="en-US"/>
        </w:rPr>
        <w:t xml:space="preserve">. </w:t>
      </w:r>
    </w:p>
    <w:p w14:paraId="2076418F" w14:textId="77777777" w:rsidR="005624FE" w:rsidRDefault="005624FE" w:rsidP="005624FE">
      <w:pPr>
        <w:ind w:firstLine="709"/>
        <w:rPr>
          <w:lang w:eastAsia="en-US"/>
        </w:rPr>
      </w:pPr>
      <w:r>
        <w:t>Воздух после компрессора поступает в рекуператор</w:t>
      </w:r>
      <w:r>
        <w:rPr>
          <w:lang w:eastAsia="en-US"/>
        </w:rPr>
        <w:t>. В качестве греющей среды в воздушном рекуператоре выступают дымовые после нагревательной печи. В рекуператоре осуществляется утилизация теплоты, содержащейся в дымовых газах.</w:t>
      </w:r>
    </w:p>
    <w:p w14:paraId="73BDC59E" w14:textId="77777777" w:rsidR="005624FE" w:rsidRDefault="005624FE" w:rsidP="005624FE">
      <w:pPr>
        <w:ind w:firstLine="709"/>
      </w:pPr>
      <w:r>
        <w:rPr>
          <w:lang w:eastAsia="en-US"/>
        </w:rPr>
        <w:t xml:space="preserve">Далее горячий воздух поступает в газовую турбину, где его теплота используется для получения механической энергии </w:t>
      </w:r>
      <w:r>
        <w:t xml:space="preserve">вращения вала. После турбины теплый воздух поступает на горение в методическую печь прокатного стана, в которую также подается природный газ. </w:t>
      </w:r>
    </w:p>
    <w:p w14:paraId="525320DA" w14:textId="77777777" w:rsidR="005624FE" w:rsidRDefault="005624FE" w:rsidP="005624FE">
      <w:pPr>
        <w:rPr>
          <w:lang w:eastAsia="en-US"/>
        </w:rPr>
      </w:pPr>
      <w:r w:rsidRPr="008F6037">
        <w:rPr>
          <w:lang w:eastAsia="en-US"/>
        </w:rPr>
        <w:t xml:space="preserve">В процессе сжигания топлива образуется </w:t>
      </w:r>
      <w:r>
        <w:rPr>
          <w:lang w:eastAsia="en-US"/>
        </w:rPr>
        <w:t>тепловая</w:t>
      </w:r>
      <w:r w:rsidRPr="008F6037">
        <w:rPr>
          <w:lang w:eastAsia="en-US"/>
        </w:rPr>
        <w:t xml:space="preserve"> энергия, которая </w:t>
      </w:r>
      <w:r>
        <w:rPr>
          <w:lang w:eastAsia="en-US"/>
        </w:rPr>
        <w:t>используется для технологических процессов нагрева металла.</w:t>
      </w:r>
    </w:p>
    <w:p w14:paraId="5A203F1C" w14:textId="77777777" w:rsidR="005624FE" w:rsidRDefault="005624FE" w:rsidP="005624FE">
      <w:pPr>
        <w:rPr>
          <w:lang w:eastAsia="en-US"/>
        </w:rPr>
      </w:pPr>
      <w:r>
        <w:rPr>
          <w:lang w:eastAsia="en-US"/>
        </w:rPr>
        <w:t xml:space="preserve">Дымовые </w:t>
      </w:r>
      <w:proofErr w:type="spellStart"/>
      <w:r>
        <w:rPr>
          <w:lang w:eastAsia="en-US"/>
        </w:rPr>
        <w:t>газы</w:t>
      </w:r>
      <w:proofErr w:type="spellEnd"/>
      <w:r>
        <w:rPr>
          <w:lang w:eastAsia="en-US"/>
        </w:rPr>
        <w:t xml:space="preserve"> после печи поступают в теплообменный аппарат – утилизатор теплоты уходящих дымовых газов. </w:t>
      </w:r>
    </w:p>
    <w:p w14:paraId="0AD837E5" w14:textId="70B7D095" w:rsidR="005624FE" w:rsidRDefault="005624FE" w:rsidP="005624FE">
      <w:pPr>
        <w:rPr>
          <w:lang w:eastAsia="en-US"/>
        </w:rPr>
      </w:pPr>
      <w:r>
        <w:rPr>
          <w:lang w:eastAsia="en-US"/>
        </w:rPr>
        <w:t>Дальнейшей оптимизацией теплотехнических схем на базе нагревательных печей прокатного стана является разработка энерготехнологических схем получения водорода.</w:t>
      </w:r>
    </w:p>
    <w:p w14:paraId="56C9E827" w14:textId="04636CC8" w:rsidR="005B7874" w:rsidRDefault="005B7874" w:rsidP="005624FE">
      <w:r>
        <w:rPr>
          <w:szCs w:val="28"/>
        </w:rPr>
        <w:t>Водород – один из перспективных видов альтернативного топлива, который можно получать из различных энергетических источников. В настоящее время водород используется в нефтепереработке для гидроочистки, для производства аммиака, пластмасс, метанола, в стекольной и электронной промышленности. Также водорода является одним из вариантов ракетного топлива. Популярно использование транспорта на топливных элементах, в которых производится электричество с использованием водорода.</w:t>
      </w:r>
    </w:p>
    <w:p w14:paraId="7A02D30F" w14:textId="4081F076" w:rsidR="005624FE" w:rsidRPr="00472347" w:rsidRDefault="005624FE" w:rsidP="005624FE">
      <w:r>
        <w:t>В курсово</w:t>
      </w:r>
      <w:r w:rsidR="005B7874">
        <w:t>й работ</w:t>
      </w:r>
      <w:r>
        <w:t xml:space="preserve">е исследуется схема энерготехнологической установки на базе методической печи прокатного стана с интеграцией в нее технологии </w:t>
      </w:r>
      <w:r w:rsidRPr="00510FD2">
        <w:t>по производству водород</w:t>
      </w:r>
      <w:r>
        <w:t xml:space="preserve">а. Для </w:t>
      </w:r>
      <w:r w:rsidRPr="00472347">
        <w:t xml:space="preserve">целей </w:t>
      </w:r>
      <w:r>
        <w:t xml:space="preserve">производства водорода используется </w:t>
      </w:r>
      <w:r w:rsidRPr="003065D1">
        <w:t>термохимически</w:t>
      </w:r>
      <w:r>
        <w:t xml:space="preserve">й </w:t>
      </w:r>
      <w:r w:rsidRPr="003065D1">
        <w:t xml:space="preserve">цикл </w:t>
      </w:r>
      <w:proofErr w:type="spellStart"/>
      <w:r w:rsidRPr="003065D1">
        <w:t>Cu-Cl</w:t>
      </w:r>
      <w:proofErr w:type="spellEnd"/>
      <w:r>
        <w:t xml:space="preserve">. </w:t>
      </w:r>
    </w:p>
    <w:p w14:paraId="5967D677" w14:textId="320F2D6F" w:rsidR="005624FE" w:rsidRDefault="005624FE" w:rsidP="005624FE">
      <w:pPr>
        <w:ind w:firstLine="709"/>
      </w:pPr>
      <w:r>
        <w:t xml:space="preserve">Общая схема изображена на рисунке </w:t>
      </w:r>
      <w:r w:rsidR="004C6076" w:rsidRPr="004C6076">
        <w:t>3</w:t>
      </w:r>
      <w:r>
        <w:t>.2, на котором блок производства водорода представлен в виде «черного ящика».</w:t>
      </w:r>
    </w:p>
    <w:p w14:paraId="7F9B8258" w14:textId="77777777" w:rsidR="005624FE" w:rsidRDefault="005624FE" w:rsidP="005624FE">
      <w:pPr>
        <w:spacing w:before="120"/>
        <w:ind w:firstLine="0"/>
        <w:jc w:val="center"/>
        <w:rPr>
          <w:noProof/>
        </w:rPr>
      </w:pPr>
    </w:p>
    <w:p w14:paraId="0BE4787C" w14:textId="77777777" w:rsidR="005624FE" w:rsidRPr="00A80C5D" w:rsidRDefault="005624FE" w:rsidP="005624FE">
      <w:pPr>
        <w:spacing w:before="120" w:after="120"/>
        <w:ind w:firstLine="0"/>
        <w:jc w:val="center"/>
        <w:rPr>
          <w:sz w:val="24"/>
        </w:rPr>
      </w:pPr>
      <w:r>
        <w:rPr>
          <w:noProof/>
        </w:rPr>
        <w:lastRenderedPageBreak/>
        <w:drawing>
          <wp:inline distT="0" distB="0" distL="0" distR="0" wp14:anchorId="098909DC" wp14:editId="4D1DC86E">
            <wp:extent cx="6038290" cy="3286125"/>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670"/>
                    <a:stretch/>
                  </pic:blipFill>
                  <pic:spPr bwMode="auto">
                    <a:xfrm>
                      <a:off x="0" y="0"/>
                      <a:ext cx="6057010" cy="3296313"/>
                    </a:xfrm>
                    <a:prstGeom prst="rect">
                      <a:avLst/>
                    </a:prstGeom>
                    <a:ln>
                      <a:noFill/>
                    </a:ln>
                    <a:extLst>
                      <a:ext uri="{53640926-AAD7-44D8-BBD7-CCE9431645EC}">
                        <a14:shadowObscured xmlns:a14="http://schemas.microsoft.com/office/drawing/2010/main"/>
                      </a:ext>
                    </a:extLst>
                  </pic:spPr>
                </pic:pic>
              </a:graphicData>
            </a:graphic>
          </wp:inline>
        </w:drawing>
      </w:r>
      <w:r w:rsidRPr="00A80C5D">
        <w:rPr>
          <w:sz w:val="24"/>
        </w:rPr>
        <w:t>К</w:t>
      </w:r>
      <w:r w:rsidRPr="00A45785">
        <w:rPr>
          <w:sz w:val="24"/>
        </w:rPr>
        <w:t xml:space="preserve"> – компрессор;</w:t>
      </w:r>
      <w:r w:rsidRPr="00A80C5D">
        <w:rPr>
          <w:sz w:val="24"/>
        </w:rPr>
        <w:t xml:space="preserve"> Т</w:t>
      </w:r>
      <w:r w:rsidRPr="00765057">
        <w:rPr>
          <w:sz w:val="24"/>
        </w:rPr>
        <w:t xml:space="preserve"> – турбина; </w:t>
      </w:r>
      <w:r w:rsidRPr="00A80C5D">
        <w:rPr>
          <w:sz w:val="24"/>
        </w:rPr>
        <w:t>Г</w:t>
      </w:r>
      <w:r w:rsidRPr="00765057">
        <w:rPr>
          <w:sz w:val="24"/>
        </w:rPr>
        <w:t xml:space="preserve"> – электрогенератор; </w:t>
      </w:r>
      <w:r w:rsidRPr="00A80C5D">
        <w:rPr>
          <w:sz w:val="24"/>
        </w:rPr>
        <w:t>П</w:t>
      </w:r>
      <w:r w:rsidRPr="00765057">
        <w:rPr>
          <w:sz w:val="24"/>
        </w:rPr>
        <w:t xml:space="preserve"> – печь; </w:t>
      </w:r>
      <w:r w:rsidRPr="00A80C5D">
        <w:rPr>
          <w:sz w:val="24"/>
        </w:rPr>
        <w:t>ВР</w:t>
      </w:r>
      <w:r w:rsidRPr="00765057">
        <w:rPr>
          <w:sz w:val="24"/>
        </w:rPr>
        <w:t xml:space="preserve"> – </w:t>
      </w:r>
      <w:r w:rsidRPr="00A80C5D">
        <w:rPr>
          <w:sz w:val="24"/>
        </w:rPr>
        <w:t>воздушный рекуператор</w:t>
      </w:r>
      <w:r w:rsidRPr="00765057">
        <w:rPr>
          <w:sz w:val="24"/>
        </w:rPr>
        <w:t>;</w:t>
      </w:r>
      <w:r>
        <w:rPr>
          <w:sz w:val="24"/>
        </w:rPr>
        <w:t xml:space="preserve"> ТЦ</w:t>
      </w:r>
      <w:r w:rsidRPr="00765057">
        <w:rPr>
          <w:sz w:val="24"/>
        </w:rPr>
        <w:t xml:space="preserve"> – </w:t>
      </w:r>
      <w:r>
        <w:rPr>
          <w:sz w:val="24"/>
        </w:rPr>
        <w:t>термохимический цикл медь-хлор</w:t>
      </w:r>
      <w:r w:rsidRPr="00765057">
        <w:rPr>
          <w:sz w:val="24"/>
        </w:rPr>
        <w:t>;</w:t>
      </w:r>
      <w:r w:rsidRPr="00A80C5D">
        <w:rPr>
          <w:sz w:val="24"/>
        </w:rPr>
        <w:t xml:space="preserve"> в-х</w:t>
      </w:r>
      <w:r w:rsidRPr="00765057">
        <w:rPr>
          <w:sz w:val="24"/>
        </w:rPr>
        <w:t xml:space="preserve">– </w:t>
      </w:r>
      <w:r w:rsidRPr="00A80C5D">
        <w:rPr>
          <w:sz w:val="24"/>
        </w:rPr>
        <w:t>воздух; МЭ</w:t>
      </w:r>
      <w:r w:rsidRPr="00765057">
        <w:rPr>
          <w:sz w:val="24"/>
        </w:rPr>
        <w:t xml:space="preserve"> – </w:t>
      </w:r>
      <w:r w:rsidRPr="00A80C5D">
        <w:rPr>
          <w:sz w:val="24"/>
        </w:rPr>
        <w:t>механическая энергия; ЭЭ</w:t>
      </w:r>
      <w:r w:rsidRPr="00765057">
        <w:rPr>
          <w:sz w:val="24"/>
        </w:rPr>
        <w:t xml:space="preserve"> – </w:t>
      </w:r>
      <w:r w:rsidRPr="00A80C5D">
        <w:rPr>
          <w:sz w:val="24"/>
        </w:rPr>
        <w:t>электрическая энергия; т</w:t>
      </w:r>
      <w:r w:rsidRPr="00765057">
        <w:rPr>
          <w:sz w:val="24"/>
        </w:rPr>
        <w:t xml:space="preserve"> – </w:t>
      </w:r>
      <w:r w:rsidRPr="00A80C5D">
        <w:rPr>
          <w:sz w:val="24"/>
        </w:rPr>
        <w:t>топливо; ДГ</w:t>
      </w:r>
      <w:r w:rsidRPr="00765057">
        <w:rPr>
          <w:sz w:val="24"/>
        </w:rPr>
        <w:t xml:space="preserve"> – </w:t>
      </w:r>
      <w:r w:rsidRPr="00A80C5D">
        <w:rPr>
          <w:sz w:val="24"/>
        </w:rPr>
        <w:t xml:space="preserve">дымовые </w:t>
      </w:r>
      <w:proofErr w:type="spellStart"/>
      <w:r w:rsidRPr="00A80C5D">
        <w:rPr>
          <w:sz w:val="24"/>
        </w:rPr>
        <w:t>газы</w:t>
      </w:r>
      <w:proofErr w:type="spellEnd"/>
      <w:r w:rsidRPr="00765057">
        <w:rPr>
          <w:sz w:val="24"/>
        </w:rPr>
        <w:t>.</w:t>
      </w:r>
    </w:p>
    <w:p w14:paraId="56EEF31B" w14:textId="275C30F9" w:rsidR="005624FE" w:rsidRDefault="005624FE" w:rsidP="005624FE">
      <w:pPr>
        <w:spacing w:before="120" w:after="120"/>
        <w:ind w:firstLine="0"/>
        <w:jc w:val="center"/>
        <w:rPr>
          <w:noProof/>
        </w:rPr>
      </w:pPr>
      <w:r>
        <w:rPr>
          <w:noProof/>
        </w:rPr>
        <w:t xml:space="preserve">Рисунок </w:t>
      </w:r>
      <w:r w:rsidR="004C6076" w:rsidRPr="004C6076">
        <w:rPr>
          <w:noProof/>
        </w:rPr>
        <w:t>3</w:t>
      </w:r>
      <w:r>
        <w:rPr>
          <w:noProof/>
        </w:rPr>
        <w:t xml:space="preserve">.2 – Общая схема </w:t>
      </w:r>
      <w:r w:rsidRPr="00D72758">
        <w:t xml:space="preserve">цикла </w:t>
      </w:r>
      <w:proofErr w:type="spellStart"/>
      <w:r w:rsidRPr="00D72758">
        <w:t>Cu-Cl</w:t>
      </w:r>
      <w:proofErr w:type="spellEnd"/>
      <w:r w:rsidRPr="00D72758">
        <w:t xml:space="preserve"> применительно к металлургической промышленности</w:t>
      </w:r>
    </w:p>
    <w:p w14:paraId="27F12648" w14:textId="77777777" w:rsidR="005624FE" w:rsidRDefault="005624FE" w:rsidP="005624FE">
      <w:pPr>
        <w:rPr>
          <w:lang w:eastAsia="en-US"/>
        </w:rPr>
      </w:pPr>
      <w:r>
        <w:t>В предлагаемой схеме д</w:t>
      </w:r>
      <w:r>
        <w:rPr>
          <w:lang w:eastAsia="en-US"/>
        </w:rPr>
        <w:t xml:space="preserve">ымовые </w:t>
      </w:r>
      <w:proofErr w:type="spellStart"/>
      <w:r>
        <w:rPr>
          <w:lang w:eastAsia="en-US"/>
        </w:rPr>
        <w:t>газы</w:t>
      </w:r>
      <w:proofErr w:type="spellEnd"/>
      <w:r>
        <w:rPr>
          <w:lang w:eastAsia="en-US"/>
        </w:rPr>
        <w:t xml:space="preserve"> после печи поступают в ряд теплообменных аппаратов – утилизаторов теплоты уходящих дымовых газов. В первую очередь о</w:t>
      </w:r>
      <w:r>
        <w:t xml:space="preserve">тработавшие дымовые </w:t>
      </w:r>
      <w:proofErr w:type="spellStart"/>
      <w:r>
        <w:t>газы</w:t>
      </w:r>
      <w:proofErr w:type="spellEnd"/>
      <w:r>
        <w:t xml:space="preserve"> поступают на ступень нагрева воздуха, далее теплота дымовых газов используется для реализации термохимического цикла </w:t>
      </w:r>
      <w:r>
        <w:rPr>
          <w:lang w:val="en-US"/>
        </w:rPr>
        <w:t>Cu</w:t>
      </w:r>
      <w:r>
        <w:t>-</w:t>
      </w:r>
      <w:r>
        <w:rPr>
          <w:lang w:val="en-US"/>
        </w:rPr>
        <w:t>Cl</w:t>
      </w:r>
      <w:r>
        <w:t xml:space="preserve">. </w:t>
      </w:r>
    </w:p>
    <w:p w14:paraId="695658F8" w14:textId="3B69EBE9" w:rsidR="00544874" w:rsidRDefault="005624FE" w:rsidP="005624FE">
      <w:r>
        <w:t xml:space="preserve">Помимо этого, для обеспечения реализации процессов генерации водорода к циклу также подводится </w:t>
      </w:r>
      <w:r w:rsidRPr="00492D2D">
        <w:t>электроэнергия на процесс гидролиза</w:t>
      </w:r>
      <w:r>
        <w:t xml:space="preserve"> и </w:t>
      </w:r>
      <w:r w:rsidRPr="00492D2D">
        <w:t>на процесс сушки</w:t>
      </w:r>
      <w:r>
        <w:t xml:space="preserve">. </w:t>
      </w:r>
      <w:r w:rsidRPr="0098306C">
        <w:t>Таким образом, на выходе цикла</w:t>
      </w:r>
      <w:r>
        <w:rPr>
          <w:rFonts w:eastAsiaTheme="minorHAnsi"/>
          <w:color w:val="000000"/>
          <w:sz w:val="20"/>
          <w:szCs w:val="20"/>
          <w:lang w:eastAsia="en-US"/>
        </w:rPr>
        <w:t xml:space="preserve"> </w:t>
      </w:r>
      <w:proofErr w:type="spellStart"/>
      <w:r w:rsidRPr="00C07B40">
        <w:t>Cu</w:t>
      </w:r>
      <w:r>
        <w:t>-</w:t>
      </w:r>
      <w:r w:rsidRPr="00C07B40">
        <w:t>Cl</w:t>
      </w:r>
      <w:proofErr w:type="spellEnd"/>
      <w:r>
        <w:t xml:space="preserve"> схемой предусматривается генерация водорода и кислорода.</w:t>
      </w:r>
    </w:p>
    <w:p w14:paraId="698C0D87" w14:textId="77777777" w:rsidR="00544874" w:rsidRDefault="00544874">
      <w:pPr>
        <w:spacing w:line="360" w:lineRule="auto"/>
      </w:pPr>
      <w:r>
        <w:br w:type="page"/>
      </w:r>
    </w:p>
    <w:p w14:paraId="1FF455A3" w14:textId="687A3344" w:rsidR="00481967" w:rsidRDefault="004C6076" w:rsidP="00481967">
      <w:pPr>
        <w:pStyle w:val="1"/>
        <w:spacing w:line="240" w:lineRule="auto"/>
        <w:ind w:firstLine="709"/>
        <w:jc w:val="both"/>
      </w:pPr>
      <w:bookmarkStart w:id="18" w:name="_Toc90860605"/>
      <w:r w:rsidRPr="004C6076">
        <w:lastRenderedPageBreak/>
        <w:t>4</w:t>
      </w:r>
      <w:r w:rsidR="00481967">
        <w:t xml:space="preserve"> </w:t>
      </w:r>
      <w:r w:rsidR="00481967" w:rsidRPr="00481967">
        <w:t>ОПИСАНИЕ</w:t>
      </w:r>
      <w:r w:rsidR="00481967" w:rsidRPr="00481967">
        <w:t xml:space="preserve"> ТЕПЛОВОЙ СХЕМЫ ЭНЕРГОТЕХНОЛОГИЧЕСКОЙ УСТАНОВКИ НА БАЗЕ НАГРЕВАТЕЛЬНОЙ ПЕЧИ ПРОКАТНОГО СТАНА И ТЕХНОЛОГИИ ПРОИЗВОДСТВА ВОДОРОДА ПОСРЕДСТВОМ ГИБРИДНОГО ТЕРМОХИМИЧЕСКОГО ЦИКЛА CU-CL</w:t>
      </w:r>
      <w:bookmarkEnd w:id="18"/>
      <w:r w:rsidR="00481967">
        <w:t xml:space="preserve"> </w:t>
      </w:r>
    </w:p>
    <w:p w14:paraId="4AB28EA9" w14:textId="77777777" w:rsidR="00C27A0D" w:rsidRDefault="00C27A0D" w:rsidP="00C27A0D"/>
    <w:p w14:paraId="2DFCA4A0" w14:textId="2EAE83F7" w:rsidR="00C27A0D" w:rsidRPr="00C27A0D" w:rsidRDefault="004C6076" w:rsidP="00C27A0D">
      <w:pPr>
        <w:pStyle w:val="20"/>
      </w:pPr>
      <w:bookmarkStart w:id="19" w:name="_Toc90860606"/>
      <w:r>
        <w:rPr>
          <w:lang w:val="en-US"/>
        </w:rPr>
        <w:t>4</w:t>
      </w:r>
      <w:r w:rsidR="00C27A0D" w:rsidRPr="009C0C3B">
        <w:t>.</w:t>
      </w:r>
      <w:r w:rsidR="00C27A0D">
        <w:t>1</w:t>
      </w:r>
      <w:r w:rsidR="00C27A0D" w:rsidRPr="009C0C3B">
        <w:t xml:space="preserve"> </w:t>
      </w:r>
      <w:r w:rsidR="00C27A0D">
        <w:t>Описание рассчитываемой схемы</w:t>
      </w:r>
      <w:bookmarkEnd w:id="19"/>
    </w:p>
    <w:p w14:paraId="2DF4B5EF" w14:textId="77777777" w:rsidR="00481967" w:rsidRPr="00481967" w:rsidRDefault="00481967" w:rsidP="00481967"/>
    <w:p w14:paraId="631BF389" w14:textId="13F6B38A" w:rsidR="0055784F" w:rsidRDefault="0055784F" w:rsidP="0055784F">
      <w:r>
        <w:t>Как известно, лидирующие позиции среди энергоемких отраслей тяжелой промышленности занимает металлургическая промышленность. Вместе с тем металлургическая промышленность характеризуется наличием большого количества, отходящего теплоты от печей, так температура дымовых газов за нагревательными печами, применяемыми в металлургической промышленности, может превышать 9</w:t>
      </w:r>
      <w:r>
        <w:t>5</w:t>
      </w:r>
      <w:r>
        <w:t>0 С.</w:t>
      </w:r>
    </w:p>
    <w:p w14:paraId="348D9BBF" w14:textId="05B7600A" w:rsidR="0055784F" w:rsidRDefault="0055784F" w:rsidP="00C27A0D">
      <w:pPr>
        <w:ind w:firstLine="709"/>
      </w:pPr>
      <w:r>
        <w:t xml:space="preserve">Отводимую в окружающую среду теплоту можно определить как энергию, связанную с различными отходящими потоками теплоты, основным из которых является теплота дымовых газов, которые покидают промышленные процессы и поступают в окружающую среду. На практике высокий потенциал дымовых газов используется для регенерации теплоты путем нагрева воздуха-окислителя топлива, поступающего на горение. При этом для снижения температуры дымовых газов перед рекуператором они смешиваются с атмосферным воздухом, что снижает их энергетический потенциал. </w:t>
      </w:r>
    </w:p>
    <w:p w14:paraId="7ECC810C" w14:textId="3CB57343" w:rsidR="00481967" w:rsidRDefault="00481967" w:rsidP="00C27A0D">
      <w:pPr>
        <w:ind w:firstLine="709"/>
        <w:rPr>
          <w:lang w:eastAsia="en-US"/>
        </w:rPr>
      </w:pPr>
      <w:r w:rsidRPr="00C463D6">
        <w:t xml:space="preserve">В </w:t>
      </w:r>
      <w:r>
        <w:t>курсово</w:t>
      </w:r>
      <w:r w:rsidR="0055784F">
        <w:t>й</w:t>
      </w:r>
      <w:r>
        <w:t xml:space="preserve"> </w:t>
      </w:r>
      <w:r w:rsidR="0055784F">
        <w:t>работе</w:t>
      </w:r>
      <w:r w:rsidRPr="00C463D6">
        <w:t xml:space="preserve"> в качестве основы теплотехнической системы была выбрана утилизационная схем</w:t>
      </w:r>
      <w:r w:rsidR="0055784F">
        <w:t>а</w:t>
      </w:r>
      <w:r w:rsidRPr="00C463D6">
        <w:t xml:space="preserve">, в которой обеспечивается более глубокая утилизация теплоты дымовых газов, </w:t>
      </w:r>
      <w:r>
        <w:t>помимо этого предусматривается</w:t>
      </w:r>
      <w:r w:rsidRPr="00C463D6">
        <w:t xml:space="preserve"> нагрев воздуха, поступающего на горение,</w:t>
      </w:r>
      <w:r>
        <w:t xml:space="preserve"> </w:t>
      </w:r>
      <w:r w:rsidRPr="00C463D6">
        <w:rPr>
          <w:lang w:eastAsia="en-US"/>
        </w:rPr>
        <w:t xml:space="preserve">а также схемой </w:t>
      </w:r>
      <w:r w:rsidR="0055784F">
        <w:rPr>
          <w:lang w:eastAsia="en-US"/>
        </w:rPr>
        <w:t>реализуется</w:t>
      </w:r>
      <w:r w:rsidRPr="00C463D6">
        <w:rPr>
          <w:lang w:eastAsia="en-US"/>
        </w:rPr>
        <w:t xml:space="preserve"> производство водорода.</w:t>
      </w:r>
      <w:r>
        <w:rPr>
          <w:lang w:eastAsia="en-US"/>
        </w:rPr>
        <w:t xml:space="preserve"> </w:t>
      </w:r>
      <w:r w:rsidRPr="001C3A79">
        <w:t xml:space="preserve">Главная технологическая особенность выбранной для исследования теплотехнической системы – технология производства водорода посредством гибридного термохимического цикла </w:t>
      </w:r>
      <w:proofErr w:type="spellStart"/>
      <w:r w:rsidRPr="001C3A79">
        <w:t>Cu-Cl</w:t>
      </w:r>
      <w:proofErr w:type="spellEnd"/>
      <w:r w:rsidRPr="001C3A79">
        <w:t>.</w:t>
      </w:r>
      <w:r>
        <w:t xml:space="preserve"> В курсовой работе рассматривается</w:t>
      </w:r>
      <w:r w:rsidRPr="00510FD2">
        <w:t xml:space="preserve"> трех</w:t>
      </w:r>
      <w:r>
        <w:t xml:space="preserve">ступенчатый </w:t>
      </w:r>
      <w:r w:rsidRPr="001C3A79">
        <w:t>термохимическ</w:t>
      </w:r>
      <w:r>
        <w:t>ий</w:t>
      </w:r>
      <w:r w:rsidRPr="001C3A79">
        <w:t xml:space="preserve"> цикла </w:t>
      </w:r>
      <w:proofErr w:type="spellStart"/>
      <w:r w:rsidRPr="001C3A79">
        <w:t>Cu-Cl</w:t>
      </w:r>
      <w:proofErr w:type="spellEnd"/>
      <w:r w:rsidRPr="00510FD2">
        <w:t>.</w:t>
      </w:r>
    </w:p>
    <w:p w14:paraId="43A650D7" w14:textId="1C850554" w:rsidR="00481967" w:rsidRDefault="00481967" w:rsidP="0055784F">
      <w:pPr>
        <w:ind w:firstLine="709"/>
      </w:pPr>
      <w:r>
        <w:t xml:space="preserve">Расчетная технологическая схема энерготехнологической установки на базе методической печи прокатного стана с интеграцией в нее технологии </w:t>
      </w:r>
      <w:r w:rsidRPr="00510FD2">
        <w:t>по производству водород</w:t>
      </w:r>
      <w:r>
        <w:t xml:space="preserve">а </w:t>
      </w:r>
      <w:r w:rsidR="00C27A0D">
        <w:t>представлена на</w:t>
      </w:r>
      <w:r>
        <w:t xml:space="preserve"> рисунке </w:t>
      </w:r>
      <w:r w:rsidR="004C6076" w:rsidRPr="004C6076">
        <w:t>4</w:t>
      </w:r>
      <w:r>
        <w:t xml:space="preserve">.1. </w:t>
      </w:r>
    </w:p>
    <w:p w14:paraId="5B900C44" w14:textId="77777777" w:rsidR="00C27A0D" w:rsidRDefault="00C27A0D" w:rsidP="0055784F">
      <w:pPr>
        <w:ind w:firstLine="709"/>
      </w:pPr>
    </w:p>
    <w:p w14:paraId="0FC33B01" w14:textId="77777777" w:rsidR="00481967" w:rsidRDefault="00481967" w:rsidP="00481967">
      <w:pPr>
        <w:ind w:firstLine="0"/>
        <w:jc w:val="center"/>
      </w:pPr>
      <w:r>
        <w:rPr>
          <w:noProof/>
        </w:rPr>
        <w:lastRenderedPageBreak/>
        <w:drawing>
          <wp:inline distT="0" distB="0" distL="0" distR="0" wp14:anchorId="1E2FFD7D" wp14:editId="3B9E96F6">
            <wp:extent cx="6080524" cy="34319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611"/>
                    <a:stretch/>
                  </pic:blipFill>
                  <pic:spPr bwMode="auto">
                    <a:xfrm>
                      <a:off x="0" y="0"/>
                      <a:ext cx="6169072" cy="3481947"/>
                    </a:xfrm>
                    <a:prstGeom prst="rect">
                      <a:avLst/>
                    </a:prstGeom>
                    <a:ln>
                      <a:noFill/>
                    </a:ln>
                    <a:extLst>
                      <a:ext uri="{53640926-AAD7-44D8-BBD7-CCE9431645EC}">
                        <a14:shadowObscured xmlns:a14="http://schemas.microsoft.com/office/drawing/2010/main"/>
                      </a:ext>
                    </a:extLst>
                  </pic:spPr>
                </pic:pic>
              </a:graphicData>
            </a:graphic>
          </wp:inline>
        </w:drawing>
      </w:r>
    </w:p>
    <w:p w14:paraId="4FBB5CFE" w14:textId="77777777" w:rsidR="00481967" w:rsidRPr="00A45785" w:rsidRDefault="00481967" w:rsidP="00481967">
      <w:pPr>
        <w:pStyle w:val="af5"/>
        <w:rPr>
          <w:rFonts w:eastAsia="Times New Roman" w:cs="Times New Roman"/>
          <w:b w:val="0"/>
          <w:bCs w:val="0"/>
          <w:iCs w:val="0"/>
          <w:spacing w:val="0"/>
          <w:sz w:val="24"/>
        </w:rPr>
      </w:pPr>
      <w:r w:rsidRPr="00A45785">
        <w:rPr>
          <w:rFonts w:eastAsia="Times New Roman" w:cs="Times New Roman"/>
          <w:b w:val="0"/>
          <w:bCs w:val="0"/>
          <w:iCs w:val="0"/>
          <w:spacing w:val="0"/>
          <w:sz w:val="24"/>
          <w:lang w:val="en-US"/>
        </w:rPr>
        <w:t>I</w:t>
      </w:r>
      <w:r w:rsidRPr="00A45785">
        <w:rPr>
          <w:rFonts w:eastAsia="Times New Roman" w:cs="Times New Roman"/>
          <w:b w:val="0"/>
          <w:bCs w:val="0"/>
          <w:iCs w:val="0"/>
          <w:spacing w:val="0"/>
          <w:sz w:val="24"/>
        </w:rPr>
        <w:t xml:space="preserve"> – теплообменный аппарат охлаждения воздуха; </w:t>
      </w:r>
      <w:r w:rsidRPr="00A45785">
        <w:rPr>
          <w:rFonts w:eastAsia="Times New Roman" w:cs="Times New Roman"/>
          <w:b w:val="0"/>
          <w:bCs w:val="0"/>
          <w:iCs w:val="0"/>
          <w:spacing w:val="0"/>
          <w:sz w:val="24"/>
          <w:lang w:val="en-US"/>
        </w:rPr>
        <w:t>II</w:t>
      </w:r>
      <w:r w:rsidRPr="00A45785">
        <w:rPr>
          <w:rFonts w:eastAsia="Times New Roman" w:cs="Times New Roman"/>
          <w:b w:val="0"/>
          <w:bCs w:val="0"/>
          <w:iCs w:val="0"/>
          <w:spacing w:val="0"/>
          <w:sz w:val="24"/>
        </w:rPr>
        <w:t xml:space="preserve"> – компрессор.</w:t>
      </w:r>
    </w:p>
    <w:p w14:paraId="61EB6EFD" w14:textId="77777777" w:rsidR="00481967" w:rsidRPr="00765057" w:rsidRDefault="00481967" w:rsidP="00481967">
      <w:pPr>
        <w:pStyle w:val="af5"/>
        <w:rPr>
          <w:rFonts w:eastAsia="Times New Roman" w:cs="Times New Roman"/>
          <w:b w:val="0"/>
          <w:bCs w:val="0"/>
          <w:iCs w:val="0"/>
          <w:spacing w:val="0"/>
          <w:sz w:val="24"/>
        </w:rPr>
      </w:pPr>
      <w:r w:rsidRPr="00A45785">
        <w:rPr>
          <w:rFonts w:eastAsia="Times New Roman" w:cs="Times New Roman"/>
          <w:b w:val="0"/>
          <w:bCs w:val="0"/>
          <w:iCs w:val="0"/>
          <w:spacing w:val="0"/>
          <w:sz w:val="24"/>
        </w:rPr>
        <w:t xml:space="preserve"> </w:t>
      </w:r>
      <w:r w:rsidRPr="00A45785">
        <w:rPr>
          <w:rFonts w:eastAsia="Times New Roman" w:cs="Times New Roman"/>
          <w:b w:val="0"/>
          <w:bCs w:val="0"/>
          <w:iCs w:val="0"/>
          <w:spacing w:val="0"/>
          <w:sz w:val="24"/>
          <w:lang w:val="en-US"/>
        </w:rPr>
        <w:t>III</w:t>
      </w:r>
      <w:r w:rsidRPr="00765057">
        <w:rPr>
          <w:rFonts w:eastAsia="Times New Roman" w:cs="Times New Roman"/>
          <w:b w:val="0"/>
          <w:bCs w:val="0"/>
          <w:iCs w:val="0"/>
          <w:spacing w:val="0"/>
          <w:sz w:val="24"/>
        </w:rPr>
        <w:t xml:space="preserve"> – турбина; </w:t>
      </w:r>
      <w:r w:rsidRPr="00A45785">
        <w:rPr>
          <w:rFonts w:eastAsia="Times New Roman" w:cs="Times New Roman"/>
          <w:b w:val="0"/>
          <w:bCs w:val="0"/>
          <w:iCs w:val="0"/>
          <w:spacing w:val="0"/>
          <w:sz w:val="24"/>
          <w:lang w:val="en-US"/>
        </w:rPr>
        <w:t>IV</w:t>
      </w:r>
      <w:r w:rsidRPr="00765057">
        <w:rPr>
          <w:rFonts w:eastAsia="Times New Roman" w:cs="Times New Roman"/>
          <w:b w:val="0"/>
          <w:bCs w:val="0"/>
          <w:iCs w:val="0"/>
          <w:spacing w:val="0"/>
          <w:sz w:val="24"/>
        </w:rPr>
        <w:t xml:space="preserve"> – электрогенератор; </w:t>
      </w:r>
      <w:r w:rsidRPr="00A45785">
        <w:rPr>
          <w:rFonts w:eastAsia="Times New Roman" w:cs="Times New Roman"/>
          <w:b w:val="0"/>
          <w:bCs w:val="0"/>
          <w:iCs w:val="0"/>
          <w:spacing w:val="0"/>
          <w:sz w:val="24"/>
          <w:lang w:val="en-US"/>
        </w:rPr>
        <w:t>V</w:t>
      </w:r>
      <w:r w:rsidRPr="00765057">
        <w:rPr>
          <w:rFonts w:eastAsia="Times New Roman" w:cs="Times New Roman"/>
          <w:b w:val="0"/>
          <w:bCs w:val="0"/>
          <w:iCs w:val="0"/>
          <w:spacing w:val="0"/>
          <w:sz w:val="24"/>
        </w:rPr>
        <w:t xml:space="preserve"> – печь; </w:t>
      </w:r>
      <w:r w:rsidRPr="00A45785">
        <w:rPr>
          <w:rFonts w:eastAsia="Times New Roman" w:cs="Times New Roman"/>
          <w:b w:val="0"/>
          <w:bCs w:val="0"/>
          <w:iCs w:val="0"/>
          <w:spacing w:val="0"/>
          <w:sz w:val="24"/>
          <w:lang w:val="en-US"/>
        </w:rPr>
        <w:t>VI</w:t>
      </w:r>
      <w:r w:rsidRPr="00765057">
        <w:rPr>
          <w:rFonts w:eastAsia="Times New Roman" w:cs="Times New Roman"/>
          <w:b w:val="0"/>
          <w:bCs w:val="0"/>
          <w:iCs w:val="0"/>
          <w:spacing w:val="0"/>
          <w:sz w:val="24"/>
        </w:rPr>
        <w:t xml:space="preserve"> – теплообменный аппарат второй ступени нагрева воздуха; </w:t>
      </w:r>
      <w:r w:rsidRPr="00A45785">
        <w:rPr>
          <w:rFonts w:eastAsia="Times New Roman" w:cs="Times New Roman"/>
          <w:b w:val="0"/>
          <w:bCs w:val="0"/>
          <w:iCs w:val="0"/>
          <w:spacing w:val="0"/>
          <w:sz w:val="24"/>
          <w:lang w:val="en-US"/>
        </w:rPr>
        <w:t>VII</w:t>
      </w:r>
      <w:r w:rsidRPr="00765057">
        <w:rPr>
          <w:rFonts w:eastAsia="Times New Roman" w:cs="Times New Roman"/>
          <w:b w:val="0"/>
          <w:bCs w:val="0"/>
          <w:iCs w:val="0"/>
          <w:spacing w:val="0"/>
          <w:sz w:val="24"/>
        </w:rPr>
        <w:t xml:space="preserve"> – теплообменный аппарат нагрева </w:t>
      </w:r>
      <w:proofErr w:type="spellStart"/>
      <w:r w:rsidRPr="00A45785">
        <w:rPr>
          <w:rFonts w:eastAsia="Times New Roman" w:cs="Times New Roman"/>
          <w:b w:val="0"/>
          <w:bCs w:val="0"/>
          <w:iCs w:val="0"/>
          <w:spacing w:val="0"/>
          <w:sz w:val="24"/>
          <w:lang w:val="en-US"/>
        </w:rPr>
        <w:t>CuOCuCl</w:t>
      </w:r>
      <w:proofErr w:type="spellEnd"/>
      <w:r w:rsidRPr="000C7CA6">
        <w:rPr>
          <w:rFonts w:eastAsia="Times New Roman" w:cs="Times New Roman"/>
          <w:b w:val="0"/>
          <w:bCs w:val="0"/>
          <w:iCs w:val="0"/>
          <w:spacing w:val="0"/>
          <w:sz w:val="24"/>
          <w:vertAlign w:val="subscript"/>
        </w:rPr>
        <w:t>2</w:t>
      </w:r>
      <w:r w:rsidRPr="00765057">
        <w:rPr>
          <w:rFonts w:eastAsia="Times New Roman" w:cs="Times New Roman"/>
          <w:b w:val="0"/>
          <w:bCs w:val="0"/>
          <w:iCs w:val="0"/>
          <w:spacing w:val="0"/>
          <w:sz w:val="24"/>
        </w:rPr>
        <w:t xml:space="preserve"> для цикла </w:t>
      </w:r>
      <w:proofErr w:type="spellStart"/>
      <w:r w:rsidRPr="00A45785">
        <w:rPr>
          <w:rFonts w:eastAsia="Times New Roman" w:cs="Times New Roman"/>
          <w:b w:val="0"/>
          <w:bCs w:val="0"/>
          <w:iCs w:val="0"/>
          <w:spacing w:val="0"/>
          <w:sz w:val="24"/>
          <w:lang w:val="en-US"/>
        </w:rPr>
        <w:t>CuCl</w:t>
      </w:r>
      <w:proofErr w:type="spellEnd"/>
      <w:r w:rsidRPr="00765057">
        <w:rPr>
          <w:rFonts w:eastAsia="Times New Roman" w:cs="Times New Roman"/>
          <w:b w:val="0"/>
          <w:bCs w:val="0"/>
          <w:iCs w:val="0"/>
          <w:spacing w:val="0"/>
          <w:sz w:val="24"/>
        </w:rPr>
        <w:t xml:space="preserve">; </w:t>
      </w:r>
      <w:r w:rsidRPr="00A45785">
        <w:rPr>
          <w:rFonts w:eastAsia="Times New Roman" w:cs="Times New Roman"/>
          <w:b w:val="0"/>
          <w:bCs w:val="0"/>
          <w:iCs w:val="0"/>
          <w:spacing w:val="0"/>
          <w:sz w:val="24"/>
          <w:lang w:val="en-US"/>
        </w:rPr>
        <w:t>VIII</w:t>
      </w:r>
      <w:r w:rsidRPr="00765057">
        <w:rPr>
          <w:rFonts w:eastAsia="Times New Roman" w:cs="Times New Roman"/>
          <w:b w:val="0"/>
          <w:bCs w:val="0"/>
          <w:iCs w:val="0"/>
          <w:spacing w:val="0"/>
          <w:sz w:val="24"/>
        </w:rPr>
        <w:t xml:space="preserve"> – теплообменный аппарат перегрева пара для цикла </w:t>
      </w:r>
      <w:proofErr w:type="spellStart"/>
      <w:r w:rsidRPr="00A45785">
        <w:rPr>
          <w:rFonts w:eastAsia="Times New Roman" w:cs="Times New Roman"/>
          <w:b w:val="0"/>
          <w:bCs w:val="0"/>
          <w:iCs w:val="0"/>
          <w:spacing w:val="0"/>
          <w:sz w:val="24"/>
          <w:lang w:val="en-US"/>
        </w:rPr>
        <w:t>CuCl</w:t>
      </w:r>
      <w:proofErr w:type="spellEnd"/>
      <w:r w:rsidRPr="00765057">
        <w:rPr>
          <w:rFonts w:eastAsia="Times New Roman" w:cs="Times New Roman"/>
          <w:b w:val="0"/>
          <w:bCs w:val="0"/>
          <w:iCs w:val="0"/>
          <w:spacing w:val="0"/>
          <w:sz w:val="24"/>
        </w:rPr>
        <w:t xml:space="preserve">; </w:t>
      </w:r>
      <w:r w:rsidRPr="00A45785">
        <w:rPr>
          <w:rFonts w:eastAsia="Times New Roman" w:cs="Times New Roman"/>
          <w:b w:val="0"/>
          <w:bCs w:val="0"/>
          <w:iCs w:val="0"/>
          <w:spacing w:val="0"/>
          <w:sz w:val="24"/>
          <w:lang w:val="en-US"/>
        </w:rPr>
        <w:t>IX</w:t>
      </w:r>
      <w:r w:rsidRPr="00765057">
        <w:rPr>
          <w:rFonts w:eastAsia="Times New Roman" w:cs="Times New Roman"/>
          <w:b w:val="0"/>
          <w:bCs w:val="0"/>
          <w:iCs w:val="0"/>
          <w:spacing w:val="0"/>
          <w:sz w:val="24"/>
        </w:rPr>
        <w:t xml:space="preserve"> – теплообменный аппарат первой ступени нагрева воздуха; </w:t>
      </w:r>
      <w:r w:rsidRPr="00A45785">
        <w:rPr>
          <w:rFonts w:eastAsia="Times New Roman" w:cs="Times New Roman"/>
          <w:b w:val="0"/>
          <w:bCs w:val="0"/>
          <w:iCs w:val="0"/>
          <w:spacing w:val="0"/>
          <w:sz w:val="24"/>
          <w:lang w:val="en-US"/>
        </w:rPr>
        <w:t>X</w:t>
      </w:r>
      <w:r w:rsidRPr="00765057">
        <w:rPr>
          <w:rFonts w:eastAsia="Times New Roman" w:cs="Times New Roman"/>
          <w:b w:val="0"/>
          <w:bCs w:val="0"/>
          <w:iCs w:val="0"/>
          <w:spacing w:val="0"/>
          <w:sz w:val="24"/>
        </w:rPr>
        <w:t xml:space="preserve"> – теплообменный аппарат генерации пара для цикла </w:t>
      </w:r>
      <w:proofErr w:type="spellStart"/>
      <w:r w:rsidRPr="00A45785">
        <w:rPr>
          <w:rFonts w:eastAsia="Times New Roman" w:cs="Times New Roman"/>
          <w:b w:val="0"/>
          <w:bCs w:val="0"/>
          <w:iCs w:val="0"/>
          <w:spacing w:val="0"/>
          <w:sz w:val="24"/>
          <w:lang w:val="en-US"/>
        </w:rPr>
        <w:t>CuCl</w:t>
      </w:r>
      <w:proofErr w:type="spellEnd"/>
      <w:r w:rsidRPr="00765057">
        <w:rPr>
          <w:rFonts w:eastAsia="Times New Roman" w:cs="Times New Roman"/>
          <w:b w:val="0"/>
          <w:bCs w:val="0"/>
          <w:iCs w:val="0"/>
          <w:spacing w:val="0"/>
          <w:sz w:val="24"/>
        </w:rPr>
        <w:t xml:space="preserve">; </w:t>
      </w:r>
      <w:r w:rsidRPr="00A45785">
        <w:rPr>
          <w:rFonts w:eastAsia="Times New Roman" w:cs="Times New Roman"/>
          <w:b w:val="0"/>
          <w:bCs w:val="0"/>
          <w:iCs w:val="0"/>
          <w:spacing w:val="0"/>
          <w:sz w:val="24"/>
          <w:lang w:val="en-US"/>
        </w:rPr>
        <w:t>XI</w:t>
      </w:r>
      <w:r w:rsidRPr="00765057">
        <w:rPr>
          <w:rFonts w:eastAsia="Times New Roman" w:cs="Times New Roman"/>
          <w:b w:val="0"/>
          <w:bCs w:val="0"/>
          <w:iCs w:val="0"/>
          <w:spacing w:val="0"/>
          <w:sz w:val="24"/>
        </w:rPr>
        <w:t xml:space="preserve"> – газо-водяной теплообменный аппарат; </w:t>
      </w:r>
      <w:r w:rsidRPr="00A45785">
        <w:rPr>
          <w:rFonts w:eastAsia="Times New Roman" w:cs="Times New Roman"/>
          <w:b w:val="0"/>
          <w:bCs w:val="0"/>
          <w:iCs w:val="0"/>
          <w:spacing w:val="0"/>
          <w:sz w:val="24"/>
          <w:lang w:val="en-US"/>
        </w:rPr>
        <w:t>XII</w:t>
      </w:r>
      <w:r w:rsidRPr="00765057">
        <w:rPr>
          <w:rFonts w:eastAsia="Times New Roman" w:cs="Times New Roman"/>
          <w:b w:val="0"/>
          <w:bCs w:val="0"/>
          <w:iCs w:val="0"/>
          <w:spacing w:val="0"/>
          <w:sz w:val="24"/>
        </w:rPr>
        <w:t xml:space="preserve"> – АБХМ</w:t>
      </w:r>
      <w:r>
        <w:rPr>
          <w:rFonts w:eastAsia="Times New Roman" w:cs="Times New Roman"/>
          <w:b w:val="0"/>
          <w:bCs w:val="0"/>
          <w:iCs w:val="0"/>
          <w:spacing w:val="0"/>
          <w:sz w:val="24"/>
        </w:rPr>
        <w:t xml:space="preserve">; </w:t>
      </w:r>
      <w:r w:rsidRPr="00A45785">
        <w:rPr>
          <w:rFonts w:eastAsia="Times New Roman" w:cs="Times New Roman"/>
          <w:b w:val="0"/>
          <w:bCs w:val="0"/>
          <w:iCs w:val="0"/>
          <w:spacing w:val="0"/>
          <w:sz w:val="24"/>
          <w:lang w:val="en-US"/>
        </w:rPr>
        <w:t>X</w:t>
      </w:r>
      <w:r w:rsidRPr="000C7CA6">
        <w:rPr>
          <w:rFonts w:eastAsia="Times New Roman" w:cs="Times New Roman"/>
          <w:b w:val="0"/>
          <w:bCs w:val="0"/>
          <w:iCs w:val="0"/>
          <w:spacing w:val="0"/>
          <w:sz w:val="24"/>
          <w:lang w:val="en-US"/>
        </w:rPr>
        <w:t>III</w:t>
      </w:r>
      <w:r w:rsidRPr="000C7CA6">
        <w:rPr>
          <w:rFonts w:eastAsia="Times New Roman" w:cs="Times New Roman"/>
          <w:b w:val="0"/>
          <w:bCs w:val="0"/>
          <w:iCs w:val="0"/>
          <w:spacing w:val="0"/>
          <w:sz w:val="24"/>
        </w:rPr>
        <w:t xml:space="preserve"> – термохимический цикл</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медь-хлор; 1 – воздух, подаваемый в систему;</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2 – воздух, подаваемый в компрессор;</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3 – воздух, покидающая в компрессор;</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4 – воздух из первой ступени нагрева во вторую;</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5 – воздух из второй ступени охлаждения, входящий в турбину;</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6 – воздух на горение в нагревательную печь;</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7 – материал, подаваемый в печь;</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8 – материал после обработки из печи;</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 xml:space="preserve">9 – дымовые </w:t>
      </w:r>
      <w:proofErr w:type="spellStart"/>
      <w:r w:rsidRPr="000C7CA6">
        <w:rPr>
          <w:rFonts w:eastAsia="Times New Roman" w:cs="Times New Roman"/>
          <w:b w:val="0"/>
          <w:bCs w:val="0"/>
          <w:iCs w:val="0"/>
          <w:spacing w:val="0"/>
          <w:sz w:val="24"/>
        </w:rPr>
        <w:t>газы</w:t>
      </w:r>
      <w:proofErr w:type="spellEnd"/>
      <w:r w:rsidRPr="000C7CA6">
        <w:rPr>
          <w:rFonts w:eastAsia="Times New Roman" w:cs="Times New Roman"/>
          <w:b w:val="0"/>
          <w:bCs w:val="0"/>
          <w:iCs w:val="0"/>
          <w:spacing w:val="0"/>
          <w:sz w:val="24"/>
        </w:rPr>
        <w:t xml:space="preserve"> из нагревательной печи; </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 xml:space="preserve">10 – дымовые </w:t>
      </w:r>
      <w:proofErr w:type="spellStart"/>
      <w:r w:rsidRPr="000C7CA6">
        <w:rPr>
          <w:rFonts w:eastAsia="Times New Roman" w:cs="Times New Roman"/>
          <w:b w:val="0"/>
          <w:bCs w:val="0"/>
          <w:iCs w:val="0"/>
          <w:spacing w:val="0"/>
          <w:sz w:val="24"/>
        </w:rPr>
        <w:t>газы</w:t>
      </w:r>
      <w:proofErr w:type="spellEnd"/>
      <w:r w:rsidRPr="000C7CA6">
        <w:rPr>
          <w:rFonts w:eastAsia="Times New Roman" w:cs="Times New Roman"/>
          <w:b w:val="0"/>
          <w:bCs w:val="0"/>
          <w:iCs w:val="0"/>
          <w:spacing w:val="0"/>
          <w:sz w:val="24"/>
        </w:rPr>
        <w:t xml:space="preserve"> из второй ступени нагрева воздуха;</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 xml:space="preserve">11 – дымовые </w:t>
      </w:r>
      <w:proofErr w:type="spellStart"/>
      <w:r w:rsidRPr="000C7CA6">
        <w:rPr>
          <w:rFonts w:eastAsia="Times New Roman" w:cs="Times New Roman"/>
          <w:b w:val="0"/>
          <w:bCs w:val="0"/>
          <w:iCs w:val="0"/>
          <w:spacing w:val="0"/>
          <w:sz w:val="24"/>
        </w:rPr>
        <w:t>газы</w:t>
      </w:r>
      <w:proofErr w:type="spellEnd"/>
      <w:r w:rsidRPr="000C7CA6">
        <w:rPr>
          <w:rFonts w:eastAsia="Times New Roman" w:cs="Times New Roman"/>
          <w:b w:val="0"/>
          <w:bCs w:val="0"/>
          <w:iCs w:val="0"/>
          <w:spacing w:val="0"/>
          <w:sz w:val="24"/>
        </w:rPr>
        <w:t xml:space="preserve"> из </w:t>
      </w:r>
      <w:proofErr w:type="spellStart"/>
      <w:r w:rsidRPr="000C7CA6">
        <w:rPr>
          <w:rFonts w:eastAsia="Times New Roman" w:cs="Times New Roman"/>
          <w:b w:val="0"/>
          <w:bCs w:val="0"/>
          <w:iCs w:val="0"/>
          <w:spacing w:val="0"/>
          <w:sz w:val="24"/>
        </w:rPr>
        <w:t>тепообменного</w:t>
      </w:r>
      <w:proofErr w:type="spellEnd"/>
      <w:r w:rsidRPr="000C7CA6">
        <w:rPr>
          <w:rFonts w:eastAsia="Times New Roman" w:cs="Times New Roman"/>
          <w:b w:val="0"/>
          <w:bCs w:val="0"/>
          <w:iCs w:val="0"/>
          <w:spacing w:val="0"/>
          <w:sz w:val="24"/>
        </w:rPr>
        <w:t xml:space="preserve"> аппарата нагрева </w:t>
      </w:r>
      <w:proofErr w:type="spellStart"/>
      <w:r w:rsidRPr="000C7CA6">
        <w:rPr>
          <w:rFonts w:eastAsia="Times New Roman" w:cs="Times New Roman"/>
          <w:b w:val="0"/>
          <w:bCs w:val="0"/>
          <w:iCs w:val="0"/>
          <w:spacing w:val="0"/>
          <w:sz w:val="24"/>
          <w:lang w:val="en-US"/>
        </w:rPr>
        <w:t>CuOCuCl</w:t>
      </w:r>
      <w:proofErr w:type="spellEnd"/>
      <w:r w:rsidRPr="000C7CA6">
        <w:rPr>
          <w:rFonts w:eastAsia="Times New Roman" w:cs="Times New Roman"/>
          <w:b w:val="0"/>
          <w:bCs w:val="0"/>
          <w:iCs w:val="0"/>
          <w:spacing w:val="0"/>
          <w:sz w:val="24"/>
        </w:rPr>
        <w:t>2;</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 xml:space="preserve">12 – дымовые </w:t>
      </w:r>
      <w:proofErr w:type="spellStart"/>
      <w:r w:rsidRPr="000C7CA6">
        <w:rPr>
          <w:rFonts w:eastAsia="Times New Roman" w:cs="Times New Roman"/>
          <w:b w:val="0"/>
          <w:bCs w:val="0"/>
          <w:iCs w:val="0"/>
          <w:spacing w:val="0"/>
          <w:sz w:val="24"/>
        </w:rPr>
        <w:t>газы</w:t>
      </w:r>
      <w:proofErr w:type="spellEnd"/>
      <w:r w:rsidRPr="000C7CA6">
        <w:rPr>
          <w:rFonts w:eastAsia="Times New Roman" w:cs="Times New Roman"/>
          <w:b w:val="0"/>
          <w:bCs w:val="0"/>
          <w:iCs w:val="0"/>
          <w:spacing w:val="0"/>
          <w:sz w:val="24"/>
        </w:rPr>
        <w:t xml:space="preserve"> из теплообменного аппарата перегрева пара, входящие в первую ступень нагрева воздуха;</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 xml:space="preserve">13 – дымовые </w:t>
      </w:r>
      <w:proofErr w:type="spellStart"/>
      <w:r w:rsidRPr="000C7CA6">
        <w:rPr>
          <w:rFonts w:eastAsia="Times New Roman" w:cs="Times New Roman"/>
          <w:b w:val="0"/>
          <w:bCs w:val="0"/>
          <w:iCs w:val="0"/>
          <w:spacing w:val="0"/>
          <w:sz w:val="24"/>
        </w:rPr>
        <w:t>газы</w:t>
      </w:r>
      <w:proofErr w:type="spellEnd"/>
      <w:r w:rsidRPr="000C7CA6">
        <w:rPr>
          <w:rFonts w:eastAsia="Times New Roman" w:cs="Times New Roman"/>
          <w:b w:val="0"/>
          <w:bCs w:val="0"/>
          <w:iCs w:val="0"/>
          <w:spacing w:val="0"/>
          <w:sz w:val="24"/>
        </w:rPr>
        <w:t xml:space="preserve"> из первой ступени нагрева воздуха;</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 xml:space="preserve">14 – дымовые </w:t>
      </w:r>
      <w:proofErr w:type="spellStart"/>
      <w:r w:rsidRPr="000C7CA6">
        <w:rPr>
          <w:rFonts w:eastAsia="Times New Roman" w:cs="Times New Roman"/>
          <w:b w:val="0"/>
          <w:bCs w:val="0"/>
          <w:iCs w:val="0"/>
          <w:spacing w:val="0"/>
          <w:sz w:val="24"/>
        </w:rPr>
        <w:t>газы</w:t>
      </w:r>
      <w:proofErr w:type="spellEnd"/>
      <w:r w:rsidRPr="000C7CA6">
        <w:rPr>
          <w:rFonts w:eastAsia="Times New Roman" w:cs="Times New Roman"/>
          <w:b w:val="0"/>
          <w:bCs w:val="0"/>
          <w:iCs w:val="0"/>
          <w:spacing w:val="0"/>
          <w:sz w:val="24"/>
        </w:rPr>
        <w:t xml:space="preserve"> из теплообменного аппарата генерации пара, входящие в газо-водяной теплообменный аппарат;</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 xml:space="preserve">15 – уходящие дымовые </w:t>
      </w:r>
      <w:proofErr w:type="spellStart"/>
      <w:r w:rsidRPr="000C7CA6">
        <w:rPr>
          <w:rFonts w:eastAsia="Times New Roman" w:cs="Times New Roman"/>
          <w:b w:val="0"/>
          <w:bCs w:val="0"/>
          <w:iCs w:val="0"/>
          <w:spacing w:val="0"/>
          <w:sz w:val="24"/>
        </w:rPr>
        <w:t>газы</w:t>
      </w:r>
      <w:proofErr w:type="spellEnd"/>
      <w:r w:rsidRPr="000C7CA6">
        <w:rPr>
          <w:rFonts w:eastAsia="Times New Roman" w:cs="Times New Roman"/>
          <w:b w:val="0"/>
          <w:bCs w:val="0"/>
          <w:iCs w:val="0"/>
          <w:spacing w:val="0"/>
          <w:sz w:val="24"/>
        </w:rPr>
        <w:t>;</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16 – горячая вода на генератор АБХМ;</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17 – горячая вода из генератора АБХМ;</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18 – вода контура холодоснабжения из АБХМ, поступающая к потребителю холода;</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19 – вода контура холодоснабжения от потребителя холода, поступающая в АБХМ;</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20 – топливо (природный газ), поступающий в методическую печь;</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21 – водяной пар на теплообменный аппарат перегрева пара;</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22 – водяной пар из теплообменного аппарата перегрева пара;</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 xml:space="preserve">23 – </w:t>
      </w:r>
      <w:proofErr w:type="spellStart"/>
      <w:r w:rsidRPr="000C7CA6">
        <w:rPr>
          <w:rFonts w:eastAsia="Times New Roman" w:cs="Times New Roman"/>
          <w:b w:val="0"/>
          <w:bCs w:val="0"/>
          <w:iCs w:val="0"/>
          <w:spacing w:val="0"/>
          <w:sz w:val="24"/>
          <w:lang w:val="en-US"/>
        </w:rPr>
        <w:t>CuOCuCl</w:t>
      </w:r>
      <w:proofErr w:type="spellEnd"/>
      <w:r w:rsidRPr="000C7CA6">
        <w:rPr>
          <w:rFonts w:eastAsia="Times New Roman" w:cs="Times New Roman"/>
          <w:b w:val="0"/>
          <w:bCs w:val="0"/>
          <w:iCs w:val="0"/>
          <w:spacing w:val="0"/>
          <w:sz w:val="24"/>
        </w:rPr>
        <w:t>2 в теплообменный аппарат;</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 xml:space="preserve">24 – </w:t>
      </w:r>
      <w:proofErr w:type="spellStart"/>
      <w:r w:rsidRPr="000C7CA6">
        <w:rPr>
          <w:rFonts w:eastAsia="Times New Roman" w:cs="Times New Roman"/>
          <w:b w:val="0"/>
          <w:bCs w:val="0"/>
          <w:iCs w:val="0"/>
          <w:spacing w:val="0"/>
          <w:sz w:val="24"/>
          <w:lang w:val="en-US"/>
        </w:rPr>
        <w:t>CuOCuCl</w:t>
      </w:r>
      <w:proofErr w:type="spellEnd"/>
      <w:r w:rsidRPr="000C7CA6">
        <w:rPr>
          <w:rFonts w:eastAsia="Times New Roman" w:cs="Times New Roman"/>
          <w:b w:val="0"/>
          <w:bCs w:val="0"/>
          <w:iCs w:val="0"/>
          <w:spacing w:val="0"/>
          <w:sz w:val="24"/>
        </w:rPr>
        <w:t xml:space="preserve">2 в термохимический цикл </w:t>
      </w:r>
      <w:r w:rsidRPr="000C7CA6">
        <w:rPr>
          <w:rFonts w:eastAsia="Times New Roman" w:cs="Times New Roman"/>
          <w:b w:val="0"/>
          <w:bCs w:val="0"/>
          <w:iCs w:val="0"/>
          <w:spacing w:val="0"/>
          <w:sz w:val="24"/>
          <w:lang w:val="en-US"/>
        </w:rPr>
        <w:t>Cu</w:t>
      </w:r>
      <w:r w:rsidRPr="000C7CA6">
        <w:rPr>
          <w:rFonts w:eastAsia="Times New Roman" w:cs="Times New Roman"/>
          <w:b w:val="0"/>
          <w:bCs w:val="0"/>
          <w:iCs w:val="0"/>
          <w:spacing w:val="0"/>
          <w:sz w:val="24"/>
        </w:rPr>
        <w:t>-</w:t>
      </w:r>
      <w:r w:rsidRPr="000C7CA6">
        <w:rPr>
          <w:rFonts w:eastAsia="Times New Roman" w:cs="Times New Roman"/>
          <w:b w:val="0"/>
          <w:bCs w:val="0"/>
          <w:iCs w:val="0"/>
          <w:spacing w:val="0"/>
          <w:sz w:val="24"/>
          <w:lang w:val="en-US"/>
        </w:rPr>
        <w:t>Cl</w:t>
      </w:r>
      <w:r w:rsidRPr="000C7CA6">
        <w:rPr>
          <w:rFonts w:eastAsia="Times New Roman" w:cs="Times New Roman"/>
          <w:b w:val="0"/>
          <w:bCs w:val="0"/>
          <w:iCs w:val="0"/>
          <w:spacing w:val="0"/>
          <w:sz w:val="24"/>
        </w:rPr>
        <w:t>;</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25 – вода в теплообменный аппарат генерации пара;</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 xml:space="preserve">26 – водяной пар в термохимический цикл </w:t>
      </w:r>
      <w:r w:rsidRPr="000C7CA6">
        <w:rPr>
          <w:rFonts w:eastAsia="Times New Roman" w:cs="Times New Roman"/>
          <w:b w:val="0"/>
          <w:bCs w:val="0"/>
          <w:iCs w:val="0"/>
          <w:spacing w:val="0"/>
          <w:sz w:val="24"/>
          <w:lang w:val="en-US"/>
        </w:rPr>
        <w:t>Cu</w:t>
      </w:r>
      <w:r w:rsidRPr="000C7CA6">
        <w:rPr>
          <w:rFonts w:eastAsia="Times New Roman" w:cs="Times New Roman"/>
          <w:b w:val="0"/>
          <w:bCs w:val="0"/>
          <w:iCs w:val="0"/>
          <w:spacing w:val="0"/>
          <w:sz w:val="24"/>
        </w:rPr>
        <w:t>-</w:t>
      </w:r>
      <w:r w:rsidRPr="000C7CA6">
        <w:rPr>
          <w:rFonts w:eastAsia="Times New Roman" w:cs="Times New Roman"/>
          <w:b w:val="0"/>
          <w:bCs w:val="0"/>
          <w:iCs w:val="0"/>
          <w:spacing w:val="0"/>
          <w:sz w:val="24"/>
          <w:lang w:val="en-US"/>
        </w:rPr>
        <w:t>Cl</w:t>
      </w:r>
      <w:r w:rsidRPr="000C7CA6">
        <w:rPr>
          <w:rFonts w:eastAsia="Times New Roman" w:cs="Times New Roman"/>
          <w:b w:val="0"/>
          <w:bCs w:val="0"/>
          <w:iCs w:val="0"/>
          <w:spacing w:val="0"/>
          <w:sz w:val="24"/>
        </w:rPr>
        <w:t>;</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27 – механическая энергия вращения вала турбины, входящая в компрессор;</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28 – механическая энергия вращения вала турбины, входящая в электрический генератор;</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29 – электрическая энергия, выработанная электрическим генератором;</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30 – тепловой поток, отводимый от АБХМ к градирне;</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31 – электроэнергия на процесс гидролиза;</w:t>
      </w:r>
      <w:r>
        <w:rPr>
          <w:rFonts w:eastAsia="Times New Roman" w:cs="Times New Roman"/>
          <w:b w:val="0"/>
          <w:bCs w:val="0"/>
          <w:iCs w:val="0"/>
          <w:spacing w:val="0"/>
          <w:sz w:val="24"/>
        </w:rPr>
        <w:t xml:space="preserve"> </w:t>
      </w:r>
      <w:r w:rsidRPr="000C7CA6">
        <w:rPr>
          <w:rFonts w:eastAsia="Times New Roman" w:cs="Times New Roman"/>
          <w:b w:val="0"/>
          <w:bCs w:val="0"/>
          <w:iCs w:val="0"/>
          <w:spacing w:val="0"/>
          <w:sz w:val="24"/>
        </w:rPr>
        <w:t>32 – электроэнергия на процесс сушки;</w:t>
      </w:r>
      <w:r>
        <w:rPr>
          <w:rFonts w:eastAsia="Times New Roman" w:cs="Times New Roman"/>
          <w:b w:val="0"/>
          <w:bCs w:val="0"/>
          <w:iCs w:val="0"/>
          <w:spacing w:val="0"/>
          <w:sz w:val="24"/>
        </w:rPr>
        <w:t xml:space="preserve"> </w:t>
      </w:r>
      <w:r w:rsidRPr="002D41FD">
        <w:rPr>
          <w:rFonts w:eastAsia="Times New Roman" w:cs="Times New Roman"/>
          <w:b w:val="0"/>
          <w:bCs w:val="0"/>
          <w:iCs w:val="0"/>
          <w:spacing w:val="0"/>
          <w:sz w:val="24"/>
        </w:rPr>
        <w:t>33 – тепловая энергия на реактор гидролиза;</w:t>
      </w:r>
      <w:r>
        <w:rPr>
          <w:rFonts w:eastAsia="Times New Roman" w:cs="Times New Roman"/>
          <w:b w:val="0"/>
          <w:bCs w:val="0"/>
          <w:iCs w:val="0"/>
          <w:spacing w:val="0"/>
          <w:sz w:val="24"/>
        </w:rPr>
        <w:t xml:space="preserve"> </w:t>
      </w:r>
      <w:r w:rsidRPr="002D41FD">
        <w:rPr>
          <w:rFonts w:eastAsia="Times New Roman" w:cs="Times New Roman"/>
          <w:b w:val="0"/>
          <w:bCs w:val="0"/>
          <w:iCs w:val="0"/>
          <w:spacing w:val="0"/>
          <w:sz w:val="24"/>
        </w:rPr>
        <w:t>34 – тепловая энергия на реактор производства кислорода;</w:t>
      </w:r>
      <w:r>
        <w:rPr>
          <w:rFonts w:eastAsia="Times New Roman" w:cs="Times New Roman"/>
          <w:b w:val="0"/>
          <w:bCs w:val="0"/>
          <w:iCs w:val="0"/>
          <w:spacing w:val="0"/>
          <w:sz w:val="24"/>
        </w:rPr>
        <w:t xml:space="preserve"> </w:t>
      </w:r>
      <w:r w:rsidRPr="002D41FD">
        <w:rPr>
          <w:rFonts w:eastAsia="Times New Roman" w:cs="Times New Roman"/>
          <w:b w:val="0"/>
          <w:bCs w:val="0"/>
          <w:iCs w:val="0"/>
          <w:spacing w:val="0"/>
          <w:sz w:val="24"/>
        </w:rPr>
        <w:t>35 – производимый термохимическим циклом водород;</w:t>
      </w:r>
      <w:r>
        <w:rPr>
          <w:rFonts w:eastAsia="Times New Roman" w:cs="Times New Roman"/>
          <w:b w:val="0"/>
          <w:bCs w:val="0"/>
          <w:iCs w:val="0"/>
          <w:spacing w:val="0"/>
          <w:sz w:val="24"/>
        </w:rPr>
        <w:t xml:space="preserve"> </w:t>
      </w:r>
      <w:r w:rsidRPr="002D41FD">
        <w:rPr>
          <w:rFonts w:eastAsia="Times New Roman" w:cs="Times New Roman"/>
          <w:b w:val="0"/>
          <w:bCs w:val="0"/>
          <w:iCs w:val="0"/>
          <w:spacing w:val="0"/>
          <w:sz w:val="24"/>
        </w:rPr>
        <w:t>36 – производимый термохимическим циклом кислород;</w:t>
      </w:r>
      <w:r>
        <w:rPr>
          <w:rFonts w:eastAsia="Times New Roman" w:cs="Times New Roman"/>
          <w:b w:val="0"/>
          <w:bCs w:val="0"/>
          <w:iCs w:val="0"/>
          <w:spacing w:val="0"/>
          <w:sz w:val="24"/>
        </w:rPr>
        <w:t xml:space="preserve"> </w:t>
      </w:r>
      <w:r w:rsidRPr="002D41FD">
        <w:rPr>
          <w:rFonts w:eastAsia="Times New Roman" w:cs="Times New Roman"/>
          <w:b w:val="0"/>
          <w:bCs w:val="0"/>
          <w:iCs w:val="0"/>
          <w:spacing w:val="0"/>
          <w:sz w:val="24"/>
        </w:rPr>
        <w:t xml:space="preserve">37 – вода в термохимический цикл </w:t>
      </w:r>
      <w:r w:rsidRPr="000C7CA6">
        <w:rPr>
          <w:rFonts w:eastAsia="Times New Roman" w:cs="Times New Roman"/>
          <w:b w:val="0"/>
          <w:bCs w:val="0"/>
          <w:iCs w:val="0"/>
          <w:spacing w:val="0"/>
          <w:sz w:val="24"/>
          <w:lang w:val="en-US"/>
        </w:rPr>
        <w:t>Cu</w:t>
      </w:r>
      <w:r w:rsidRPr="002D41FD">
        <w:rPr>
          <w:rFonts w:eastAsia="Times New Roman" w:cs="Times New Roman"/>
          <w:b w:val="0"/>
          <w:bCs w:val="0"/>
          <w:iCs w:val="0"/>
          <w:spacing w:val="0"/>
          <w:sz w:val="24"/>
        </w:rPr>
        <w:t>-</w:t>
      </w:r>
      <w:r w:rsidRPr="000C7CA6">
        <w:rPr>
          <w:rFonts w:eastAsia="Times New Roman" w:cs="Times New Roman"/>
          <w:b w:val="0"/>
          <w:bCs w:val="0"/>
          <w:iCs w:val="0"/>
          <w:spacing w:val="0"/>
          <w:sz w:val="24"/>
          <w:lang w:val="en-US"/>
        </w:rPr>
        <w:t>Cl</w:t>
      </w:r>
      <w:r w:rsidRPr="002D41FD">
        <w:rPr>
          <w:rFonts w:eastAsia="Times New Roman" w:cs="Times New Roman"/>
          <w:b w:val="0"/>
          <w:bCs w:val="0"/>
          <w:iCs w:val="0"/>
          <w:spacing w:val="0"/>
          <w:sz w:val="24"/>
        </w:rPr>
        <w:t xml:space="preserve"> для производства водорода.</w:t>
      </w:r>
      <w:r>
        <w:rPr>
          <w:rFonts w:eastAsia="Times New Roman" w:cs="Times New Roman"/>
          <w:b w:val="0"/>
          <w:bCs w:val="0"/>
          <w:iCs w:val="0"/>
          <w:spacing w:val="0"/>
          <w:sz w:val="24"/>
        </w:rPr>
        <w:t xml:space="preserve"> </w:t>
      </w:r>
    </w:p>
    <w:p w14:paraId="200DBD46" w14:textId="77777777" w:rsidR="00481967" w:rsidRPr="00C05427" w:rsidRDefault="00481967" w:rsidP="00481967">
      <w:pPr>
        <w:ind w:firstLine="0"/>
        <w:jc w:val="center"/>
        <w:rPr>
          <w:sz w:val="24"/>
        </w:rPr>
      </w:pPr>
    </w:p>
    <w:p w14:paraId="4A22E658" w14:textId="09180B6A" w:rsidR="00481967" w:rsidRDefault="00481967" w:rsidP="00481967">
      <w:pPr>
        <w:ind w:firstLine="0"/>
        <w:jc w:val="center"/>
      </w:pPr>
      <w:r>
        <w:t xml:space="preserve">Рисунок </w:t>
      </w:r>
      <w:r w:rsidR="004C6076" w:rsidRPr="004C6076">
        <w:t>4</w:t>
      </w:r>
      <w:r>
        <w:t>.1 – Расчетная схема теплотехнической системы</w:t>
      </w:r>
    </w:p>
    <w:p w14:paraId="6FFC6175" w14:textId="77777777" w:rsidR="00C27A0D" w:rsidRDefault="00C27A0D" w:rsidP="00C27A0D">
      <w:r>
        <w:lastRenderedPageBreak/>
        <w:t>В данной схеме предполагается использовать теплоту отходящих газов для следующих целей:</w:t>
      </w:r>
    </w:p>
    <w:p w14:paraId="4033B61F" w14:textId="77777777" w:rsidR="00C27A0D" w:rsidRDefault="00C27A0D" w:rsidP="00C27A0D">
      <w:pPr>
        <w:pStyle w:val="ab"/>
        <w:numPr>
          <w:ilvl w:val="0"/>
          <w:numId w:val="6"/>
        </w:numPr>
        <w:spacing w:line="240" w:lineRule="auto"/>
      </w:pPr>
      <w:r>
        <w:t xml:space="preserve">производства электроэнергии для гибридного термохимического цикла </w:t>
      </w:r>
      <w:r>
        <w:rPr>
          <w:lang w:val="en-US"/>
        </w:rPr>
        <w:t>Cu</w:t>
      </w:r>
      <w:r>
        <w:t>-</w:t>
      </w:r>
      <w:r>
        <w:rPr>
          <w:lang w:val="en-US"/>
        </w:rPr>
        <w:t>Cl</w:t>
      </w:r>
      <w:r>
        <w:t>;</w:t>
      </w:r>
    </w:p>
    <w:p w14:paraId="1ADE9D67" w14:textId="77777777" w:rsidR="00C27A0D" w:rsidRDefault="00C27A0D" w:rsidP="00C27A0D">
      <w:pPr>
        <w:pStyle w:val="ab"/>
        <w:numPr>
          <w:ilvl w:val="0"/>
          <w:numId w:val="6"/>
        </w:numPr>
        <w:spacing w:line="240" w:lineRule="auto"/>
      </w:pPr>
      <w:r>
        <w:t>нагрева воздуха, поступающего на горение в нагревательную печь;</w:t>
      </w:r>
    </w:p>
    <w:p w14:paraId="69493F99" w14:textId="77777777" w:rsidR="00C27A0D" w:rsidRDefault="00C27A0D" w:rsidP="00C27A0D">
      <w:pPr>
        <w:pStyle w:val="ab"/>
        <w:numPr>
          <w:ilvl w:val="0"/>
          <w:numId w:val="6"/>
        </w:numPr>
        <w:spacing w:line="240" w:lineRule="auto"/>
      </w:pPr>
      <w:r>
        <w:t xml:space="preserve">нагрева потока воды, циркулирующего в термохимическом цикле </w:t>
      </w:r>
      <w:r>
        <w:rPr>
          <w:lang w:val="en-US"/>
        </w:rPr>
        <w:t>Cu</w:t>
      </w:r>
      <w:r>
        <w:t>-</w:t>
      </w:r>
      <w:r>
        <w:rPr>
          <w:lang w:val="en-US"/>
        </w:rPr>
        <w:t>Cl</w:t>
      </w:r>
      <w:r>
        <w:t>;</w:t>
      </w:r>
    </w:p>
    <w:p w14:paraId="3A19BFDA" w14:textId="77777777" w:rsidR="00C27A0D" w:rsidRDefault="00C27A0D" w:rsidP="00C27A0D">
      <w:pPr>
        <w:pStyle w:val="ab"/>
        <w:numPr>
          <w:ilvl w:val="0"/>
          <w:numId w:val="6"/>
        </w:numPr>
        <w:spacing w:line="240" w:lineRule="auto"/>
      </w:pPr>
      <w:r>
        <w:t xml:space="preserve">генерации водяного пара, необходимого для гибридного термохимического цикла </w:t>
      </w:r>
      <w:r>
        <w:rPr>
          <w:lang w:val="en-US"/>
        </w:rPr>
        <w:t>Cu</w:t>
      </w:r>
      <w:r>
        <w:t>-</w:t>
      </w:r>
      <w:r>
        <w:rPr>
          <w:lang w:val="en-US"/>
        </w:rPr>
        <w:t>Cl</w:t>
      </w:r>
      <w:r>
        <w:t>;</w:t>
      </w:r>
    </w:p>
    <w:p w14:paraId="08E1DDEC" w14:textId="77777777" w:rsidR="00C27A0D" w:rsidRDefault="00C27A0D" w:rsidP="00C27A0D">
      <w:pPr>
        <w:pStyle w:val="ab"/>
        <w:numPr>
          <w:ilvl w:val="0"/>
          <w:numId w:val="6"/>
        </w:numPr>
        <w:spacing w:line="240" w:lineRule="auto"/>
      </w:pPr>
      <w:r>
        <w:t xml:space="preserve">генерации холода для предварительного охлаждения воздуха, поступающего на газовый компрессор. </w:t>
      </w:r>
    </w:p>
    <w:p w14:paraId="3C1789B4" w14:textId="77777777" w:rsidR="00C27A0D" w:rsidRDefault="00C27A0D" w:rsidP="00481967">
      <w:pPr>
        <w:ind w:firstLine="709"/>
      </w:pPr>
    </w:p>
    <w:p w14:paraId="63D295E1" w14:textId="5C0B6466" w:rsidR="00481967" w:rsidRPr="00935B2C" w:rsidRDefault="00481967" w:rsidP="00481967">
      <w:pPr>
        <w:ind w:firstLine="709"/>
      </w:pPr>
      <w:r w:rsidRPr="00935B2C">
        <w:t>В основе газотурбинной технологии лежит газовая турбина и компрессор.</w:t>
      </w:r>
    </w:p>
    <w:p w14:paraId="20CCBECB" w14:textId="77777777" w:rsidR="00481967" w:rsidRPr="00935B2C" w:rsidRDefault="00481967" w:rsidP="00481967">
      <w:pPr>
        <w:ind w:firstLine="709"/>
      </w:pPr>
      <w:r w:rsidRPr="00935B2C">
        <w:rPr>
          <w:lang w:eastAsia="en-US"/>
        </w:rPr>
        <w:t xml:space="preserve">Прежде, чем поступить в компрессор, воздух охлаждается в теплообменном аппарате </w:t>
      </w:r>
      <w:proofErr w:type="spellStart"/>
      <w:r w:rsidRPr="00935B2C">
        <w:rPr>
          <w:lang w:eastAsia="en-US"/>
        </w:rPr>
        <w:t>засчет</w:t>
      </w:r>
      <w:proofErr w:type="spellEnd"/>
      <w:r w:rsidRPr="00935B2C">
        <w:rPr>
          <w:lang w:eastAsia="en-US"/>
        </w:rPr>
        <w:t xml:space="preserve"> воды холодильного контура, поступающей от абсорбционной холодильной машины (АБХМ), работающей на горячей воде.  </w:t>
      </w:r>
      <w:r w:rsidRPr="00935B2C">
        <w:t>Вода контура холодоснабжения возвращается от теплообменного аппарата (ТО) охлаждения воздуха с температурой 12 °</w:t>
      </w:r>
      <w:r w:rsidRPr="00935B2C">
        <w:rPr>
          <w:lang w:val="en-US"/>
        </w:rPr>
        <w:t>C</w:t>
      </w:r>
      <w:r w:rsidRPr="00935B2C">
        <w:t>. В испарителе АБХМ вода контура холодоснабжения охлаждается до 6 °</w:t>
      </w:r>
      <w:r w:rsidRPr="00935B2C">
        <w:rPr>
          <w:lang w:val="en-US"/>
        </w:rPr>
        <w:t>C</w:t>
      </w:r>
      <w:r w:rsidRPr="00935B2C">
        <w:t xml:space="preserve"> и далее вновь поступает к ТО охлаждения воздуха.  Далее атмосферный воздух поступает в компрессор, где осуществляется процесс сжатия. </w:t>
      </w:r>
    </w:p>
    <w:p w14:paraId="69C0345B" w14:textId="77777777" w:rsidR="00481967" w:rsidRPr="00935B2C" w:rsidRDefault="00481967" w:rsidP="00481967">
      <w:pPr>
        <w:ind w:firstLine="709"/>
      </w:pPr>
      <w:r w:rsidRPr="00935B2C">
        <w:t xml:space="preserve">Реальные процессы расширения и сжатия ввиду наличия сил трения отличаются от теоретических, поэтому для газовой турбины и компрессора сжатия воздуха был учтен относительный внутренний КПД агрегатов.   </w:t>
      </w:r>
    </w:p>
    <w:p w14:paraId="0DA57342" w14:textId="77777777" w:rsidR="00481967" w:rsidRPr="00935B2C" w:rsidRDefault="00481967" w:rsidP="00481967">
      <w:pPr>
        <w:ind w:firstLine="709"/>
        <w:rPr>
          <w:lang w:eastAsia="en-US"/>
        </w:rPr>
      </w:pPr>
      <w:r w:rsidRPr="00935B2C">
        <w:t xml:space="preserve">Воздух после компрессора последовательно </w:t>
      </w:r>
      <w:r w:rsidRPr="00935B2C">
        <w:rPr>
          <w:lang w:eastAsia="en-US"/>
        </w:rPr>
        <w:t xml:space="preserve">проходит две ступени нагрева. Ступени нагрева представляет собой теплообменные аппараты. В качестве греющей среды в данных теплообменных аппаратах выступают дымовые после нагревательной печи на различных стадиях утилизации теплоты, содержащейся в них. Далее горячий воздух направляется в газовую турбину. </w:t>
      </w:r>
      <w:r w:rsidRPr="00935B2C">
        <w:t xml:space="preserve">С целью генерирования электроэнергии газовая турбина соединена на одном валу с электрическим генератором. </w:t>
      </w:r>
    </w:p>
    <w:p w14:paraId="1F43698B" w14:textId="77777777" w:rsidR="00481967" w:rsidRDefault="00481967" w:rsidP="00481967">
      <w:pPr>
        <w:ind w:firstLine="709"/>
      </w:pPr>
      <w:r w:rsidRPr="00935B2C">
        <w:t xml:space="preserve">Нагретый для требуемых температур подачи воздух поступает на горение в методическую печь прокатного стана, в которую также подается природный газ. </w:t>
      </w:r>
    </w:p>
    <w:p w14:paraId="7834C6AB" w14:textId="77777777" w:rsidR="00481967" w:rsidRPr="00935B2C" w:rsidRDefault="00481967" w:rsidP="00481967">
      <w:pPr>
        <w:ind w:firstLine="709"/>
      </w:pPr>
      <w:r w:rsidRPr="00935B2C">
        <w:rPr>
          <w:lang w:eastAsia="en-US"/>
        </w:rPr>
        <w:t>В процессе сжигания топлива выделяется тепловая энергия, которая используется для технологических процессов нагрева металла.</w:t>
      </w:r>
    </w:p>
    <w:p w14:paraId="1BB691C6" w14:textId="77777777" w:rsidR="00481967" w:rsidRPr="00935B2C" w:rsidRDefault="00481967" w:rsidP="00481967">
      <w:pPr>
        <w:rPr>
          <w:lang w:eastAsia="en-US"/>
        </w:rPr>
      </w:pPr>
      <w:r w:rsidRPr="00935B2C">
        <w:rPr>
          <w:lang w:eastAsia="en-US"/>
        </w:rPr>
        <w:t xml:space="preserve">В результате процесса горения образуются высокотемпературные дымовые </w:t>
      </w:r>
      <w:proofErr w:type="spellStart"/>
      <w:r w:rsidRPr="00935B2C">
        <w:rPr>
          <w:lang w:eastAsia="en-US"/>
        </w:rPr>
        <w:t>газы</w:t>
      </w:r>
      <w:proofErr w:type="spellEnd"/>
      <w:r w:rsidRPr="00935B2C">
        <w:rPr>
          <w:lang w:eastAsia="en-US"/>
        </w:rPr>
        <w:t xml:space="preserve">, порядка 950 С. </w:t>
      </w:r>
      <w:r w:rsidRPr="00935B2C">
        <w:t>Чтобы повысить эффективности рассматриваемой схемы осуществляется утилизация теплоты дымовых газов</w:t>
      </w:r>
      <w:r w:rsidRPr="00935B2C">
        <w:rPr>
          <w:lang w:eastAsia="en-US"/>
        </w:rPr>
        <w:t xml:space="preserve">. </w:t>
      </w:r>
    </w:p>
    <w:p w14:paraId="460311F3" w14:textId="77777777" w:rsidR="00481967" w:rsidRPr="00935B2C" w:rsidRDefault="00481967" w:rsidP="00481967">
      <w:r w:rsidRPr="00935B2C">
        <w:rPr>
          <w:lang w:eastAsia="en-US"/>
        </w:rPr>
        <w:lastRenderedPageBreak/>
        <w:t>В первую очередь о</w:t>
      </w:r>
      <w:r w:rsidRPr="00935B2C">
        <w:t xml:space="preserve">тработавшие дымовые </w:t>
      </w:r>
      <w:proofErr w:type="spellStart"/>
      <w:r w:rsidRPr="00935B2C">
        <w:t>газы</w:t>
      </w:r>
      <w:proofErr w:type="spellEnd"/>
      <w:r w:rsidRPr="00935B2C">
        <w:t xml:space="preserve"> поступают на вторую ступень нагрева воздуха, далее дымовые </w:t>
      </w:r>
      <w:proofErr w:type="spellStart"/>
      <w:r w:rsidRPr="00935B2C">
        <w:t>газы</w:t>
      </w:r>
      <w:proofErr w:type="spellEnd"/>
      <w:r w:rsidRPr="00935B2C">
        <w:t xml:space="preserve"> используются для нагрева химического соединения </w:t>
      </w:r>
      <w:proofErr w:type="spellStart"/>
      <w:r w:rsidRPr="00935B2C">
        <w:rPr>
          <w:lang w:val="en-US"/>
        </w:rPr>
        <w:t>CuOCuCl</w:t>
      </w:r>
      <w:proofErr w:type="spellEnd"/>
      <w:r w:rsidRPr="00935B2C">
        <w:rPr>
          <w:vertAlign w:val="subscript"/>
        </w:rPr>
        <w:t>2</w:t>
      </w:r>
      <w:r w:rsidRPr="00935B2C">
        <w:t xml:space="preserve">, необходимого для реализации термохимического цикла </w:t>
      </w:r>
      <w:r w:rsidRPr="00935B2C">
        <w:rPr>
          <w:lang w:val="en-US"/>
        </w:rPr>
        <w:t>Cu</w:t>
      </w:r>
      <w:r w:rsidRPr="00935B2C">
        <w:t>-</w:t>
      </w:r>
      <w:r w:rsidRPr="00935B2C">
        <w:rPr>
          <w:lang w:val="en-US"/>
        </w:rPr>
        <w:t>Cl</w:t>
      </w:r>
      <w:r w:rsidRPr="00935B2C">
        <w:t xml:space="preserve">. </w:t>
      </w:r>
    </w:p>
    <w:p w14:paraId="7ED479E1" w14:textId="77777777" w:rsidR="00481967" w:rsidRDefault="00481967" w:rsidP="00481967">
      <w:r w:rsidRPr="00935B2C">
        <w:t xml:space="preserve">Далее дымовые </w:t>
      </w:r>
      <w:proofErr w:type="spellStart"/>
      <w:r w:rsidRPr="00935B2C">
        <w:t>газы</w:t>
      </w:r>
      <w:proofErr w:type="spellEnd"/>
      <w:r w:rsidRPr="00935B2C">
        <w:t xml:space="preserve"> поступают последовательно на следующие теплообменники-утилизаторы: теплообменный аппарат перегрева пара для цикла </w:t>
      </w:r>
      <w:proofErr w:type="spellStart"/>
      <w:r w:rsidRPr="00935B2C">
        <w:t>Cu-Cl</w:t>
      </w:r>
      <w:proofErr w:type="spellEnd"/>
      <w:r w:rsidRPr="00935B2C">
        <w:t xml:space="preserve">, теплообменный аппарат первой ступени нагрева воздуха, теплообменный аппарат генерации пара для цикла </w:t>
      </w:r>
      <w:proofErr w:type="spellStart"/>
      <w:r w:rsidRPr="00935B2C">
        <w:t>Cu-Cl</w:t>
      </w:r>
      <w:proofErr w:type="spellEnd"/>
      <w:r w:rsidRPr="00935B2C">
        <w:t>, газо-водяной теплообменный аппарат.</w:t>
      </w:r>
    </w:p>
    <w:p w14:paraId="34C5A812" w14:textId="6E63F137" w:rsidR="00C27A0D" w:rsidRDefault="00481967" w:rsidP="00481967">
      <w:pPr>
        <w:rPr>
          <w:lang w:eastAsia="en-US"/>
        </w:rPr>
      </w:pPr>
      <w:r>
        <w:t xml:space="preserve">Интеграция в металлургическую промышленность технологии </w:t>
      </w:r>
      <w:r w:rsidRPr="00510FD2">
        <w:t>по производству водорода</w:t>
      </w:r>
      <w:r>
        <w:t xml:space="preserve"> посредством цикла </w:t>
      </w:r>
      <w:r>
        <w:rPr>
          <w:lang w:val="en-US"/>
        </w:rPr>
        <w:t>Cu</w:t>
      </w:r>
      <w:r w:rsidRPr="00290726">
        <w:t>-</w:t>
      </w:r>
      <w:r>
        <w:rPr>
          <w:lang w:val="en-US"/>
        </w:rPr>
        <w:t>Cl</w:t>
      </w:r>
      <w:r>
        <w:t xml:space="preserve"> </w:t>
      </w:r>
      <w:r>
        <w:rPr>
          <w:lang w:eastAsia="en-US"/>
        </w:rPr>
        <w:t>позволяет повысить полноту использования топлива, а также дополнительно вырабатывать электроэнергию.</w:t>
      </w:r>
    </w:p>
    <w:p w14:paraId="0B29C292" w14:textId="77777777" w:rsidR="00C27A0D" w:rsidRDefault="00C27A0D" w:rsidP="00481967">
      <w:pPr>
        <w:rPr>
          <w:lang w:eastAsia="en-US"/>
        </w:rPr>
      </w:pPr>
    </w:p>
    <w:p w14:paraId="1DCD773C" w14:textId="4A3DBF6F" w:rsidR="00C27A0D" w:rsidRPr="00C27A0D" w:rsidRDefault="00C27A0D" w:rsidP="00C27A0D">
      <w:pPr>
        <w:pStyle w:val="20"/>
      </w:pPr>
      <w:bookmarkStart w:id="20" w:name="_Toc90860607"/>
      <w:r>
        <w:t>3</w:t>
      </w:r>
      <w:r w:rsidRPr="009C0C3B">
        <w:t>.</w:t>
      </w:r>
      <w:r>
        <w:t>1</w:t>
      </w:r>
      <w:r w:rsidRPr="009C0C3B">
        <w:t xml:space="preserve"> </w:t>
      </w:r>
      <w:r>
        <w:t>Возможные пути оптимизации</w:t>
      </w:r>
      <w:r>
        <w:t xml:space="preserve"> рассчитываемой схемы</w:t>
      </w:r>
      <w:bookmarkEnd w:id="20"/>
    </w:p>
    <w:p w14:paraId="3854AE71" w14:textId="14E1C816" w:rsidR="00481967" w:rsidRDefault="00481967" w:rsidP="00481967">
      <w:pPr>
        <w:rPr>
          <w:lang w:eastAsia="en-US"/>
        </w:rPr>
      </w:pPr>
      <w:r>
        <w:rPr>
          <w:lang w:eastAsia="en-US"/>
        </w:rPr>
        <w:t xml:space="preserve"> </w:t>
      </w:r>
    </w:p>
    <w:p w14:paraId="23B4E8B7" w14:textId="77777777" w:rsidR="00481967" w:rsidRPr="00C27A0D" w:rsidRDefault="00481967" w:rsidP="00481967">
      <w:r w:rsidRPr="00C27A0D">
        <w:rPr>
          <w:lang w:eastAsia="en-US"/>
        </w:rPr>
        <w:t xml:space="preserve">Дальнейшим направлением оптимизации рассматриваемой энерготехнологической установки является </w:t>
      </w:r>
      <w:r w:rsidRPr="00C27A0D">
        <w:rPr>
          <w:rFonts w:hint="eastAsia"/>
        </w:rPr>
        <w:t>использования</w:t>
      </w:r>
      <w:r w:rsidRPr="00C27A0D">
        <w:t xml:space="preserve"> </w:t>
      </w:r>
      <w:r w:rsidRPr="00C27A0D">
        <w:rPr>
          <w:rFonts w:hint="eastAsia"/>
        </w:rPr>
        <w:t>синтез</w:t>
      </w:r>
      <w:r w:rsidRPr="00C27A0D">
        <w:t>-</w:t>
      </w:r>
      <w:r w:rsidRPr="00C27A0D">
        <w:rPr>
          <w:rFonts w:hint="eastAsia"/>
        </w:rPr>
        <w:t>газа</w:t>
      </w:r>
      <w:r w:rsidRPr="00C27A0D">
        <w:t xml:space="preserve"> </w:t>
      </w:r>
      <w:r w:rsidRPr="00C27A0D">
        <w:rPr>
          <w:rFonts w:hint="eastAsia"/>
        </w:rPr>
        <w:t>в</w:t>
      </w:r>
      <w:r w:rsidRPr="00C27A0D">
        <w:t xml:space="preserve"> </w:t>
      </w:r>
      <w:r w:rsidRPr="00C27A0D">
        <w:rPr>
          <w:rFonts w:hint="eastAsia"/>
        </w:rPr>
        <w:t>системах</w:t>
      </w:r>
      <w:r w:rsidRPr="00C27A0D">
        <w:t xml:space="preserve"> </w:t>
      </w:r>
      <w:r w:rsidRPr="00C27A0D">
        <w:rPr>
          <w:rFonts w:hint="eastAsia"/>
        </w:rPr>
        <w:t>термохимической</w:t>
      </w:r>
      <w:r w:rsidRPr="00C27A0D">
        <w:t xml:space="preserve"> </w:t>
      </w:r>
      <w:r w:rsidRPr="00C27A0D">
        <w:rPr>
          <w:rFonts w:hint="eastAsia"/>
        </w:rPr>
        <w:t>регенерации</w:t>
      </w:r>
      <w:r w:rsidRPr="00C27A0D">
        <w:t xml:space="preserve"> </w:t>
      </w:r>
      <w:r w:rsidRPr="00C27A0D">
        <w:rPr>
          <w:rFonts w:hint="eastAsia"/>
        </w:rPr>
        <w:t>теплоты</w:t>
      </w:r>
      <w:r w:rsidRPr="00C27A0D">
        <w:t xml:space="preserve"> </w:t>
      </w:r>
      <w:r w:rsidRPr="00C27A0D">
        <w:rPr>
          <w:rFonts w:hint="eastAsia"/>
        </w:rPr>
        <w:t>высокотемпературных</w:t>
      </w:r>
      <w:r w:rsidRPr="00C27A0D">
        <w:t xml:space="preserve"> </w:t>
      </w:r>
      <w:r w:rsidRPr="00C27A0D">
        <w:rPr>
          <w:rFonts w:hint="eastAsia"/>
        </w:rPr>
        <w:t>дымовых</w:t>
      </w:r>
      <w:r w:rsidRPr="00C27A0D">
        <w:t xml:space="preserve"> </w:t>
      </w:r>
      <w:r w:rsidRPr="00C27A0D">
        <w:rPr>
          <w:rFonts w:hint="eastAsia"/>
        </w:rPr>
        <w:t>газов</w:t>
      </w:r>
      <w:r w:rsidRPr="00C27A0D">
        <w:t xml:space="preserve">. </w:t>
      </w:r>
    </w:p>
    <w:p w14:paraId="6E5068C7" w14:textId="77777777" w:rsidR="00481967" w:rsidRPr="00C27A0D" w:rsidRDefault="00481967" w:rsidP="00481967">
      <w:pPr>
        <w:rPr>
          <w:lang w:eastAsia="en-US"/>
        </w:rPr>
      </w:pPr>
      <w:r w:rsidRPr="00C27A0D">
        <w:rPr>
          <w:lang w:eastAsia="en-US"/>
        </w:rPr>
        <w:t xml:space="preserve">Для большого числа </w:t>
      </w:r>
      <w:proofErr w:type="spellStart"/>
      <w:r w:rsidRPr="00C27A0D">
        <w:rPr>
          <w:lang w:eastAsia="en-US"/>
        </w:rPr>
        <w:t>огнетехнических</w:t>
      </w:r>
      <w:proofErr w:type="spellEnd"/>
      <w:r w:rsidRPr="00C27A0D">
        <w:rPr>
          <w:lang w:eastAsia="en-US"/>
        </w:rPr>
        <w:t xml:space="preserve"> установок представляет интерес утилизация теплоты высокотемпературных отходящих дымовых газов за счет термохимической регенерации (ТХР). </w:t>
      </w:r>
    </w:p>
    <w:p w14:paraId="1DD09241" w14:textId="77777777" w:rsidR="00481967" w:rsidRPr="00C27A0D" w:rsidRDefault="00481967" w:rsidP="00481967">
      <w:pPr>
        <w:rPr>
          <w:lang w:eastAsia="en-US"/>
        </w:rPr>
      </w:pPr>
      <w:r w:rsidRPr="00C27A0D">
        <w:rPr>
          <w:lang w:eastAsia="en-US"/>
        </w:rPr>
        <w:t xml:space="preserve">Сущность ТХР тепла отходящих дымовых газов, заключается в использовании их физического тепла для предварительной эндотермической переработки исходного топлива, которое при этом получает больший запас химически связанного тепла. За счет использования термохимической регенерации теплоты предполагается увеличение КПД промышленных </w:t>
      </w:r>
      <w:proofErr w:type="spellStart"/>
      <w:r w:rsidRPr="00C27A0D">
        <w:rPr>
          <w:lang w:eastAsia="en-US"/>
        </w:rPr>
        <w:t>огнетехнических</w:t>
      </w:r>
      <w:proofErr w:type="spellEnd"/>
      <w:r w:rsidRPr="00C27A0D">
        <w:rPr>
          <w:lang w:eastAsia="en-US"/>
        </w:rPr>
        <w:t xml:space="preserve"> установок до 90–95%. Необходимым условием осуществимости процесса ТХР - температура отходящих дымовых газов должна быть не менее 700–800 °С. </w:t>
      </w:r>
    </w:p>
    <w:p w14:paraId="1C97AF6E" w14:textId="65879A1B" w:rsidR="00481967" w:rsidRPr="00481967" w:rsidRDefault="00481967" w:rsidP="00481967">
      <w:r w:rsidRPr="00C27A0D">
        <w:rPr>
          <w:rFonts w:hint="eastAsia"/>
          <w:lang w:eastAsia="en-US"/>
        </w:rPr>
        <w:t>Полученный</w:t>
      </w:r>
      <w:r w:rsidRPr="00C27A0D">
        <w:rPr>
          <w:lang w:eastAsia="en-US"/>
        </w:rPr>
        <w:t xml:space="preserve"> </w:t>
      </w:r>
      <w:r w:rsidRPr="00C27A0D">
        <w:rPr>
          <w:rFonts w:hint="eastAsia"/>
          <w:lang w:eastAsia="en-US"/>
        </w:rPr>
        <w:t>в</w:t>
      </w:r>
      <w:r w:rsidRPr="00C27A0D">
        <w:rPr>
          <w:lang w:eastAsia="en-US"/>
        </w:rPr>
        <w:t xml:space="preserve"> результате термохимической регенерации </w:t>
      </w:r>
      <w:r w:rsidRPr="00C27A0D">
        <w:rPr>
          <w:rFonts w:hint="eastAsia"/>
          <w:lang w:eastAsia="en-US"/>
        </w:rPr>
        <w:t>синтез</w:t>
      </w:r>
      <w:r w:rsidRPr="00C27A0D">
        <w:rPr>
          <w:lang w:eastAsia="en-US"/>
        </w:rPr>
        <w:t>-</w:t>
      </w:r>
      <w:r w:rsidRPr="00C27A0D">
        <w:rPr>
          <w:rFonts w:hint="eastAsia"/>
          <w:lang w:eastAsia="en-US"/>
        </w:rPr>
        <w:t>газ</w:t>
      </w:r>
      <w:r w:rsidRPr="00C27A0D">
        <w:rPr>
          <w:lang w:eastAsia="en-US"/>
        </w:rPr>
        <w:t xml:space="preserve"> </w:t>
      </w:r>
      <w:r w:rsidRPr="00C27A0D">
        <w:rPr>
          <w:rFonts w:hint="eastAsia"/>
          <w:lang w:eastAsia="en-US"/>
        </w:rPr>
        <w:t>используется</w:t>
      </w:r>
      <w:r w:rsidRPr="00C27A0D">
        <w:rPr>
          <w:lang w:eastAsia="en-US"/>
        </w:rPr>
        <w:t xml:space="preserve"> </w:t>
      </w:r>
      <w:r w:rsidRPr="00C27A0D">
        <w:rPr>
          <w:rFonts w:hint="eastAsia"/>
          <w:lang w:eastAsia="en-US"/>
        </w:rPr>
        <w:t>как</w:t>
      </w:r>
      <w:r w:rsidRPr="00C27A0D">
        <w:rPr>
          <w:lang w:eastAsia="en-US"/>
        </w:rPr>
        <w:t xml:space="preserve"> </w:t>
      </w:r>
      <w:r w:rsidRPr="00C27A0D">
        <w:rPr>
          <w:rFonts w:hint="eastAsia"/>
          <w:lang w:eastAsia="en-US"/>
        </w:rPr>
        <w:t>топливо</w:t>
      </w:r>
      <w:r w:rsidRPr="00C27A0D">
        <w:rPr>
          <w:lang w:eastAsia="en-US"/>
        </w:rPr>
        <w:t xml:space="preserve"> </w:t>
      </w:r>
      <w:r w:rsidRPr="00C27A0D">
        <w:rPr>
          <w:rFonts w:hint="eastAsia"/>
          <w:lang w:eastAsia="en-US"/>
        </w:rPr>
        <w:t>для</w:t>
      </w:r>
      <w:r w:rsidRPr="00C27A0D">
        <w:rPr>
          <w:lang w:eastAsia="en-US"/>
        </w:rPr>
        <w:t xml:space="preserve"> </w:t>
      </w:r>
      <w:proofErr w:type="spellStart"/>
      <w:r w:rsidRPr="00C27A0D">
        <w:rPr>
          <w:rFonts w:hint="eastAsia"/>
          <w:lang w:eastAsia="en-US"/>
        </w:rPr>
        <w:t>теплотехнологической</w:t>
      </w:r>
      <w:proofErr w:type="spellEnd"/>
      <w:r w:rsidRPr="00C27A0D">
        <w:rPr>
          <w:lang w:eastAsia="en-US"/>
        </w:rPr>
        <w:t xml:space="preserve"> </w:t>
      </w:r>
      <w:r w:rsidRPr="00C27A0D">
        <w:rPr>
          <w:rFonts w:hint="eastAsia"/>
          <w:lang w:eastAsia="en-US"/>
        </w:rPr>
        <w:t>установки</w:t>
      </w:r>
      <w:r w:rsidRPr="00C27A0D">
        <w:rPr>
          <w:lang w:eastAsia="en-US"/>
        </w:rPr>
        <w:t>, снижая при этом потребление исходного топлива.</w:t>
      </w:r>
      <w:r>
        <w:rPr>
          <w:lang w:eastAsia="en-US"/>
        </w:rPr>
        <w:br w:type="page"/>
      </w:r>
    </w:p>
    <w:p w14:paraId="4B4DAA1F" w14:textId="77777777" w:rsidR="00FE3860" w:rsidRPr="00A973D9" w:rsidRDefault="00FE3860" w:rsidP="00675C22">
      <w:pPr>
        <w:pStyle w:val="1"/>
        <w:spacing w:line="240" w:lineRule="auto"/>
        <w:ind w:firstLine="709"/>
      </w:pPr>
      <w:bookmarkStart w:id="21" w:name="_Toc90860608"/>
      <w:r w:rsidRPr="00A973D9">
        <w:lastRenderedPageBreak/>
        <w:t>заключение</w:t>
      </w:r>
      <w:bookmarkEnd w:id="21"/>
    </w:p>
    <w:p w14:paraId="7D844FC9" w14:textId="77777777" w:rsidR="00FE3860" w:rsidRPr="00A973D9" w:rsidRDefault="00FE3860" w:rsidP="00FE3860">
      <w:pPr>
        <w:ind w:firstLine="709"/>
      </w:pPr>
    </w:p>
    <w:p w14:paraId="0CAED556" w14:textId="729D597D" w:rsidR="00C8189E" w:rsidRDefault="00C8189E" w:rsidP="00C8189E">
      <w:pPr>
        <w:ind w:firstLine="709"/>
      </w:pPr>
      <w:r>
        <w:t>В настоящее время все чаще встает вопрос о необходимости экономии топлива, а следовательно, использовании альтернативных видов топлива.</w:t>
      </w:r>
    </w:p>
    <w:p w14:paraId="78A52F6E" w14:textId="1FC9C4ED" w:rsidR="00C8189E" w:rsidRDefault="00C8189E" w:rsidP="00336E38">
      <w:pPr>
        <w:ind w:firstLine="709"/>
      </w:pPr>
      <w:r>
        <w:t>Необходимость обеспечения устойчивого развития общества требует поиск новых технических решений в области энергетики, и в ближайшей перспективе одним из наиболее успешных может оказаться широкое применение водорода в качестве энергоносителя.</w:t>
      </w:r>
      <w:r w:rsidRPr="002B7827">
        <w:t xml:space="preserve"> </w:t>
      </w:r>
    </w:p>
    <w:p w14:paraId="04DC4FE5" w14:textId="14498B32" w:rsidR="00336E38" w:rsidRDefault="00C8189E" w:rsidP="005831D7">
      <w:pPr>
        <w:ind w:firstLine="720"/>
      </w:pPr>
      <w:r w:rsidRPr="00C8189E">
        <w:t xml:space="preserve">В этой курсовой работе </w:t>
      </w:r>
      <w:r w:rsidR="00336E38">
        <w:t xml:space="preserve">привели описание существующих, а также перспективных методов производства водорода, </w:t>
      </w:r>
      <w:r w:rsidRPr="00C8189E">
        <w:t xml:space="preserve">преимущества и недостатки каждого </w:t>
      </w:r>
      <w:r w:rsidR="00336E38">
        <w:t>метода производства водорода</w:t>
      </w:r>
      <w:r w:rsidRPr="00C8189E">
        <w:t>.</w:t>
      </w:r>
      <w:r w:rsidR="005831D7">
        <w:t xml:space="preserve"> Был проведен сравнительный анализ т</w:t>
      </w:r>
      <w:r w:rsidR="005831D7">
        <w:t>ехнологии парового риформинга метана как краткосрочной технологии производства водорода с</w:t>
      </w:r>
      <w:r w:rsidR="005831D7">
        <w:t xml:space="preserve"> </w:t>
      </w:r>
      <w:r w:rsidR="005831D7">
        <w:t>электролизом в качестве среднесрочных технологий, а также термохимических циклов в качестве долгосрочных технологий</w:t>
      </w:r>
      <w:r w:rsidR="005831D7">
        <w:t xml:space="preserve">. </w:t>
      </w:r>
    </w:p>
    <w:p w14:paraId="5384B359" w14:textId="77777777" w:rsidR="005831D7" w:rsidRDefault="00336E38" w:rsidP="00336E38">
      <w:pPr>
        <w:ind w:firstLine="709"/>
      </w:pPr>
      <w:r w:rsidRPr="00336E38">
        <w:t xml:space="preserve">Были приведены </w:t>
      </w:r>
      <w:r w:rsidRPr="00336E38">
        <w:t>и проанализирова</w:t>
      </w:r>
      <w:r w:rsidRPr="00336E38">
        <w:t>ны</w:t>
      </w:r>
      <w:r w:rsidRPr="00336E38">
        <w:t xml:space="preserve"> преимущества и недостатки каждо</w:t>
      </w:r>
      <w:r>
        <w:t>й</w:t>
      </w:r>
      <w:r w:rsidRPr="00336E38">
        <w:t xml:space="preserve"> конструктивн</w:t>
      </w:r>
      <w:r>
        <w:t>ой</w:t>
      </w:r>
      <w:r w:rsidRPr="00336E38">
        <w:t xml:space="preserve"> конфигураций цикла </w:t>
      </w:r>
      <w:proofErr w:type="spellStart"/>
      <w:r w:rsidRPr="00A973D9">
        <w:t>Cu</w:t>
      </w:r>
      <w:r>
        <w:t>-</w:t>
      </w:r>
      <w:r w:rsidRPr="00A973D9">
        <w:t>Cl</w:t>
      </w:r>
      <w:proofErr w:type="spellEnd"/>
      <w:r>
        <w:t>.</w:t>
      </w:r>
    </w:p>
    <w:p w14:paraId="12CA93FF" w14:textId="3A68DAD2" w:rsidR="00C8189E" w:rsidRDefault="005831D7" w:rsidP="005831D7">
      <w:pPr>
        <w:ind w:firstLine="709"/>
      </w:pPr>
      <w:r>
        <w:t xml:space="preserve">В рамках промышленного производства удачным решением в части производства водорода могут стать гибридные методы, одним из которых является термохимический метод на базе цикла </w:t>
      </w:r>
      <w:proofErr w:type="spellStart"/>
      <w:r w:rsidRPr="00A973D9">
        <w:t>Cu</w:t>
      </w:r>
      <w:r>
        <w:t>-</w:t>
      </w:r>
      <w:r w:rsidRPr="00A973D9">
        <w:t>Cl</w:t>
      </w:r>
      <w:proofErr w:type="spellEnd"/>
      <w:r>
        <w:t xml:space="preserve">. </w:t>
      </w:r>
      <w:r w:rsidR="00336E38">
        <w:t xml:space="preserve"> </w:t>
      </w:r>
      <w:r w:rsidR="00450075">
        <w:t>В курсовой работе была описана предлагаемая расчетная схема энерготехнологической</w:t>
      </w:r>
      <w:r w:rsidR="00450075" w:rsidRPr="00A973D9">
        <w:t xml:space="preserve"> установки на базе нагревательной печи прокатного стана и технологии производства водорода посредством гибридного термохимического цикла </w:t>
      </w:r>
      <w:proofErr w:type="spellStart"/>
      <w:r w:rsidR="00450075" w:rsidRPr="00A973D9">
        <w:t>Cu-Cl</w:t>
      </w:r>
      <w:proofErr w:type="spellEnd"/>
      <w:r w:rsidR="00450075">
        <w:t>.</w:t>
      </w:r>
    </w:p>
    <w:p w14:paraId="675B9EDE" w14:textId="6090AA82" w:rsidR="00450075" w:rsidRDefault="00450075" w:rsidP="00450075">
      <w:pPr>
        <w:ind w:firstLine="720"/>
      </w:pPr>
      <w:r>
        <w:t>Ц</w:t>
      </w:r>
      <w:r w:rsidR="00537C50" w:rsidRPr="00A973D9">
        <w:t>елью курсово</w:t>
      </w:r>
      <w:r w:rsidR="006633C7">
        <w:t>й</w:t>
      </w:r>
      <w:r w:rsidR="00537C50" w:rsidRPr="00A973D9">
        <w:t xml:space="preserve"> </w:t>
      </w:r>
      <w:r w:rsidR="006633C7">
        <w:t xml:space="preserve">работы </w:t>
      </w:r>
      <w:r w:rsidR="00537C50" w:rsidRPr="00A973D9">
        <w:t xml:space="preserve">являлась </w:t>
      </w:r>
      <w:r>
        <w:t xml:space="preserve">изучение возможных схем применения термохимического метода получения водорода на базе термохимического цикла </w:t>
      </w:r>
      <w:proofErr w:type="spellStart"/>
      <w:r>
        <w:t>Cu-Cl</w:t>
      </w:r>
      <w:proofErr w:type="spellEnd"/>
      <w:r>
        <w:t xml:space="preserve"> в металлургии. </w:t>
      </w:r>
      <w:r w:rsidR="005831D7">
        <w:t>Таким образом, цель курсовой работы достигнута, а также остаются некоторые вопросов для дальнейшего изучения.</w:t>
      </w:r>
    </w:p>
    <w:p w14:paraId="6EFB5C0B" w14:textId="77777777" w:rsidR="00A973D9" w:rsidRDefault="00A973D9">
      <w:pPr>
        <w:spacing w:line="360" w:lineRule="auto"/>
      </w:pPr>
      <w:r>
        <w:br w:type="page"/>
      </w:r>
    </w:p>
    <w:p w14:paraId="386B3C9D" w14:textId="77777777" w:rsidR="00FE3860" w:rsidRPr="00C3332C" w:rsidRDefault="00FE3860" w:rsidP="00C3332C">
      <w:pPr>
        <w:pStyle w:val="1"/>
        <w:spacing w:line="240" w:lineRule="auto"/>
        <w:ind w:firstLine="709"/>
      </w:pPr>
      <w:bookmarkStart w:id="22" w:name="_Toc90860609"/>
      <w:r w:rsidRPr="00C3332C">
        <w:lastRenderedPageBreak/>
        <w:t>список используемых источников</w:t>
      </w:r>
      <w:bookmarkEnd w:id="22"/>
    </w:p>
    <w:p w14:paraId="05012935" w14:textId="77777777" w:rsidR="00FE3860" w:rsidRPr="00675C22" w:rsidRDefault="00FE3860" w:rsidP="00FE3860">
      <w:pPr>
        <w:ind w:firstLine="709"/>
        <w:rPr>
          <w:highlight w:val="yellow"/>
        </w:rPr>
      </w:pPr>
    </w:p>
    <w:p w14:paraId="6AF3A2D5" w14:textId="77777777" w:rsidR="00C3332C" w:rsidRDefault="00C3332C" w:rsidP="00C3332C">
      <w:pPr>
        <w:numPr>
          <w:ilvl w:val="0"/>
          <w:numId w:val="12"/>
        </w:numPr>
        <w:spacing w:line="240" w:lineRule="auto"/>
        <w:ind w:left="0" w:firstLine="709"/>
        <w:contextualSpacing/>
        <w:rPr>
          <w:lang w:val="en-US"/>
        </w:rPr>
      </w:pPr>
      <w:r>
        <w:rPr>
          <w:lang w:val="en-US"/>
        </w:rPr>
        <w:t>Key world energy statistics. International Energy Agency. Paris: France; 2018.</w:t>
      </w:r>
    </w:p>
    <w:p w14:paraId="1FBAA609" w14:textId="77777777" w:rsidR="00C3332C" w:rsidRDefault="00C3332C" w:rsidP="00C3332C">
      <w:pPr>
        <w:numPr>
          <w:ilvl w:val="0"/>
          <w:numId w:val="12"/>
        </w:numPr>
        <w:spacing w:line="240" w:lineRule="auto"/>
        <w:ind w:left="0" w:firstLine="709"/>
        <w:contextualSpacing/>
        <w:rPr>
          <w:lang w:val="en-US"/>
        </w:rPr>
      </w:pPr>
      <w:r>
        <w:rPr>
          <w:lang w:val="en-US"/>
        </w:rPr>
        <w:t>World energy outlook. International Energy Agency. Paris: France; 2015.</w:t>
      </w:r>
    </w:p>
    <w:p w14:paraId="56805F64" w14:textId="77777777" w:rsidR="00C3332C" w:rsidRDefault="00C3332C" w:rsidP="00C3332C">
      <w:pPr>
        <w:numPr>
          <w:ilvl w:val="0"/>
          <w:numId w:val="12"/>
        </w:numPr>
        <w:spacing w:line="240" w:lineRule="auto"/>
        <w:ind w:left="0" w:firstLine="709"/>
        <w:contextualSpacing/>
        <w:rPr>
          <w:lang w:val="en-US"/>
        </w:rPr>
      </w:pPr>
      <w:r>
        <w:rPr>
          <w:lang w:val="en-US"/>
        </w:rPr>
        <w:t xml:space="preserve">Nicoletti G, Arcuri N, Nicoletti G, Bruno R. A technical and environmental comparison between hydrogen and some fossil fuels. Energy Convers </w:t>
      </w:r>
      <w:proofErr w:type="spellStart"/>
      <w:r>
        <w:rPr>
          <w:lang w:val="en-US"/>
        </w:rPr>
        <w:t>Manag</w:t>
      </w:r>
      <w:proofErr w:type="spellEnd"/>
      <w:r>
        <w:rPr>
          <w:lang w:val="en-US"/>
        </w:rPr>
        <w:t xml:space="preserve"> 2015;89: 205-</w:t>
      </w:r>
      <w:proofErr w:type="gramStart"/>
      <w:r>
        <w:rPr>
          <w:lang w:val="en-US"/>
        </w:rPr>
        <w:t>13 .</w:t>
      </w:r>
      <w:proofErr w:type="gramEnd"/>
    </w:p>
    <w:p w14:paraId="15D85B0B" w14:textId="77777777" w:rsidR="00C3332C" w:rsidRDefault="00C3332C" w:rsidP="00C3332C">
      <w:pPr>
        <w:numPr>
          <w:ilvl w:val="0"/>
          <w:numId w:val="12"/>
        </w:numPr>
        <w:spacing w:line="240" w:lineRule="auto"/>
        <w:ind w:left="0" w:firstLine="709"/>
        <w:contextualSpacing/>
        <w:rPr>
          <w:lang w:val="en-US"/>
        </w:rPr>
      </w:pPr>
      <w:r>
        <w:rPr>
          <w:lang w:val="en-US"/>
        </w:rPr>
        <w:t xml:space="preserve">Muradov N, </w:t>
      </w:r>
      <w:proofErr w:type="spellStart"/>
      <w:r>
        <w:rPr>
          <w:lang w:val="en-US"/>
        </w:rPr>
        <w:t>Veziroglu</w:t>
      </w:r>
      <w:proofErr w:type="spellEnd"/>
      <w:r>
        <w:rPr>
          <w:lang w:val="en-US"/>
        </w:rPr>
        <w:t xml:space="preserve"> TN. From hydrocarbon to hydrogen-carbon to hydrogen economy. Int J Hydrogen Energy 2005;30: 225-</w:t>
      </w:r>
      <w:proofErr w:type="gramStart"/>
      <w:r>
        <w:rPr>
          <w:lang w:val="en-US"/>
        </w:rPr>
        <w:t>37 .</w:t>
      </w:r>
      <w:proofErr w:type="gramEnd"/>
    </w:p>
    <w:p w14:paraId="28297510" w14:textId="77777777" w:rsidR="00C3332C" w:rsidRDefault="00C3332C" w:rsidP="00C3332C">
      <w:pPr>
        <w:numPr>
          <w:ilvl w:val="0"/>
          <w:numId w:val="12"/>
        </w:numPr>
        <w:spacing w:line="240" w:lineRule="auto"/>
        <w:ind w:left="0" w:firstLine="709"/>
        <w:contextualSpacing/>
        <w:rPr>
          <w:lang w:val="en-US"/>
        </w:rPr>
      </w:pPr>
      <w:r>
        <w:rPr>
          <w:lang w:val="en-US"/>
        </w:rPr>
        <w:t xml:space="preserve">Pagliaro M, </w:t>
      </w:r>
      <w:proofErr w:type="spellStart"/>
      <w:r>
        <w:rPr>
          <w:lang w:val="en-US"/>
        </w:rPr>
        <w:t>Konstandopoulos</w:t>
      </w:r>
      <w:proofErr w:type="spellEnd"/>
      <w:r>
        <w:rPr>
          <w:lang w:val="en-US"/>
        </w:rPr>
        <w:t xml:space="preserve"> AG. Solar Hydrogen: Fuel of the Future. Cambridge, UK: Royal Society of Chemistry; 2012.</w:t>
      </w:r>
    </w:p>
    <w:p w14:paraId="597CA5E7" w14:textId="77777777" w:rsidR="00C3332C" w:rsidRDefault="00C3332C" w:rsidP="00C3332C">
      <w:pPr>
        <w:numPr>
          <w:ilvl w:val="0"/>
          <w:numId w:val="12"/>
        </w:numPr>
        <w:spacing w:line="240" w:lineRule="auto"/>
        <w:ind w:left="0" w:firstLine="709"/>
        <w:contextualSpacing/>
        <w:rPr>
          <w:lang w:val="en-US"/>
        </w:rPr>
      </w:pPr>
      <w:proofErr w:type="spellStart"/>
      <w:r>
        <w:rPr>
          <w:lang w:val="en-US"/>
        </w:rPr>
        <w:t>Staffell</w:t>
      </w:r>
      <w:proofErr w:type="spellEnd"/>
      <w:r>
        <w:rPr>
          <w:lang w:val="en-US"/>
        </w:rPr>
        <w:t xml:space="preserve"> I, </w:t>
      </w:r>
      <w:proofErr w:type="spellStart"/>
      <w:r>
        <w:rPr>
          <w:lang w:val="en-US"/>
        </w:rPr>
        <w:t>Scamman</w:t>
      </w:r>
      <w:proofErr w:type="spellEnd"/>
      <w:r>
        <w:rPr>
          <w:lang w:val="en-US"/>
        </w:rPr>
        <w:t xml:space="preserve"> D, Velazquez Abad A, Balcombe P, </w:t>
      </w:r>
      <w:proofErr w:type="spellStart"/>
      <w:r>
        <w:rPr>
          <w:lang w:val="en-US"/>
        </w:rPr>
        <w:t>Dodds</w:t>
      </w:r>
      <w:proofErr w:type="spellEnd"/>
      <w:r>
        <w:rPr>
          <w:lang w:val="en-US"/>
        </w:rPr>
        <w:t xml:space="preserve"> PE, Ekins P, et al. The role of hydrogen and fuel cells in the global energy system. Energy Environ Sci 2018;12: 463-</w:t>
      </w:r>
      <w:proofErr w:type="gramStart"/>
      <w:r>
        <w:rPr>
          <w:lang w:val="en-US"/>
        </w:rPr>
        <w:t>91 .</w:t>
      </w:r>
      <w:proofErr w:type="gramEnd"/>
    </w:p>
    <w:p w14:paraId="1DF56683" w14:textId="77777777" w:rsidR="00C3332C" w:rsidRDefault="00C3332C" w:rsidP="00C3332C">
      <w:pPr>
        <w:numPr>
          <w:ilvl w:val="0"/>
          <w:numId w:val="12"/>
        </w:numPr>
        <w:spacing w:line="240" w:lineRule="auto"/>
        <w:ind w:left="0" w:firstLine="709"/>
        <w:contextualSpacing/>
        <w:rPr>
          <w:lang w:val="en-US"/>
        </w:rPr>
      </w:pPr>
      <w:r>
        <w:rPr>
          <w:lang w:val="en-US"/>
        </w:rPr>
        <w:t xml:space="preserve">Abdalla AM, Hossain S, </w:t>
      </w:r>
      <w:proofErr w:type="spellStart"/>
      <w:r>
        <w:rPr>
          <w:lang w:val="en-US"/>
        </w:rPr>
        <w:t>Nisfindy</w:t>
      </w:r>
      <w:proofErr w:type="spellEnd"/>
      <w:r>
        <w:rPr>
          <w:lang w:val="en-US"/>
        </w:rPr>
        <w:t xml:space="preserve"> OB, Azad AT, Dawood M, Azad AK. Hydrogen production, storage, </w:t>
      </w:r>
      <w:proofErr w:type="gramStart"/>
      <w:r>
        <w:rPr>
          <w:lang w:val="en-US"/>
        </w:rPr>
        <w:t>transportation</w:t>
      </w:r>
      <w:proofErr w:type="gramEnd"/>
      <w:r>
        <w:rPr>
          <w:lang w:val="en-US"/>
        </w:rPr>
        <w:t xml:space="preserve"> and key challenges with applications: a review. Energy Convers </w:t>
      </w:r>
      <w:proofErr w:type="spellStart"/>
      <w:r>
        <w:rPr>
          <w:lang w:val="en-US"/>
        </w:rPr>
        <w:t>Manag</w:t>
      </w:r>
      <w:proofErr w:type="spellEnd"/>
      <w:r>
        <w:rPr>
          <w:lang w:val="en-US"/>
        </w:rPr>
        <w:t xml:space="preserve"> 2018;165: 602-</w:t>
      </w:r>
      <w:proofErr w:type="gramStart"/>
      <w:r>
        <w:rPr>
          <w:lang w:val="en-US"/>
        </w:rPr>
        <w:t>27 .</w:t>
      </w:r>
      <w:proofErr w:type="gramEnd"/>
    </w:p>
    <w:p w14:paraId="6A6A7007" w14:textId="77777777" w:rsidR="00C3332C" w:rsidRDefault="00C3332C" w:rsidP="00C3332C">
      <w:pPr>
        <w:numPr>
          <w:ilvl w:val="0"/>
          <w:numId w:val="12"/>
        </w:numPr>
        <w:spacing w:line="240" w:lineRule="auto"/>
        <w:ind w:left="0" w:firstLine="709"/>
        <w:contextualSpacing/>
        <w:rPr>
          <w:lang w:val="en-US"/>
        </w:rPr>
      </w:pPr>
      <w:proofErr w:type="spellStart"/>
      <w:r>
        <w:rPr>
          <w:lang w:val="en-US"/>
        </w:rPr>
        <w:t>Dincer</w:t>
      </w:r>
      <w:proofErr w:type="spellEnd"/>
      <w:r>
        <w:rPr>
          <w:lang w:val="en-US"/>
        </w:rPr>
        <w:t xml:space="preserve"> I, </w:t>
      </w:r>
      <w:proofErr w:type="spellStart"/>
      <w:r>
        <w:rPr>
          <w:lang w:val="en-US"/>
        </w:rPr>
        <w:t>Zamfirescu</w:t>
      </w:r>
      <w:proofErr w:type="spellEnd"/>
      <w:r>
        <w:rPr>
          <w:lang w:val="en-US"/>
        </w:rPr>
        <w:t xml:space="preserve"> C. Sustainable hydrogen production options and role of IAHE. Int J </w:t>
      </w:r>
      <w:proofErr w:type="spellStart"/>
      <w:r>
        <w:rPr>
          <w:lang w:val="en-US"/>
        </w:rPr>
        <w:t>Hydrog</w:t>
      </w:r>
      <w:proofErr w:type="spellEnd"/>
      <w:r>
        <w:rPr>
          <w:lang w:val="en-US"/>
        </w:rPr>
        <w:t xml:space="preserve"> Energy 2012;37: 16266-86 </w:t>
      </w:r>
    </w:p>
    <w:p w14:paraId="10589E7A" w14:textId="77777777" w:rsidR="00C3332C" w:rsidRDefault="00C3332C" w:rsidP="00C3332C">
      <w:pPr>
        <w:numPr>
          <w:ilvl w:val="0"/>
          <w:numId w:val="12"/>
        </w:numPr>
        <w:spacing w:line="240" w:lineRule="auto"/>
        <w:ind w:left="0" w:firstLine="709"/>
        <w:contextualSpacing/>
        <w:rPr>
          <w:lang w:val="en-US"/>
        </w:rPr>
      </w:pPr>
      <w:r>
        <w:rPr>
          <w:lang w:val="en-US"/>
        </w:rPr>
        <w:t>US department of energy (DOE), hydrogen energy strategy plan; 2011.</w:t>
      </w:r>
    </w:p>
    <w:p w14:paraId="32C4714F" w14:textId="77777777" w:rsidR="00C3332C" w:rsidRDefault="00C3332C" w:rsidP="00C3332C">
      <w:pPr>
        <w:numPr>
          <w:ilvl w:val="0"/>
          <w:numId w:val="12"/>
        </w:numPr>
        <w:spacing w:line="240" w:lineRule="auto"/>
        <w:ind w:left="0" w:firstLine="709"/>
        <w:contextualSpacing/>
        <w:rPr>
          <w:lang w:val="en-US"/>
        </w:rPr>
      </w:pPr>
      <w:r>
        <w:rPr>
          <w:lang w:val="en-US"/>
        </w:rPr>
        <w:t xml:space="preserve">Parkinson B, Balcombe P, Speirs JF, Hawkes AD, </w:t>
      </w:r>
      <w:proofErr w:type="spellStart"/>
      <w:r>
        <w:rPr>
          <w:lang w:val="en-US"/>
        </w:rPr>
        <w:t>Hellgardt</w:t>
      </w:r>
      <w:proofErr w:type="spellEnd"/>
      <w:r>
        <w:rPr>
          <w:lang w:val="en-US"/>
        </w:rPr>
        <w:t xml:space="preserve"> K. Levelized cost of CO2 mitigation from hydrogen production routes. Energy Environ Sci </w:t>
      </w:r>
      <w:proofErr w:type="gramStart"/>
      <w:r>
        <w:rPr>
          <w:lang w:val="en-US"/>
        </w:rPr>
        <w:t>2019;12:19</w:t>
      </w:r>
      <w:proofErr w:type="gramEnd"/>
      <w:r>
        <w:rPr>
          <w:lang w:val="en-US"/>
        </w:rPr>
        <w:t>.</w:t>
      </w:r>
    </w:p>
    <w:p w14:paraId="353BA603" w14:textId="77777777" w:rsidR="00C3332C" w:rsidRDefault="00C3332C" w:rsidP="00C3332C">
      <w:pPr>
        <w:numPr>
          <w:ilvl w:val="0"/>
          <w:numId w:val="12"/>
        </w:numPr>
        <w:spacing w:line="240" w:lineRule="auto"/>
        <w:ind w:left="0" w:firstLine="709"/>
        <w:contextualSpacing/>
        <w:rPr>
          <w:lang w:val="en-US"/>
        </w:rPr>
      </w:pPr>
      <w:r>
        <w:rPr>
          <w:lang w:val="en-US"/>
        </w:rPr>
        <w:t>The Development of Lifecycle Data for Hydrogen Fuel Production and Delivery. By the Institute of Transportation Studies, UC Davis. Prepared for the California Air Resources Board and the California Environmental Protection Agency; 2017.</w:t>
      </w:r>
    </w:p>
    <w:p w14:paraId="4C5C916A" w14:textId="77777777" w:rsidR="00C3332C" w:rsidRDefault="00C3332C" w:rsidP="00C3332C">
      <w:pPr>
        <w:numPr>
          <w:ilvl w:val="0"/>
          <w:numId w:val="12"/>
        </w:numPr>
        <w:spacing w:line="240" w:lineRule="auto"/>
        <w:ind w:left="0" w:firstLine="709"/>
        <w:contextualSpacing/>
        <w:rPr>
          <w:lang w:val="en-US"/>
        </w:rPr>
      </w:pPr>
      <w:r>
        <w:rPr>
          <w:lang w:val="en-US"/>
        </w:rPr>
        <w:t xml:space="preserve">Landman A, </w:t>
      </w:r>
      <w:proofErr w:type="spellStart"/>
      <w:r>
        <w:rPr>
          <w:lang w:val="en-US"/>
        </w:rPr>
        <w:t>Dotan</w:t>
      </w:r>
      <w:proofErr w:type="spellEnd"/>
      <w:r>
        <w:rPr>
          <w:lang w:val="en-US"/>
        </w:rPr>
        <w:t xml:space="preserve"> H, </w:t>
      </w:r>
      <w:proofErr w:type="spellStart"/>
      <w:r>
        <w:rPr>
          <w:lang w:val="en-US"/>
        </w:rPr>
        <w:t>Shter</w:t>
      </w:r>
      <w:proofErr w:type="spellEnd"/>
      <w:r>
        <w:rPr>
          <w:lang w:val="en-US"/>
        </w:rPr>
        <w:t xml:space="preserve"> GE, </w:t>
      </w:r>
      <w:proofErr w:type="spellStart"/>
      <w:r>
        <w:rPr>
          <w:lang w:val="en-US"/>
        </w:rPr>
        <w:t>Wullenkord</w:t>
      </w:r>
      <w:proofErr w:type="spellEnd"/>
      <w:r>
        <w:rPr>
          <w:lang w:val="en-US"/>
        </w:rPr>
        <w:t xml:space="preserve"> M, </w:t>
      </w:r>
      <w:proofErr w:type="spellStart"/>
      <w:r>
        <w:rPr>
          <w:lang w:val="en-US"/>
        </w:rPr>
        <w:t>Houaijia</w:t>
      </w:r>
      <w:proofErr w:type="spellEnd"/>
      <w:r>
        <w:rPr>
          <w:lang w:val="en-US"/>
        </w:rPr>
        <w:t xml:space="preserve"> A, </w:t>
      </w:r>
      <w:proofErr w:type="spellStart"/>
      <w:r>
        <w:rPr>
          <w:lang w:val="en-US"/>
        </w:rPr>
        <w:t>Maljusch</w:t>
      </w:r>
      <w:proofErr w:type="spellEnd"/>
      <w:r>
        <w:rPr>
          <w:lang w:val="en-US"/>
        </w:rPr>
        <w:t xml:space="preserve"> A, et al. Photoelectrochemical water splitting in separate oxygen and hydrogen cells. Nat Mater 2017;16: 646-</w:t>
      </w:r>
      <w:proofErr w:type="gramStart"/>
      <w:r>
        <w:rPr>
          <w:lang w:val="en-US"/>
        </w:rPr>
        <w:t>51 .</w:t>
      </w:r>
      <w:proofErr w:type="gramEnd"/>
    </w:p>
    <w:p w14:paraId="16435E8F" w14:textId="77777777" w:rsidR="00C3332C" w:rsidRDefault="00C3332C" w:rsidP="00C3332C">
      <w:pPr>
        <w:numPr>
          <w:ilvl w:val="0"/>
          <w:numId w:val="12"/>
        </w:numPr>
        <w:spacing w:line="240" w:lineRule="auto"/>
        <w:ind w:left="0" w:firstLine="709"/>
        <w:contextualSpacing/>
        <w:rPr>
          <w:lang w:val="en-US"/>
        </w:rPr>
      </w:pPr>
      <w:r>
        <w:rPr>
          <w:lang w:val="en-US"/>
        </w:rPr>
        <w:t xml:space="preserve">Guerra OJ, </w:t>
      </w:r>
      <w:proofErr w:type="spellStart"/>
      <w:r>
        <w:rPr>
          <w:lang w:val="en-US"/>
        </w:rPr>
        <w:t>Eichman</w:t>
      </w:r>
      <w:proofErr w:type="spellEnd"/>
      <w:r>
        <w:rPr>
          <w:lang w:val="en-US"/>
        </w:rPr>
        <w:t xml:space="preserve"> J, Kurtz J, Hodge B. Cost Competitiveness of Electrolytic Hydrogen. Joule 2019. https://doi.org/10.1016/j.joule.2019.07.006.</w:t>
      </w:r>
    </w:p>
    <w:p w14:paraId="318F5FA1" w14:textId="77777777" w:rsidR="00C3332C" w:rsidRDefault="00C3332C" w:rsidP="00C3332C">
      <w:pPr>
        <w:numPr>
          <w:ilvl w:val="0"/>
          <w:numId w:val="12"/>
        </w:numPr>
        <w:spacing w:line="240" w:lineRule="auto"/>
        <w:ind w:left="0" w:firstLine="709"/>
        <w:contextualSpacing/>
        <w:rPr>
          <w:lang w:val="en-US"/>
        </w:rPr>
      </w:pPr>
      <w:r>
        <w:rPr>
          <w:lang w:val="en-US"/>
        </w:rPr>
        <w:t>Editorial On the right track Nature Energy. 4; 2019: 69.</w:t>
      </w:r>
    </w:p>
    <w:p w14:paraId="6454687F" w14:textId="77777777" w:rsidR="00C3332C" w:rsidRDefault="00C3332C" w:rsidP="00C3332C">
      <w:pPr>
        <w:numPr>
          <w:ilvl w:val="0"/>
          <w:numId w:val="12"/>
        </w:numPr>
        <w:spacing w:line="240" w:lineRule="auto"/>
        <w:ind w:left="0" w:firstLine="709"/>
        <w:contextualSpacing/>
        <w:rPr>
          <w:lang w:val="en-US"/>
        </w:rPr>
      </w:pPr>
      <w:proofErr w:type="spellStart"/>
      <w:r>
        <w:rPr>
          <w:lang w:val="en-US"/>
        </w:rPr>
        <w:t>Arregi</w:t>
      </w:r>
      <w:proofErr w:type="spellEnd"/>
      <w:r>
        <w:rPr>
          <w:lang w:val="en-US"/>
        </w:rPr>
        <w:t xml:space="preserve"> A, </w:t>
      </w:r>
      <w:proofErr w:type="spellStart"/>
      <w:r>
        <w:rPr>
          <w:lang w:val="en-US"/>
        </w:rPr>
        <w:t>Amutio</w:t>
      </w:r>
      <w:proofErr w:type="spellEnd"/>
      <w:r>
        <w:rPr>
          <w:lang w:val="en-US"/>
        </w:rPr>
        <w:t xml:space="preserve"> M, Lopez G, Bilbao J, </w:t>
      </w:r>
      <w:proofErr w:type="spellStart"/>
      <w:r>
        <w:rPr>
          <w:lang w:val="en-US"/>
        </w:rPr>
        <w:t>Olazar</w:t>
      </w:r>
      <w:proofErr w:type="spellEnd"/>
      <w:r>
        <w:rPr>
          <w:lang w:val="en-US"/>
        </w:rPr>
        <w:t xml:space="preserve"> M. Evaluation of </w:t>
      </w:r>
      <w:proofErr w:type="spellStart"/>
      <w:r>
        <w:rPr>
          <w:lang w:val="en-US"/>
        </w:rPr>
        <w:t>thermochemica</w:t>
      </w:r>
      <w:proofErr w:type="spellEnd"/>
      <w:r>
        <w:rPr>
          <w:lang w:val="en-US"/>
        </w:rPr>
        <w:t xml:space="preserve"> routes for hydrogen production from biomass: a review. Energy Convers </w:t>
      </w:r>
      <w:proofErr w:type="spellStart"/>
      <w:r>
        <w:rPr>
          <w:lang w:val="en-US"/>
        </w:rPr>
        <w:t>Manag</w:t>
      </w:r>
      <w:proofErr w:type="spellEnd"/>
      <w:r>
        <w:rPr>
          <w:lang w:val="en-US"/>
        </w:rPr>
        <w:t xml:space="preserve"> 2018;165: 696-</w:t>
      </w:r>
      <w:proofErr w:type="gramStart"/>
      <w:r>
        <w:rPr>
          <w:lang w:val="en-US"/>
        </w:rPr>
        <w:t>719 .</w:t>
      </w:r>
      <w:proofErr w:type="gramEnd"/>
    </w:p>
    <w:p w14:paraId="1539B525" w14:textId="77777777" w:rsidR="00C3332C" w:rsidRDefault="00C3332C" w:rsidP="00C3332C">
      <w:pPr>
        <w:numPr>
          <w:ilvl w:val="0"/>
          <w:numId w:val="12"/>
        </w:numPr>
        <w:spacing w:line="240" w:lineRule="auto"/>
        <w:ind w:left="0" w:firstLine="709"/>
        <w:contextualSpacing/>
        <w:rPr>
          <w:lang w:val="en-US"/>
        </w:rPr>
      </w:pPr>
      <w:r>
        <w:rPr>
          <w:lang w:val="en-US"/>
        </w:rPr>
        <w:t>T-</w:t>
      </w:r>
      <w:proofErr w:type="spellStart"/>
      <w:r>
        <w:rPr>
          <w:lang w:val="en-US"/>
        </w:rPr>
        <w:t>Raissi</w:t>
      </w:r>
      <w:proofErr w:type="spellEnd"/>
      <w:r>
        <w:rPr>
          <w:lang w:val="en-US"/>
        </w:rPr>
        <w:t xml:space="preserve"> A. Water Splitting: Thermochemical. In: Encyclopedia of Inorganic and Bioinorganic Chemistry. John Wiley &amp; Sons, Ltd; 2012.</w:t>
      </w:r>
    </w:p>
    <w:p w14:paraId="61E6FA39" w14:textId="77777777" w:rsidR="00C3332C" w:rsidRDefault="00C3332C" w:rsidP="00C3332C">
      <w:pPr>
        <w:numPr>
          <w:ilvl w:val="0"/>
          <w:numId w:val="12"/>
        </w:numPr>
        <w:spacing w:line="240" w:lineRule="auto"/>
        <w:ind w:left="0" w:firstLine="709"/>
        <w:contextualSpacing/>
        <w:rPr>
          <w:lang w:val="en-US"/>
        </w:rPr>
      </w:pPr>
      <w:proofErr w:type="spellStart"/>
      <w:r>
        <w:rPr>
          <w:lang w:val="en-US"/>
        </w:rPr>
        <w:t>Naterer</w:t>
      </w:r>
      <w:proofErr w:type="spellEnd"/>
      <w:r>
        <w:rPr>
          <w:lang w:val="en-US"/>
        </w:rPr>
        <w:t xml:space="preserve"> GF, </w:t>
      </w:r>
      <w:proofErr w:type="spellStart"/>
      <w:r>
        <w:rPr>
          <w:lang w:val="en-US"/>
        </w:rPr>
        <w:t>Dincer</w:t>
      </w:r>
      <w:proofErr w:type="spellEnd"/>
      <w:r>
        <w:rPr>
          <w:lang w:val="en-US"/>
        </w:rPr>
        <w:t xml:space="preserve"> I, </w:t>
      </w:r>
      <w:proofErr w:type="spellStart"/>
      <w:r>
        <w:rPr>
          <w:lang w:val="en-US"/>
        </w:rPr>
        <w:t>Zamfirescu</w:t>
      </w:r>
      <w:proofErr w:type="spellEnd"/>
      <w:r>
        <w:rPr>
          <w:lang w:val="en-US"/>
        </w:rPr>
        <w:t xml:space="preserve"> C. Hydrogen Production from Nuclear Energy. London: Springer-Verlag; 2013.</w:t>
      </w:r>
    </w:p>
    <w:p w14:paraId="751A35DE" w14:textId="77777777" w:rsidR="00C3332C" w:rsidRDefault="00C3332C" w:rsidP="00C3332C">
      <w:pPr>
        <w:numPr>
          <w:ilvl w:val="0"/>
          <w:numId w:val="12"/>
        </w:numPr>
        <w:spacing w:line="240" w:lineRule="auto"/>
        <w:ind w:left="0" w:firstLine="709"/>
        <w:contextualSpacing/>
        <w:rPr>
          <w:lang w:val="en-US"/>
        </w:rPr>
      </w:pPr>
      <w:proofErr w:type="spellStart"/>
      <w:r>
        <w:rPr>
          <w:lang w:val="en-US"/>
        </w:rPr>
        <w:t>Roeb</w:t>
      </w:r>
      <w:proofErr w:type="spellEnd"/>
      <w:r>
        <w:rPr>
          <w:lang w:val="en-US"/>
        </w:rPr>
        <w:t xml:space="preserve"> M, Sattler C. Fuels - Hydrogen production| Thermochemical Cycles. Encyclopedia of Electrochemical Power Sources. Elsevier; 2009. p. 384-</w:t>
      </w:r>
      <w:proofErr w:type="gramStart"/>
      <w:r>
        <w:rPr>
          <w:lang w:val="en-US"/>
        </w:rPr>
        <w:t>93 .</w:t>
      </w:r>
      <w:proofErr w:type="gramEnd"/>
    </w:p>
    <w:p w14:paraId="09918BB3" w14:textId="77777777" w:rsidR="00C3332C" w:rsidRDefault="00C3332C" w:rsidP="00C3332C">
      <w:pPr>
        <w:numPr>
          <w:ilvl w:val="0"/>
          <w:numId w:val="12"/>
        </w:numPr>
        <w:spacing w:line="240" w:lineRule="auto"/>
        <w:ind w:left="0" w:firstLine="709"/>
        <w:contextualSpacing/>
        <w:rPr>
          <w:lang w:val="en-US"/>
        </w:rPr>
      </w:pPr>
      <w:r>
        <w:rPr>
          <w:lang w:val="en-US"/>
        </w:rPr>
        <w:lastRenderedPageBreak/>
        <w:t xml:space="preserve">Funk JE. Thermochemical hydrogen production: past and present. Int J </w:t>
      </w:r>
      <w:proofErr w:type="spellStart"/>
      <w:r>
        <w:rPr>
          <w:lang w:val="en-US"/>
        </w:rPr>
        <w:t>Hydrog</w:t>
      </w:r>
      <w:proofErr w:type="spellEnd"/>
      <w:r>
        <w:rPr>
          <w:lang w:val="en-US"/>
        </w:rPr>
        <w:t xml:space="preserve"> Energy 2001;26: 185-</w:t>
      </w:r>
      <w:proofErr w:type="gramStart"/>
      <w:r>
        <w:rPr>
          <w:lang w:val="en-US"/>
        </w:rPr>
        <w:t>90 .</w:t>
      </w:r>
      <w:proofErr w:type="gramEnd"/>
    </w:p>
    <w:p w14:paraId="2FA903DB" w14:textId="77777777" w:rsidR="00C3332C" w:rsidRDefault="00C3332C" w:rsidP="00C3332C">
      <w:pPr>
        <w:numPr>
          <w:ilvl w:val="0"/>
          <w:numId w:val="12"/>
        </w:numPr>
        <w:spacing w:line="240" w:lineRule="auto"/>
        <w:ind w:left="0" w:firstLine="709"/>
        <w:contextualSpacing/>
      </w:pPr>
      <w:proofErr w:type="spellStart"/>
      <w:r>
        <w:t>Седнин</w:t>
      </w:r>
      <w:proofErr w:type="spellEnd"/>
      <w:r>
        <w:t xml:space="preserve"> В.А. Анализ эффективности регенеративно-утилизационной схемы с воздушной газотурбинной установкой на базе нагревательной печи прокатного стана / В.А. </w:t>
      </w:r>
      <w:proofErr w:type="spellStart"/>
      <w:r>
        <w:t>Седнин</w:t>
      </w:r>
      <w:proofErr w:type="spellEnd"/>
      <w:r>
        <w:t xml:space="preserve">, Е. О. Иванчиков, В. А. Калий // Энергоэффективность. – Сентябрь 2021. – С. </w:t>
      </w:r>
      <w:proofErr w:type="gramStart"/>
      <w:r>
        <w:t>25-29</w:t>
      </w:r>
      <w:proofErr w:type="gramEnd"/>
      <w:r>
        <w:t>.</w:t>
      </w:r>
    </w:p>
    <w:p w14:paraId="0205BA62" w14:textId="77777777" w:rsidR="00C3332C" w:rsidRDefault="00C3332C" w:rsidP="00C3332C">
      <w:pPr>
        <w:numPr>
          <w:ilvl w:val="0"/>
          <w:numId w:val="12"/>
        </w:numPr>
        <w:spacing w:line="240" w:lineRule="auto"/>
        <w:ind w:left="0" w:firstLine="709"/>
        <w:contextualSpacing/>
      </w:pPr>
      <w:r>
        <w:t xml:space="preserve">Хрусталев, Б.М. Техническая термодинамика. В 2 частях. Часть 2 / </w:t>
      </w:r>
      <w:proofErr w:type="gramStart"/>
      <w:r>
        <w:t>Б.М.</w:t>
      </w:r>
      <w:proofErr w:type="gramEnd"/>
      <w:r>
        <w:t xml:space="preserve"> Хрусталев, А.П. </w:t>
      </w:r>
      <w:proofErr w:type="spellStart"/>
      <w:r>
        <w:t>Несенчук</w:t>
      </w:r>
      <w:proofErr w:type="spellEnd"/>
      <w:r>
        <w:t xml:space="preserve">, В.Н. Романюк. – </w:t>
      </w:r>
      <w:proofErr w:type="gramStart"/>
      <w:r>
        <w:t>Минск :</w:t>
      </w:r>
      <w:proofErr w:type="gramEnd"/>
      <w:r>
        <w:t xml:space="preserve"> БНТУ, 2004. – 560 с.</w:t>
      </w:r>
    </w:p>
    <w:p w14:paraId="30CC0291" w14:textId="77777777" w:rsidR="00C3332C" w:rsidRDefault="00C3332C" w:rsidP="00C3332C">
      <w:pPr>
        <w:numPr>
          <w:ilvl w:val="0"/>
          <w:numId w:val="12"/>
        </w:numPr>
        <w:spacing w:line="240" w:lineRule="auto"/>
        <w:ind w:left="0" w:firstLine="709"/>
        <w:contextualSpacing/>
      </w:pPr>
      <w:r>
        <w:rPr>
          <w:lang w:val="en-US"/>
        </w:rPr>
        <w:t xml:space="preserve">LAW, V., PRINDLE, J. C., LUPULESCU, A. &amp; SHENSKY, W. 2008. Aspen modelling of the </w:t>
      </w:r>
      <w:proofErr w:type="gramStart"/>
      <w:r>
        <w:rPr>
          <w:lang w:val="en-US"/>
        </w:rPr>
        <w:t>three reaction</w:t>
      </w:r>
      <w:proofErr w:type="gramEnd"/>
      <w:r>
        <w:rPr>
          <w:lang w:val="en-US"/>
        </w:rPr>
        <w:t xml:space="preserve"> version of the copper-chlorine thermochemical cycle for Hydrogen production</w:t>
      </w:r>
      <w:r>
        <w:rPr>
          <w:lang w:val="en-US"/>
        </w:rPr>
        <w:br/>
        <w:t xml:space="preserve">from water. </w:t>
      </w:r>
      <w:r>
        <w:t xml:space="preserve">2008 New </w:t>
      </w:r>
      <w:proofErr w:type="spellStart"/>
      <w:r>
        <w:t>Orleans</w:t>
      </w:r>
      <w:proofErr w:type="spellEnd"/>
      <w:r>
        <w:t xml:space="preserve">. </w:t>
      </w:r>
      <w:proofErr w:type="spellStart"/>
      <w:r>
        <w:t>Tulane</w:t>
      </w:r>
      <w:proofErr w:type="spellEnd"/>
      <w:r>
        <w:t xml:space="preserve"> University.</w:t>
      </w:r>
    </w:p>
    <w:p w14:paraId="1D8B3AAA" w14:textId="77777777" w:rsidR="00C3332C" w:rsidRDefault="00C3332C" w:rsidP="00C3332C">
      <w:pPr>
        <w:numPr>
          <w:ilvl w:val="0"/>
          <w:numId w:val="12"/>
        </w:numPr>
        <w:spacing w:line="240" w:lineRule="auto"/>
        <w:ind w:left="0" w:firstLine="709"/>
        <w:contextualSpacing/>
        <w:rPr>
          <w:lang w:val="en-US"/>
        </w:rPr>
      </w:pPr>
      <w:r>
        <w:rPr>
          <w:lang w:val="en-US"/>
        </w:rPr>
        <w:t>The International Association for the Properties of Water and Steam [</w:t>
      </w:r>
      <w:r>
        <w:t>Электронный</w:t>
      </w:r>
      <w:r>
        <w:rPr>
          <w:lang w:val="en-US"/>
        </w:rPr>
        <w:t xml:space="preserve"> </w:t>
      </w:r>
      <w:r>
        <w:t>ресурс</w:t>
      </w:r>
      <w:r>
        <w:rPr>
          <w:lang w:val="en-US"/>
        </w:rPr>
        <w:t xml:space="preserve">] / The International Association for the Properties of Water and Steam | Main IAPWS Thermodynamic Property Formulations. – </w:t>
      </w:r>
      <w:r>
        <w:t>Режим</w:t>
      </w:r>
      <w:r>
        <w:rPr>
          <w:lang w:val="en-US"/>
        </w:rPr>
        <w:t xml:space="preserve"> </w:t>
      </w:r>
      <w:r>
        <w:t>доступа</w:t>
      </w:r>
      <w:r>
        <w:rPr>
          <w:lang w:val="en-US"/>
        </w:rPr>
        <w:t xml:space="preserve">: http://iapws.org – </w:t>
      </w:r>
      <w:r>
        <w:t>Дата</w:t>
      </w:r>
      <w:r>
        <w:rPr>
          <w:lang w:val="en-US"/>
        </w:rPr>
        <w:t xml:space="preserve"> </w:t>
      </w:r>
      <w:r>
        <w:t>доступа</w:t>
      </w:r>
      <w:r>
        <w:rPr>
          <w:lang w:val="en-US"/>
        </w:rPr>
        <w:t>: 01.11.2021.</w:t>
      </w:r>
    </w:p>
    <w:p w14:paraId="015648E7" w14:textId="77777777" w:rsidR="00C3332C" w:rsidRPr="00143BE7" w:rsidRDefault="00C3332C" w:rsidP="00C3332C">
      <w:pPr>
        <w:numPr>
          <w:ilvl w:val="0"/>
          <w:numId w:val="12"/>
        </w:numPr>
        <w:spacing w:line="240" w:lineRule="auto"/>
        <w:ind w:left="0" w:firstLine="709"/>
        <w:contextualSpacing/>
      </w:pPr>
      <w:proofErr w:type="spellStart"/>
      <w:r w:rsidRPr="004D116F">
        <w:t>Несенчук</w:t>
      </w:r>
      <w:proofErr w:type="spellEnd"/>
      <w:r w:rsidRPr="004D116F">
        <w:t xml:space="preserve">, А.П. Промышленные </w:t>
      </w:r>
      <w:proofErr w:type="spellStart"/>
      <w:r w:rsidRPr="004D116F">
        <w:t>теплотехнологии</w:t>
      </w:r>
      <w:proofErr w:type="spellEnd"/>
      <w:r w:rsidRPr="004D116F">
        <w:t xml:space="preserve">. Машиностроительное и металлургическое производство / А.П. </w:t>
      </w:r>
      <w:proofErr w:type="spellStart"/>
      <w:r w:rsidRPr="004D116F">
        <w:t>Несенчук</w:t>
      </w:r>
      <w:proofErr w:type="spellEnd"/>
      <w:r w:rsidRPr="004D116F">
        <w:t>,</w:t>
      </w:r>
      <w:r>
        <w:t xml:space="preserve"> </w:t>
      </w:r>
      <w:r w:rsidRPr="004D116F">
        <w:t xml:space="preserve">В.И. </w:t>
      </w:r>
      <w:proofErr w:type="spellStart"/>
      <w:r w:rsidRPr="004D116F">
        <w:t>Тимошпольский</w:t>
      </w:r>
      <w:proofErr w:type="spellEnd"/>
      <w:r w:rsidRPr="004D116F">
        <w:t xml:space="preserve">, </w:t>
      </w:r>
      <w:proofErr w:type="gramStart"/>
      <w:r w:rsidRPr="004D116F">
        <w:t>И.А.</w:t>
      </w:r>
      <w:proofErr w:type="gramEnd"/>
      <w:r w:rsidRPr="004D116F">
        <w:t xml:space="preserve"> Трусова, Н.Л. Мандель // Минск: Высшая школа, 1995. – 412 с. </w:t>
      </w:r>
    </w:p>
    <w:p w14:paraId="663781C9" w14:textId="77777777" w:rsidR="00C3332C" w:rsidRPr="0096278A" w:rsidRDefault="00C3332C" w:rsidP="00C3332C">
      <w:pPr>
        <w:numPr>
          <w:ilvl w:val="0"/>
          <w:numId w:val="12"/>
        </w:numPr>
        <w:spacing w:line="240" w:lineRule="auto"/>
        <w:ind w:left="0" w:firstLine="709"/>
        <w:contextualSpacing/>
        <w:rPr>
          <w:lang w:val="en-US"/>
        </w:rPr>
      </w:pPr>
      <w:r w:rsidRPr="004D116F">
        <w:t xml:space="preserve">Данилов, Н.И. Основы энергосбережения: учебник / </w:t>
      </w:r>
      <w:proofErr w:type="gramStart"/>
      <w:r w:rsidRPr="004D116F">
        <w:t>Н.И.</w:t>
      </w:r>
      <w:proofErr w:type="gramEnd"/>
      <w:r w:rsidRPr="004D116F">
        <w:t xml:space="preserve"> Данилов, Я.М. Щелоков; под ред. Н.И. Данилова // Екатеринбург:</w:t>
      </w:r>
      <w:r>
        <w:t xml:space="preserve"> </w:t>
      </w:r>
      <w:r w:rsidRPr="004D116F">
        <w:t>ГОУ ВПО УГТУ-УПИ, 2006. – 564 с.</w:t>
      </w:r>
    </w:p>
    <w:p w14:paraId="7A7ADAE0" w14:textId="77777777" w:rsidR="00C3332C" w:rsidRPr="00652C80" w:rsidRDefault="00C3332C" w:rsidP="00C3332C">
      <w:pPr>
        <w:numPr>
          <w:ilvl w:val="0"/>
          <w:numId w:val="12"/>
        </w:numPr>
        <w:spacing w:line="240" w:lineRule="auto"/>
        <w:ind w:left="0" w:firstLine="709"/>
        <w:contextualSpacing/>
        <w:rPr>
          <w:lang w:val="en-US"/>
        </w:rPr>
      </w:pPr>
      <w:r>
        <w:t xml:space="preserve">Румянцев </w:t>
      </w:r>
      <w:proofErr w:type="gramStart"/>
      <w:r>
        <w:t>В.Д.</w:t>
      </w:r>
      <w:proofErr w:type="gramEnd"/>
      <w:r>
        <w:t xml:space="preserve">, Ольшанский В.М. Теплотехника: Учебное пособие / Под ред. </w:t>
      </w:r>
      <w:proofErr w:type="spellStart"/>
      <w:r>
        <w:t>В.И.Губинского</w:t>
      </w:r>
      <w:proofErr w:type="spellEnd"/>
      <w:r>
        <w:t>. – Днепропетровск: Пороги, 2002. – 325 с.</w:t>
      </w:r>
    </w:p>
    <w:p w14:paraId="562BCD64" w14:textId="77777777" w:rsidR="00C3332C" w:rsidRPr="004D116F" w:rsidRDefault="00C3332C" w:rsidP="00C3332C">
      <w:pPr>
        <w:numPr>
          <w:ilvl w:val="0"/>
          <w:numId w:val="12"/>
        </w:numPr>
        <w:spacing w:line="240" w:lineRule="auto"/>
        <w:ind w:left="0" w:firstLine="709"/>
        <w:contextualSpacing/>
        <w:rPr>
          <w:lang w:val="en-US"/>
        </w:rPr>
      </w:pPr>
      <w:r w:rsidRPr="00652C80">
        <w:rPr>
          <w:lang w:val="en-US"/>
        </w:rPr>
        <w:t>S. Saito, “Nuclear Energy and Hydrogen Production–The Japanese Situation,” Policy Debate on The Potential Contribution of Nuclear Energy to Production of Hydrogen, OECD/NEA, vol. 15, 2004.</w:t>
      </w:r>
    </w:p>
    <w:p w14:paraId="76E1F2E8" w14:textId="3B72CCD8" w:rsidR="00CF4412" w:rsidRPr="00C3332C" w:rsidRDefault="00CF4412" w:rsidP="00A973D9">
      <w:pPr>
        <w:spacing w:line="360" w:lineRule="auto"/>
        <w:ind w:firstLine="0"/>
        <w:rPr>
          <w:lang w:val="en-US"/>
        </w:rPr>
      </w:pPr>
    </w:p>
    <w:sectPr w:rsidR="00CF4412" w:rsidRPr="00C3332C" w:rsidSect="00593CC2">
      <w:headerReference w:type="default" r:id="rId23"/>
      <w:pgSz w:w="11906" w:h="16838"/>
      <w:pgMar w:top="1134" w:right="567" w:bottom="1134" w:left="1701" w:header="352" w:footer="39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BD9D3" w14:textId="77777777" w:rsidR="00B51C30" w:rsidRDefault="00B51C30" w:rsidP="005D021F">
      <w:r>
        <w:separator/>
      </w:r>
    </w:p>
  </w:endnote>
  <w:endnote w:type="continuationSeparator" w:id="0">
    <w:p w14:paraId="3E720597" w14:textId="77777777" w:rsidR="00B51C30" w:rsidRDefault="00B51C30" w:rsidP="005D0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SOCPEUR">
    <w:altName w:val="Calibri"/>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F4BDE" w14:textId="77777777" w:rsidR="00B51C30" w:rsidRDefault="00B51C30" w:rsidP="005D021F">
      <w:r>
        <w:separator/>
      </w:r>
    </w:p>
  </w:footnote>
  <w:footnote w:type="continuationSeparator" w:id="0">
    <w:p w14:paraId="1BE452ED" w14:textId="77777777" w:rsidR="00B51C30" w:rsidRDefault="00B51C30" w:rsidP="005D0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6D08E" w14:textId="32BD3DAE" w:rsidR="00E5715A" w:rsidRDefault="00E5715A" w:rsidP="00160975">
    <w:pPr>
      <w:pStyle w:val="ad"/>
      <w:jc w:val="right"/>
    </w:pPr>
  </w:p>
  <w:p w14:paraId="2FFBCAE7" w14:textId="77777777" w:rsidR="00E5715A" w:rsidRDefault="00E5715A">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74812"/>
      <w:docPartObj>
        <w:docPartGallery w:val="Page Numbers (Top of Page)"/>
        <w:docPartUnique/>
      </w:docPartObj>
    </w:sdtPr>
    <w:sdtEndPr/>
    <w:sdtContent>
      <w:p w14:paraId="40B196E8" w14:textId="77777777" w:rsidR="00E5715A" w:rsidRDefault="00E5715A">
        <w:pPr>
          <w:pStyle w:val="ad"/>
          <w:jc w:val="right"/>
        </w:pPr>
        <w:r>
          <w:fldChar w:fldCharType="begin"/>
        </w:r>
        <w:r>
          <w:instrText>PAGE   \* MERGEFORMAT</w:instrText>
        </w:r>
        <w:r>
          <w:fldChar w:fldCharType="separate"/>
        </w:r>
        <w:r>
          <w:rPr>
            <w:noProof/>
          </w:rPr>
          <w:t>4</w:t>
        </w:r>
        <w:r>
          <w:fldChar w:fldCharType="end"/>
        </w:r>
      </w:p>
    </w:sdtContent>
  </w:sdt>
  <w:p w14:paraId="77F7130D" w14:textId="77777777" w:rsidR="00E5715A" w:rsidRDefault="00E5715A">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4660B78"/>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C71269"/>
    <w:multiLevelType w:val="multilevel"/>
    <w:tmpl w:val="00C71269"/>
    <w:lvl w:ilvl="0">
      <w:start w:val="1"/>
      <w:numFmt w:val="decimal"/>
      <w:lvlText w:val="%1."/>
      <w:lvlJc w:val="left"/>
      <w:pPr>
        <w:ind w:left="700" w:hanging="360"/>
      </w:pPr>
      <w:rPr>
        <w:rFonts w:hint="default"/>
      </w:r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2" w15:restartNumberingAfterBreak="0">
    <w:nsid w:val="02EA032F"/>
    <w:multiLevelType w:val="hybridMultilevel"/>
    <w:tmpl w:val="76F4100A"/>
    <w:lvl w:ilvl="0" w:tplc="DEEA55B0">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15:restartNumberingAfterBreak="0">
    <w:nsid w:val="06730F2B"/>
    <w:multiLevelType w:val="hybridMultilevel"/>
    <w:tmpl w:val="2FCACCE2"/>
    <w:lvl w:ilvl="0" w:tplc="3F60B674">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17705608"/>
    <w:multiLevelType w:val="hybridMultilevel"/>
    <w:tmpl w:val="8C6EE4E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4D00080"/>
    <w:multiLevelType w:val="hybridMultilevel"/>
    <w:tmpl w:val="8422AB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28416F47"/>
    <w:multiLevelType w:val="hybridMultilevel"/>
    <w:tmpl w:val="9F70F228"/>
    <w:lvl w:ilvl="0" w:tplc="DEEA55B0">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378E117B"/>
    <w:multiLevelType w:val="multilevel"/>
    <w:tmpl w:val="378E11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2D0283"/>
    <w:multiLevelType w:val="hybridMultilevel"/>
    <w:tmpl w:val="F126EF34"/>
    <w:lvl w:ilvl="0" w:tplc="DEEA55B0">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632E1717"/>
    <w:multiLevelType w:val="hybridMultilevel"/>
    <w:tmpl w:val="1FA8E966"/>
    <w:lvl w:ilvl="0" w:tplc="25745032">
      <w:start w:val="1"/>
      <w:numFmt w:val="bullet"/>
      <w:lvlText w:val="─"/>
      <w:lvlJc w:val="left"/>
      <w:pPr>
        <w:ind w:left="1571" w:hanging="360"/>
      </w:pPr>
      <w:rPr>
        <w:rFonts w:ascii="Arial" w:hAnsi="Aria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67BD169D"/>
    <w:multiLevelType w:val="hybridMultilevel"/>
    <w:tmpl w:val="86C4A72E"/>
    <w:lvl w:ilvl="0" w:tplc="25745032">
      <w:start w:val="1"/>
      <w:numFmt w:val="bullet"/>
      <w:lvlText w:val="─"/>
      <w:lvlJc w:val="left"/>
      <w:pPr>
        <w:ind w:left="1571" w:hanging="360"/>
      </w:pPr>
      <w:rPr>
        <w:rFonts w:ascii="Arial" w:hAnsi="Aria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74510D0C"/>
    <w:multiLevelType w:val="multilevel"/>
    <w:tmpl w:val="74510D0C"/>
    <w:lvl w:ilvl="0">
      <w:start w:val="1"/>
      <w:numFmt w:val="bullet"/>
      <w:lvlText w:val=""/>
      <w:lvlJc w:val="left"/>
      <w:pPr>
        <w:ind w:left="1060" w:hanging="360"/>
      </w:pPr>
      <w:rPr>
        <w:rFonts w:ascii="Symbol" w:hAnsi="Symbol" w:hint="default"/>
      </w:rPr>
    </w:lvl>
    <w:lvl w:ilvl="1">
      <w:start w:val="1"/>
      <w:numFmt w:val="bullet"/>
      <w:lvlText w:val="o"/>
      <w:lvlJc w:val="left"/>
      <w:pPr>
        <w:ind w:left="1780" w:hanging="360"/>
      </w:pPr>
      <w:rPr>
        <w:rFonts w:ascii="Courier New" w:hAnsi="Courier New" w:cs="Courier New" w:hint="default"/>
      </w:rPr>
    </w:lvl>
    <w:lvl w:ilvl="2">
      <w:start w:val="1"/>
      <w:numFmt w:val="bullet"/>
      <w:lvlText w:val=""/>
      <w:lvlJc w:val="left"/>
      <w:pPr>
        <w:ind w:left="2500" w:hanging="360"/>
      </w:pPr>
      <w:rPr>
        <w:rFonts w:ascii="Wingdings" w:hAnsi="Wingdings" w:hint="default"/>
      </w:rPr>
    </w:lvl>
    <w:lvl w:ilvl="3">
      <w:start w:val="1"/>
      <w:numFmt w:val="bullet"/>
      <w:lvlText w:val=""/>
      <w:lvlJc w:val="left"/>
      <w:pPr>
        <w:ind w:left="3220" w:hanging="360"/>
      </w:pPr>
      <w:rPr>
        <w:rFonts w:ascii="Symbol" w:hAnsi="Symbol" w:hint="default"/>
      </w:rPr>
    </w:lvl>
    <w:lvl w:ilvl="4">
      <w:start w:val="1"/>
      <w:numFmt w:val="bullet"/>
      <w:lvlText w:val="o"/>
      <w:lvlJc w:val="left"/>
      <w:pPr>
        <w:ind w:left="3940" w:hanging="360"/>
      </w:pPr>
      <w:rPr>
        <w:rFonts w:ascii="Courier New" w:hAnsi="Courier New" w:cs="Courier New" w:hint="default"/>
      </w:rPr>
    </w:lvl>
    <w:lvl w:ilvl="5">
      <w:start w:val="1"/>
      <w:numFmt w:val="bullet"/>
      <w:lvlText w:val=""/>
      <w:lvlJc w:val="left"/>
      <w:pPr>
        <w:ind w:left="4660" w:hanging="360"/>
      </w:pPr>
      <w:rPr>
        <w:rFonts w:ascii="Wingdings" w:hAnsi="Wingdings" w:hint="default"/>
      </w:rPr>
    </w:lvl>
    <w:lvl w:ilvl="6">
      <w:start w:val="1"/>
      <w:numFmt w:val="bullet"/>
      <w:lvlText w:val=""/>
      <w:lvlJc w:val="left"/>
      <w:pPr>
        <w:ind w:left="5380" w:hanging="360"/>
      </w:pPr>
      <w:rPr>
        <w:rFonts w:ascii="Symbol" w:hAnsi="Symbol" w:hint="default"/>
      </w:rPr>
    </w:lvl>
    <w:lvl w:ilvl="7">
      <w:start w:val="1"/>
      <w:numFmt w:val="bullet"/>
      <w:lvlText w:val="o"/>
      <w:lvlJc w:val="left"/>
      <w:pPr>
        <w:ind w:left="6100" w:hanging="360"/>
      </w:pPr>
      <w:rPr>
        <w:rFonts w:ascii="Courier New" w:hAnsi="Courier New" w:cs="Courier New" w:hint="default"/>
      </w:rPr>
    </w:lvl>
    <w:lvl w:ilvl="8">
      <w:start w:val="1"/>
      <w:numFmt w:val="bullet"/>
      <w:lvlText w:val=""/>
      <w:lvlJc w:val="left"/>
      <w:pPr>
        <w:ind w:left="68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11"/>
  </w:num>
  <w:num w:numId="7">
    <w:abstractNumId w:val="8"/>
  </w:num>
  <w:num w:numId="8">
    <w:abstractNumId w:val="9"/>
  </w:num>
  <w:num w:numId="9">
    <w:abstractNumId w:val="10"/>
  </w:num>
  <w:num w:numId="10">
    <w:abstractNumId w:val="6"/>
  </w:num>
  <w:num w:numId="11">
    <w:abstractNumId w:val="5"/>
    <w:lvlOverride w:ilvl="0"/>
    <w:lvlOverride w:ilvl="1"/>
    <w:lvlOverride w:ilvl="2"/>
    <w:lvlOverride w:ilvl="3"/>
    <w:lvlOverride w:ilvl="4"/>
    <w:lvlOverride w:ilvl="5"/>
    <w:lvlOverride w:ilvl="6"/>
    <w:lvlOverride w:ilvl="7"/>
    <w:lvlOverride w:ilvl="8"/>
  </w:num>
  <w:num w:numId="1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E6"/>
    <w:rsid w:val="00000394"/>
    <w:rsid w:val="000004ED"/>
    <w:rsid w:val="00000846"/>
    <w:rsid w:val="000009AD"/>
    <w:rsid w:val="000017DD"/>
    <w:rsid w:val="00001AC8"/>
    <w:rsid w:val="00001F5E"/>
    <w:rsid w:val="000024D5"/>
    <w:rsid w:val="00002962"/>
    <w:rsid w:val="00003401"/>
    <w:rsid w:val="00003BB0"/>
    <w:rsid w:val="000052C0"/>
    <w:rsid w:val="000055E2"/>
    <w:rsid w:val="00005925"/>
    <w:rsid w:val="0000666F"/>
    <w:rsid w:val="00006FED"/>
    <w:rsid w:val="00007D72"/>
    <w:rsid w:val="0001176A"/>
    <w:rsid w:val="00011BC8"/>
    <w:rsid w:val="00011F37"/>
    <w:rsid w:val="000140C7"/>
    <w:rsid w:val="000146D7"/>
    <w:rsid w:val="00014AD9"/>
    <w:rsid w:val="00014D52"/>
    <w:rsid w:val="00014D65"/>
    <w:rsid w:val="00015968"/>
    <w:rsid w:val="00015F1A"/>
    <w:rsid w:val="00017721"/>
    <w:rsid w:val="0002008F"/>
    <w:rsid w:val="00020B8C"/>
    <w:rsid w:val="0002141C"/>
    <w:rsid w:val="000231AA"/>
    <w:rsid w:val="00024718"/>
    <w:rsid w:val="000249B1"/>
    <w:rsid w:val="0002777D"/>
    <w:rsid w:val="00027DEC"/>
    <w:rsid w:val="00030843"/>
    <w:rsid w:val="000316F0"/>
    <w:rsid w:val="000339FB"/>
    <w:rsid w:val="00033F3B"/>
    <w:rsid w:val="00035666"/>
    <w:rsid w:val="000369AD"/>
    <w:rsid w:val="00037487"/>
    <w:rsid w:val="0004055E"/>
    <w:rsid w:val="00040918"/>
    <w:rsid w:val="000409EB"/>
    <w:rsid w:val="00040B2E"/>
    <w:rsid w:val="00040D08"/>
    <w:rsid w:val="00041A99"/>
    <w:rsid w:val="000422AA"/>
    <w:rsid w:val="00042CFA"/>
    <w:rsid w:val="00042FC7"/>
    <w:rsid w:val="00043B66"/>
    <w:rsid w:val="000444E1"/>
    <w:rsid w:val="000446F3"/>
    <w:rsid w:val="00044E6A"/>
    <w:rsid w:val="00045648"/>
    <w:rsid w:val="00046325"/>
    <w:rsid w:val="000464E4"/>
    <w:rsid w:val="0004655A"/>
    <w:rsid w:val="000467B9"/>
    <w:rsid w:val="000469DA"/>
    <w:rsid w:val="00047766"/>
    <w:rsid w:val="00047F44"/>
    <w:rsid w:val="000501FC"/>
    <w:rsid w:val="00050D70"/>
    <w:rsid w:val="00052C21"/>
    <w:rsid w:val="00053651"/>
    <w:rsid w:val="0005381A"/>
    <w:rsid w:val="00053CF8"/>
    <w:rsid w:val="0005531D"/>
    <w:rsid w:val="000557D0"/>
    <w:rsid w:val="000572AA"/>
    <w:rsid w:val="0006009A"/>
    <w:rsid w:val="00060916"/>
    <w:rsid w:val="00061371"/>
    <w:rsid w:val="00061663"/>
    <w:rsid w:val="000616DD"/>
    <w:rsid w:val="00062D08"/>
    <w:rsid w:val="00064437"/>
    <w:rsid w:val="000652A8"/>
    <w:rsid w:val="00065D5E"/>
    <w:rsid w:val="00067B89"/>
    <w:rsid w:val="00070635"/>
    <w:rsid w:val="00070E06"/>
    <w:rsid w:val="00070E7B"/>
    <w:rsid w:val="00071543"/>
    <w:rsid w:val="00071E0D"/>
    <w:rsid w:val="000723B9"/>
    <w:rsid w:val="00073E6D"/>
    <w:rsid w:val="00075E4D"/>
    <w:rsid w:val="00076333"/>
    <w:rsid w:val="00076395"/>
    <w:rsid w:val="000764DF"/>
    <w:rsid w:val="00076ECD"/>
    <w:rsid w:val="00076F7E"/>
    <w:rsid w:val="000779B2"/>
    <w:rsid w:val="00077DFC"/>
    <w:rsid w:val="0008091E"/>
    <w:rsid w:val="00081675"/>
    <w:rsid w:val="00081981"/>
    <w:rsid w:val="000828F2"/>
    <w:rsid w:val="00082E3E"/>
    <w:rsid w:val="00082FCD"/>
    <w:rsid w:val="000836D3"/>
    <w:rsid w:val="00084035"/>
    <w:rsid w:val="0008458A"/>
    <w:rsid w:val="00084ADD"/>
    <w:rsid w:val="00085625"/>
    <w:rsid w:val="00085694"/>
    <w:rsid w:val="0008573F"/>
    <w:rsid w:val="00085B5F"/>
    <w:rsid w:val="00085CC2"/>
    <w:rsid w:val="000864ED"/>
    <w:rsid w:val="00086978"/>
    <w:rsid w:val="00086E28"/>
    <w:rsid w:val="00086F71"/>
    <w:rsid w:val="000900B7"/>
    <w:rsid w:val="00091611"/>
    <w:rsid w:val="00091915"/>
    <w:rsid w:val="00091AB9"/>
    <w:rsid w:val="00093219"/>
    <w:rsid w:val="00093864"/>
    <w:rsid w:val="00093E75"/>
    <w:rsid w:val="00093FDA"/>
    <w:rsid w:val="0009480A"/>
    <w:rsid w:val="000955FC"/>
    <w:rsid w:val="0009568C"/>
    <w:rsid w:val="00095EA3"/>
    <w:rsid w:val="000960C5"/>
    <w:rsid w:val="000967F0"/>
    <w:rsid w:val="00097705"/>
    <w:rsid w:val="00097845"/>
    <w:rsid w:val="000A00C1"/>
    <w:rsid w:val="000A02DE"/>
    <w:rsid w:val="000A0305"/>
    <w:rsid w:val="000A0616"/>
    <w:rsid w:val="000A0DA2"/>
    <w:rsid w:val="000A1E48"/>
    <w:rsid w:val="000A2FD0"/>
    <w:rsid w:val="000A307E"/>
    <w:rsid w:val="000A3292"/>
    <w:rsid w:val="000A3D24"/>
    <w:rsid w:val="000A401E"/>
    <w:rsid w:val="000A42CB"/>
    <w:rsid w:val="000A4A63"/>
    <w:rsid w:val="000A587C"/>
    <w:rsid w:val="000A5E95"/>
    <w:rsid w:val="000A6213"/>
    <w:rsid w:val="000A632D"/>
    <w:rsid w:val="000B0A56"/>
    <w:rsid w:val="000B0B2D"/>
    <w:rsid w:val="000B13F9"/>
    <w:rsid w:val="000B1819"/>
    <w:rsid w:val="000B1CD6"/>
    <w:rsid w:val="000B2063"/>
    <w:rsid w:val="000B27DD"/>
    <w:rsid w:val="000B32DF"/>
    <w:rsid w:val="000B33F7"/>
    <w:rsid w:val="000B4313"/>
    <w:rsid w:val="000B4424"/>
    <w:rsid w:val="000B47C5"/>
    <w:rsid w:val="000B5013"/>
    <w:rsid w:val="000B5E1C"/>
    <w:rsid w:val="000B7362"/>
    <w:rsid w:val="000B7FA6"/>
    <w:rsid w:val="000C03B6"/>
    <w:rsid w:val="000C075F"/>
    <w:rsid w:val="000C07C4"/>
    <w:rsid w:val="000C0E66"/>
    <w:rsid w:val="000C1DB1"/>
    <w:rsid w:val="000C1FB0"/>
    <w:rsid w:val="000C28F4"/>
    <w:rsid w:val="000C35CC"/>
    <w:rsid w:val="000C4381"/>
    <w:rsid w:val="000C455E"/>
    <w:rsid w:val="000C4899"/>
    <w:rsid w:val="000C4DA6"/>
    <w:rsid w:val="000C5466"/>
    <w:rsid w:val="000C6051"/>
    <w:rsid w:val="000C638C"/>
    <w:rsid w:val="000C640F"/>
    <w:rsid w:val="000C67AB"/>
    <w:rsid w:val="000C7831"/>
    <w:rsid w:val="000C7BA1"/>
    <w:rsid w:val="000C7C2D"/>
    <w:rsid w:val="000D0600"/>
    <w:rsid w:val="000D06E1"/>
    <w:rsid w:val="000D11E2"/>
    <w:rsid w:val="000D1491"/>
    <w:rsid w:val="000D18EF"/>
    <w:rsid w:val="000D1E99"/>
    <w:rsid w:val="000D1F43"/>
    <w:rsid w:val="000D2D9B"/>
    <w:rsid w:val="000D2F11"/>
    <w:rsid w:val="000D3952"/>
    <w:rsid w:val="000D3AC7"/>
    <w:rsid w:val="000D3D0E"/>
    <w:rsid w:val="000D584B"/>
    <w:rsid w:val="000D5E85"/>
    <w:rsid w:val="000D60DC"/>
    <w:rsid w:val="000D6944"/>
    <w:rsid w:val="000D7D8F"/>
    <w:rsid w:val="000E014C"/>
    <w:rsid w:val="000E1FEB"/>
    <w:rsid w:val="000E523B"/>
    <w:rsid w:val="000E6AA1"/>
    <w:rsid w:val="000E7726"/>
    <w:rsid w:val="000F0DEE"/>
    <w:rsid w:val="000F1826"/>
    <w:rsid w:val="000F1931"/>
    <w:rsid w:val="000F26C7"/>
    <w:rsid w:val="000F3C73"/>
    <w:rsid w:val="000F44CB"/>
    <w:rsid w:val="000F4AEF"/>
    <w:rsid w:val="000F4B15"/>
    <w:rsid w:val="000F52B7"/>
    <w:rsid w:val="000F5581"/>
    <w:rsid w:val="000F55CE"/>
    <w:rsid w:val="000F5DC3"/>
    <w:rsid w:val="000F64BC"/>
    <w:rsid w:val="000F7ACC"/>
    <w:rsid w:val="001003A0"/>
    <w:rsid w:val="00103F2E"/>
    <w:rsid w:val="001052DD"/>
    <w:rsid w:val="001053D8"/>
    <w:rsid w:val="00105ABE"/>
    <w:rsid w:val="00105B70"/>
    <w:rsid w:val="001066E6"/>
    <w:rsid w:val="00106901"/>
    <w:rsid w:val="001077FF"/>
    <w:rsid w:val="00107DF9"/>
    <w:rsid w:val="00110356"/>
    <w:rsid w:val="001110F7"/>
    <w:rsid w:val="00111254"/>
    <w:rsid w:val="00111B82"/>
    <w:rsid w:val="00113855"/>
    <w:rsid w:val="00113BF1"/>
    <w:rsid w:val="0011417E"/>
    <w:rsid w:val="001149F8"/>
    <w:rsid w:val="0011553B"/>
    <w:rsid w:val="0011557D"/>
    <w:rsid w:val="00115F80"/>
    <w:rsid w:val="001160B8"/>
    <w:rsid w:val="00116184"/>
    <w:rsid w:val="0011640B"/>
    <w:rsid w:val="0012071F"/>
    <w:rsid w:val="00120DEA"/>
    <w:rsid w:val="001212E9"/>
    <w:rsid w:val="00121927"/>
    <w:rsid w:val="00122A41"/>
    <w:rsid w:val="001258FD"/>
    <w:rsid w:val="00130238"/>
    <w:rsid w:val="00131318"/>
    <w:rsid w:val="001316E8"/>
    <w:rsid w:val="001321F6"/>
    <w:rsid w:val="00132361"/>
    <w:rsid w:val="00133454"/>
    <w:rsid w:val="00133617"/>
    <w:rsid w:val="00133735"/>
    <w:rsid w:val="00135096"/>
    <w:rsid w:val="0013532A"/>
    <w:rsid w:val="00135519"/>
    <w:rsid w:val="00135995"/>
    <w:rsid w:val="00135D05"/>
    <w:rsid w:val="00136717"/>
    <w:rsid w:val="00136836"/>
    <w:rsid w:val="00136956"/>
    <w:rsid w:val="00136BBB"/>
    <w:rsid w:val="001378AE"/>
    <w:rsid w:val="001378B7"/>
    <w:rsid w:val="00142515"/>
    <w:rsid w:val="00143002"/>
    <w:rsid w:val="001430DE"/>
    <w:rsid w:val="00144B5E"/>
    <w:rsid w:val="00144FA8"/>
    <w:rsid w:val="0014597F"/>
    <w:rsid w:val="001459C2"/>
    <w:rsid w:val="00145F6D"/>
    <w:rsid w:val="00146BB0"/>
    <w:rsid w:val="0015026B"/>
    <w:rsid w:val="0015096F"/>
    <w:rsid w:val="00150AC3"/>
    <w:rsid w:val="00151088"/>
    <w:rsid w:val="00151552"/>
    <w:rsid w:val="001516E8"/>
    <w:rsid w:val="00151CF2"/>
    <w:rsid w:val="00152709"/>
    <w:rsid w:val="00152AB1"/>
    <w:rsid w:val="0015304A"/>
    <w:rsid w:val="00153584"/>
    <w:rsid w:val="00153929"/>
    <w:rsid w:val="00153A76"/>
    <w:rsid w:val="00154307"/>
    <w:rsid w:val="00157606"/>
    <w:rsid w:val="00157AD8"/>
    <w:rsid w:val="00157C98"/>
    <w:rsid w:val="00160027"/>
    <w:rsid w:val="00160975"/>
    <w:rsid w:val="00160F20"/>
    <w:rsid w:val="001616BF"/>
    <w:rsid w:val="00162BF0"/>
    <w:rsid w:val="00162C60"/>
    <w:rsid w:val="00163DAD"/>
    <w:rsid w:val="001640D2"/>
    <w:rsid w:val="00166281"/>
    <w:rsid w:val="00166B98"/>
    <w:rsid w:val="00167348"/>
    <w:rsid w:val="00167611"/>
    <w:rsid w:val="00167734"/>
    <w:rsid w:val="001679CE"/>
    <w:rsid w:val="0017112B"/>
    <w:rsid w:val="001722A1"/>
    <w:rsid w:val="0017243F"/>
    <w:rsid w:val="001728AA"/>
    <w:rsid w:val="00172DEA"/>
    <w:rsid w:val="00173ECE"/>
    <w:rsid w:val="00174578"/>
    <w:rsid w:val="001750D3"/>
    <w:rsid w:val="00175603"/>
    <w:rsid w:val="00175866"/>
    <w:rsid w:val="00175BBE"/>
    <w:rsid w:val="00177964"/>
    <w:rsid w:val="00181912"/>
    <w:rsid w:val="00181A29"/>
    <w:rsid w:val="001825C9"/>
    <w:rsid w:val="00183367"/>
    <w:rsid w:val="00184B67"/>
    <w:rsid w:val="00185C23"/>
    <w:rsid w:val="00186BC3"/>
    <w:rsid w:val="00187560"/>
    <w:rsid w:val="00190CFF"/>
    <w:rsid w:val="001911C6"/>
    <w:rsid w:val="0019194F"/>
    <w:rsid w:val="00192372"/>
    <w:rsid w:val="00193B8C"/>
    <w:rsid w:val="001952CE"/>
    <w:rsid w:val="00195FB9"/>
    <w:rsid w:val="00195FC7"/>
    <w:rsid w:val="00196528"/>
    <w:rsid w:val="0019763C"/>
    <w:rsid w:val="001A03E8"/>
    <w:rsid w:val="001A03EF"/>
    <w:rsid w:val="001A04B3"/>
    <w:rsid w:val="001A15FF"/>
    <w:rsid w:val="001A226F"/>
    <w:rsid w:val="001A2C62"/>
    <w:rsid w:val="001A3508"/>
    <w:rsid w:val="001A3EC3"/>
    <w:rsid w:val="001A4B94"/>
    <w:rsid w:val="001A64FD"/>
    <w:rsid w:val="001A6506"/>
    <w:rsid w:val="001A6B34"/>
    <w:rsid w:val="001A6DB7"/>
    <w:rsid w:val="001A7178"/>
    <w:rsid w:val="001A7346"/>
    <w:rsid w:val="001A75DA"/>
    <w:rsid w:val="001A7C6D"/>
    <w:rsid w:val="001B00CD"/>
    <w:rsid w:val="001B06FB"/>
    <w:rsid w:val="001B0FB5"/>
    <w:rsid w:val="001B1211"/>
    <w:rsid w:val="001B1B41"/>
    <w:rsid w:val="001B1CA3"/>
    <w:rsid w:val="001B23E2"/>
    <w:rsid w:val="001B25A3"/>
    <w:rsid w:val="001B4A77"/>
    <w:rsid w:val="001B4C6B"/>
    <w:rsid w:val="001B50AE"/>
    <w:rsid w:val="001B6221"/>
    <w:rsid w:val="001B69DB"/>
    <w:rsid w:val="001B6A46"/>
    <w:rsid w:val="001B6A91"/>
    <w:rsid w:val="001C03EC"/>
    <w:rsid w:val="001C1ACC"/>
    <w:rsid w:val="001C1C03"/>
    <w:rsid w:val="001C32B7"/>
    <w:rsid w:val="001C3D85"/>
    <w:rsid w:val="001C3E7F"/>
    <w:rsid w:val="001C478A"/>
    <w:rsid w:val="001C54CF"/>
    <w:rsid w:val="001C6097"/>
    <w:rsid w:val="001C66A0"/>
    <w:rsid w:val="001C7963"/>
    <w:rsid w:val="001D1EEB"/>
    <w:rsid w:val="001D3F94"/>
    <w:rsid w:val="001D507E"/>
    <w:rsid w:val="001D52BF"/>
    <w:rsid w:val="001D59DA"/>
    <w:rsid w:val="001D59F7"/>
    <w:rsid w:val="001D5F44"/>
    <w:rsid w:val="001D7479"/>
    <w:rsid w:val="001D7CC6"/>
    <w:rsid w:val="001E057E"/>
    <w:rsid w:val="001E124C"/>
    <w:rsid w:val="001E1A28"/>
    <w:rsid w:val="001E2EE6"/>
    <w:rsid w:val="001E2F79"/>
    <w:rsid w:val="001E3C4F"/>
    <w:rsid w:val="001E4BCD"/>
    <w:rsid w:val="001E6711"/>
    <w:rsid w:val="001E723A"/>
    <w:rsid w:val="001E7445"/>
    <w:rsid w:val="001E7981"/>
    <w:rsid w:val="001F0166"/>
    <w:rsid w:val="001F1B84"/>
    <w:rsid w:val="001F338A"/>
    <w:rsid w:val="001F3482"/>
    <w:rsid w:val="001F3D6B"/>
    <w:rsid w:val="001F5017"/>
    <w:rsid w:val="001F5589"/>
    <w:rsid w:val="001F5B15"/>
    <w:rsid w:val="001F6CB5"/>
    <w:rsid w:val="001F6DD0"/>
    <w:rsid w:val="00200466"/>
    <w:rsid w:val="002007C6"/>
    <w:rsid w:val="00201C1E"/>
    <w:rsid w:val="00201E1F"/>
    <w:rsid w:val="00201E25"/>
    <w:rsid w:val="002027E0"/>
    <w:rsid w:val="002027ED"/>
    <w:rsid w:val="002041C5"/>
    <w:rsid w:val="00204347"/>
    <w:rsid w:val="0020496F"/>
    <w:rsid w:val="00204D40"/>
    <w:rsid w:val="002062BF"/>
    <w:rsid w:val="00207EC5"/>
    <w:rsid w:val="00211BAD"/>
    <w:rsid w:val="0021231A"/>
    <w:rsid w:val="00212543"/>
    <w:rsid w:val="002135DF"/>
    <w:rsid w:val="00213CCF"/>
    <w:rsid w:val="00214B55"/>
    <w:rsid w:val="00214D0C"/>
    <w:rsid w:val="00214E1E"/>
    <w:rsid w:val="0021500E"/>
    <w:rsid w:val="00216612"/>
    <w:rsid w:val="00216A10"/>
    <w:rsid w:val="0022027C"/>
    <w:rsid w:val="00220459"/>
    <w:rsid w:val="0022050A"/>
    <w:rsid w:val="00220E53"/>
    <w:rsid w:val="0022186C"/>
    <w:rsid w:val="0022257A"/>
    <w:rsid w:val="002229E2"/>
    <w:rsid w:val="0022458C"/>
    <w:rsid w:val="00224D0C"/>
    <w:rsid w:val="00224DF8"/>
    <w:rsid w:val="00225488"/>
    <w:rsid w:val="002256C4"/>
    <w:rsid w:val="0022581B"/>
    <w:rsid w:val="002309FE"/>
    <w:rsid w:val="002319D6"/>
    <w:rsid w:val="00231A97"/>
    <w:rsid w:val="00231D1A"/>
    <w:rsid w:val="002338E5"/>
    <w:rsid w:val="00233CB7"/>
    <w:rsid w:val="002341F5"/>
    <w:rsid w:val="00235630"/>
    <w:rsid w:val="00235767"/>
    <w:rsid w:val="00235B2B"/>
    <w:rsid w:val="002374DA"/>
    <w:rsid w:val="002379F0"/>
    <w:rsid w:val="00237FB1"/>
    <w:rsid w:val="00237FF4"/>
    <w:rsid w:val="00240F1D"/>
    <w:rsid w:val="002426C6"/>
    <w:rsid w:val="00243135"/>
    <w:rsid w:val="00243565"/>
    <w:rsid w:val="00243F0A"/>
    <w:rsid w:val="0024513E"/>
    <w:rsid w:val="002457B2"/>
    <w:rsid w:val="00245A61"/>
    <w:rsid w:val="00246290"/>
    <w:rsid w:val="0024630E"/>
    <w:rsid w:val="002463AA"/>
    <w:rsid w:val="0024794F"/>
    <w:rsid w:val="00247E7F"/>
    <w:rsid w:val="002513CC"/>
    <w:rsid w:val="00251449"/>
    <w:rsid w:val="002522AC"/>
    <w:rsid w:val="002522E3"/>
    <w:rsid w:val="00252EC6"/>
    <w:rsid w:val="00253B64"/>
    <w:rsid w:val="00253C21"/>
    <w:rsid w:val="00254BAA"/>
    <w:rsid w:val="00256070"/>
    <w:rsid w:val="0025648F"/>
    <w:rsid w:val="00256660"/>
    <w:rsid w:val="00256A46"/>
    <w:rsid w:val="00260801"/>
    <w:rsid w:val="00261233"/>
    <w:rsid w:val="00261448"/>
    <w:rsid w:val="002616C5"/>
    <w:rsid w:val="00261C5E"/>
    <w:rsid w:val="00263009"/>
    <w:rsid w:val="0026305F"/>
    <w:rsid w:val="00263AFC"/>
    <w:rsid w:val="00263F3F"/>
    <w:rsid w:val="00264468"/>
    <w:rsid w:val="002648C9"/>
    <w:rsid w:val="00265542"/>
    <w:rsid w:val="002660F4"/>
    <w:rsid w:val="002662D7"/>
    <w:rsid w:val="00266DCB"/>
    <w:rsid w:val="00267DCE"/>
    <w:rsid w:val="00267FC3"/>
    <w:rsid w:val="0027212E"/>
    <w:rsid w:val="00273A8B"/>
    <w:rsid w:val="00273DF1"/>
    <w:rsid w:val="002746F4"/>
    <w:rsid w:val="00274BFD"/>
    <w:rsid w:val="0027504A"/>
    <w:rsid w:val="00275AF8"/>
    <w:rsid w:val="002769AD"/>
    <w:rsid w:val="00276EB0"/>
    <w:rsid w:val="00277616"/>
    <w:rsid w:val="00280781"/>
    <w:rsid w:val="002811E5"/>
    <w:rsid w:val="00282029"/>
    <w:rsid w:val="00282F0D"/>
    <w:rsid w:val="002835FD"/>
    <w:rsid w:val="00283BF5"/>
    <w:rsid w:val="00283DE2"/>
    <w:rsid w:val="002849CC"/>
    <w:rsid w:val="00284D2E"/>
    <w:rsid w:val="00285318"/>
    <w:rsid w:val="002855C2"/>
    <w:rsid w:val="00286B2F"/>
    <w:rsid w:val="00286F20"/>
    <w:rsid w:val="00287DAC"/>
    <w:rsid w:val="002901C6"/>
    <w:rsid w:val="00290508"/>
    <w:rsid w:val="002912AD"/>
    <w:rsid w:val="00291F11"/>
    <w:rsid w:val="00294C61"/>
    <w:rsid w:val="002956CB"/>
    <w:rsid w:val="00295AD5"/>
    <w:rsid w:val="002963A1"/>
    <w:rsid w:val="00296AB1"/>
    <w:rsid w:val="002A0B45"/>
    <w:rsid w:val="002A1888"/>
    <w:rsid w:val="002A2957"/>
    <w:rsid w:val="002A30F0"/>
    <w:rsid w:val="002A31DC"/>
    <w:rsid w:val="002A3698"/>
    <w:rsid w:val="002A3A2E"/>
    <w:rsid w:val="002A42AF"/>
    <w:rsid w:val="002A445A"/>
    <w:rsid w:val="002A4D1E"/>
    <w:rsid w:val="002A57D7"/>
    <w:rsid w:val="002B1462"/>
    <w:rsid w:val="002B1DBC"/>
    <w:rsid w:val="002B1F67"/>
    <w:rsid w:val="002B225D"/>
    <w:rsid w:val="002B2BC6"/>
    <w:rsid w:val="002B2F44"/>
    <w:rsid w:val="002B307B"/>
    <w:rsid w:val="002B34C5"/>
    <w:rsid w:val="002B4997"/>
    <w:rsid w:val="002B53B9"/>
    <w:rsid w:val="002B5CA8"/>
    <w:rsid w:val="002B5FC3"/>
    <w:rsid w:val="002B61BC"/>
    <w:rsid w:val="002C01D0"/>
    <w:rsid w:val="002C06E5"/>
    <w:rsid w:val="002C0D26"/>
    <w:rsid w:val="002C11E6"/>
    <w:rsid w:val="002C166A"/>
    <w:rsid w:val="002C2DC6"/>
    <w:rsid w:val="002C37AA"/>
    <w:rsid w:val="002C3805"/>
    <w:rsid w:val="002C3EA3"/>
    <w:rsid w:val="002C7D1E"/>
    <w:rsid w:val="002D092A"/>
    <w:rsid w:val="002D1A9E"/>
    <w:rsid w:val="002D2202"/>
    <w:rsid w:val="002D2306"/>
    <w:rsid w:val="002D391B"/>
    <w:rsid w:val="002D4905"/>
    <w:rsid w:val="002D4DEA"/>
    <w:rsid w:val="002D51DC"/>
    <w:rsid w:val="002D527A"/>
    <w:rsid w:val="002D6218"/>
    <w:rsid w:val="002D62AF"/>
    <w:rsid w:val="002D7010"/>
    <w:rsid w:val="002E0240"/>
    <w:rsid w:val="002E0C92"/>
    <w:rsid w:val="002E12A1"/>
    <w:rsid w:val="002E1E1F"/>
    <w:rsid w:val="002E1F2D"/>
    <w:rsid w:val="002E2B80"/>
    <w:rsid w:val="002E3861"/>
    <w:rsid w:val="002E471B"/>
    <w:rsid w:val="002E4B48"/>
    <w:rsid w:val="002E5DBA"/>
    <w:rsid w:val="002E6AB6"/>
    <w:rsid w:val="002E7D8C"/>
    <w:rsid w:val="002E7DF8"/>
    <w:rsid w:val="002F1356"/>
    <w:rsid w:val="002F15C2"/>
    <w:rsid w:val="002F18C0"/>
    <w:rsid w:val="002F3A25"/>
    <w:rsid w:val="002F3E1F"/>
    <w:rsid w:val="002F48F2"/>
    <w:rsid w:val="002F5C42"/>
    <w:rsid w:val="002F5E50"/>
    <w:rsid w:val="002F668E"/>
    <w:rsid w:val="002F670F"/>
    <w:rsid w:val="002F6C76"/>
    <w:rsid w:val="002F71CE"/>
    <w:rsid w:val="002F7462"/>
    <w:rsid w:val="002F77AF"/>
    <w:rsid w:val="00300AE8"/>
    <w:rsid w:val="003017BB"/>
    <w:rsid w:val="0030285F"/>
    <w:rsid w:val="00302F1F"/>
    <w:rsid w:val="003035EA"/>
    <w:rsid w:val="00303B31"/>
    <w:rsid w:val="0030408D"/>
    <w:rsid w:val="003043AA"/>
    <w:rsid w:val="003045A1"/>
    <w:rsid w:val="003049F9"/>
    <w:rsid w:val="00304BC5"/>
    <w:rsid w:val="00305111"/>
    <w:rsid w:val="00307F3C"/>
    <w:rsid w:val="003105D4"/>
    <w:rsid w:val="00311643"/>
    <w:rsid w:val="0031209F"/>
    <w:rsid w:val="003129A5"/>
    <w:rsid w:val="00312C51"/>
    <w:rsid w:val="00312CC1"/>
    <w:rsid w:val="00312FEE"/>
    <w:rsid w:val="00315AF0"/>
    <w:rsid w:val="00315E94"/>
    <w:rsid w:val="00321833"/>
    <w:rsid w:val="00321E18"/>
    <w:rsid w:val="003224F6"/>
    <w:rsid w:val="00322F8C"/>
    <w:rsid w:val="0032372C"/>
    <w:rsid w:val="00323AA4"/>
    <w:rsid w:val="00323F6D"/>
    <w:rsid w:val="0032427E"/>
    <w:rsid w:val="00324C4B"/>
    <w:rsid w:val="00326415"/>
    <w:rsid w:val="00327604"/>
    <w:rsid w:val="00327881"/>
    <w:rsid w:val="00327DC3"/>
    <w:rsid w:val="003305EF"/>
    <w:rsid w:val="0033097E"/>
    <w:rsid w:val="003318BC"/>
    <w:rsid w:val="00332327"/>
    <w:rsid w:val="00332D92"/>
    <w:rsid w:val="003338D7"/>
    <w:rsid w:val="00333AF6"/>
    <w:rsid w:val="00335CA5"/>
    <w:rsid w:val="00335E9E"/>
    <w:rsid w:val="00336246"/>
    <w:rsid w:val="00336E38"/>
    <w:rsid w:val="00341842"/>
    <w:rsid w:val="003419D8"/>
    <w:rsid w:val="00342A41"/>
    <w:rsid w:val="00343084"/>
    <w:rsid w:val="00343A04"/>
    <w:rsid w:val="00344893"/>
    <w:rsid w:val="00344C97"/>
    <w:rsid w:val="003457D9"/>
    <w:rsid w:val="00346580"/>
    <w:rsid w:val="00346DE2"/>
    <w:rsid w:val="00346E8B"/>
    <w:rsid w:val="00347178"/>
    <w:rsid w:val="003501D9"/>
    <w:rsid w:val="00352450"/>
    <w:rsid w:val="0035399B"/>
    <w:rsid w:val="00353B67"/>
    <w:rsid w:val="00354584"/>
    <w:rsid w:val="003553ED"/>
    <w:rsid w:val="00355472"/>
    <w:rsid w:val="00355E67"/>
    <w:rsid w:val="00355E93"/>
    <w:rsid w:val="00357678"/>
    <w:rsid w:val="00357698"/>
    <w:rsid w:val="00361680"/>
    <w:rsid w:val="00362488"/>
    <w:rsid w:val="00363458"/>
    <w:rsid w:val="003636CB"/>
    <w:rsid w:val="00364798"/>
    <w:rsid w:val="00364A8E"/>
    <w:rsid w:val="0036541F"/>
    <w:rsid w:val="00365B3E"/>
    <w:rsid w:val="0036708E"/>
    <w:rsid w:val="003675FE"/>
    <w:rsid w:val="00367604"/>
    <w:rsid w:val="00367C8C"/>
    <w:rsid w:val="00367F79"/>
    <w:rsid w:val="00371776"/>
    <w:rsid w:val="00371D5C"/>
    <w:rsid w:val="003720A3"/>
    <w:rsid w:val="0037241A"/>
    <w:rsid w:val="00372EBB"/>
    <w:rsid w:val="00373CC7"/>
    <w:rsid w:val="0037557D"/>
    <w:rsid w:val="00375A31"/>
    <w:rsid w:val="003761F2"/>
    <w:rsid w:val="003769C7"/>
    <w:rsid w:val="003800D7"/>
    <w:rsid w:val="00381245"/>
    <w:rsid w:val="00382FF5"/>
    <w:rsid w:val="0038342D"/>
    <w:rsid w:val="00383670"/>
    <w:rsid w:val="00383C1C"/>
    <w:rsid w:val="00384B79"/>
    <w:rsid w:val="003859C1"/>
    <w:rsid w:val="00387688"/>
    <w:rsid w:val="003876DF"/>
    <w:rsid w:val="00387B6B"/>
    <w:rsid w:val="00387B9E"/>
    <w:rsid w:val="00387D5D"/>
    <w:rsid w:val="00390AD3"/>
    <w:rsid w:val="00390BB9"/>
    <w:rsid w:val="003929B2"/>
    <w:rsid w:val="00393B50"/>
    <w:rsid w:val="003942EC"/>
    <w:rsid w:val="0039476D"/>
    <w:rsid w:val="0039638A"/>
    <w:rsid w:val="00396BD3"/>
    <w:rsid w:val="00397CDF"/>
    <w:rsid w:val="003A0453"/>
    <w:rsid w:val="003A1A1D"/>
    <w:rsid w:val="003A2309"/>
    <w:rsid w:val="003A2F7F"/>
    <w:rsid w:val="003A3D24"/>
    <w:rsid w:val="003A4B44"/>
    <w:rsid w:val="003A53D2"/>
    <w:rsid w:val="003A57BC"/>
    <w:rsid w:val="003A63F0"/>
    <w:rsid w:val="003B0713"/>
    <w:rsid w:val="003B0FB5"/>
    <w:rsid w:val="003B1221"/>
    <w:rsid w:val="003B19EA"/>
    <w:rsid w:val="003B20FE"/>
    <w:rsid w:val="003B2E07"/>
    <w:rsid w:val="003B3787"/>
    <w:rsid w:val="003B4826"/>
    <w:rsid w:val="003B4837"/>
    <w:rsid w:val="003B4C1B"/>
    <w:rsid w:val="003B50E8"/>
    <w:rsid w:val="003B5B24"/>
    <w:rsid w:val="003B5B7C"/>
    <w:rsid w:val="003B660F"/>
    <w:rsid w:val="003B6C15"/>
    <w:rsid w:val="003C061A"/>
    <w:rsid w:val="003C09EC"/>
    <w:rsid w:val="003C1711"/>
    <w:rsid w:val="003C193C"/>
    <w:rsid w:val="003C3606"/>
    <w:rsid w:val="003C3A91"/>
    <w:rsid w:val="003C4290"/>
    <w:rsid w:val="003C574D"/>
    <w:rsid w:val="003C5EF8"/>
    <w:rsid w:val="003C5F1D"/>
    <w:rsid w:val="003C6050"/>
    <w:rsid w:val="003C6724"/>
    <w:rsid w:val="003C6DAF"/>
    <w:rsid w:val="003C6F98"/>
    <w:rsid w:val="003C7AA8"/>
    <w:rsid w:val="003C7E06"/>
    <w:rsid w:val="003D115D"/>
    <w:rsid w:val="003D1AA8"/>
    <w:rsid w:val="003D25DF"/>
    <w:rsid w:val="003D2E4D"/>
    <w:rsid w:val="003D3AD5"/>
    <w:rsid w:val="003D3EE9"/>
    <w:rsid w:val="003D45ED"/>
    <w:rsid w:val="003D5A44"/>
    <w:rsid w:val="003D5C4E"/>
    <w:rsid w:val="003D60F1"/>
    <w:rsid w:val="003E0D3F"/>
    <w:rsid w:val="003E109C"/>
    <w:rsid w:val="003E1934"/>
    <w:rsid w:val="003E3027"/>
    <w:rsid w:val="003E3E6E"/>
    <w:rsid w:val="003E4D40"/>
    <w:rsid w:val="003E6EA8"/>
    <w:rsid w:val="003E73C3"/>
    <w:rsid w:val="003E76B5"/>
    <w:rsid w:val="003F1138"/>
    <w:rsid w:val="003F1830"/>
    <w:rsid w:val="003F1BCE"/>
    <w:rsid w:val="003F264E"/>
    <w:rsid w:val="003F301F"/>
    <w:rsid w:val="003F3D7D"/>
    <w:rsid w:val="003F46ED"/>
    <w:rsid w:val="003F4A06"/>
    <w:rsid w:val="003F5491"/>
    <w:rsid w:val="003F59DF"/>
    <w:rsid w:val="003F5A16"/>
    <w:rsid w:val="003F763F"/>
    <w:rsid w:val="003F7E45"/>
    <w:rsid w:val="004018E2"/>
    <w:rsid w:val="00401A5E"/>
    <w:rsid w:val="00401AEF"/>
    <w:rsid w:val="004021D4"/>
    <w:rsid w:val="0040252E"/>
    <w:rsid w:val="00402FB8"/>
    <w:rsid w:val="0040316E"/>
    <w:rsid w:val="00403178"/>
    <w:rsid w:val="004035D3"/>
    <w:rsid w:val="00403776"/>
    <w:rsid w:val="00404357"/>
    <w:rsid w:val="00404584"/>
    <w:rsid w:val="00404D47"/>
    <w:rsid w:val="004054C2"/>
    <w:rsid w:val="00405DBA"/>
    <w:rsid w:val="004061BC"/>
    <w:rsid w:val="0041070A"/>
    <w:rsid w:val="00410BC0"/>
    <w:rsid w:val="0041200D"/>
    <w:rsid w:val="004122D6"/>
    <w:rsid w:val="004127D0"/>
    <w:rsid w:val="00413897"/>
    <w:rsid w:val="00413AA1"/>
    <w:rsid w:val="00413E74"/>
    <w:rsid w:val="00414401"/>
    <w:rsid w:val="00415E9B"/>
    <w:rsid w:val="0041613D"/>
    <w:rsid w:val="0041627D"/>
    <w:rsid w:val="00416854"/>
    <w:rsid w:val="004169CD"/>
    <w:rsid w:val="00416A14"/>
    <w:rsid w:val="00416B69"/>
    <w:rsid w:val="00417342"/>
    <w:rsid w:val="00420213"/>
    <w:rsid w:val="00420675"/>
    <w:rsid w:val="00420C64"/>
    <w:rsid w:val="004216D3"/>
    <w:rsid w:val="00421ADB"/>
    <w:rsid w:val="00422A89"/>
    <w:rsid w:val="004238C1"/>
    <w:rsid w:val="0042420D"/>
    <w:rsid w:val="004253F5"/>
    <w:rsid w:val="0042576D"/>
    <w:rsid w:val="004259FB"/>
    <w:rsid w:val="00425FD5"/>
    <w:rsid w:val="0042730E"/>
    <w:rsid w:val="00427801"/>
    <w:rsid w:val="00430291"/>
    <w:rsid w:val="00430868"/>
    <w:rsid w:val="0043190A"/>
    <w:rsid w:val="00431A53"/>
    <w:rsid w:val="00431B60"/>
    <w:rsid w:val="004327BC"/>
    <w:rsid w:val="004328DD"/>
    <w:rsid w:val="00432919"/>
    <w:rsid w:val="004332B4"/>
    <w:rsid w:val="004334B3"/>
    <w:rsid w:val="00433578"/>
    <w:rsid w:val="004337AA"/>
    <w:rsid w:val="004340E3"/>
    <w:rsid w:val="004343C5"/>
    <w:rsid w:val="004345A0"/>
    <w:rsid w:val="00435D44"/>
    <w:rsid w:val="0043642E"/>
    <w:rsid w:val="00436792"/>
    <w:rsid w:val="00437137"/>
    <w:rsid w:val="00437C6E"/>
    <w:rsid w:val="00440134"/>
    <w:rsid w:val="004405B1"/>
    <w:rsid w:val="004408BB"/>
    <w:rsid w:val="00441DC0"/>
    <w:rsid w:val="00441E1C"/>
    <w:rsid w:val="004423CA"/>
    <w:rsid w:val="00442AAD"/>
    <w:rsid w:val="00442B13"/>
    <w:rsid w:val="00443709"/>
    <w:rsid w:val="0044434A"/>
    <w:rsid w:val="004446EE"/>
    <w:rsid w:val="004451D6"/>
    <w:rsid w:val="00445BFA"/>
    <w:rsid w:val="004461B9"/>
    <w:rsid w:val="00446916"/>
    <w:rsid w:val="00450075"/>
    <w:rsid w:val="004504DB"/>
    <w:rsid w:val="004510F3"/>
    <w:rsid w:val="0045160D"/>
    <w:rsid w:val="00451B7B"/>
    <w:rsid w:val="00451ED0"/>
    <w:rsid w:val="00452A5D"/>
    <w:rsid w:val="00453845"/>
    <w:rsid w:val="00453A4C"/>
    <w:rsid w:val="00453BB6"/>
    <w:rsid w:val="00453D19"/>
    <w:rsid w:val="00453D5E"/>
    <w:rsid w:val="0045411C"/>
    <w:rsid w:val="004550E0"/>
    <w:rsid w:val="004570A5"/>
    <w:rsid w:val="004571F9"/>
    <w:rsid w:val="0045763A"/>
    <w:rsid w:val="004578C2"/>
    <w:rsid w:val="00457A3E"/>
    <w:rsid w:val="004606DC"/>
    <w:rsid w:val="00460D18"/>
    <w:rsid w:val="00462741"/>
    <w:rsid w:val="00462A02"/>
    <w:rsid w:val="0046374A"/>
    <w:rsid w:val="00463909"/>
    <w:rsid w:val="0046428C"/>
    <w:rsid w:val="004655E4"/>
    <w:rsid w:val="00467778"/>
    <w:rsid w:val="0047041E"/>
    <w:rsid w:val="0047089D"/>
    <w:rsid w:val="004709BA"/>
    <w:rsid w:val="0047167D"/>
    <w:rsid w:val="00471BE9"/>
    <w:rsid w:val="00471EBB"/>
    <w:rsid w:val="00471EF6"/>
    <w:rsid w:val="00472173"/>
    <w:rsid w:val="00472347"/>
    <w:rsid w:val="004729AF"/>
    <w:rsid w:val="00472DAA"/>
    <w:rsid w:val="00474BF4"/>
    <w:rsid w:val="0047517A"/>
    <w:rsid w:val="00476414"/>
    <w:rsid w:val="00476B0F"/>
    <w:rsid w:val="0047708A"/>
    <w:rsid w:val="0048035F"/>
    <w:rsid w:val="00480865"/>
    <w:rsid w:val="00480908"/>
    <w:rsid w:val="00480D4B"/>
    <w:rsid w:val="0048133C"/>
    <w:rsid w:val="00481753"/>
    <w:rsid w:val="00481967"/>
    <w:rsid w:val="00482453"/>
    <w:rsid w:val="004828F1"/>
    <w:rsid w:val="00482DAA"/>
    <w:rsid w:val="004865F8"/>
    <w:rsid w:val="00487568"/>
    <w:rsid w:val="00487D10"/>
    <w:rsid w:val="00487FB7"/>
    <w:rsid w:val="00490458"/>
    <w:rsid w:val="00491499"/>
    <w:rsid w:val="004924AA"/>
    <w:rsid w:val="0049297F"/>
    <w:rsid w:val="00492D2D"/>
    <w:rsid w:val="00493813"/>
    <w:rsid w:val="00493B80"/>
    <w:rsid w:val="004945F5"/>
    <w:rsid w:val="004946CA"/>
    <w:rsid w:val="00494857"/>
    <w:rsid w:val="00496329"/>
    <w:rsid w:val="004967A8"/>
    <w:rsid w:val="004A016D"/>
    <w:rsid w:val="004A02AE"/>
    <w:rsid w:val="004A0387"/>
    <w:rsid w:val="004A05CD"/>
    <w:rsid w:val="004A063A"/>
    <w:rsid w:val="004A2C9D"/>
    <w:rsid w:val="004A2FF6"/>
    <w:rsid w:val="004A31FC"/>
    <w:rsid w:val="004A37EE"/>
    <w:rsid w:val="004A5367"/>
    <w:rsid w:val="004A550B"/>
    <w:rsid w:val="004A6FDB"/>
    <w:rsid w:val="004B05B7"/>
    <w:rsid w:val="004B137A"/>
    <w:rsid w:val="004B1BC0"/>
    <w:rsid w:val="004B255B"/>
    <w:rsid w:val="004B278F"/>
    <w:rsid w:val="004B35DD"/>
    <w:rsid w:val="004B3D84"/>
    <w:rsid w:val="004B4DDF"/>
    <w:rsid w:val="004B53A5"/>
    <w:rsid w:val="004B543A"/>
    <w:rsid w:val="004B5E26"/>
    <w:rsid w:val="004B7076"/>
    <w:rsid w:val="004C0C4D"/>
    <w:rsid w:val="004C1B83"/>
    <w:rsid w:val="004C1BFA"/>
    <w:rsid w:val="004C204A"/>
    <w:rsid w:val="004C3563"/>
    <w:rsid w:val="004C38A9"/>
    <w:rsid w:val="004C3A23"/>
    <w:rsid w:val="004C4197"/>
    <w:rsid w:val="004C4E67"/>
    <w:rsid w:val="004C6076"/>
    <w:rsid w:val="004C67B7"/>
    <w:rsid w:val="004C6CA6"/>
    <w:rsid w:val="004C7416"/>
    <w:rsid w:val="004C7711"/>
    <w:rsid w:val="004C7BF3"/>
    <w:rsid w:val="004D001F"/>
    <w:rsid w:val="004D0F05"/>
    <w:rsid w:val="004D115C"/>
    <w:rsid w:val="004D2BC7"/>
    <w:rsid w:val="004D5351"/>
    <w:rsid w:val="004D5AA2"/>
    <w:rsid w:val="004D61E6"/>
    <w:rsid w:val="004D7143"/>
    <w:rsid w:val="004E00EC"/>
    <w:rsid w:val="004E0154"/>
    <w:rsid w:val="004E05F4"/>
    <w:rsid w:val="004E19CB"/>
    <w:rsid w:val="004E2140"/>
    <w:rsid w:val="004E4CFA"/>
    <w:rsid w:val="004E51DC"/>
    <w:rsid w:val="004E5D70"/>
    <w:rsid w:val="004E695A"/>
    <w:rsid w:val="004E75F7"/>
    <w:rsid w:val="004E774B"/>
    <w:rsid w:val="004E794C"/>
    <w:rsid w:val="004F06E6"/>
    <w:rsid w:val="004F1E3C"/>
    <w:rsid w:val="004F2713"/>
    <w:rsid w:val="004F4C28"/>
    <w:rsid w:val="004F4DCE"/>
    <w:rsid w:val="004F5386"/>
    <w:rsid w:val="004F7F5B"/>
    <w:rsid w:val="005004A1"/>
    <w:rsid w:val="00501085"/>
    <w:rsid w:val="005014F2"/>
    <w:rsid w:val="005032CE"/>
    <w:rsid w:val="005033FC"/>
    <w:rsid w:val="00504294"/>
    <w:rsid w:val="0050478D"/>
    <w:rsid w:val="00504F41"/>
    <w:rsid w:val="005053F5"/>
    <w:rsid w:val="00505798"/>
    <w:rsid w:val="00505C5F"/>
    <w:rsid w:val="00505DD5"/>
    <w:rsid w:val="00506096"/>
    <w:rsid w:val="00506780"/>
    <w:rsid w:val="00507430"/>
    <w:rsid w:val="0051106C"/>
    <w:rsid w:val="005112DA"/>
    <w:rsid w:val="005127F5"/>
    <w:rsid w:val="00512BF7"/>
    <w:rsid w:val="005138D8"/>
    <w:rsid w:val="00513AFF"/>
    <w:rsid w:val="00513CC9"/>
    <w:rsid w:val="00514B01"/>
    <w:rsid w:val="00515D0B"/>
    <w:rsid w:val="005161EB"/>
    <w:rsid w:val="00516D6B"/>
    <w:rsid w:val="005170C3"/>
    <w:rsid w:val="005171DC"/>
    <w:rsid w:val="0051787E"/>
    <w:rsid w:val="005200E3"/>
    <w:rsid w:val="005201C6"/>
    <w:rsid w:val="00520AC1"/>
    <w:rsid w:val="00520B75"/>
    <w:rsid w:val="00521ECC"/>
    <w:rsid w:val="0052223D"/>
    <w:rsid w:val="00522282"/>
    <w:rsid w:val="00522301"/>
    <w:rsid w:val="00522311"/>
    <w:rsid w:val="0052249B"/>
    <w:rsid w:val="00522E49"/>
    <w:rsid w:val="00524817"/>
    <w:rsid w:val="00524A1A"/>
    <w:rsid w:val="00524C9D"/>
    <w:rsid w:val="00525346"/>
    <w:rsid w:val="0052545B"/>
    <w:rsid w:val="005269F0"/>
    <w:rsid w:val="00526FDE"/>
    <w:rsid w:val="00531838"/>
    <w:rsid w:val="00532011"/>
    <w:rsid w:val="00532333"/>
    <w:rsid w:val="0053270A"/>
    <w:rsid w:val="0053308F"/>
    <w:rsid w:val="0053377C"/>
    <w:rsid w:val="0053489B"/>
    <w:rsid w:val="00536184"/>
    <w:rsid w:val="005376BD"/>
    <w:rsid w:val="00537C50"/>
    <w:rsid w:val="00537FEE"/>
    <w:rsid w:val="00540209"/>
    <w:rsid w:val="005416F2"/>
    <w:rsid w:val="00542503"/>
    <w:rsid w:val="00542A75"/>
    <w:rsid w:val="0054308D"/>
    <w:rsid w:val="00544874"/>
    <w:rsid w:val="00545160"/>
    <w:rsid w:val="005464D6"/>
    <w:rsid w:val="005468C8"/>
    <w:rsid w:val="00546D8A"/>
    <w:rsid w:val="005471D5"/>
    <w:rsid w:val="00550EE0"/>
    <w:rsid w:val="00551665"/>
    <w:rsid w:val="005518CC"/>
    <w:rsid w:val="00552DD4"/>
    <w:rsid w:val="00553302"/>
    <w:rsid w:val="00554223"/>
    <w:rsid w:val="0055509B"/>
    <w:rsid w:val="00555217"/>
    <w:rsid w:val="00556ACD"/>
    <w:rsid w:val="00557159"/>
    <w:rsid w:val="005576CD"/>
    <w:rsid w:val="0055784F"/>
    <w:rsid w:val="00557A7F"/>
    <w:rsid w:val="0056032A"/>
    <w:rsid w:val="0056032D"/>
    <w:rsid w:val="0056087A"/>
    <w:rsid w:val="00560A8E"/>
    <w:rsid w:val="00560B1A"/>
    <w:rsid w:val="005617DE"/>
    <w:rsid w:val="00561BBC"/>
    <w:rsid w:val="00561EAE"/>
    <w:rsid w:val="005624FE"/>
    <w:rsid w:val="00563149"/>
    <w:rsid w:val="005638C9"/>
    <w:rsid w:val="005650AB"/>
    <w:rsid w:val="0056606C"/>
    <w:rsid w:val="0056677C"/>
    <w:rsid w:val="00566E73"/>
    <w:rsid w:val="005677B4"/>
    <w:rsid w:val="00567A4A"/>
    <w:rsid w:val="00567FB1"/>
    <w:rsid w:val="00570050"/>
    <w:rsid w:val="0057055D"/>
    <w:rsid w:val="005716A1"/>
    <w:rsid w:val="005716CB"/>
    <w:rsid w:val="005718E9"/>
    <w:rsid w:val="005719E9"/>
    <w:rsid w:val="00572E5A"/>
    <w:rsid w:val="00573756"/>
    <w:rsid w:val="00575166"/>
    <w:rsid w:val="00575E72"/>
    <w:rsid w:val="00576357"/>
    <w:rsid w:val="00576B7A"/>
    <w:rsid w:val="00577376"/>
    <w:rsid w:val="00577551"/>
    <w:rsid w:val="00577831"/>
    <w:rsid w:val="00580733"/>
    <w:rsid w:val="0058096B"/>
    <w:rsid w:val="00580998"/>
    <w:rsid w:val="005809F2"/>
    <w:rsid w:val="00580B21"/>
    <w:rsid w:val="00580BB8"/>
    <w:rsid w:val="00581137"/>
    <w:rsid w:val="00581A21"/>
    <w:rsid w:val="00581DEB"/>
    <w:rsid w:val="005831D7"/>
    <w:rsid w:val="00583B98"/>
    <w:rsid w:val="0058430F"/>
    <w:rsid w:val="005852C7"/>
    <w:rsid w:val="00585749"/>
    <w:rsid w:val="00586A0C"/>
    <w:rsid w:val="00586ECD"/>
    <w:rsid w:val="0058705F"/>
    <w:rsid w:val="00587929"/>
    <w:rsid w:val="00587FEA"/>
    <w:rsid w:val="005902E2"/>
    <w:rsid w:val="00590F22"/>
    <w:rsid w:val="005913B6"/>
    <w:rsid w:val="00591B80"/>
    <w:rsid w:val="005921D7"/>
    <w:rsid w:val="00592AA3"/>
    <w:rsid w:val="00593CC2"/>
    <w:rsid w:val="00593E6A"/>
    <w:rsid w:val="00594375"/>
    <w:rsid w:val="005946A2"/>
    <w:rsid w:val="00595EC3"/>
    <w:rsid w:val="005963B0"/>
    <w:rsid w:val="00596676"/>
    <w:rsid w:val="00596777"/>
    <w:rsid w:val="00597990"/>
    <w:rsid w:val="005A0E98"/>
    <w:rsid w:val="005A12B9"/>
    <w:rsid w:val="005A1AC3"/>
    <w:rsid w:val="005A1AF5"/>
    <w:rsid w:val="005A2735"/>
    <w:rsid w:val="005A2854"/>
    <w:rsid w:val="005A2C8C"/>
    <w:rsid w:val="005A411B"/>
    <w:rsid w:val="005A5393"/>
    <w:rsid w:val="005A621F"/>
    <w:rsid w:val="005A6E65"/>
    <w:rsid w:val="005A6EE6"/>
    <w:rsid w:val="005A7473"/>
    <w:rsid w:val="005B08B6"/>
    <w:rsid w:val="005B35D1"/>
    <w:rsid w:val="005B385B"/>
    <w:rsid w:val="005B38DD"/>
    <w:rsid w:val="005B4082"/>
    <w:rsid w:val="005B5393"/>
    <w:rsid w:val="005B63F3"/>
    <w:rsid w:val="005B6B3C"/>
    <w:rsid w:val="005B7858"/>
    <w:rsid w:val="005B7874"/>
    <w:rsid w:val="005B7B20"/>
    <w:rsid w:val="005C024F"/>
    <w:rsid w:val="005C07E2"/>
    <w:rsid w:val="005C0F88"/>
    <w:rsid w:val="005C2993"/>
    <w:rsid w:val="005C30D7"/>
    <w:rsid w:val="005C4054"/>
    <w:rsid w:val="005C4B90"/>
    <w:rsid w:val="005C5A11"/>
    <w:rsid w:val="005C5C40"/>
    <w:rsid w:val="005C612D"/>
    <w:rsid w:val="005C73E6"/>
    <w:rsid w:val="005C7990"/>
    <w:rsid w:val="005C7A90"/>
    <w:rsid w:val="005D021F"/>
    <w:rsid w:val="005D04FF"/>
    <w:rsid w:val="005D0BD7"/>
    <w:rsid w:val="005D1035"/>
    <w:rsid w:val="005D1457"/>
    <w:rsid w:val="005D2954"/>
    <w:rsid w:val="005D378B"/>
    <w:rsid w:val="005D5F65"/>
    <w:rsid w:val="005D628C"/>
    <w:rsid w:val="005D7016"/>
    <w:rsid w:val="005D746C"/>
    <w:rsid w:val="005E01C6"/>
    <w:rsid w:val="005E04AA"/>
    <w:rsid w:val="005E128B"/>
    <w:rsid w:val="005E1F42"/>
    <w:rsid w:val="005E2FD3"/>
    <w:rsid w:val="005E48F2"/>
    <w:rsid w:val="005E67D8"/>
    <w:rsid w:val="005E7109"/>
    <w:rsid w:val="005E7F27"/>
    <w:rsid w:val="005F0AE3"/>
    <w:rsid w:val="005F0B9F"/>
    <w:rsid w:val="005F0E33"/>
    <w:rsid w:val="005F2568"/>
    <w:rsid w:val="005F25B2"/>
    <w:rsid w:val="005F2E37"/>
    <w:rsid w:val="005F3BAE"/>
    <w:rsid w:val="005F42C8"/>
    <w:rsid w:val="005F4D09"/>
    <w:rsid w:val="005F51AC"/>
    <w:rsid w:val="005F56F3"/>
    <w:rsid w:val="005F64A7"/>
    <w:rsid w:val="005F6B37"/>
    <w:rsid w:val="005F7F81"/>
    <w:rsid w:val="006000D1"/>
    <w:rsid w:val="00600515"/>
    <w:rsid w:val="00600A68"/>
    <w:rsid w:val="00601A6C"/>
    <w:rsid w:val="006021F4"/>
    <w:rsid w:val="00602E11"/>
    <w:rsid w:val="00602F3D"/>
    <w:rsid w:val="0060479B"/>
    <w:rsid w:val="00605AA1"/>
    <w:rsid w:val="0060656D"/>
    <w:rsid w:val="00606BA4"/>
    <w:rsid w:val="00607639"/>
    <w:rsid w:val="00607686"/>
    <w:rsid w:val="00607778"/>
    <w:rsid w:val="00607CEE"/>
    <w:rsid w:val="006106EF"/>
    <w:rsid w:val="006108AC"/>
    <w:rsid w:val="006114F4"/>
    <w:rsid w:val="00611794"/>
    <w:rsid w:val="00614484"/>
    <w:rsid w:val="00614CAF"/>
    <w:rsid w:val="006150A4"/>
    <w:rsid w:val="006158CC"/>
    <w:rsid w:val="006159CD"/>
    <w:rsid w:val="00616485"/>
    <w:rsid w:val="00616639"/>
    <w:rsid w:val="00616CEB"/>
    <w:rsid w:val="00617AB9"/>
    <w:rsid w:val="006209F4"/>
    <w:rsid w:val="00620FAE"/>
    <w:rsid w:val="00621B1A"/>
    <w:rsid w:val="00621E02"/>
    <w:rsid w:val="00621E14"/>
    <w:rsid w:val="006220F8"/>
    <w:rsid w:val="006227EA"/>
    <w:rsid w:val="006230C3"/>
    <w:rsid w:val="00623612"/>
    <w:rsid w:val="00623936"/>
    <w:rsid w:val="00623BD5"/>
    <w:rsid w:val="00625462"/>
    <w:rsid w:val="0062569D"/>
    <w:rsid w:val="00626A6C"/>
    <w:rsid w:val="0063109B"/>
    <w:rsid w:val="0063297B"/>
    <w:rsid w:val="0063375E"/>
    <w:rsid w:val="006352BC"/>
    <w:rsid w:val="00635820"/>
    <w:rsid w:val="00637B15"/>
    <w:rsid w:val="00637E3A"/>
    <w:rsid w:val="006401C0"/>
    <w:rsid w:val="00642216"/>
    <w:rsid w:val="00642419"/>
    <w:rsid w:val="00643A09"/>
    <w:rsid w:val="00645323"/>
    <w:rsid w:val="006454D4"/>
    <w:rsid w:val="00647FEC"/>
    <w:rsid w:val="00650218"/>
    <w:rsid w:val="00650507"/>
    <w:rsid w:val="00651F95"/>
    <w:rsid w:val="00653EA8"/>
    <w:rsid w:val="00654DF8"/>
    <w:rsid w:val="00655441"/>
    <w:rsid w:val="006562FB"/>
    <w:rsid w:val="00656659"/>
    <w:rsid w:val="0065699B"/>
    <w:rsid w:val="00656AF9"/>
    <w:rsid w:val="00657045"/>
    <w:rsid w:val="0065769F"/>
    <w:rsid w:val="00657748"/>
    <w:rsid w:val="006612C6"/>
    <w:rsid w:val="006616DD"/>
    <w:rsid w:val="00662159"/>
    <w:rsid w:val="006626A8"/>
    <w:rsid w:val="00662E32"/>
    <w:rsid w:val="006633C7"/>
    <w:rsid w:val="006635C4"/>
    <w:rsid w:val="00663C4F"/>
    <w:rsid w:val="0066404D"/>
    <w:rsid w:val="0066525A"/>
    <w:rsid w:val="00665C0B"/>
    <w:rsid w:val="006707A8"/>
    <w:rsid w:val="00670F17"/>
    <w:rsid w:val="00670FE3"/>
    <w:rsid w:val="00671230"/>
    <w:rsid w:val="006722A5"/>
    <w:rsid w:val="006722D9"/>
    <w:rsid w:val="0067305F"/>
    <w:rsid w:val="0067340E"/>
    <w:rsid w:val="00673ACB"/>
    <w:rsid w:val="00674C53"/>
    <w:rsid w:val="00675C22"/>
    <w:rsid w:val="006778B9"/>
    <w:rsid w:val="00677F4F"/>
    <w:rsid w:val="00680237"/>
    <w:rsid w:val="00680C18"/>
    <w:rsid w:val="006810BE"/>
    <w:rsid w:val="00681F14"/>
    <w:rsid w:val="00682A42"/>
    <w:rsid w:val="006830C7"/>
    <w:rsid w:val="006835E2"/>
    <w:rsid w:val="006839C2"/>
    <w:rsid w:val="00683DF0"/>
    <w:rsid w:val="006844D2"/>
    <w:rsid w:val="00684BDC"/>
    <w:rsid w:val="00685F50"/>
    <w:rsid w:val="00686F30"/>
    <w:rsid w:val="00687517"/>
    <w:rsid w:val="0068778D"/>
    <w:rsid w:val="0068793D"/>
    <w:rsid w:val="00690D06"/>
    <w:rsid w:val="00691934"/>
    <w:rsid w:val="006924E5"/>
    <w:rsid w:val="006927E9"/>
    <w:rsid w:val="0069358A"/>
    <w:rsid w:val="00693A22"/>
    <w:rsid w:val="00693A62"/>
    <w:rsid w:val="00693DFB"/>
    <w:rsid w:val="0069422C"/>
    <w:rsid w:val="00694E0D"/>
    <w:rsid w:val="00695700"/>
    <w:rsid w:val="0069761C"/>
    <w:rsid w:val="00697F3A"/>
    <w:rsid w:val="006A00EA"/>
    <w:rsid w:val="006A122F"/>
    <w:rsid w:val="006A19FF"/>
    <w:rsid w:val="006A1D5E"/>
    <w:rsid w:val="006A20FD"/>
    <w:rsid w:val="006A22CD"/>
    <w:rsid w:val="006A2385"/>
    <w:rsid w:val="006A2549"/>
    <w:rsid w:val="006A2ADD"/>
    <w:rsid w:val="006A2F96"/>
    <w:rsid w:val="006A3588"/>
    <w:rsid w:val="006A3C13"/>
    <w:rsid w:val="006A49B8"/>
    <w:rsid w:val="006A5A54"/>
    <w:rsid w:val="006A6DD8"/>
    <w:rsid w:val="006A6E7D"/>
    <w:rsid w:val="006B0500"/>
    <w:rsid w:val="006B1184"/>
    <w:rsid w:val="006B189A"/>
    <w:rsid w:val="006B1C68"/>
    <w:rsid w:val="006B24DB"/>
    <w:rsid w:val="006B2629"/>
    <w:rsid w:val="006B2B6E"/>
    <w:rsid w:val="006B2FE6"/>
    <w:rsid w:val="006B3207"/>
    <w:rsid w:val="006B3924"/>
    <w:rsid w:val="006B4225"/>
    <w:rsid w:val="006B461B"/>
    <w:rsid w:val="006B4776"/>
    <w:rsid w:val="006B490C"/>
    <w:rsid w:val="006B5274"/>
    <w:rsid w:val="006B5D71"/>
    <w:rsid w:val="006B697B"/>
    <w:rsid w:val="006B6B85"/>
    <w:rsid w:val="006B7BA3"/>
    <w:rsid w:val="006C0319"/>
    <w:rsid w:val="006C10CC"/>
    <w:rsid w:val="006C2C56"/>
    <w:rsid w:val="006C39B0"/>
    <w:rsid w:val="006C4036"/>
    <w:rsid w:val="006C4DFA"/>
    <w:rsid w:val="006C5055"/>
    <w:rsid w:val="006C5FCC"/>
    <w:rsid w:val="006C64C6"/>
    <w:rsid w:val="006C77FE"/>
    <w:rsid w:val="006D1001"/>
    <w:rsid w:val="006D1D57"/>
    <w:rsid w:val="006D2718"/>
    <w:rsid w:val="006D3346"/>
    <w:rsid w:val="006D3919"/>
    <w:rsid w:val="006D397E"/>
    <w:rsid w:val="006D3E7F"/>
    <w:rsid w:val="006D4909"/>
    <w:rsid w:val="006D4F9F"/>
    <w:rsid w:val="006D50D0"/>
    <w:rsid w:val="006D6ED3"/>
    <w:rsid w:val="006D7490"/>
    <w:rsid w:val="006D7F64"/>
    <w:rsid w:val="006E0387"/>
    <w:rsid w:val="006E10AC"/>
    <w:rsid w:val="006E23FC"/>
    <w:rsid w:val="006E2878"/>
    <w:rsid w:val="006E4645"/>
    <w:rsid w:val="006E4CE3"/>
    <w:rsid w:val="006E539A"/>
    <w:rsid w:val="006E56D0"/>
    <w:rsid w:val="006E6427"/>
    <w:rsid w:val="006E6906"/>
    <w:rsid w:val="006E732B"/>
    <w:rsid w:val="006E75EB"/>
    <w:rsid w:val="006E78AD"/>
    <w:rsid w:val="006E79BC"/>
    <w:rsid w:val="006F0268"/>
    <w:rsid w:val="006F087F"/>
    <w:rsid w:val="006F0C93"/>
    <w:rsid w:val="006F0FC2"/>
    <w:rsid w:val="006F10CF"/>
    <w:rsid w:val="006F1C42"/>
    <w:rsid w:val="006F1E8F"/>
    <w:rsid w:val="006F28D4"/>
    <w:rsid w:val="006F3DB2"/>
    <w:rsid w:val="006F6BE2"/>
    <w:rsid w:val="006F6C22"/>
    <w:rsid w:val="006F778A"/>
    <w:rsid w:val="007003F9"/>
    <w:rsid w:val="00700EA2"/>
    <w:rsid w:val="00701299"/>
    <w:rsid w:val="007015DF"/>
    <w:rsid w:val="00701653"/>
    <w:rsid w:val="00702741"/>
    <w:rsid w:val="00703D98"/>
    <w:rsid w:val="00704062"/>
    <w:rsid w:val="00704F86"/>
    <w:rsid w:val="007051F2"/>
    <w:rsid w:val="00705884"/>
    <w:rsid w:val="00705E12"/>
    <w:rsid w:val="007104B4"/>
    <w:rsid w:val="007113DD"/>
    <w:rsid w:val="00711F76"/>
    <w:rsid w:val="0071221C"/>
    <w:rsid w:val="00712F3B"/>
    <w:rsid w:val="007145B8"/>
    <w:rsid w:val="00714845"/>
    <w:rsid w:val="007208DA"/>
    <w:rsid w:val="00721493"/>
    <w:rsid w:val="00721B3A"/>
    <w:rsid w:val="0072227C"/>
    <w:rsid w:val="00722766"/>
    <w:rsid w:val="00722BB5"/>
    <w:rsid w:val="0072302C"/>
    <w:rsid w:val="00723113"/>
    <w:rsid w:val="007233B7"/>
    <w:rsid w:val="00723CFD"/>
    <w:rsid w:val="007243D5"/>
    <w:rsid w:val="00724CC0"/>
    <w:rsid w:val="00724E03"/>
    <w:rsid w:val="00724F66"/>
    <w:rsid w:val="007254D1"/>
    <w:rsid w:val="00725BB2"/>
    <w:rsid w:val="00726165"/>
    <w:rsid w:val="00726ECC"/>
    <w:rsid w:val="0072774A"/>
    <w:rsid w:val="007277AA"/>
    <w:rsid w:val="00727BC5"/>
    <w:rsid w:val="00730092"/>
    <w:rsid w:val="00730EE0"/>
    <w:rsid w:val="00731254"/>
    <w:rsid w:val="00731B89"/>
    <w:rsid w:val="00733927"/>
    <w:rsid w:val="00734544"/>
    <w:rsid w:val="00734B36"/>
    <w:rsid w:val="007355B8"/>
    <w:rsid w:val="00735850"/>
    <w:rsid w:val="00736049"/>
    <w:rsid w:val="007374F6"/>
    <w:rsid w:val="007376B8"/>
    <w:rsid w:val="00740DC9"/>
    <w:rsid w:val="00742079"/>
    <w:rsid w:val="00743747"/>
    <w:rsid w:val="00743CAF"/>
    <w:rsid w:val="00744365"/>
    <w:rsid w:val="007448F5"/>
    <w:rsid w:val="0074594F"/>
    <w:rsid w:val="00746842"/>
    <w:rsid w:val="00747B40"/>
    <w:rsid w:val="007509D1"/>
    <w:rsid w:val="00751123"/>
    <w:rsid w:val="00751289"/>
    <w:rsid w:val="00751559"/>
    <w:rsid w:val="00751DBC"/>
    <w:rsid w:val="00752977"/>
    <w:rsid w:val="00752C80"/>
    <w:rsid w:val="00752D10"/>
    <w:rsid w:val="007531A2"/>
    <w:rsid w:val="00753EF6"/>
    <w:rsid w:val="00754517"/>
    <w:rsid w:val="00754BAB"/>
    <w:rsid w:val="00755300"/>
    <w:rsid w:val="00755BFB"/>
    <w:rsid w:val="00755D12"/>
    <w:rsid w:val="00755D58"/>
    <w:rsid w:val="0075668F"/>
    <w:rsid w:val="00757B97"/>
    <w:rsid w:val="00757DD8"/>
    <w:rsid w:val="00760AB5"/>
    <w:rsid w:val="00761620"/>
    <w:rsid w:val="007621C5"/>
    <w:rsid w:val="00762244"/>
    <w:rsid w:val="00762DD2"/>
    <w:rsid w:val="00762FE3"/>
    <w:rsid w:val="007631E8"/>
    <w:rsid w:val="00763B04"/>
    <w:rsid w:val="00764575"/>
    <w:rsid w:val="00765057"/>
    <w:rsid w:val="00765772"/>
    <w:rsid w:val="00766170"/>
    <w:rsid w:val="00766703"/>
    <w:rsid w:val="00766B36"/>
    <w:rsid w:val="00767E12"/>
    <w:rsid w:val="0077041E"/>
    <w:rsid w:val="007714F2"/>
    <w:rsid w:val="0077183A"/>
    <w:rsid w:val="00771A4E"/>
    <w:rsid w:val="00772BFA"/>
    <w:rsid w:val="00773001"/>
    <w:rsid w:val="007732CE"/>
    <w:rsid w:val="00773596"/>
    <w:rsid w:val="00773AD3"/>
    <w:rsid w:val="0077453B"/>
    <w:rsid w:val="00774549"/>
    <w:rsid w:val="00775872"/>
    <w:rsid w:val="007768F0"/>
    <w:rsid w:val="00776D75"/>
    <w:rsid w:val="007770D8"/>
    <w:rsid w:val="00780EFF"/>
    <w:rsid w:val="00781F88"/>
    <w:rsid w:val="007822B8"/>
    <w:rsid w:val="007825CE"/>
    <w:rsid w:val="0078439E"/>
    <w:rsid w:val="00784528"/>
    <w:rsid w:val="0078458C"/>
    <w:rsid w:val="007847B2"/>
    <w:rsid w:val="007857D1"/>
    <w:rsid w:val="00785DA5"/>
    <w:rsid w:val="00786009"/>
    <w:rsid w:val="00786B55"/>
    <w:rsid w:val="00787039"/>
    <w:rsid w:val="007874BB"/>
    <w:rsid w:val="0079182B"/>
    <w:rsid w:val="007926FB"/>
    <w:rsid w:val="00792D08"/>
    <w:rsid w:val="007953EE"/>
    <w:rsid w:val="00796987"/>
    <w:rsid w:val="007974E3"/>
    <w:rsid w:val="007979C3"/>
    <w:rsid w:val="007A0008"/>
    <w:rsid w:val="007A0621"/>
    <w:rsid w:val="007A285F"/>
    <w:rsid w:val="007A3456"/>
    <w:rsid w:val="007A43C9"/>
    <w:rsid w:val="007A44A0"/>
    <w:rsid w:val="007A522A"/>
    <w:rsid w:val="007A60DC"/>
    <w:rsid w:val="007A61D2"/>
    <w:rsid w:val="007A6368"/>
    <w:rsid w:val="007A6C59"/>
    <w:rsid w:val="007A6E3D"/>
    <w:rsid w:val="007A6F03"/>
    <w:rsid w:val="007A72C3"/>
    <w:rsid w:val="007A7527"/>
    <w:rsid w:val="007A77AF"/>
    <w:rsid w:val="007A7E01"/>
    <w:rsid w:val="007B06A9"/>
    <w:rsid w:val="007B0F8A"/>
    <w:rsid w:val="007B2D76"/>
    <w:rsid w:val="007B37D3"/>
    <w:rsid w:val="007B39DE"/>
    <w:rsid w:val="007B3EE1"/>
    <w:rsid w:val="007B550B"/>
    <w:rsid w:val="007B57BC"/>
    <w:rsid w:val="007B5AE9"/>
    <w:rsid w:val="007B65D5"/>
    <w:rsid w:val="007B66DF"/>
    <w:rsid w:val="007B6FD4"/>
    <w:rsid w:val="007B74FB"/>
    <w:rsid w:val="007B76F9"/>
    <w:rsid w:val="007B7CD5"/>
    <w:rsid w:val="007C0525"/>
    <w:rsid w:val="007C1F9D"/>
    <w:rsid w:val="007C2AA1"/>
    <w:rsid w:val="007C2EC9"/>
    <w:rsid w:val="007C3458"/>
    <w:rsid w:val="007C462D"/>
    <w:rsid w:val="007C6CF8"/>
    <w:rsid w:val="007C77C4"/>
    <w:rsid w:val="007D0615"/>
    <w:rsid w:val="007D215E"/>
    <w:rsid w:val="007D2524"/>
    <w:rsid w:val="007D3184"/>
    <w:rsid w:val="007D3EA4"/>
    <w:rsid w:val="007D42DA"/>
    <w:rsid w:val="007D4685"/>
    <w:rsid w:val="007D4AC6"/>
    <w:rsid w:val="007D560B"/>
    <w:rsid w:val="007D568D"/>
    <w:rsid w:val="007D66EE"/>
    <w:rsid w:val="007D6A11"/>
    <w:rsid w:val="007D6F54"/>
    <w:rsid w:val="007D7252"/>
    <w:rsid w:val="007D7E83"/>
    <w:rsid w:val="007D7FD4"/>
    <w:rsid w:val="007E072A"/>
    <w:rsid w:val="007E078D"/>
    <w:rsid w:val="007E0B61"/>
    <w:rsid w:val="007E24A9"/>
    <w:rsid w:val="007E2FEE"/>
    <w:rsid w:val="007E3531"/>
    <w:rsid w:val="007E4A1C"/>
    <w:rsid w:val="007E4A81"/>
    <w:rsid w:val="007E5AD8"/>
    <w:rsid w:val="007E6053"/>
    <w:rsid w:val="007E7EAD"/>
    <w:rsid w:val="007F1287"/>
    <w:rsid w:val="007F1A24"/>
    <w:rsid w:val="007F200A"/>
    <w:rsid w:val="007F2A7E"/>
    <w:rsid w:val="007F3323"/>
    <w:rsid w:val="007F3556"/>
    <w:rsid w:val="007F3D59"/>
    <w:rsid w:val="007F47A5"/>
    <w:rsid w:val="007F4A61"/>
    <w:rsid w:val="007F4BC8"/>
    <w:rsid w:val="007F4DF4"/>
    <w:rsid w:val="007F4FA4"/>
    <w:rsid w:val="007F633A"/>
    <w:rsid w:val="007F6784"/>
    <w:rsid w:val="007F6BC8"/>
    <w:rsid w:val="0080138C"/>
    <w:rsid w:val="008018D2"/>
    <w:rsid w:val="00801BE3"/>
    <w:rsid w:val="00801D8E"/>
    <w:rsid w:val="00802352"/>
    <w:rsid w:val="00802954"/>
    <w:rsid w:val="00802A1B"/>
    <w:rsid w:val="00802A8E"/>
    <w:rsid w:val="00803DCD"/>
    <w:rsid w:val="00803EE4"/>
    <w:rsid w:val="008040C0"/>
    <w:rsid w:val="00804361"/>
    <w:rsid w:val="00804C70"/>
    <w:rsid w:val="00804FD4"/>
    <w:rsid w:val="008062FD"/>
    <w:rsid w:val="00807465"/>
    <w:rsid w:val="00812114"/>
    <w:rsid w:val="008122D5"/>
    <w:rsid w:val="00813305"/>
    <w:rsid w:val="0081378D"/>
    <w:rsid w:val="008148E3"/>
    <w:rsid w:val="00814EC4"/>
    <w:rsid w:val="008155E2"/>
    <w:rsid w:val="00817C8B"/>
    <w:rsid w:val="0082095C"/>
    <w:rsid w:val="00820E47"/>
    <w:rsid w:val="00821E89"/>
    <w:rsid w:val="0082239E"/>
    <w:rsid w:val="008231CD"/>
    <w:rsid w:val="00823DDD"/>
    <w:rsid w:val="00823E66"/>
    <w:rsid w:val="00824522"/>
    <w:rsid w:val="00824EDC"/>
    <w:rsid w:val="00825AD3"/>
    <w:rsid w:val="008260F8"/>
    <w:rsid w:val="008264B7"/>
    <w:rsid w:val="008267C9"/>
    <w:rsid w:val="00826F4A"/>
    <w:rsid w:val="008303FC"/>
    <w:rsid w:val="0083041D"/>
    <w:rsid w:val="0083057A"/>
    <w:rsid w:val="0083120D"/>
    <w:rsid w:val="008316B5"/>
    <w:rsid w:val="008323F9"/>
    <w:rsid w:val="00832718"/>
    <w:rsid w:val="00832948"/>
    <w:rsid w:val="00832C68"/>
    <w:rsid w:val="00833445"/>
    <w:rsid w:val="00833554"/>
    <w:rsid w:val="008339E6"/>
    <w:rsid w:val="00833F46"/>
    <w:rsid w:val="0083445F"/>
    <w:rsid w:val="00834BDD"/>
    <w:rsid w:val="008352D7"/>
    <w:rsid w:val="008358F3"/>
    <w:rsid w:val="00837AE9"/>
    <w:rsid w:val="00840297"/>
    <w:rsid w:val="00840C0B"/>
    <w:rsid w:val="00841146"/>
    <w:rsid w:val="0084191E"/>
    <w:rsid w:val="0084194A"/>
    <w:rsid w:val="00843220"/>
    <w:rsid w:val="008433BE"/>
    <w:rsid w:val="00843585"/>
    <w:rsid w:val="008439BD"/>
    <w:rsid w:val="0084402F"/>
    <w:rsid w:val="0084480F"/>
    <w:rsid w:val="00844F74"/>
    <w:rsid w:val="0084528E"/>
    <w:rsid w:val="00847342"/>
    <w:rsid w:val="00847A25"/>
    <w:rsid w:val="00847B8C"/>
    <w:rsid w:val="00847DC5"/>
    <w:rsid w:val="008501B5"/>
    <w:rsid w:val="0085064D"/>
    <w:rsid w:val="00851155"/>
    <w:rsid w:val="0085121F"/>
    <w:rsid w:val="00852656"/>
    <w:rsid w:val="00852CDC"/>
    <w:rsid w:val="00852EDC"/>
    <w:rsid w:val="00853CDD"/>
    <w:rsid w:val="00855205"/>
    <w:rsid w:val="0085565D"/>
    <w:rsid w:val="00857004"/>
    <w:rsid w:val="0085703A"/>
    <w:rsid w:val="008577A6"/>
    <w:rsid w:val="0086073F"/>
    <w:rsid w:val="00861DBF"/>
    <w:rsid w:val="00862F89"/>
    <w:rsid w:val="00863096"/>
    <w:rsid w:val="00863B05"/>
    <w:rsid w:val="00863ECA"/>
    <w:rsid w:val="0086421A"/>
    <w:rsid w:val="00864A31"/>
    <w:rsid w:val="008660F7"/>
    <w:rsid w:val="00867BA7"/>
    <w:rsid w:val="008707DC"/>
    <w:rsid w:val="008710B6"/>
    <w:rsid w:val="00872A17"/>
    <w:rsid w:val="00872CAC"/>
    <w:rsid w:val="00873B6B"/>
    <w:rsid w:val="0087447C"/>
    <w:rsid w:val="00875694"/>
    <w:rsid w:val="00875B66"/>
    <w:rsid w:val="008766B9"/>
    <w:rsid w:val="008769C6"/>
    <w:rsid w:val="00876A20"/>
    <w:rsid w:val="00876E04"/>
    <w:rsid w:val="00877499"/>
    <w:rsid w:val="00877662"/>
    <w:rsid w:val="00880CB7"/>
    <w:rsid w:val="00880D3A"/>
    <w:rsid w:val="00880E48"/>
    <w:rsid w:val="00881B00"/>
    <w:rsid w:val="00881DC8"/>
    <w:rsid w:val="00881F7C"/>
    <w:rsid w:val="00882414"/>
    <w:rsid w:val="00882D31"/>
    <w:rsid w:val="00883542"/>
    <w:rsid w:val="0088379B"/>
    <w:rsid w:val="00883920"/>
    <w:rsid w:val="00884165"/>
    <w:rsid w:val="008877F7"/>
    <w:rsid w:val="00887A10"/>
    <w:rsid w:val="00887D2F"/>
    <w:rsid w:val="0089002D"/>
    <w:rsid w:val="0089041A"/>
    <w:rsid w:val="008909E4"/>
    <w:rsid w:val="00890AE3"/>
    <w:rsid w:val="00891043"/>
    <w:rsid w:val="0089117C"/>
    <w:rsid w:val="00891422"/>
    <w:rsid w:val="00891DAE"/>
    <w:rsid w:val="008927FF"/>
    <w:rsid w:val="00893561"/>
    <w:rsid w:val="008968B7"/>
    <w:rsid w:val="00896953"/>
    <w:rsid w:val="00897858"/>
    <w:rsid w:val="00897F6E"/>
    <w:rsid w:val="008A04EA"/>
    <w:rsid w:val="008A0A5A"/>
    <w:rsid w:val="008A1323"/>
    <w:rsid w:val="008A2071"/>
    <w:rsid w:val="008A2C0C"/>
    <w:rsid w:val="008A3DE4"/>
    <w:rsid w:val="008A59F3"/>
    <w:rsid w:val="008A64E6"/>
    <w:rsid w:val="008A691E"/>
    <w:rsid w:val="008A6A94"/>
    <w:rsid w:val="008B0287"/>
    <w:rsid w:val="008B040A"/>
    <w:rsid w:val="008B144E"/>
    <w:rsid w:val="008B1AB0"/>
    <w:rsid w:val="008B1F3A"/>
    <w:rsid w:val="008B2746"/>
    <w:rsid w:val="008B3F75"/>
    <w:rsid w:val="008B4A56"/>
    <w:rsid w:val="008B5606"/>
    <w:rsid w:val="008B567E"/>
    <w:rsid w:val="008B5C56"/>
    <w:rsid w:val="008B6B22"/>
    <w:rsid w:val="008B6E6F"/>
    <w:rsid w:val="008B748F"/>
    <w:rsid w:val="008C0AB5"/>
    <w:rsid w:val="008C0ECD"/>
    <w:rsid w:val="008C2C78"/>
    <w:rsid w:val="008C2DB3"/>
    <w:rsid w:val="008C2EEB"/>
    <w:rsid w:val="008C33DE"/>
    <w:rsid w:val="008C5F04"/>
    <w:rsid w:val="008C60C9"/>
    <w:rsid w:val="008D094A"/>
    <w:rsid w:val="008D0AA8"/>
    <w:rsid w:val="008D12A0"/>
    <w:rsid w:val="008D2D8F"/>
    <w:rsid w:val="008D3939"/>
    <w:rsid w:val="008D41DD"/>
    <w:rsid w:val="008D645E"/>
    <w:rsid w:val="008D6712"/>
    <w:rsid w:val="008D6CAB"/>
    <w:rsid w:val="008D72C3"/>
    <w:rsid w:val="008E04A3"/>
    <w:rsid w:val="008E0F98"/>
    <w:rsid w:val="008E130E"/>
    <w:rsid w:val="008E1D14"/>
    <w:rsid w:val="008E1EB7"/>
    <w:rsid w:val="008E1F6E"/>
    <w:rsid w:val="008E2543"/>
    <w:rsid w:val="008E2AFC"/>
    <w:rsid w:val="008E3A13"/>
    <w:rsid w:val="008E3DE6"/>
    <w:rsid w:val="008E464B"/>
    <w:rsid w:val="008E4B89"/>
    <w:rsid w:val="008E540A"/>
    <w:rsid w:val="008E7050"/>
    <w:rsid w:val="008F0912"/>
    <w:rsid w:val="008F0A88"/>
    <w:rsid w:val="008F0D62"/>
    <w:rsid w:val="008F1A51"/>
    <w:rsid w:val="008F20C2"/>
    <w:rsid w:val="008F375B"/>
    <w:rsid w:val="008F417F"/>
    <w:rsid w:val="008F45A7"/>
    <w:rsid w:val="008F45FE"/>
    <w:rsid w:val="008F46C8"/>
    <w:rsid w:val="008F4E82"/>
    <w:rsid w:val="008F6037"/>
    <w:rsid w:val="008F6AEE"/>
    <w:rsid w:val="008F7111"/>
    <w:rsid w:val="009002F1"/>
    <w:rsid w:val="00900760"/>
    <w:rsid w:val="00900E79"/>
    <w:rsid w:val="00901152"/>
    <w:rsid w:val="009014FC"/>
    <w:rsid w:val="00901BDF"/>
    <w:rsid w:val="00902D46"/>
    <w:rsid w:val="009034AE"/>
    <w:rsid w:val="00904F00"/>
    <w:rsid w:val="00905392"/>
    <w:rsid w:val="00906325"/>
    <w:rsid w:val="0090688E"/>
    <w:rsid w:val="009076F0"/>
    <w:rsid w:val="009102E0"/>
    <w:rsid w:val="0091047E"/>
    <w:rsid w:val="009106CF"/>
    <w:rsid w:val="00912E60"/>
    <w:rsid w:val="00913DD8"/>
    <w:rsid w:val="00915F57"/>
    <w:rsid w:val="0092121B"/>
    <w:rsid w:val="00923DED"/>
    <w:rsid w:val="0092411B"/>
    <w:rsid w:val="00924695"/>
    <w:rsid w:val="00924CF7"/>
    <w:rsid w:val="00924D6A"/>
    <w:rsid w:val="0092537B"/>
    <w:rsid w:val="009254A6"/>
    <w:rsid w:val="0092600C"/>
    <w:rsid w:val="00926E7F"/>
    <w:rsid w:val="00930BBC"/>
    <w:rsid w:val="00931387"/>
    <w:rsid w:val="00931481"/>
    <w:rsid w:val="00933893"/>
    <w:rsid w:val="00933BA5"/>
    <w:rsid w:val="009352B8"/>
    <w:rsid w:val="00935590"/>
    <w:rsid w:val="009357D2"/>
    <w:rsid w:val="00936B42"/>
    <w:rsid w:val="00937000"/>
    <w:rsid w:val="00937697"/>
    <w:rsid w:val="00940325"/>
    <w:rsid w:val="00940AB8"/>
    <w:rsid w:val="00942384"/>
    <w:rsid w:val="00943A02"/>
    <w:rsid w:val="00943D5A"/>
    <w:rsid w:val="0094403B"/>
    <w:rsid w:val="009444A3"/>
    <w:rsid w:val="00944860"/>
    <w:rsid w:val="00944A44"/>
    <w:rsid w:val="00944F50"/>
    <w:rsid w:val="0094521D"/>
    <w:rsid w:val="009456F8"/>
    <w:rsid w:val="00945F6F"/>
    <w:rsid w:val="00946A2C"/>
    <w:rsid w:val="009479E3"/>
    <w:rsid w:val="009505BE"/>
    <w:rsid w:val="009514C2"/>
    <w:rsid w:val="009516E6"/>
    <w:rsid w:val="009517CE"/>
    <w:rsid w:val="00951E47"/>
    <w:rsid w:val="00952408"/>
    <w:rsid w:val="00952BA5"/>
    <w:rsid w:val="00953541"/>
    <w:rsid w:val="00954526"/>
    <w:rsid w:val="00954E2E"/>
    <w:rsid w:val="00955570"/>
    <w:rsid w:val="0095664E"/>
    <w:rsid w:val="00956B14"/>
    <w:rsid w:val="00956BC3"/>
    <w:rsid w:val="00956C61"/>
    <w:rsid w:val="00956D0F"/>
    <w:rsid w:val="00957CEC"/>
    <w:rsid w:val="00960350"/>
    <w:rsid w:val="00960B2F"/>
    <w:rsid w:val="00960BA6"/>
    <w:rsid w:val="00960CB6"/>
    <w:rsid w:val="00961DDB"/>
    <w:rsid w:val="00962141"/>
    <w:rsid w:val="009625D8"/>
    <w:rsid w:val="009635BC"/>
    <w:rsid w:val="0096483C"/>
    <w:rsid w:val="009648C9"/>
    <w:rsid w:val="00965499"/>
    <w:rsid w:val="00965EDE"/>
    <w:rsid w:val="00966CB8"/>
    <w:rsid w:val="009679C2"/>
    <w:rsid w:val="00967AD3"/>
    <w:rsid w:val="00970507"/>
    <w:rsid w:val="00970B1D"/>
    <w:rsid w:val="00970BF9"/>
    <w:rsid w:val="0097213C"/>
    <w:rsid w:val="0097228C"/>
    <w:rsid w:val="00972596"/>
    <w:rsid w:val="009725C7"/>
    <w:rsid w:val="00973366"/>
    <w:rsid w:val="0097396B"/>
    <w:rsid w:val="009743CF"/>
    <w:rsid w:val="00974646"/>
    <w:rsid w:val="0097492C"/>
    <w:rsid w:val="00974A68"/>
    <w:rsid w:val="00975439"/>
    <w:rsid w:val="009754E9"/>
    <w:rsid w:val="009767C1"/>
    <w:rsid w:val="0097690E"/>
    <w:rsid w:val="00980842"/>
    <w:rsid w:val="00981A36"/>
    <w:rsid w:val="00982F97"/>
    <w:rsid w:val="0098306C"/>
    <w:rsid w:val="00984737"/>
    <w:rsid w:val="00984DA1"/>
    <w:rsid w:val="00985A19"/>
    <w:rsid w:val="00985D3A"/>
    <w:rsid w:val="0098621D"/>
    <w:rsid w:val="00986407"/>
    <w:rsid w:val="00986AD6"/>
    <w:rsid w:val="0098782F"/>
    <w:rsid w:val="00987EAA"/>
    <w:rsid w:val="00987EEC"/>
    <w:rsid w:val="00990810"/>
    <w:rsid w:val="00990842"/>
    <w:rsid w:val="0099261D"/>
    <w:rsid w:val="009929F5"/>
    <w:rsid w:val="00992EC4"/>
    <w:rsid w:val="00993347"/>
    <w:rsid w:val="0099337C"/>
    <w:rsid w:val="00993426"/>
    <w:rsid w:val="00993B5A"/>
    <w:rsid w:val="00994CE1"/>
    <w:rsid w:val="009953A9"/>
    <w:rsid w:val="00995BEC"/>
    <w:rsid w:val="009969BD"/>
    <w:rsid w:val="0099731B"/>
    <w:rsid w:val="00997B33"/>
    <w:rsid w:val="00997DE6"/>
    <w:rsid w:val="009A0122"/>
    <w:rsid w:val="009A0181"/>
    <w:rsid w:val="009A0AA6"/>
    <w:rsid w:val="009A0D7E"/>
    <w:rsid w:val="009A16D8"/>
    <w:rsid w:val="009A17F6"/>
    <w:rsid w:val="009A4564"/>
    <w:rsid w:val="009A46C1"/>
    <w:rsid w:val="009A4F5C"/>
    <w:rsid w:val="009A5A1A"/>
    <w:rsid w:val="009A5B2E"/>
    <w:rsid w:val="009A6613"/>
    <w:rsid w:val="009B107D"/>
    <w:rsid w:val="009B1CCF"/>
    <w:rsid w:val="009B2475"/>
    <w:rsid w:val="009B2EBE"/>
    <w:rsid w:val="009B4C31"/>
    <w:rsid w:val="009B4EA4"/>
    <w:rsid w:val="009B556C"/>
    <w:rsid w:val="009B645D"/>
    <w:rsid w:val="009B73C0"/>
    <w:rsid w:val="009B7B38"/>
    <w:rsid w:val="009B7CF7"/>
    <w:rsid w:val="009C04D7"/>
    <w:rsid w:val="009C0C3B"/>
    <w:rsid w:val="009C27CF"/>
    <w:rsid w:val="009C2818"/>
    <w:rsid w:val="009C3563"/>
    <w:rsid w:val="009C4AB2"/>
    <w:rsid w:val="009C4BAA"/>
    <w:rsid w:val="009C5D10"/>
    <w:rsid w:val="009C6916"/>
    <w:rsid w:val="009C71D5"/>
    <w:rsid w:val="009C78AF"/>
    <w:rsid w:val="009D0E7C"/>
    <w:rsid w:val="009D11FC"/>
    <w:rsid w:val="009D1E3E"/>
    <w:rsid w:val="009D2405"/>
    <w:rsid w:val="009D278E"/>
    <w:rsid w:val="009D2936"/>
    <w:rsid w:val="009D3BE3"/>
    <w:rsid w:val="009D5A06"/>
    <w:rsid w:val="009D6599"/>
    <w:rsid w:val="009D6753"/>
    <w:rsid w:val="009D6D2E"/>
    <w:rsid w:val="009D7AE2"/>
    <w:rsid w:val="009E026A"/>
    <w:rsid w:val="009E10AE"/>
    <w:rsid w:val="009E171C"/>
    <w:rsid w:val="009E1A82"/>
    <w:rsid w:val="009E376F"/>
    <w:rsid w:val="009E3F41"/>
    <w:rsid w:val="009E485F"/>
    <w:rsid w:val="009E5528"/>
    <w:rsid w:val="009E557C"/>
    <w:rsid w:val="009E6245"/>
    <w:rsid w:val="009E647B"/>
    <w:rsid w:val="009E6483"/>
    <w:rsid w:val="009E66D2"/>
    <w:rsid w:val="009E6AC6"/>
    <w:rsid w:val="009E6BF6"/>
    <w:rsid w:val="009E76E5"/>
    <w:rsid w:val="009E7E86"/>
    <w:rsid w:val="009F0664"/>
    <w:rsid w:val="009F0884"/>
    <w:rsid w:val="009F1160"/>
    <w:rsid w:val="009F1B0E"/>
    <w:rsid w:val="009F26F6"/>
    <w:rsid w:val="009F284A"/>
    <w:rsid w:val="009F2A1E"/>
    <w:rsid w:val="009F4EF3"/>
    <w:rsid w:val="009F5F61"/>
    <w:rsid w:val="009F669B"/>
    <w:rsid w:val="009F6ED6"/>
    <w:rsid w:val="009F7220"/>
    <w:rsid w:val="009F755B"/>
    <w:rsid w:val="009F7BA5"/>
    <w:rsid w:val="00A01001"/>
    <w:rsid w:val="00A0122F"/>
    <w:rsid w:val="00A013C5"/>
    <w:rsid w:val="00A01C16"/>
    <w:rsid w:val="00A0204E"/>
    <w:rsid w:val="00A02D1B"/>
    <w:rsid w:val="00A03290"/>
    <w:rsid w:val="00A033E0"/>
    <w:rsid w:val="00A04F80"/>
    <w:rsid w:val="00A05833"/>
    <w:rsid w:val="00A0632C"/>
    <w:rsid w:val="00A06E33"/>
    <w:rsid w:val="00A078A2"/>
    <w:rsid w:val="00A100B8"/>
    <w:rsid w:val="00A10B06"/>
    <w:rsid w:val="00A11046"/>
    <w:rsid w:val="00A11611"/>
    <w:rsid w:val="00A134E0"/>
    <w:rsid w:val="00A13CC4"/>
    <w:rsid w:val="00A13FF5"/>
    <w:rsid w:val="00A16C5E"/>
    <w:rsid w:val="00A1706D"/>
    <w:rsid w:val="00A179DE"/>
    <w:rsid w:val="00A21682"/>
    <w:rsid w:val="00A2168D"/>
    <w:rsid w:val="00A21879"/>
    <w:rsid w:val="00A21B21"/>
    <w:rsid w:val="00A22333"/>
    <w:rsid w:val="00A224B0"/>
    <w:rsid w:val="00A230AB"/>
    <w:rsid w:val="00A246B2"/>
    <w:rsid w:val="00A25B39"/>
    <w:rsid w:val="00A273AE"/>
    <w:rsid w:val="00A27823"/>
    <w:rsid w:val="00A30626"/>
    <w:rsid w:val="00A3182B"/>
    <w:rsid w:val="00A31913"/>
    <w:rsid w:val="00A32028"/>
    <w:rsid w:val="00A321AC"/>
    <w:rsid w:val="00A3243A"/>
    <w:rsid w:val="00A32C4D"/>
    <w:rsid w:val="00A33A51"/>
    <w:rsid w:val="00A37965"/>
    <w:rsid w:val="00A40E2B"/>
    <w:rsid w:val="00A40F30"/>
    <w:rsid w:val="00A4145E"/>
    <w:rsid w:val="00A41861"/>
    <w:rsid w:val="00A41B21"/>
    <w:rsid w:val="00A425B1"/>
    <w:rsid w:val="00A43BE0"/>
    <w:rsid w:val="00A43DC1"/>
    <w:rsid w:val="00A45785"/>
    <w:rsid w:val="00A45E84"/>
    <w:rsid w:val="00A46AE7"/>
    <w:rsid w:val="00A47E06"/>
    <w:rsid w:val="00A47FB7"/>
    <w:rsid w:val="00A50359"/>
    <w:rsid w:val="00A511AF"/>
    <w:rsid w:val="00A513FA"/>
    <w:rsid w:val="00A541A8"/>
    <w:rsid w:val="00A542FB"/>
    <w:rsid w:val="00A54330"/>
    <w:rsid w:val="00A543AA"/>
    <w:rsid w:val="00A54E41"/>
    <w:rsid w:val="00A55818"/>
    <w:rsid w:val="00A55F28"/>
    <w:rsid w:val="00A5658D"/>
    <w:rsid w:val="00A56A84"/>
    <w:rsid w:val="00A57A20"/>
    <w:rsid w:val="00A60809"/>
    <w:rsid w:val="00A60E67"/>
    <w:rsid w:val="00A620A7"/>
    <w:rsid w:val="00A620AD"/>
    <w:rsid w:val="00A620DA"/>
    <w:rsid w:val="00A6315F"/>
    <w:rsid w:val="00A63920"/>
    <w:rsid w:val="00A639CD"/>
    <w:rsid w:val="00A63A22"/>
    <w:rsid w:val="00A641D0"/>
    <w:rsid w:val="00A6500F"/>
    <w:rsid w:val="00A70CF7"/>
    <w:rsid w:val="00A70D59"/>
    <w:rsid w:val="00A7254C"/>
    <w:rsid w:val="00A727E5"/>
    <w:rsid w:val="00A7312E"/>
    <w:rsid w:val="00A733A2"/>
    <w:rsid w:val="00A73981"/>
    <w:rsid w:val="00A75182"/>
    <w:rsid w:val="00A753DF"/>
    <w:rsid w:val="00A758E9"/>
    <w:rsid w:val="00A761FB"/>
    <w:rsid w:val="00A762C6"/>
    <w:rsid w:val="00A76686"/>
    <w:rsid w:val="00A76F6C"/>
    <w:rsid w:val="00A775F3"/>
    <w:rsid w:val="00A77954"/>
    <w:rsid w:val="00A80475"/>
    <w:rsid w:val="00A81375"/>
    <w:rsid w:val="00A813C6"/>
    <w:rsid w:val="00A81608"/>
    <w:rsid w:val="00A819EB"/>
    <w:rsid w:val="00A827A4"/>
    <w:rsid w:val="00A831AE"/>
    <w:rsid w:val="00A83A05"/>
    <w:rsid w:val="00A845B9"/>
    <w:rsid w:val="00A861FE"/>
    <w:rsid w:val="00A86F9B"/>
    <w:rsid w:val="00A90C50"/>
    <w:rsid w:val="00A91DB7"/>
    <w:rsid w:val="00A91EA1"/>
    <w:rsid w:val="00A93960"/>
    <w:rsid w:val="00A9427B"/>
    <w:rsid w:val="00A94630"/>
    <w:rsid w:val="00A94A47"/>
    <w:rsid w:val="00A94E64"/>
    <w:rsid w:val="00A95262"/>
    <w:rsid w:val="00A96CE2"/>
    <w:rsid w:val="00A973D9"/>
    <w:rsid w:val="00AA030F"/>
    <w:rsid w:val="00AA0DB0"/>
    <w:rsid w:val="00AA147E"/>
    <w:rsid w:val="00AA15FA"/>
    <w:rsid w:val="00AA1861"/>
    <w:rsid w:val="00AA21B8"/>
    <w:rsid w:val="00AA31FC"/>
    <w:rsid w:val="00AA327F"/>
    <w:rsid w:val="00AA4548"/>
    <w:rsid w:val="00AA45E7"/>
    <w:rsid w:val="00AA4F1C"/>
    <w:rsid w:val="00AB0561"/>
    <w:rsid w:val="00AB0D2E"/>
    <w:rsid w:val="00AB20E9"/>
    <w:rsid w:val="00AB3540"/>
    <w:rsid w:val="00AB3708"/>
    <w:rsid w:val="00AB46D6"/>
    <w:rsid w:val="00AB61E7"/>
    <w:rsid w:val="00AB6ABF"/>
    <w:rsid w:val="00AB6C4B"/>
    <w:rsid w:val="00AB7A06"/>
    <w:rsid w:val="00AC06DC"/>
    <w:rsid w:val="00AC0A4B"/>
    <w:rsid w:val="00AC0B36"/>
    <w:rsid w:val="00AC0F40"/>
    <w:rsid w:val="00AC17CD"/>
    <w:rsid w:val="00AC1961"/>
    <w:rsid w:val="00AC1B7F"/>
    <w:rsid w:val="00AC2EAA"/>
    <w:rsid w:val="00AC3228"/>
    <w:rsid w:val="00AC32F9"/>
    <w:rsid w:val="00AC4EED"/>
    <w:rsid w:val="00AC699F"/>
    <w:rsid w:val="00AC6FDF"/>
    <w:rsid w:val="00AC7701"/>
    <w:rsid w:val="00AC77FB"/>
    <w:rsid w:val="00AD0D63"/>
    <w:rsid w:val="00AD1064"/>
    <w:rsid w:val="00AD1795"/>
    <w:rsid w:val="00AD1F16"/>
    <w:rsid w:val="00AD2402"/>
    <w:rsid w:val="00AD3650"/>
    <w:rsid w:val="00AD46A9"/>
    <w:rsid w:val="00AD56CD"/>
    <w:rsid w:val="00AD58F6"/>
    <w:rsid w:val="00AD664E"/>
    <w:rsid w:val="00AD676B"/>
    <w:rsid w:val="00AD677F"/>
    <w:rsid w:val="00AD7FD4"/>
    <w:rsid w:val="00AE042A"/>
    <w:rsid w:val="00AE0554"/>
    <w:rsid w:val="00AE106E"/>
    <w:rsid w:val="00AE19E0"/>
    <w:rsid w:val="00AE23FA"/>
    <w:rsid w:val="00AE2777"/>
    <w:rsid w:val="00AE2CA0"/>
    <w:rsid w:val="00AE33EB"/>
    <w:rsid w:val="00AE45BC"/>
    <w:rsid w:val="00AE494C"/>
    <w:rsid w:val="00AE4B3A"/>
    <w:rsid w:val="00AE5925"/>
    <w:rsid w:val="00AE5951"/>
    <w:rsid w:val="00AE5D68"/>
    <w:rsid w:val="00AE720E"/>
    <w:rsid w:val="00AE7572"/>
    <w:rsid w:val="00AE778B"/>
    <w:rsid w:val="00AE7BEF"/>
    <w:rsid w:val="00AF0ADC"/>
    <w:rsid w:val="00AF0EAD"/>
    <w:rsid w:val="00AF1D94"/>
    <w:rsid w:val="00AF3632"/>
    <w:rsid w:val="00AF4082"/>
    <w:rsid w:val="00AF475C"/>
    <w:rsid w:val="00AF4D7A"/>
    <w:rsid w:val="00AF51F0"/>
    <w:rsid w:val="00AF5802"/>
    <w:rsid w:val="00AF5907"/>
    <w:rsid w:val="00AF64D7"/>
    <w:rsid w:val="00AF6B4C"/>
    <w:rsid w:val="00AF7C7E"/>
    <w:rsid w:val="00B01397"/>
    <w:rsid w:val="00B01652"/>
    <w:rsid w:val="00B01FEE"/>
    <w:rsid w:val="00B03FF7"/>
    <w:rsid w:val="00B04345"/>
    <w:rsid w:val="00B043D9"/>
    <w:rsid w:val="00B066C6"/>
    <w:rsid w:val="00B06A27"/>
    <w:rsid w:val="00B07610"/>
    <w:rsid w:val="00B076C1"/>
    <w:rsid w:val="00B07E0E"/>
    <w:rsid w:val="00B10394"/>
    <w:rsid w:val="00B106B6"/>
    <w:rsid w:val="00B10FAC"/>
    <w:rsid w:val="00B133FD"/>
    <w:rsid w:val="00B13812"/>
    <w:rsid w:val="00B13962"/>
    <w:rsid w:val="00B13FED"/>
    <w:rsid w:val="00B144D5"/>
    <w:rsid w:val="00B14871"/>
    <w:rsid w:val="00B14BF9"/>
    <w:rsid w:val="00B14CC8"/>
    <w:rsid w:val="00B151A5"/>
    <w:rsid w:val="00B159E4"/>
    <w:rsid w:val="00B16264"/>
    <w:rsid w:val="00B16FDE"/>
    <w:rsid w:val="00B2044E"/>
    <w:rsid w:val="00B20761"/>
    <w:rsid w:val="00B21CB4"/>
    <w:rsid w:val="00B2328D"/>
    <w:rsid w:val="00B2356A"/>
    <w:rsid w:val="00B2360B"/>
    <w:rsid w:val="00B236E1"/>
    <w:rsid w:val="00B238F3"/>
    <w:rsid w:val="00B23DB1"/>
    <w:rsid w:val="00B249CA"/>
    <w:rsid w:val="00B24AD8"/>
    <w:rsid w:val="00B25151"/>
    <w:rsid w:val="00B2585E"/>
    <w:rsid w:val="00B25FFF"/>
    <w:rsid w:val="00B263DA"/>
    <w:rsid w:val="00B278BD"/>
    <w:rsid w:val="00B27916"/>
    <w:rsid w:val="00B3000D"/>
    <w:rsid w:val="00B30387"/>
    <w:rsid w:val="00B30925"/>
    <w:rsid w:val="00B3332A"/>
    <w:rsid w:val="00B3380A"/>
    <w:rsid w:val="00B33831"/>
    <w:rsid w:val="00B34538"/>
    <w:rsid w:val="00B3581B"/>
    <w:rsid w:val="00B363FF"/>
    <w:rsid w:val="00B3723D"/>
    <w:rsid w:val="00B37591"/>
    <w:rsid w:val="00B379B9"/>
    <w:rsid w:val="00B37ACD"/>
    <w:rsid w:val="00B37D8E"/>
    <w:rsid w:val="00B423ED"/>
    <w:rsid w:val="00B42CC2"/>
    <w:rsid w:val="00B4335E"/>
    <w:rsid w:val="00B436F9"/>
    <w:rsid w:val="00B447D6"/>
    <w:rsid w:val="00B44EE6"/>
    <w:rsid w:val="00B466DE"/>
    <w:rsid w:val="00B46BE7"/>
    <w:rsid w:val="00B47910"/>
    <w:rsid w:val="00B5075A"/>
    <w:rsid w:val="00B50A1F"/>
    <w:rsid w:val="00B51C30"/>
    <w:rsid w:val="00B530EF"/>
    <w:rsid w:val="00B55EA8"/>
    <w:rsid w:val="00B5786D"/>
    <w:rsid w:val="00B608B7"/>
    <w:rsid w:val="00B609B5"/>
    <w:rsid w:val="00B61DC9"/>
    <w:rsid w:val="00B62B7E"/>
    <w:rsid w:val="00B6321B"/>
    <w:rsid w:val="00B63674"/>
    <w:rsid w:val="00B63874"/>
    <w:rsid w:val="00B63A50"/>
    <w:rsid w:val="00B64BFE"/>
    <w:rsid w:val="00B6607A"/>
    <w:rsid w:val="00B66A97"/>
    <w:rsid w:val="00B66BBF"/>
    <w:rsid w:val="00B716DE"/>
    <w:rsid w:val="00B73663"/>
    <w:rsid w:val="00B736F7"/>
    <w:rsid w:val="00B73ABC"/>
    <w:rsid w:val="00B75E74"/>
    <w:rsid w:val="00B760F2"/>
    <w:rsid w:val="00B76559"/>
    <w:rsid w:val="00B771E3"/>
    <w:rsid w:val="00B77364"/>
    <w:rsid w:val="00B80C3D"/>
    <w:rsid w:val="00B81107"/>
    <w:rsid w:val="00B811D0"/>
    <w:rsid w:val="00B817FF"/>
    <w:rsid w:val="00B83398"/>
    <w:rsid w:val="00B847E5"/>
    <w:rsid w:val="00B849A6"/>
    <w:rsid w:val="00B86763"/>
    <w:rsid w:val="00B8735D"/>
    <w:rsid w:val="00B879CA"/>
    <w:rsid w:val="00B87A13"/>
    <w:rsid w:val="00B87D79"/>
    <w:rsid w:val="00B91100"/>
    <w:rsid w:val="00B91784"/>
    <w:rsid w:val="00B930D5"/>
    <w:rsid w:val="00B93D4C"/>
    <w:rsid w:val="00B94988"/>
    <w:rsid w:val="00B95355"/>
    <w:rsid w:val="00B957D1"/>
    <w:rsid w:val="00B96034"/>
    <w:rsid w:val="00B97DA8"/>
    <w:rsid w:val="00BA0570"/>
    <w:rsid w:val="00BA1C9A"/>
    <w:rsid w:val="00BA28CA"/>
    <w:rsid w:val="00BA2A6E"/>
    <w:rsid w:val="00BA446B"/>
    <w:rsid w:val="00BA4739"/>
    <w:rsid w:val="00BA4F87"/>
    <w:rsid w:val="00BA627F"/>
    <w:rsid w:val="00BA6BEA"/>
    <w:rsid w:val="00BA719E"/>
    <w:rsid w:val="00BB164E"/>
    <w:rsid w:val="00BB1EBA"/>
    <w:rsid w:val="00BB38C8"/>
    <w:rsid w:val="00BB47DC"/>
    <w:rsid w:val="00BB5631"/>
    <w:rsid w:val="00BB59CF"/>
    <w:rsid w:val="00BC107D"/>
    <w:rsid w:val="00BC1801"/>
    <w:rsid w:val="00BC2D2F"/>
    <w:rsid w:val="00BC3F1D"/>
    <w:rsid w:val="00BC4493"/>
    <w:rsid w:val="00BC48EB"/>
    <w:rsid w:val="00BC6BE0"/>
    <w:rsid w:val="00BC71E1"/>
    <w:rsid w:val="00BC7252"/>
    <w:rsid w:val="00BC7783"/>
    <w:rsid w:val="00BC79F2"/>
    <w:rsid w:val="00BD0316"/>
    <w:rsid w:val="00BD0A73"/>
    <w:rsid w:val="00BD0A92"/>
    <w:rsid w:val="00BD0AC1"/>
    <w:rsid w:val="00BD22F1"/>
    <w:rsid w:val="00BD2528"/>
    <w:rsid w:val="00BD282E"/>
    <w:rsid w:val="00BD284B"/>
    <w:rsid w:val="00BD2C4F"/>
    <w:rsid w:val="00BD37DB"/>
    <w:rsid w:val="00BD3F38"/>
    <w:rsid w:val="00BD3FAF"/>
    <w:rsid w:val="00BD44C7"/>
    <w:rsid w:val="00BD649F"/>
    <w:rsid w:val="00BD6782"/>
    <w:rsid w:val="00BD751B"/>
    <w:rsid w:val="00BE02D7"/>
    <w:rsid w:val="00BE03AF"/>
    <w:rsid w:val="00BE1FAB"/>
    <w:rsid w:val="00BE2318"/>
    <w:rsid w:val="00BE25CB"/>
    <w:rsid w:val="00BE2B5C"/>
    <w:rsid w:val="00BE32CD"/>
    <w:rsid w:val="00BE3886"/>
    <w:rsid w:val="00BE3938"/>
    <w:rsid w:val="00BE3D14"/>
    <w:rsid w:val="00BE3F04"/>
    <w:rsid w:val="00BE4896"/>
    <w:rsid w:val="00BE6712"/>
    <w:rsid w:val="00BE70EE"/>
    <w:rsid w:val="00BE73B3"/>
    <w:rsid w:val="00BE7999"/>
    <w:rsid w:val="00BF0003"/>
    <w:rsid w:val="00BF01F5"/>
    <w:rsid w:val="00BF1681"/>
    <w:rsid w:val="00BF1B7A"/>
    <w:rsid w:val="00BF1ECD"/>
    <w:rsid w:val="00BF272C"/>
    <w:rsid w:val="00BF54AC"/>
    <w:rsid w:val="00BF55C1"/>
    <w:rsid w:val="00BF55D2"/>
    <w:rsid w:val="00BF5761"/>
    <w:rsid w:val="00BF672E"/>
    <w:rsid w:val="00BF7608"/>
    <w:rsid w:val="00BF7E0D"/>
    <w:rsid w:val="00C01BB1"/>
    <w:rsid w:val="00C029D3"/>
    <w:rsid w:val="00C02DB1"/>
    <w:rsid w:val="00C0343E"/>
    <w:rsid w:val="00C03531"/>
    <w:rsid w:val="00C0431E"/>
    <w:rsid w:val="00C05427"/>
    <w:rsid w:val="00C058D0"/>
    <w:rsid w:val="00C06445"/>
    <w:rsid w:val="00C066AA"/>
    <w:rsid w:val="00C06B37"/>
    <w:rsid w:val="00C11296"/>
    <w:rsid w:val="00C117AA"/>
    <w:rsid w:val="00C117F0"/>
    <w:rsid w:val="00C118AB"/>
    <w:rsid w:val="00C169EC"/>
    <w:rsid w:val="00C17787"/>
    <w:rsid w:val="00C17929"/>
    <w:rsid w:val="00C17EE0"/>
    <w:rsid w:val="00C20449"/>
    <w:rsid w:val="00C208EB"/>
    <w:rsid w:val="00C20D79"/>
    <w:rsid w:val="00C21821"/>
    <w:rsid w:val="00C220DA"/>
    <w:rsid w:val="00C2223D"/>
    <w:rsid w:val="00C228A5"/>
    <w:rsid w:val="00C23317"/>
    <w:rsid w:val="00C2391C"/>
    <w:rsid w:val="00C2408B"/>
    <w:rsid w:val="00C2563C"/>
    <w:rsid w:val="00C274E4"/>
    <w:rsid w:val="00C27A0D"/>
    <w:rsid w:val="00C30499"/>
    <w:rsid w:val="00C3113B"/>
    <w:rsid w:val="00C31162"/>
    <w:rsid w:val="00C323FD"/>
    <w:rsid w:val="00C32E79"/>
    <w:rsid w:val="00C331D5"/>
    <w:rsid w:val="00C3330A"/>
    <w:rsid w:val="00C3332C"/>
    <w:rsid w:val="00C3339E"/>
    <w:rsid w:val="00C334C5"/>
    <w:rsid w:val="00C33716"/>
    <w:rsid w:val="00C34DD5"/>
    <w:rsid w:val="00C3526D"/>
    <w:rsid w:val="00C35563"/>
    <w:rsid w:val="00C36320"/>
    <w:rsid w:val="00C36718"/>
    <w:rsid w:val="00C371B2"/>
    <w:rsid w:val="00C40A24"/>
    <w:rsid w:val="00C40F55"/>
    <w:rsid w:val="00C4129D"/>
    <w:rsid w:val="00C41B6C"/>
    <w:rsid w:val="00C42272"/>
    <w:rsid w:val="00C4296E"/>
    <w:rsid w:val="00C42A54"/>
    <w:rsid w:val="00C42FC3"/>
    <w:rsid w:val="00C4326D"/>
    <w:rsid w:val="00C43273"/>
    <w:rsid w:val="00C43B3E"/>
    <w:rsid w:val="00C43D94"/>
    <w:rsid w:val="00C45201"/>
    <w:rsid w:val="00C454D3"/>
    <w:rsid w:val="00C47055"/>
    <w:rsid w:val="00C47215"/>
    <w:rsid w:val="00C4746F"/>
    <w:rsid w:val="00C51103"/>
    <w:rsid w:val="00C512D4"/>
    <w:rsid w:val="00C516DF"/>
    <w:rsid w:val="00C51D4D"/>
    <w:rsid w:val="00C52071"/>
    <w:rsid w:val="00C52836"/>
    <w:rsid w:val="00C531A2"/>
    <w:rsid w:val="00C55183"/>
    <w:rsid w:val="00C56141"/>
    <w:rsid w:val="00C5654A"/>
    <w:rsid w:val="00C56EC4"/>
    <w:rsid w:val="00C577FE"/>
    <w:rsid w:val="00C606E2"/>
    <w:rsid w:val="00C60702"/>
    <w:rsid w:val="00C60AE8"/>
    <w:rsid w:val="00C622AA"/>
    <w:rsid w:val="00C6269A"/>
    <w:rsid w:val="00C63BCB"/>
    <w:rsid w:val="00C64598"/>
    <w:rsid w:val="00C64B04"/>
    <w:rsid w:val="00C65A3E"/>
    <w:rsid w:val="00C65CC3"/>
    <w:rsid w:val="00C666BE"/>
    <w:rsid w:val="00C6717A"/>
    <w:rsid w:val="00C672CC"/>
    <w:rsid w:val="00C67553"/>
    <w:rsid w:val="00C677F4"/>
    <w:rsid w:val="00C67C89"/>
    <w:rsid w:val="00C7271D"/>
    <w:rsid w:val="00C740FD"/>
    <w:rsid w:val="00C7574D"/>
    <w:rsid w:val="00C758EB"/>
    <w:rsid w:val="00C75D3E"/>
    <w:rsid w:val="00C770B1"/>
    <w:rsid w:val="00C77C13"/>
    <w:rsid w:val="00C80936"/>
    <w:rsid w:val="00C8119F"/>
    <w:rsid w:val="00C8189E"/>
    <w:rsid w:val="00C81D46"/>
    <w:rsid w:val="00C82778"/>
    <w:rsid w:val="00C83AF2"/>
    <w:rsid w:val="00C84C76"/>
    <w:rsid w:val="00C855E4"/>
    <w:rsid w:val="00C85EA9"/>
    <w:rsid w:val="00C86152"/>
    <w:rsid w:val="00C86435"/>
    <w:rsid w:val="00C8765D"/>
    <w:rsid w:val="00C87A2F"/>
    <w:rsid w:val="00C87E42"/>
    <w:rsid w:val="00C9003A"/>
    <w:rsid w:val="00C90078"/>
    <w:rsid w:val="00C92495"/>
    <w:rsid w:val="00C92631"/>
    <w:rsid w:val="00C9470A"/>
    <w:rsid w:val="00C94889"/>
    <w:rsid w:val="00C957FA"/>
    <w:rsid w:val="00C96310"/>
    <w:rsid w:val="00C96509"/>
    <w:rsid w:val="00C97237"/>
    <w:rsid w:val="00CA0515"/>
    <w:rsid w:val="00CA2B7D"/>
    <w:rsid w:val="00CA2D37"/>
    <w:rsid w:val="00CA4496"/>
    <w:rsid w:val="00CA44A5"/>
    <w:rsid w:val="00CA50E3"/>
    <w:rsid w:val="00CA51A1"/>
    <w:rsid w:val="00CA57E0"/>
    <w:rsid w:val="00CA5815"/>
    <w:rsid w:val="00CA6384"/>
    <w:rsid w:val="00CA6B55"/>
    <w:rsid w:val="00CA79BB"/>
    <w:rsid w:val="00CA7E45"/>
    <w:rsid w:val="00CB00CA"/>
    <w:rsid w:val="00CB0D5F"/>
    <w:rsid w:val="00CB1442"/>
    <w:rsid w:val="00CB1EB3"/>
    <w:rsid w:val="00CB2A7D"/>
    <w:rsid w:val="00CB2E5A"/>
    <w:rsid w:val="00CB3904"/>
    <w:rsid w:val="00CB456F"/>
    <w:rsid w:val="00CB4766"/>
    <w:rsid w:val="00CB543F"/>
    <w:rsid w:val="00CB56C8"/>
    <w:rsid w:val="00CB600E"/>
    <w:rsid w:val="00CB67EC"/>
    <w:rsid w:val="00CB79DF"/>
    <w:rsid w:val="00CB7E64"/>
    <w:rsid w:val="00CC2604"/>
    <w:rsid w:val="00CC2E07"/>
    <w:rsid w:val="00CC3E44"/>
    <w:rsid w:val="00CC4F34"/>
    <w:rsid w:val="00CC59E0"/>
    <w:rsid w:val="00CC5A3C"/>
    <w:rsid w:val="00CC5C8C"/>
    <w:rsid w:val="00CC5E61"/>
    <w:rsid w:val="00CC5EAD"/>
    <w:rsid w:val="00CC5FD9"/>
    <w:rsid w:val="00CC65CA"/>
    <w:rsid w:val="00CC6CDB"/>
    <w:rsid w:val="00CC70A2"/>
    <w:rsid w:val="00CC7C10"/>
    <w:rsid w:val="00CD0CFD"/>
    <w:rsid w:val="00CD0E7D"/>
    <w:rsid w:val="00CD238B"/>
    <w:rsid w:val="00CD3216"/>
    <w:rsid w:val="00CD34BA"/>
    <w:rsid w:val="00CD3990"/>
    <w:rsid w:val="00CD4AE6"/>
    <w:rsid w:val="00CD54DF"/>
    <w:rsid w:val="00CD753D"/>
    <w:rsid w:val="00CD7765"/>
    <w:rsid w:val="00CD7854"/>
    <w:rsid w:val="00CD7FFD"/>
    <w:rsid w:val="00CE17B8"/>
    <w:rsid w:val="00CE3FD6"/>
    <w:rsid w:val="00CE4397"/>
    <w:rsid w:val="00CE50AA"/>
    <w:rsid w:val="00CE50C6"/>
    <w:rsid w:val="00CE5778"/>
    <w:rsid w:val="00CE582E"/>
    <w:rsid w:val="00CE5FC3"/>
    <w:rsid w:val="00CE6454"/>
    <w:rsid w:val="00CE7369"/>
    <w:rsid w:val="00CF01D0"/>
    <w:rsid w:val="00CF0228"/>
    <w:rsid w:val="00CF0472"/>
    <w:rsid w:val="00CF1B06"/>
    <w:rsid w:val="00CF2072"/>
    <w:rsid w:val="00CF2518"/>
    <w:rsid w:val="00CF27C5"/>
    <w:rsid w:val="00CF3F80"/>
    <w:rsid w:val="00CF4412"/>
    <w:rsid w:val="00CF444F"/>
    <w:rsid w:val="00CF4A8F"/>
    <w:rsid w:val="00CF4D8D"/>
    <w:rsid w:val="00CF62FF"/>
    <w:rsid w:val="00CF682A"/>
    <w:rsid w:val="00CF6F93"/>
    <w:rsid w:val="00D01117"/>
    <w:rsid w:val="00D01289"/>
    <w:rsid w:val="00D01392"/>
    <w:rsid w:val="00D01740"/>
    <w:rsid w:val="00D01EA4"/>
    <w:rsid w:val="00D03021"/>
    <w:rsid w:val="00D033E0"/>
    <w:rsid w:val="00D037AE"/>
    <w:rsid w:val="00D04246"/>
    <w:rsid w:val="00D04346"/>
    <w:rsid w:val="00D05387"/>
    <w:rsid w:val="00D065C3"/>
    <w:rsid w:val="00D067D6"/>
    <w:rsid w:val="00D077C2"/>
    <w:rsid w:val="00D07D67"/>
    <w:rsid w:val="00D10991"/>
    <w:rsid w:val="00D1314C"/>
    <w:rsid w:val="00D140F8"/>
    <w:rsid w:val="00D154DA"/>
    <w:rsid w:val="00D15B3E"/>
    <w:rsid w:val="00D15BE9"/>
    <w:rsid w:val="00D15D7C"/>
    <w:rsid w:val="00D16944"/>
    <w:rsid w:val="00D16AAA"/>
    <w:rsid w:val="00D21319"/>
    <w:rsid w:val="00D22394"/>
    <w:rsid w:val="00D2363E"/>
    <w:rsid w:val="00D24AB4"/>
    <w:rsid w:val="00D273DB"/>
    <w:rsid w:val="00D27653"/>
    <w:rsid w:val="00D301EC"/>
    <w:rsid w:val="00D30408"/>
    <w:rsid w:val="00D334D3"/>
    <w:rsid w:val="00D33D86"/>
    <w:rsid w:val="00D34ACC"/>
    <w:rsid w:val="00D35397"/>
    <w:rsid w:val="00D359EC"/>
    <w:rsid w:val="00D35B25"/>
    <w:rsid w:val="00D35C98"/>
    <w:rsid w:val="00D36FA3"/>
    <w:rsid w:val="00D375BD"/>
    <w:rsid w:val="00D376E0"/>
    <w:rsid w:val="00D379D2"/>
    <w:rsid w:val="00D37B7A"/>
    <w:rsid w:val="00D37D1A"/>
    <w:rsid w:val="00D40824"/>
    <w:rsid w:val="00D40900"/>
    <w:rsid w:val="00D416AA"/>
    <w:rsid w:val="00D41D17"/>
    <w:rsid w:val="00D41F28"/>
    <w:rsid w:val="00D4285F"/>
    <w:rsid w:val="00D428C4"/>
    <w:rsid w:val="00D43213"/>
    <w:rsid w:val="00D43F26"/>
    <w:rsid w:val="00D44439"/>
    <w:rsid w:val="00D45B08"/>
    <w:rsid w:val="00D4604F"/>
    <w:rsid w:val="00D461E7"/>
    <w:rsid w:val="00D46B18"/>
    <w:rsid w:val="00D473FF"/>
    <w:rsid w:val="00D47FF4"/>
    <w:rsid w:val="00D502CC"/>
    <w:rsid w:val="00D504AF"/>
    <w:rsid w:val="00D5066B"/>
    <w:rsid w:val="00D508A4"/>
    <w:rsid w:val="00D5104F"/>
    <w:rsid w:val="00D512A6"/>
    <w:rsid w:val="00D51FB8"/>
    <w:rsid w:val="00D530FD"/>
    <w:rsid w:val="00D545DE"/>
    <w:rsid w:val="00D5485C"/>
    <w:rsid w:val="00D55400"/>
    <w:rsid w:val="00D5655D"/>
    <w:rsid w:val="00D570DB"/>
    <w:rsid w:val="00D5712D"/>
    <w:rsid w:val="00D5765F"/>
    <w:rsid w:val="00D606C3"/>
    <w:rsid w:val="00D61003"/>
    <w:rsid w:val="00D6157A"/>
    <w:rsid w:val="00D629E2"/>
    <w:rsid w:val="00D62D48"/>
    <w:rsid w:val="00D63CCE"/>
    <w:rsid w:val="00D6473D"/>
    <w:rsid w:val="00D65B59"/>
    <w:rsid w:val="00D65C57"/>
    <w:rsid w:val="00D6619A"/>
    <w:rsid w:val="00D6683C"/>
    <w:rsid w:val="00D700B7"/>
    <w:rsid w:val="00D7028B"/>
    <w:rsid w:val="00D70873"/>
    <w:rsid w:val="00D710FE"/>
    <w:rsid w:val="00D71B61"/>
    <w:rsid w:val="00D71DEA"/>
    <w:rsid w:val="00D72378"/>
    <w:rsid w:val="00D72EC8"/>
    <w:rsid w:val="00D73E12"/>
    <w:rsid w:val="00D73F02"/>
    <w:rsid w:val="00D76991"/>
    <w:rsid w:val="00D76E9F"/>
    <w:rsid w:val="00D77136"/>
    <w:rsid w:val="00D77528"/>
    <w:rsid w:val="00D77689"/>
    <w:rsid w:val="00D778E3"/>
    <w:rsid w:val="00D77920"/>
    <w:rsid w:val="00D77BA0"/>
    <w:rsid w:val="00D80CD7"/>
    <w:rsid w:val="00D80D46"/>
    <w:rsid w:val="00D80E86"/>
    <w:rsid w:val="00D81310"/>
    <w:rsid w:val="00D81342"/>
    <w:rsid w:val="00D81E6F"/>
    <w:rsid w:val="00D825A1"/>
    <w:rsid w:val="00D82805"/>
    <w:rsid w:val="00D82CB8"/>
    <w:rsid w:val="00D841C7"/>
    <w:rsid w:val="00D843BC"/>
    <w:rsid w:val="00D8494D"/>
    <w:rsid w:val="00D851C1"/>
    <w:rsid w:val="00D864CF"/>
    <w:rsid w:val="00D86AF3"/>
    <w:rsid w:val="00D86B0C"/>
    <w:rsid w:val="00D86B4F"/>
    <w:rsid w:val="00D86D46"/>
    <w:rsid w:val="00D90B4B"/>
    <w:rsid w:val="00D914CD"/>
    <w:rsid w:val="00D91814"/>
    <w:rsid w:val="00D921C2"/>
    <w:rsid w:val="00D92538"/>
    <w:rsid w:val="00D92C0F"/>
    <w:rsid w:val="00D93109"/>
    <w:rsid w:val="00D9347B"/>
    <w:rsid w:val="00D9457C"/>
    <w:rsid w:val="00D949A3"/>
    <w:rsid w:val="00D9537C"/>
    <w:rsid w:val="00D95E38"/>
    <w:rsid w:val="00D96D00"/>
    <w:rsid w:val="00D977DC"/>
    <w:rsid w:val="00DA05D3"/>
    <w:rsid w:val="00DA09D9"/>
    <w:rsid w:val="00DA1014"/>
    <w:rsid w:val="00DA2A41"/>
    <w:rsid w:val="00DA2A44"/>
    <w:rsid w:val="00DA3C0E"/>
    <w:rsid w:val="00DA4751"/>
    <w:rsid w:val="00DA5018"/>
    <w:rsid w:val="00DA64C1"/>
    <w:rsid w:val="00DA7A34"/>
    <w:rsid w:val="00DB049B"/>
    <w:rsid w:val="00DB0B5F"/>
    <w:rsid w:val="00DB14D6"/>
    <w:rsid w:val="00DB201D"/>
    <w:rsid w:val="00DB29B1"/>
    <w:rsid w:val="00DB2F98"/>
    <w:rsid w:val="00DB311E"/>
    <w:rsid w:val="00DB3A54"/>
    <w:rsid w:val="00DB3D03"/>
    <w:rsid w:val="00DB3E10"/>
    <w:rsid w:val="00DB4662"/>
    <w:rsid w:val="00DB4741"/>
    <w:rsid w:val="00DB673A"/>
    <w:rsid w:val="00DB76AF"/>
    <w:rsid w:val="00DC04B5"/>
    <w:rsid w:val="00DC0817"/>
    <w:rsid w:val="00DC11D7"/>
    <w:rsid w:val="00DC2016"/>
    <w:rsid w:val="00DC2A79"/>
    <w:rsid w:val="00DC3BEC"/>
    <w:rsid w:val="00DC3CC4"/>
    <w:rsid w:val="00DC4416"/>
    <w:rsid w:val="00DC5372"/>
    <w:rsid w:val="00DC584A"/>
    <w:rsid w:val="00DC58CC"/>
    <w:rsid w:val="00DC5A55"/>
    <w:rsid w:val="00DC611C"/>
    <w:rsid w:val="00DC665B"/>
    <w:rsid w:val="00DC759C"/>
    <w:rsid w:val="00DC78B3"/>
    <w:rsid w:val="00DC7BA6"/>
    <w:rsid w:val="00DD11C6"/>
    <w:rsid w:val="00DD2A6E"/>
    <w:rsid w:val="00DD3FA9"/>
    <w:rsid w:val="00DD407B"/>
    <w:rsid w:val="00DD5C35"/>
    <w:rsid w:val="00DD628F"/>
    <w:rsid w:val="00DD6C51"/>
    <w:rsid w:val="00DD6FF3"/>
    <w:rsid w:val="00DD7826"/>
    <w:rsid w:val="00DE05BA"/>
    <w:rsid w:val="00DE0E4C"/>
    <w:rsid w:val="00DE334A"/>
    <w:rsid w:val="00DE5179"/>
    <w:rsid w:val="00DE6050"/>
    <w:rsid w:val="00DF0B62"/>
    <w:rsid w:val="00DF139C"/>
    <w:rsid w:val="00DF193E"/>
    <w:rsid w:val="00DF23ED"/>
    <w:rsid w:val="00DF2C33"/>
    <w:rsid w:val="00DF2EF9"/>
    <w:rsid w:val="00DF5221"/>
    <w:rsid w:val="00DF5AD3"/>
    <w:rsid w:val="00DF63C5"/>
    <w:rsid w:val="00DF6691"/>
    <w:rsid w:val="00DF66D2"/>
    <w:rsid w:val="00E004CD"/>
    <w:rsid w:val="00E006D9"/>
    <w:rsid w:val="00E01116"/>
    <w:rsid w:val="00E023D0"/>
    <w:rsid w:val="00E02A6D"/>
    <w:rsid w:val="00E037F1"/>
    <w:rsid w:val="00E044D6"/>
    <w:rsid w:val="00E04559"/>
    <w:rsid w:val="00E05597"/>
    <w:rsid w:val="00E062CC"/>
    <w:rsid w:val="00E102C1"/>
    <w:rsid w:val="00E117F0"/>
    <w:rsid w:val="00E11E43"/>
    <w:rsid w:val="00E123CD"/>
    <w:rsid w:val="00E1252B"/>
    <w:rsid w:val="00E138CA"/>
    <w:rsid w:val="00E15E41"/>
    <w:rsid w:val="00E16289"/>
    <w:rsid w:val="00E1657D"/>
    <w:rsid w:val="00E16D0D"/>
    <w:rsid w:val="00E16E69"/>
    <w:rsid w:val="00E17042"/>
    <w:rsid w:val="00E20B02"/>
    <w:rsid w:val="00E20DD1"/>
    <w:rsid w:val="00E20E11"/>
    <w:rsid w:val="00E2287E"/>
    <w:rsid w:val="00E237D7"/>
    <w:rsid w:val="00E238DE"/>
    <w:rsid w:val="00E25143"/>
    <w:rsid w:val="00E2592F"/>
    <w:rsid w:val="00E25EA4"/>
    <w:rsid w:val="00E26CA9"/>
    <w:rsid w:val="00E27006"/>
    <w:rsid w:val="00E276E2"/>
    <w:rsid w:val="00E3009D"/>
    <w:rsid w:val="00E30240"/>
    <w:rsid w:val="00E30BBF"/>
    <w:rsid w:val="00E31AC8"/>
    <w:rsid w:val="00E3252C"/>
    <w:rsid w:val="00E32723"/>
    <w:rsid w:val="00E335E7"/>
    <w:rsid w:val="00E34C2B"/>
    <w:rsid w:val="00E3656F"/>
    <w:rsid w:val="00E3695B"/>
    <w:rsid w:val="00E36D18"/>
    <w:rsid w:val="00E3784D"/>
    <w:rsid w:val="00E400E1"/>
    <w:rsid w:val="00E410BA"/>
    <w:rsid w:val="00E41107"/>
    <w:rsid w:val="00E41108"/>
    <w:rsid w:val="00E4111F"/>
    <w:rsid w:val="00E4162F"/>
    <w:rsid w:val="00E4304F"/>
    <w:rsid w:val="00E43442"/>
    <w:rsid w:val="00E43FA8"/>
    <w:rsid w:val="00E44317"/>
    <w:rsid w:val="00E44E37"/>
    <w:rsid w:val="00E4538F"/>
    <w:rsid w:val="00E45471"/>
    <w:rsid w:val="00E465F1"/>
    <w:rsid w:val="00E4663B"/>
    <w:rsid w:val="00E46914"/>
    <w:rsid w:val="00E46E7E"/>
    <w:rsid w:val="00E503F6"/>
    <w:rsid w:val="00E50F12"/>
    <w:rsid w:val="00E52741"/>
    <w:rsid w:val="00E52891"/>
    <w:rsid w:val="00E53554"/>
    <w:rsid w:val="00E53909"/>
    <w:rsid w:val="00E53C90"/>
    <w:rsid w:val="00E551F3"/>
    <w:rsid w:val="00E56197"/>
    <w:rsid w:val="00E5676A"/>
    <w:rsid w:val="00E568A0"/>
    <w:rsid w:val="00E5715A"/>
    <w:rsid w:val="00E573E2"/>
    <w:rsid w:val="00E605E7"/>
    <w:rsid w:val="00E62382"/>
    <w:rsid w:val="00E6296B"/>
    <w:rsid w:val="00E635F8"/>
    <w:rsid w:val="00E63FE5"/>
    <w:rsid w:val="00E65DB7"/>
    <w:rsid w:val="00E66B6A"/>
    <w:rsid w:val="00E66CDE"/>
    <w:rsid w:val="00E70A2B"/>
    <w:rsid w:val="00E70BAD"/>
    <w:rsid w:val="00E70F07"/>
    <w:rsid w:val="00E72156"/>
    <w:rsid w:val="00E72F80"/>
    <w:rsid w:val="00E7310F"/>
    <w:rsid w:val="00E75394"/>
    <w:rsid w:val="00E77324"/>
    <w:rsid w:val="00E77AA1"/>
    <w:rsid w:val="00E77B50"/>
    <w:rsid w:val="00E80705"/>
    <w:rsid w:val="00E83442"/>
    <w:rsid w:val="00E850F1"/>
    <w:rsid w:val="00E86045"/>
    <w:rsid w:val="00E86CF4"/>
    <w:rsid w:val="00E87B8D"/>
    <w:rsid w:val="00E90D3D"/>
    <w:rsid w:val="00E90E36"/>
    <w:rsid w:val="00E910C0"/>
    <w:rsid w:val="00E91CC9"/>
    <w:rsid w:val="00E924C2"/>
    <w:rsid w:val="00E925A5"/>
    <w:rsid w:val="00E92C78"/>
    <w:rsid w:val="00E968C3"/>
    <w:rsid w:val="00E96B14"/>
    <w:rsid w:val="00E96F65"/>
    <w:rsid w:val="00E97B39"/>
    <w:rsid w:val="00E97E1A"/>
    <w:rsid w:val="00EA0992"/>
    <w:rsid w:val="00EA0F91"/>
    <w:rsid w:val="00EA3C3E"/>
    <w:rsid w:val="00EA45AD"/>
    <w:rsid w:val="00EA56A6"/>
    <w:rsid w:val="00EA64D1"/>
    <w:rsid w:val="00EA6B5A"/>
    <w:rsid w:val="00EA7A25"/>
    <w:rsid w:val="00EA7F1B"/>
    <w:rsid w:val="00EB0F05"/>
    <w:rsid w:val="00EB1CB2"/>
    <w:rsid w:val="00EB333E"/>
    <w:rsid w:val="00EB3670"/>
    <w:rsid w:val="00EB3684"/>
    <w:rsid w:val="00EB3859"/>
    <w:rsid w:val="00EB509A"/>
    <w:rsid w:val="00EB667A"/>
    <w:rsid w:val="00EC04EF"/>
    <w:rsid w:val="00EC0F50"/>
    <w:rsid w:val="00EC24B7"/>
    <w:rsid w:val="00EC266A"/>
    <w:rsid w:val="00EC2BC9"/>
    <w:rsid w:val="00EC2DDE"/>
    <w:rsid w:val="00EC3DD7"/>
    <w:rsid w:val="00EC48BB"/>
    <w:rsid w:val="00EC50C4"/>
    <w:rsid w:val="00EC70E8"/>
    <w:rsid w:val="00ED0185"/>
    <w:rsid w:val="00ED0AAF"/>
    <w:rsid w:val="00ED12CB"/>
    <w:rsid w:val="00ED1A07"/>
    <w:rsid w:val="00ED1F25"/>
    <w:rsid w:val="00ED2595"/>
    <w:rsid w:val="00ED3E02"/>
    <w:rsid w:val="00ED5571"/>
    <w:rsid w:val="00ED55B8"/>
    <w:rsid w:val="00ED69D2"/>
    <w:rsid w:val="00ED6F8A"/>
    <w:rsid w:val="00ED6FBC"/>
    <w:rsid w:val="00ED705E"/>
    <w:rsid w:val="00EE1560"/>
    <w:rsid w:val="00EE1988"/>
    <w:rsid w:val="00EE2F5C"/>
    <w:rsid w:val="00EE36ED"/>
    <w:rsid w:val="00EE4391"/>
    <w:rsid w:val="00EE4602"/>
    <w:rsid w:val="00EE55AE"/>
    <w:rsid w:val="00EE5A5B"/>
    <w:rsid w:val="00EE5B0A"/>
    <w:rsid w:val="00EE6585"/>
    <w:rsid w:val="00EE6D1A"/>
    <w:rsid w:val="00EE6F4B"/>
    <w:rsid w:val="00EE73D3"/>
    <w:rsid w:val="00EE73D8"/>
    <w:rsid w:val="00EE7884"/>
    <w:rsid w:val="00EE7CEC"/>
    <w:rsid w:val="00EF0444"/>
    <w:rsid w:val="00EF060F"/>
    <w:rsid w:val="00EF0897"/>
    <w:rsid w:val="00EF115D"/>
    <w:rsid w:val="00EF18BE"/>
    <w:rsid w:val="00EF26FE"/>
    <w:rsid w:val="00EF2BC1"/>
    <w:rsid w:val="00EF351C"/>
    <w:rsid w:val="00EF4A06"/>
    <w:rsid w:val="00EF54AA"/>
    <w:rsid w:val="00EF55EE"/>
    <w:rsid w:val="00EF64B7"/>
    <w:rsid w:val="00EF76AA"/>
    <w:rsid w:val="00F00701"/>
    <w:rsid w:val="00F011FF"/>
    <w:rsid w:val="00F0177C"/>
    <w:rsid w:val="00F018A4"/>
    <w:rsid w:val="00F02578"/>
    <w:rsid w:val="00F02627"/>
    <w:rsid w:val="00F026A5"/>
    <w:rsid w:val="00F02DC0"/>
    <w:rsid w:val="00F03013"/>
    <w:rsid w:val="00F0363D"/>
    <w:rsid w:val="00F03A14"/>
    <w:rsid w:val="00F03B67"/>
    <w:rsid w:val="00F05423"/>
    <w:rsid w:val="00F06395"/>
    <w:rsid w:val="00F06FBC"/>
    <w:rsid w:val="00F073F0"/>
    <w:rsid w:val="00F10A86"/>
    <w:rsid w:val="00F10BE7"/>
    <w:rsid w:val="00F112F7"/>
    <w:rsid w:val="00F12C79"/>
    <w:rsid w:val="00F13D21"/>
    <w:rsid w:val="00F14151"/>
    <w:rsid w:val="00F14CC0"/>
    <w:rsid w:val="00F1604F"/>
    <w:rsid w:val="00F16A75"/>
    <w:rsid w:val="00F20546"/>
    <w:rsid w:val="00F207D9"/>
    <w:rsid w:val="00F21749"/>
    <w:rsid w:val="00F223EB"/>
    <w:rsid w:val="00F22549"/>
    <w:rsid w:val="00F22D70"/>
    <w:rsid w:val="00F23867"/>
    <w:rsid w:val="00F24567"/>
    <w:rsid w:val="00F24D55"/>
    <w:rsid w:val="00F24E5F"/>
    <w:rsid w:val="00F25146"/>
    <w:rsid w:val="00F2616B"/>
    <w:rsid w:val="00F309C0"/>
    <w:rsid w:val="00F31B0A"/>
    <w:rsid w:val="00F326F0"/>
    <w:rsid w:val="00F32CA8"/>
    <w:rsid w:val="00F33B80"/>
    <w:rsid w:val="00F360DF"/>
    <w:rsid w:val="00F3778E"/>
    <w:rsid w:val="00F37AC7"/>
    <w:rsid w:val="00F37D61"/>
    <w:rsid w:val="00F37F22"/>
    <w:rsid w:val="00F400FD"/>
    <w:rsid w:val="00F40105"/>
    <w:rsid w:val="00F41D68"/>
    <w:rsid w:val="00F42FC4"/>
    <w:rsid w:val="00F43459"/>
    <w:rsid w:val="00F43BC9"/>
    <w:rsid w:val="00F43D2C"/>
    <w:rsid w:val="00F43E9E"/>
    <w:rsid w:val="00F46E0F"/>
    <w:rsid w:val="00F47EAD"/>
    <w:rsid w:val="00F5077D"/>
    <w:rsid w:val="00F51162"/>
    <w:rsid w:val="00F512A6"/>
    <w:rsid w:val="00F51BAA"/>
    <w:rsid w:val="00F520F3"/>
    <w:rsid w:val="00F52E24"/>
    <w:rsid w:val="00F5341B"/>
    <w:rsid w:val="00F5391F"/>
    <w:rsid w:val="00F5426A"/>
    <w:rsid w:val="00F54D12"/>
    <w:rsid w:val="00F572FC"/>
    <w:rsid w:val="00F579CE"/>
    <w:rsid w:val="00F601A8"/>
    <w:rsid w:val="00F60B28"/>
    <w:rsid w:val="00F614B0"/>
    <w:rsid w:val="00F63CE5"/>
    <w:rsid w:val="00F64618"/>
    <w:rsid w:val="00F649B7"/>
    <w:rsid w:val="00F6575D"/>
    <w:rsid w:val="00F657B3"/>
    <w:rsid w:val="00F670AE"/>
    <w:rsid w:val="00F6750B"/>
    <w:rsid w:val="00F679E4"/>
    <w:rsid w:val="00F705E1"/>
    <w:rsid w:val="00F70856"/>
    <w:rsid w:val="00F71B5D"/>
    <w:rsid w:val="00F71EF2"/>
    <w:rsid w:val="00F735D1"/>
    <w:rsid w:val="00F73A96"/>
    <w:rsid w:val="00F74328"/>
    <w:rsid w:val="00F748E8"/>
    <w:rsid w:val="00F76814"/>
    <w:rsid w:val="00F771A6"/>
    <w:rsid w:val="00F8144B"/>
    <w:rsid w:val="00F81E85"/>
    <w:rsid w:val="00F82643"/>
    <w:rsid w:val="00F83028"/>
    <w:rsid w:val="00F83E32"/>
    <w:rsid w:val="00F83EE3"/>
    <w:rsid w:val="00F84650"/>
    <w:rsid w:val="00F849DB"/>
    <w:rsid w:val="00F85B56"/>
    <w:rsid w:val="00F864BA"/>
    <w:rsid w:val="00F8709E"/>
    <w:rsid w:val="00F87716"/>
    <w:rsid w:val="00F87ACC"/>
    <w:rsid w:val="00F87D51"/>
    <w:rsid w:val="00F90749"/>
    <w:rsid w:val="00F91757"/>
    <w:rsid w:val="00F91945"/>
    <w:rsid w:val="00F93CDA"/>
    <w:rsid w:val="00F95267"/>
    <w:rsid w:val="00F956AB"/>
    <w:rsid w:val="00FA02E8"/>
    <w:rsid w:val="00FA037C"/>
    <w:rsid w:val="00FA13C7"/>
    <w:rsid w:val="00FA1470"/>
    <w:rsid w:val="00FA1796"/>
    <w:rsid w:val="00FA310F"/>
    <w:rsid w:val="00FA333F"/>
    <w:rsid w:val="00FA3AF8"/>
    <w:rsid w:val="00FA3DDA"/>
    <w:rsid w:val="00FA5440"/>
    <w:rsid w:val="00FA5D04"/>
    <w:rsid w:val="00FA5F37"/>
    <w:rsid w:val="00FA651D"/>
    <w:rsid w:val="00FA6A6B"/>
    <w:rsid w:val="00FA73D4"/>
    <w:rsid w:val="00FA7D10"/>
    <w:rsid w:val="00FA7E49"/>
    <w:rsid w:val="00FB0367"/>
    <w:rsid w:val="00FB0D03"/>
    <w:rsid w:val="00FB13DB"/>
    <w:rsid w:val="00FB1AAA"/>
    <w:rsid w:val="00FB1DA0"/>
    <w:rsid w:val="00FB200A"/>
    <w:rsid w:val="00FB27C7"/>
    <w:rsid w:val="00FB2F04"/>
    <w:rsid w:val="00FB33B0"/>
    <w:rsid w:val="00FB386A"/>
    <w:rsid w:val="00FB4A32"/>
    <w:rsid w:val="00FB554A"/>
    <w:rsid w:val="00FB70A7"/>
    <w:rsid w:val="00FB7107"/>
    <w:rsid w:val="00FB7FD3"/>
    <w:rsid w:val="00FC0D2D"/>
    <w:rsid w:val="00FC14D7"/>
    <w:rsid w:val="00FC2D52"/>
    <w:rsid w:val="00FC3D6F"/>
    <w:rsid w:val="00FC65A2"/>
    <w:rsid w:val="00FD1BFD"/>
    <w:rsid w:val="00FD1E0D"/>
    <w:rsid w:val="00FD217B"/>
    <w:rsid w:val="00FD2275"/>
    <w:rsid w:val="00FD2B47"/>
    <w:rsid w:val="00FD34CD"/>
    <w:rsid w:val="00FD3A6D"/>
    <w:rsid w:val="00FD4F98"/>
    <w:rsid w:val="00FD6632"/>
    <w:rsid w:val="00FD6F32"/>
    <w:rsid w:val="00FD7A1D"/>
    <w:rsid w:val="00FD7C95"/>
    <w:rsid w:val="00FE03F5"/>
    <w:rsid w:val="00FE0563"/>
    <w:rsid w:val="00FE0CA2"/>
    <w:rsid w:val="00FE1D3E"/>
    <w:rsid w:val="00FE3297"/>
    <w:rsid w:val="00FE3860"/>
    <w:rsid w:val="00FE435D"/>
    <w:rsid w:val="00FE6E50"/>
    <w:rsid w:val="00FF0BE9"/>
    <w:rsid w:val="00FF2464"/>
    <w:rsid w:val="00FF2AD3"/>
    <w:rsid w:val="00FF33EC"/>
    <w:rsid w:val="00FF4595"/>
    <w:rsid w:val="00FF5127"/>
    <w:rsid w:val="00FF5610"/>
    <w:rsid w:val="00FF56CA"/>
    <w:rsid w:val="00FF656D"/>
    <w:rsid w:val="00FF704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1038"/>
  <w15:docId w15:val="{7DDBF077-399B-4CC1-A7A0-BB361DF7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DB1"/>
    <w:pPr>
      <w:spacing w:line="276"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623936"/>
    <w:pPr>
      <w:keepNext/>
      <w:pageBreakBefore/>
      <w:tabs>
        <w:tab w:val="left" w:pos="1134"/>
      </w:tabs>
      <w:spacing w:line="360" w:lineRule="auto"/>
      <w:ind w:firstLine="0"/>
      <w:jc w:val="center"/>
      <w:outlineLvl w:val="0"/>
    </w:pPr>
    <w:rPr>
      <w:b/>
      <w:bCs/>
      <w:caps/>
      <w:sz w:val="32"/>
    </w:rPr>
  </w:style>
  <w:style w:type="paragraph" w:styleId="20">
    <w:name w:val="heading 2"/>
    <w:next w:val="a"/>
    <w:link w:val="21"/>
    <w:autoRedefine/>
    <w:uiPriority w:val="9"/>
    <w:unhideWhenUsed/>
    <w:qFormat/>
    <w:rsid w:val="00B44EE6"/>
    <w:pPr>
      <w:keepLines/>
      <w:spacing w:line="240" w:lineRule="auto"/>
      <w:ind w:firstLine="709"/>
      <w:outlineLvl w:val="1"/>
    </w:pPr>
    <w:rPr>
      <w:rFonts w:ascii="Times New Roman" w:eastAsiaTheme="majorEastAsia" w:hAnsi="Times New Roman" w:cstheme="majorBidi"/>
      <w:b/>
      <w:sz w:val="28"/>
      <w:szCs w:val="28"/>
      <w:lang w:eastAsia="ru-RU"/>
    </w:rPr>
  </w:style>
  <w:style w:type="paragraph" w:styleId="3">
    <w:name w:val="heading 3"/>
    <w:next w:val="a"/>
    <w:link w:val="30"/>
    <w:autoRedefine/>
    <w:unhideWhenUsed/>
    <w:qFormat/>
    <w:rsid w:val="00235B2B"/>
    <w:pPr>
      <w:tabs>
        <w:tab w:val="left" w:pos="2835"/>
      </w:tabs>
      <w:spacing w:line="240" w:lineRule="auto"/>
      <w:jc w:val="center"/>
      <w:outlineLvl w:val="2"/>
    </w:pPr>
    <w:rPr>
      <w:rFonts w:ascii="Times New Roman" w:eastAsiaTheme="majorEastAsia" w:hAnsi="Times New Roman" w:cstheme="majorBidi"/>
      <w:b/>
      <w:bCs/>
      <w:sz w:val="28"/>
      <w:szCs w:val="28"/>
      <w:lang w:eastAsia="ru-RU"/>
    </w:rPr>
  </w:style>
  <w:style w:type="paragraph" w:styleId="4">
    <w:name w:val="heading 4"/>
    <w:basedOn w:val="a"/>
    <w:next w:val="a"/>
    <w:link w:val="40"/>
    <w:unhideWhenUsed/>
    <w:qFormat/>
    <w:rsid w:val="001728AA"/>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nhideWhenUsed/>
    <w:qFormat/>
    <w:rsid w:val="006B1184"/>
    <w:pPr>
      <w:keepNext/>
      <w:keepLines/>
      <w:spacing w:before="200"/>
      <w:ind w:left="1008" w:hanging="1008"/>
      <w:outlineLvl w:val="4"/>
    </w:pPr>
    <w:rPr>
      <w:rFonts w:asciiTheme="majorHAnsi" w:eastAsiaTheme="majorEastAsia" w:hAnsiTheme="majorHAnsi" w:cstheme="majorBidi"/>
      <w:color w:val="243F60" w:themeColor="accent1" w:themeShade="7F"/>
      <w:szCs w:val="22"/>
      <w:lang w:eastAsia="en-US"/>
    </w:rPr>
  </w:style>
  <w:style w:type="paragraph" w:styleId="6">
    <w:name w:val="heading 6"/>
    <w:basedOn w:val="a"/>
    <w:next w:val="a"/>
    <w:link w:val="60"/>
    <w:unhideWhenUsed/>
    <w:qFormat/>
    <w:rsid w:val="006B1184"/>
    <w:pPr>
      <w:keepNext/>
      <w:keepLines/>
      <w:spacing w:before="200"/>
      <w:ind w:left="1152" w:hanging="1152"/>
      <w:outlineLvl w:val="5"/>
    </w:pPr>
    <w:rPr>
      <w:rFonts w:asciiTheme="majorHAnsi" w:eastAsiaTheme="majorEastAsia" w:hAnsiTheme="majorHAnsi" w:cstheme="majorBidi"/>
      <w:i/>
      <w:iCs/>
      <w:color w:val="243F60" w:themeColor="accent1" w:themeShade="7F"/>
      <w:szCs w:val="22"/>
      <w:lang w:eastAsia="en-US"/>
    </w:rPr>
  </w:style>
  <w:style w:type="paragraph" w:styleId="7">
    <w:name w:val="heading 7"/>
    <w:basedOn w:val="a"/>
    <w:next w:val="a"/>
    <w:link w:val="70"/>
    <w:unhideWhenUsed/>
    <w:qFormat/>
    <w:rsid w:val="006B1184"/>
    <w:pPr>
      <w:keepNext/>
      <w:keepLines/>
      <w:spacing w:before="200"/>
      <w:ind w:left="1296" w:hanging="1296"/>
      <w:outlineLvl w:val="6"/>
    </w:pPr>
    <w:rPr>
      <w:rFonts w:asciiTheme="majorHAnsi" w:eastAsiaTheme="majorEastAsia" w:hAnsiTheme="majorHAnsi" w:cstheme="majorBidi"/>
      <w:i/>
      <w:iCs/>
      <w:color w:val="404040" w:themeColor="text1" w:themeTint="BF"/>
      <w:szCs w:val="22"/>
      <w:lang w:eastAsia="en-US"/>
    </w:rPr>
  </w:style>
  <w:style w:type="paragraph" w:styleId="8">
    <w:name w:val="heading 8"/>
    <w:basedOn w:val="a"/>
    <w:next w:val="a"/>
    <w:link w:val="80"/>
    <w:unhideWhenUsed/>
    <w:qFormat/>
    <w:rsid w:val="006B1184"/>
    <w:pPr>
      <w:keepNext/>
      <w:keepLines/>
      <w:spacing w:before="200"/>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9">
    <w:name w:val="heading 9"/>
    <w:basedOn w:val="a"/>
    <w:next w:val="a"/>
    <w:link w:val="90"/>
    <w:unhideWhenUsed/>
    <w:qFormat/>
    <w:rsid w:val="006B1184"/>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3936"/>
    <w:rPr>
      <w:rFonts w:ascii="Times New Roman" w:eastAsia="Times New Roman" w:hAnsi="Times New Roman" w:cs="Times New Roman"/>
      <w:b/>
      <w:bCs/>
      <w:caps/>
      <w:sz w:val="32"/>
      <w:szCs w:val="24"/>
      <w:lang w:eastAsia="ru-RU"/>
    </w:rPr>
  </w:style>
  <w:style w:type="character" w:customStyle="1" w:styleId="21">
    <w:name w:val="Заголовок 2 Знак"/>
    <w:basedOn w:val="a0"/>
    <w:link w:val="20"/>
    <w:uiPriority w:val="9"/>
    <w:rsid w:val="00B44EE6"/>
    <w:rPr>
      <w:rFonts w:ascii="Times New Roman" w:eastAsiaTheme="majorEastAsia" w:hAnsi="Times New Roman" w:cstheme="majorBidi"/>
      <w:b/>
      <w:sz w:val="28"/>
      <w:szCs w:val="28"/>
      <w:lang w:eastAsia="ru-RU"/>
    </w:rPr>
  </w:style>
  <w:style w:type="character" w:customStyle="1" w:styleId="30">
    <w:name w:val="Заголовок 3 Знак"/>
    <w:basedOn w:val="a0"/>
    <w:link w:val="3"/>
    <w:rsid w:val="00235B2B"/>
    <w:rPr>
      <w:rFonts w:ascii="Times New Roman" w:eastAsiaTheme="majorEastAsia" w:hAnsi="Times New Roman" w:cstheme="majorBidi"/>
      <w:b/>
      <w:bCs/>
      <w:sz w:val="28"/>
      <w:szCs w:val="28"/>
      <w:lang w:eastAsia="ru-RU"/>
    </w:rPr>
  </w:style>
  <w:style w:type="character" w:customStyle="1" w:styleId="40">
    <w:name w:val="Заголовок 4 Знак"/>
    <w:basedOn w:val="a0"/>
    <w:link w:val="4"/>
    <w:uiPriority w:val="9"/>
    <w:semiHidden/>
    <w:rsid w:val="001728AA"/>
    <w:rPr>
      <w:rFonts w:asciiTheme="majorHAnsi" w:eastAsiaTheme="majorEastAsia" w:hAnsiTheme="majorHAnsi" w:cstheme="majorBidi"/>
      <w:b/>
      <w:bCs/>
      <w:i/>
      <w:iCs/>
      <w:color w:val="4F81BD" w:themeColor="accent1"/>
      <w:sz w:val="32"/>
      <w:szCs w:val="24"/>
      <w:lang w:eastAsia="ru-RU"/>
    </w:rPr>
  </w:style>
  <w:style w:type="character" w:customStyle="1" w:styleId="50">
    <w:name w:val="Заголовок 5 Знак"/>
    <w:basedOn w:val="a0"/>
    <w:link w:val="5"/>
    <w:uiPriority w:val="9"/>
    <w:semiHidden/>
    <w:rsid w:val="006B118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6B118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6B1184"/>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6B118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6B1184"/>
    <w:rPr>
      <w:rFonts w:asciiTheme="majorHAnsi" w:eastAsiaTheme="majorEastAsia" w:hAnsiTheme="majorHAnsi" w:cstheme="majorBidi"/>
      <w:i/>
      <w:iCs/>
      <w:color w:val="404040" w:themeColor="text1" w:themeTint="BF"/>
      <w:sz w:val="20"/>
      <w:szCs w:val="20"/>
    </w:rPr>
  </w:style>
  <w:style w:type="paragraph" w:customStyle="1" w:styleId="a3">
    <w:name w:val="Чертежный"/>
    <w:rsid w:val="001E2EE6"/>
    <w:pPr>
      <w:spacing w:line="240" w:lineRule="auto"/>
    </w:pPr>
    <w:rPr>
      <w:rFonts w:ascii="ISOCPEUR" w:eastAsia="Times New Roman" w:hAnsi="ISOCPEUR" w:cs="Times New Roman"/>
      <w:i/>
      <w:sz w:val="28"/>
      <w:szCs w:val="20"/>
      <w:lang w:val="uk-UA" w:eastAsia="ru-RU"/>
    </w:rPr>
  </w:style>
  <w:style w:type="paragraph" w:styleId="a4">
    <w:name w:val="Body Text"/>
    <w:basedOn w:val="a"/>
    <w:link w:val="a5"/>
    <w:uiPriority w:val="1"/>
    <w:qFormat/>
    <w:rsid w:val="001E2EE6"/>
    <w:pPr>
      <w:framePr w:hSpace="180" w:wrap="around" w:vAnchor="text" w:hAnchor="page" w:x="1798" w:y="2038"/>
      <w:tabs>
        <w:tab w:val="left" w:pos="2280"/>
      </w:tabs>
    </w:pPr>
    <w:rPr>
      <w:szCs w:val="28"/>
    </w:rPr>
  </w:style>
  <w:style w:type="character" w:customStyle="1" w:styleId="a5">
    <w:name w:val="Основной текст Знак"/>
    <w:basedOn w:val="a0"/>
    <w:link w:val="a4"/>
    <w:uiPriority w:val="1"/>
    <w:rsid w:val="001E2EE6"/>
    <w:rPr>
      <w:rFonts w:ascii="Times New Roman" w:eastAsia="Times New Roman" w:hAnsi="Times New Roman" w:cs="Times New Roman"/>
      <w:sz w:val="32"/>
      <w:szCs w:val="28"/>
      <w:lang w:eastAsia="ru-RU"/>
    </w:rPr>
  </w:style>
  <w:style w:type="paragraph" w:customStyle="1" w:styleId="11">
    <w:name w:val="Обычный1"/>
    <w:rsid w:val="001E2EE6"/>
    <w:pPr>
      <w:spacing w:line="240" w:lineRule="auto"/>
    </w:pPr>
    <w:rPr>
      <w:rFonts w:ascii="Times New Roman" w:eastAsia="Times New Roman" w:hAnsi="Times New Roman" w:cs="Times New Roman"/>
      <w:sz w:val="20"/>
      <w:szCs w:val="20"/>
      <w:lang w:eastAsia="ru-RU"/>
    </w:rPr>
  </w:style>
  <w:style w:type="paragraph" w:styleId="a6">
    <w:name w:val="TOC Heading"/>
    <w:basedOn w:val="1"/>
    <w:next w:val="a"/>
    <w:uiPriority w:val="39"/>
    <w:unhideWhenUsed/>
    <w:qFormat/>
    <w:rsid w:val="001E2EE6"/>
    <w:pPr>
      <w:keepLines/>
      <w:spacing w:before="480" w:line="276" w:lineRule="auto"/>
      <w:jc w:val="left"/>
      <w:outlineLvl w:val="9"/>
    </w:pPr>
    <w:rPr>
      <w:rFonts w:asciiTheme="majorHAnsi" w:eastAsiaTheme="majorEastAsia" w:hAnsiTheme="majorHAnsi" w:cstheme="majorBidi"/>
      <w:color w:val="365F91" w:themeColor="accent1" w:themeShade="BF"/>
      <w:szCs w:val="28"/>
      <w:lang w:eastAsia="en-US"/>
    </w:rPr>
  </w:style>
  <w:style w:type="character" w:styleId="a7">
    <w:name w:val="Hyperlink"/>
    <w:basedOn w:val="a0"/>
    <w:uiPriority w:val="99"/>
    <w:unhideWhenUsed/>
    <w:rsid w:val="001E2EE6"/>
    <w:rPr>
      <w:color w:val="0000FF" w:themeColor="hyperlink"/>
      <w:u w:val="single"/>
    </w:rPr>
  </w:style>
  <w:style w:type="paragraph" w:styleId="12">
    <w:name w:val="toc 1"/>
    <w:basedOn w:val="a"/>
    <w:next w:val="a"/>
    <w:autoRedefine/>
    <w:uiPriority w:val="39"/>
    <w:unhideWhenUsed/>
    <w:qFormat/>
    <w:rsid w:val="00253C21"/>
    <w:pPr>
      <w:tabs>
        <w:tab w:val="left" w:pos="-1418"/>
        <w:tab w:val="right" w:pos="-142"/>
        <w:tab w:val="right" w:leader="dot" w:pos="9639"/>
      </w:tabs>
      <w:spacing w:after="100"/>
      <w:ind w:firstLine="0"/>
    </w:pPr>
    <w:rPr>
      <w:caps/>
      <w:noProof/>
      <w:sz w:val="24"/>
    </w:rPr>
  </w:style>
  <w:style w:type="paragraph" w:styleId="a8">
    <w:name w:val="Balloon Text"/>
    <w:basedOn w:val="a"/>
    <w:link w:val="a9"/>
    <w:uiPriority w:val="99"/>
    <w:semiHidden/>
    <w:unhideWhenUsed/>
    <w:rsid w:val="001E2EE6"/>
    <w:rPr>
      <w:rFonts w:ascii="Tahoma" w:hAnsi="Tahoma" w:cs="Tahoma"/>
      <w:sz w:val="16"/>
      <w:szCs w:val="16"/>
    </w:rPr>
  </w:style>
  <w:style w:type="character" w:customStyle="1" w:styleId="a9">
    <w:name w:val="Текст выноски Знак"/>
    <w:basedOn w:val="a0"/>
    <w:link w:val="a8"/>
    <w:uiPriority w:val="99"/>
    <w:semiHidden/>
    <w:rsid w:val="001E2EE6"/>
    <w:rPr>
      <w:rFonts w:ascii="Tahoma" w:eastAsia="Times New Roman" w:hAnsi="Tahoma" w:cs="Tahoma"/>
      <w:sz w:val="16"/>
      <w:szCs w:val="16"/>
      <w:lang w:eastAsia="ru-RU"/>
    </w:rPr>
  </w:style>
  <w:style w:type="character" w:styleId="aa">
    <w:name w:val="Placeholder Text"/>
    <w:basedOn w:val="a0"/>
    <w:uiPriority w:val="99"/>
    <w:semiHidden/>
    <w:rsid w:val="00BE4896"/>
    <w:rPr>
      <w:color w:val="808080"/>
    </w:rPr>
  </w:style>
  <w:style w:type="paragraph" w:styleId="ab">
    <w:name w:val="List Paragraph"/>
    <w:basedOn w:val="a"/>
    <w:link w:val="ac"/>
    <w:uiPriority w:val="34"/>
    <w:qFormat/>
    <w:rsid w:val="008577A6"/>
    <w:pPr>
      <w:ind w:left="720"/>
      <w:contextualSpacing/>
    </w:pPr>
  </w:style>
  <w:style w:type="character" w:customStyle="1" w:styleId="ac">
    <w:name w:val="Абзац списка Знак"/>
    <w:link w:val="ab"/>
    <w:uiPriority w:val="34"/>
    <w:rsid w:val="006454D4"/>
    <w:rPr>
      <w:rFonts w:ascii="Times New Roman" w:eastAsia="Times New Roman" w:hAnsi="Times New Roman" w:cs="Times New Roman"/>
      <w:sz w:val="28"/>
      <w:szCs w:val="24"/>
      <w:lang w:eastAsia="ru-RU"/>
    </w:rPr>
  </w:style>
  <w:style w:type="paragraph" w:styleId="ad">
    <w:name w:val="header"/>
    <w:basedOn w:val="a"/>
    <w:link w:val="ae"/>
    <w:uiPriority w:val="99"/>
    <w:unhideWhenUsed/>
    <w:rsid w:val="005D021F"/>
    <w:pPr>
      <w:tabs>
        <w:tab w:val="center" w:pos="4677"/>
        <w:tab w:val="right" w:pos="9355"/>
      </w:tabs>
    </w:pPr>
  </w:style>
  <w:style w:type="character" w:customStyle="1" w:styleId="ae">
    <w:name w:val="Верхний колонтитул Знак"/>
    <w:basedOn w:val="a0"/>
    <w:link w:val="ad"/>
    <w:uiPriority w:val="99"/>
    <w:rsid w:val="005D021F"/>
    <w:rPr>
      <w:rFonts w:ascii="Times New Roman" w:eastAsia="Times New Roman" w:hAnsi="Times New Roman" w:cs="Times New Roman"/>
      <w:sz w:val="32"/>
      <w:szCs w:val="24"/>
      <w:lang w:eastAsia="ru-RU"/>
    </w:rPr>
  </w:style>
  <w:style w:type="paragraph" w:styleId="af">
    <w:name w:val="footer"/>
    <w:basedOn w:val="a"/>
    <w:link w:val="af0"/>
    <w:uiPriority w:val="99"/>
    <w:unhideWhenUsed/>
    <w:rsid w:val="005D021F"/>
    <w:pPr>
      <w:tabs>
        <w:tab w:val="center" w:pos="4677"/>
        <w:tab w:val="right" w:pos="9355"/>
      </w:tabs>
    </w:pPr>
  </w:style>
  <w:style w:type="character" w:customStyle="1" w:styleId="af0">
    <w:name w:val="Нижний колонтитул Знак"/>
    <w:basedOn w:val="a0"/>
    <w:link w:val="af"/>
    <w:uiPriority w:val="99"/>
    <w:rsid w:val="005D021F"/>
    <w:rPr>
      <w:rFonts w:ascii="Times New Roman" w:eastAsia="Times New Roman" w:hAnsi="Times New Roman" w:cs="Times New Roman"/>
      <w:sz w:val="32"/>
      <w:szCs w:val="24"/>
      <w:lang w:eastAsia="ru-RU"/>
    </w:rPr>
  </w:style>
  <w:style w:type="paragraph" w:styleId="22">
    <w:name w:val="Body Text 2"/>
    <w:basedOn w:val="a"/>
    <w:link w:val="23"/>
    <w:unhideWhenUsed/>
    <w:rsid w:val="001728AA"/>
    <w:pPr>
      <w:spacing w:after="120" w:line="480" w:lineRule="auto"/>
    </w:pPr>
  </w:style>
  <w:style w:type="character" w:customStyle="1" w:styleId="23">
    <w:name w:val="Основной текст 2 Знак"/>
    <w:basedOn w:val="a0"/>
    <w:link w:val="22"/>
    <w:uiPriority w:val="99"/>
    <w:rsid w:val="001728AA"/>
    <w:rPr>
      <w:rFonts w:ascii="Times New Roman" w:eastAsia="Times New Roman" w:hAnsi="Times New Roman" w:cs="Times New Roman"/>
      <w:sz w:val="32"/>
      <w:szCs w:val="24"/>
      <w:lang w:eastAsia="ru-RU"/>
    </w:rPr>
  </w:style>
  <w:style w:type="paragraph" w:customStyle="1" w:styleId="Devol">
    <w:name w:val="Devol"/>
    <w:basedOn w:val="a"/>
    <w:rsid w:val="001728AA"/>
  </w:style>
  <w:style w:type="paragraph" w:styleId="af1">
    <w:name w:val="Document Map"/>
    <w:basedOn w:val="a"/>
    <w:link w:val="af2"/>
    <w:uiPriority w:val="99"/>
    <w:semiHidden/>
    <w:unhideWhenUsed/>
    <w:rsid w:val="00C334C5"/>
    <w:rPr>
      <w:rFonts w:ascii="Tahoma" w:hAnsi="Tahoma" w:cs="Tahoma"/>
      <w:sz w:val="16"/>
      <w:szCs w:val="16"/>
    </w:rPr>
  </w:style>
  <w:style w:type="character" w:customStyle="1" w:styleId="af2">
    <w:name w:val="Схема документа Знак"/>
    <w:basedOn w:val="a0"/>
    <w:link w:val="af1"/>
    <w:uiPriority w:val="99"/>
    <w:semiHidden/>
    <w:rsid w:val="00C334C5"/>
    <w:rPr>
      <w:rFonts w:ascii="Tahoma" w:eastAsia="Times New Roman" w:hAnsi="Tahoma" w:cs="Tahoma"/>
      <w:sz w:val="16"/>
      <w:szCs w:val="16"/>
      <w:lang w:eastAsia="ru-RU"/>
    </w:rPr>
  </w:style>
  <w:style w:type="paragraph" w:styleId="af3">
    <w:name w:val="caption"/>
    <w:aliases w:val="Подпись табл"/>
    <w:basedOn w:val="a"/>
    <w:next w:val="a"/>
    <w:unhideWhenUsed/>
    <w:qFormat/>
    <w:rsid w:val="006E0387"/>
    <w:pPr>
      <w:spacing w:after="200"/>
      <w:jc w:val="center"/>
    </w:pPr>
    <w:rPr>
      <w:bCs/>
      <w:szCs w:val="18"/>
    </w:rPr>
  </w:style>
  <w:style w:type="character" w:styleId="af4">
    <w:name w:val="Book Title"/>
    <w:basedOn w:val="a0"/>
    <w:uiPriority w:val="33"/>
    <w:qFormat/>
    <w:rsid w:val="006E0387"/>
    <w:rPr>
      <w:b/>
      <w:bCs/>
      <w:smallCaps/>
      <w:spacing w:val="5"/>
    </w:rPr>
  </w:style>
  <w:style w:type="paragraph" w:styleId="af5">
    <w:name w:val="Subtitle"/>
    <w:aliases w:val="рисунок"/>
    <w:next w:val="a"/>
    <w:link w:val="af6"/>
    <w:uiPriority w:val="99"/>
    <w:qFormat/>
    <w:rsid w:val="0038342D"/>
    <w:pPr>
      <w:spacing w:line="240" w:lineRule="auto"/>
      <w:jc w:val="center"/>
    </w:pPr>
    <w:rPr>
      <w:rFonts w:ascii="Times New Roman" w:eastAsiaTheme="majorEastAsia" w:hAnsi="Times New Roman" w:cstheme="majorBidi"/>
      <w:b/>
      <w:bCs/>
      <w:iCs/>
      <w:spacing w:val="15"/>
      <w:sz w:val="28"/>
      <w:szCs w:val="24"/>
      <w:lang w:eastAsia="ru-RU"/>
    </w:rPr>
  </w:style>
  <w:style w:type="character" w:customStyle="1" w:styleId="af6">
    <w:name w:val="Подзаголовок Знак"/>
    <w:aliases w:val="рисунок Знак"/>
    <w:basedOn w:val="a0"/>
    <w:link w:val="af5"/>
    <w:uiPriority w:val="99"/>
    <w:qFormat/>
    <w:rsid w:val="0038342D"/>
    <w:rPr>
      <w:rFonts w:ascii="Times New Roman" w:eastAsiaTheme="majorEastAsia" w:hAnsi="Times New Roman" w:cstheme="majorBidi"/>
      <w:b/>
      <w:bCs/>
      <w:iCs/>
      <w:spacing w:val="15"/>
      <w:sz w:val="28"/>
      <w:szCs w:val="24"/>
      <w:lang w:eastAsia="ru-RU"/>
    </w:rPr>
  </w:style>
  <w:style w:type="paragraph" w:styleId="24">
    <w:name w:val="toc 2"/>
    <w:basedOn w:val="a"/>
    <w:next w:val="a"/>
    <w:autoRedefine/>
    <w:uiPriority w:val="39"/>
    <w:unhideWhenUsed/>
    <w:rsid w:val="00073E6D"/>
    <w:pPr>
      <w:tabs>
        <w:tab w:val="right" w:leader="dot" w:pos="9639"/>
      </w:tabs>
      <w:spacing w:after="100"/>
      <w:ind w:left="280" w:firstLine="429"/>
    </w:pPr>
    <w:rPr>
      <w:noProof/>
      <w:szCs w:val="28"/>
    </w:rPr>
  </w:style>
  <w:style w:type="paragraph" w:styleId="31">
    <w:name w:val="toc 3"/>
    <w:basedOn w:val="a"/>
    <w:next w:val="a"/>
    <w:autoRedefine/>
    <w:uiPriority w:val="39"/>
    <w:unhideWhenUsed/>
    <w:rsid w:val="00235767"/>
    <w:pPr>
      <w:tabs>
        <w:tab w:val="right" w:leader="dot" w:pos="9345"/>
      </w:tabs>
      <w:spacing w:after="100"/>
      <w:ind w:left="560" w:firstLine="149"/>
    </w:pPr>
  </w:style>
  <w:style w:type="character" w:styleId="af7">
    <w:name w:val="Subtle Emphasis"/>
    <w:aliases w:val="обычный 1"/>
    <w:basedOn w:val="a0"/>
    <w:uiPriority w:val="19"/>
    <w:qFormat/>
    <w:rsid w:val="00237FB1"/>
    <w:rPr>
      <w:rFonts w:ascii="Times New Roman" w:hAnsi="Times New Roman"/>
      <w:iCs/>
      <w:color w:val="auto"/>
      <w:sz w:val="28"/>
    </w:rPr>
  </w:style>
  <w:style w:type="table" w:styleId="af8">
    <w:name w:val="Table Grid"/>
    <w:basedOn w:val="a1"/>
    <w:uiPriority w:val="39"/>
    <w:qFormat/>
    <w:rsid w:val="00956B14"/>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No Spacing"/>
    <w:aliases w:val="рисунки,формула,Рисунок,текст записки,Таблица,ОСНОВНОЙ,ЗАГОЛОВОК,ТЕКСТ"/>
    <w:link w:val="afa"/>
    <w:uiPriority w:val="1"/>
    <w:qFormat/>
    <w:rsid w:val="000C075F"/>
    <w:pPr>
      <w:spacing w:before="240" w:after="240" w:line="240" w:lineRule="auto"/>
      <w:ind w:firstLine="567"/>
      <w:jc w:val="center"/>
    </w:pPr>
    <w:rPr>
      <w:rFonts w:ascii="Times New Roman" w:hAnsi="Times New Roman"/>
      <w:b/>
      <w:sz w:val="24"/>
    </w:rPr>
  </w:style>
  <w:style w:type="character" w:customStyle="1" w:styleId="afa">
    <w:name w:val="Без интервала Знак"/>
    <w:aliases w:val="рисунки Знак,формула Знак,Рисунок Знак,текст записки Знак,Таблица Знак,ОСНОВНОЙ Знак,ЗАГОЛОВОК Знак,ТЕКСТ Знак"/>
    <w:link w:val="af9"/>
    <w:uiPriority w:val="1"/>
    <w:qFormat/>
    <w:locked/>
    <w:rsid w:val="00AF7C7E"/>
    <w:rPr>
      <w:rFonts w:ascii="Times New Roman" w:hAnsi="Times New Roman"/>
      <w:b/>
      <w:sz w:val="24"/>
    </w:rPr>
  </w:style>
  <w:style w:type="paragraph" w:styleId="25">
    <w:name w:val="Body Text Indent 2"/>
    <w:basedOn w:val="a"/>
    <w:link w:val="26"/>
    <w:unhideWhenUsed/>
    <w:rsid w:val="00C740FD"/>
    <w:pPr>
      <w:spacing w:after="120" w:line="480" w:lineRule="auto"/>
      <w:ind w:left="283"/>
    </w:pPr>
  </w:style>
  <w:style w:type="character" w:customStyle="1" w:styleId="26">
    <w:name w:val="Основной текст с отступом 2 Знак"/>
    <w:basedOn w:val="a0"/>
    <w:link w:val="25"/>
    <w:uiPriority w:val="99"/>
    <w:semiHidden/>
    <w:rsid w:val="00C740FD"/>
    <w:rPr>
      <w:rFonts w:ascii="Times New Roman" w:eastAsia="Times New Roman" w:hAnsi="Times New Roman" w:cs="Times New Roman"/>
      <w:sz w:val="28"/>
      <w:szCs w:val="24"/>
      <w:lang w:eastAsia="ru-RU"/>
    </w:rPr>
  </w:style>
  <w:style w:type="paragraph" w:styleId="27">
    <w:name w:val="List Bullet 2"/>
    <w:basedOn w:val="a"/>
    <w:autoRedefine/>
    <w:rsid w:val="00C740FD"/>
    <w:pPr>
      <w:tabs>
        <w:tab w:val="num" w:pos="643"/>
      </w:tabs>
      <w:ind w:left="643" w:hanging="360"/>
      <w:jc w:val="left"/>
    </w:pPr>
    <w:rPr>
      <w:sz w:val="24"/>
    </w:rPr>
  </w:style>
  <w:style w:type="paragraph" w:customStyle="1" w:styleId="afb">
    <w:name w:val="Краткий обратный адрес"/>
    <w:basedOn w:val="a"/>
    <w:rsid w:val="00C740FD"/>
    <w:pPr>
      <w:ind w:firstLine="0"/>
      <w:jc w:val="left"/>
    </w:pPr>
    <w:rPr>
      <w:sz w:val="24"/>
    </w:rPr>
  </w:style>
  <w:style w:type="paragraph" w:customStyle="1" w:styleId="FR1">
    <w:name w:val="FR1"/>
    <w:rsid w:val="00C740FD"/>
    <w:pPr>
      <w:widowControl w:val="0"/>
      <w:spacing w:line="240" w:lineRule="auto"/>
      <w:ind w:firstLine="0"/>
      <w:jc w:val="left"/>
    </w:pPr>
    <w:rPr>
      <w:rFonts w:ascii="Arial" w:eastAsia="Times New Roman" w:hAnsi="Arial" w:cs="Times New Roman"/>
      <w:snapToGrid w:val="0"/>
      <w:sz w:val="18"/>
      <w:szCs w:val="20"/>
      <w:lang w:eastAsia="ru-RU"/>
    </w:rPr>
  </w:style>
  <w:style w:type="character" w:styleId="afc">
    <w:name w:val="page number"/>
    <w:basedOn w:val="a0"/>
    <w:rsid w:val="00C740FD"/>
  </w:style>
  <w:style w:type="paragraph" w:styleId="32">
    <w:name w:val="Body Text Indent 3"/>
    <w:basedOn w:val="a"/>
    <w:link w:val="33"/>
    <w:unhideWhenUsed/>
    <w:rsid w:val="00324C4B"/>
    <w:pPr>
      <w:spacing w:after="120"/>
      <w:ind w:left="283"/>
    </w:pPr>
    <w:rPr>
      <w:sz w:val="16"/>
      <w:szCs w:val="16"/>
    </w:rPr>
  </w:style>
  <w:style w:type="character" w:customStyle="1" w:styleId="33">
    <w:name w:val="Основной текст с отступом 3 Знак"/>
    <w:basedOn w:val="a0"/>
    <w:link w:val="32"/>
    <w:uiPriority w:val="99"/>
    <w:semiHidden/>
    <w:rsid w:val="00324C4B"/>
    <w:rPr>
      <w:rFonts w:ascii="Times New Roman" w:eastAsia="Times New Roman" w:hAnsi="Times New Roman" w:cs="Times New Roman"/>
      <w:sz w:val="16"/>
      <w:szCs w:val="16"/>
      <w:lang w:eastAsia="ru-RU"/>
    </w:rPr>
  </w:style>
  <w:style w:type="paragraph" w:styleId="afd">
    <w:name w:val="List"/>
    <w:basedOn w:val="a"/>
    <w:rsid w:val="00324C4B"/>
    <w:pPr>
      <w:ind w:left="283" w:hanging="283"/>
      <w:jc w:val="left"/>
    </w:pPr>
    <w:rPr>
      <w:sz w:val="24"/>
    </w:rPr>
  </w:style>
  <w:style w:type="paragraph" w:styleId="afe">
    <w:name w:val="List Bullet"/>
    <w:basedOn w:val="a"/>
    <w:autoRedefine/>
    <w:rsid w:val="00324C4B"/>
    <w:pPr>
      <w:ind w:left="720" w:hanging="360"/>
      <w:jc w:val="left"/>
    </w:pPr>
    <w:rPr>
      <w:sz w:val="24"/>
    </w:rPr>
  </w:style>
  <w:style w:type="paragraph" w:styleId="2">
    <w:name w:val="List Continue 2"/>
    <w:basedOn w:val="a"/>
    <w:rsid w:val="00324C4B"/>
    <w:pPr>
      <w:numPr>
        <w:numId w:val="1"/>
      </w:numPr>
      <w:tabs>
        <w:tab w:val="clear" w:pos="643"/>
      </w:tabs>
      <w:spacing w:after="120"/>
      <w:ind w:left="566" w:firstLine="0"/>
      <w:jc w:val="left"/>
    </w:pPr>
    <w:rPr>
      <w:sz w:val="24"/>
    </w:rPr>
  </w:style>
  <w:style w:type="paragraph" w:styleId="aff">
    <w:name w:val="Body Text Indent"/>
    <w:basedOn w:val="a"/>
    <w:link w:val="aff0"/>
    <w:rsid w:val="00324C4B"/>
    <w:pPr>
      <w:spacing w:after="120"/>
      <w:ind w:left="283" w:firstLine="0"/>
      <w:jc w:val="left"/>
    </w:pPr>
    <w:rPr>
      <w:sz w:val="24"/>
    </w:rPr>
  </w:style>
  <w:style w:type="character" w:customStyle="1" w:styleId="aff0">
    <w:name w:val="Основной текст с отступом Знак"/>
    <w:basedOn w:val="a0"/>
    <w:link w:val="aff"/>
    <w:rsid w:val="00324C4B"/>
    <w:rPr>
      <w:rFonts w:ascii="Times New Roman" w:eastAsia="Times New Roman" w:hAnsi="Times New Roman" w:cs="Times New Roman"/>
      <w:sz w:val="24"/>
      <w:szCs w:val="24"/>
      <w:lang w:eastAsia="ru-RU"/>
    </w:rPr>
  </w:style>
  <w:style w:type="paragraph" w:styleId="aff1">
    <w:name w:val="Normal Indent"/>
    <w:basedOn w:val="a"/>
    <w:rsid w:val="00324C4B"/>
    <w:pPr>
      <w:ind w:left="720" w:firstLine="0"/>
      <w:jc w:val="left"/>
    </w:pPr>
    <w:rPr>
      <w:sz w:val="24"/>
    </w:rPr>
  </w:style>
  <w:style w:type="paragraph" w:styleId="34">
    <w:name w:val="Body Text 3"/>
    <w:basedOn w:val="a"/>
    <w:link w:val="35"/>
    <w:rsid w:val="00324C4B"/>
    <w:pPr>
      <w:ind w:firstLine="0"/>
    </w:pPr>
    <w:rPr>
      <w:rFonts w:ascii="Arial" w:hAnsi="Arial" w:cs="Arial"/>
      <w:sz w:val="24"/>
    </w:rPr>
  </w:style>
  <w:style w:type="character" w:customStyle="1" w:styleId="35">
    <w:name w:val="Основной текст 3 Знак"/>
    <w:basedOn w:val="a0"/>
    <w:link w:val="34"/>
    <w:rsid w:val="00324C4B"/>
    <w:rPr>
      <w:rFonts w:ascii="Arial" w:eastAsia="Times New Roman" w:hAnsi="Arial" w:cs="Arial"/>
      <w:sz w:val="24"/>
      <w:szCs w:val="24"/>
      <w:lang w:eastAsia="ru-RU"/>
    </w:rPr>
  </w:style>
  <w:style w:type="paragraph" w:styleId="aff2">
    <w:name w:val="Block Text"/>
    <w:basedOn w:val="a"/>
    <w:rsid w:val="00324C4B"/>
    <w:pPr>
      <w:ind w:left="240" w:right="200" w:firstLine="0"/>
      <w:jc w:val="center"/>
    </w:pPr>
    <w:rPr>
      <w:rFonts w:ascii="Arial" w:hAnsi="Arial" w:cs="Arial"/>
      <w:b/>
      <w:sz w:val="24"/>
    </w:rPr>
  </w:style>
  <w:style w:type="paragraph" w:styleId="aff3">
    <w:name w:val="Normal (Web)"/>
    <w:basedOn w:val="a"/>
    <w:uiPriority w:val="99"/>
    <w:semiHidden/>
    <w:unhideWhenUsed/>
    <w:rsid w:val="00621B1A"/>
    <w:pPr>
      <w:spacing w:before="100" w:beforeAutospacing="1" w:after="100" w:afterAutospacing="1"/>
      <w:ind w:firstLine="0"/>
      <w:jc w:val="left"/>
    </w:pPr>
    <w:rPr>
      <w:sz w:val="24"/>
    </w:rPr>
  </w:style>
  <w:style w:type="character" w:styleId="aff4">
    <w:name w:val="Strong"/>
    <w:aliases w:val="главный"/>
    <w:uiPriority w:val="22"/>
    <w:qFormat/>
    <w:rsid w:val="00724F66"/>
    <w:rPr>
      <w:rFonts w:ascii="Times New Roman" w:hAnsi="Times New Roman"/>
      <w:bCs/>
      <w:sz w:val="28"/>
    </w:rPr>
  </w:style>
  <w:style w:type="paragraph" w:customStyle="1" w:styleId="Default">
    <w:name w:val="Default"/>
    <w:rsid w:val="00B62B7E"/>
    <w:pPr>
      <w:autoSpaceDE w:val="0"/>
      <w:autoSpaceDN w:val="0"/>
      <w:adjustRightInd w:val="0"/>
      <w:spacing w:line="240" w:lineRule="auto"/>
      <w:ind w:firstLine="0"/>
      <w:jc w:val="left"/>
    </w:pPr>
    <w:rPr>
      <w:rFonts w:ascii="Times New Roman" w:hAnsi="Times New Roman" w:cs="Times New Roman"/>
      <w:color w:val="000000"/>
      <w:sz w:val="24"/>
      <w:szCs w:val="24"/>
    </w:rPr>
  </w:style>
  <w:style w:type="paragraph" w:customStyle="1" w:styleId="aff5">
    <w:name w:val="формулы"/>
    <w:basedOn w:val="a"/>
    <w:link w:val="aff6"/>
    <w:autoRedefine/>
    <w:qFormat/>
    <w:rsid w:val="00AE2CA0"/>
    <w:pPr>
      <w:tabs>
        <w:tab w:val="center" w:pos="5670"/>
        <w:tab w:val="right" w:pos="9356"/>
      </w:tabs>
      <w:spacing w:before="120" w:after="120" w:line="360" w:lineRule="auto"/>
      <w:ind w:firstLine="0"/>
      <w:jc w:val="center"/>
    </w:pPr>
    <w:rPr>
      <w:rFonts w:ascii="Cambria Math" w:hAnsi="Cambria Math"/>
      <w:i/>
      <w:iCs/>
    </w:rPr>
  </w:style>
  <w:style w:type="character" w:customStyle="1" w:styleId="aff6">
    <w:name w:val="формулы Знак"/>
    <w:basedOn w:val="a0"/>
    <w:link w:val="aff5"/>
    <w:qFormat/>
    <w:rsid w:val="00AE2CA0"/>
    <w:rPr>
      <w:rFonts w:ascii="Cambria Math" w:eastAsia="Times New Roman" w:hAnsi="Cambria Math" w:cs="Times New Roman"/>
      <w:i/>
      <w:iCs/>
      <w:sz w:val="28"/>
      <w:szCs w:val="24"/>
      <w:lang w:eastAsia="ru-RU"/>
    </w:rPr>
  </w:style>
  <w:style w:type="character" w:customStyle="1" w:styleId="TwordcopyformatChar">
    <w:name w:val="Tword_copy_format Char"/>
    <w:basedOn w:val="a0"/>
    <w:link w:val="Twordcopyformat"/>
    <w:rsid w:val="00FE0563"/>
    <w:rPr>
      <w:rFonts w:ascii="ISOCPEUR" w:hAnsi="ISOCPEUR" w:cs="Arial"/>
      <w:i/>
      <w:lang w:eastAsia="ru-RU"/>
    </w:rPr>
  </w:style>
  <w:style w:type="paragraph" w:customStyle="1" w:styleId="Twordcopyformat">
    <w:name w:val="Tword_copy_format"/>
    <w:basedOn w:val="a"/>
    <w:link w:val="TwordcopyformatChar"/>
    <w:rsid w:val="00FE0563"/>
    <w:pPr>
      <w:spacing w:line="360" w:lineRule="auto"/>
      <w:ind w:firstLine="0"/>
      <w:jc w:val="center"/>
    </w:pPr>
    <w:rPr>
      <w:rFonts w:ascii="ISOCPEUR" w:eastAsiaTheme="minorHAnsi" w:hAnsi="ISOCPEUR" w:cs="Arial"/>
      <w:i/>
      <w:sz w:val="22"/>
      <w:szCs w:val="22"/>
    </w:rPr>
  </w:style>
  <w:style w:type="character" w:styleId="aff7">
    <w:name w:val="annotation reference"/>
    <w:basedOn w:val="a0"/>
    <w:uiPriority w:val="99"/>
    <w:semiHidden/>
    <w:unhideWhenUsed/>
    <w:rsid w:val="00AE45BC"/>
    <w:rPr>
      <w:sz w:val="16"/>
      <w:szCs w:val="16"/>
    </w:rPr>
  </w:style>
  <w:style w:type="paragraph" w:styleId="aff8">
    <w:name w:val="annotation text"/>
    <w:basedOn w:val="a"/>
    <w:link w:val="aff9"/>
    <w:uiPriority w:val="99"/>
    <w:semiHidden/>
    <w:unhideWhenUsed/>
    <w:rsid w:val="00AE45BC"/>
    <w:pPr>
      <w:spacing w:line="240" w:lineRule="auto"/>
      <w:ind w:firstLine="340"/>
    </w:pPr>
    <w:rPr>
      <w:sz w:val="20"/>
      <w:szCs w:val="20"/>
    </w:rPr>
  </w:style>
  <w:style w:type="character" w:customStyle="1" w:styleId="aff9">
    <w:name w:val="Текст примечания Знак"/>
    <w:basedOn w:val="a0"/>
    <w:link w:val="aff8"/>
    <w:uiPriority w:val="99"/>
    <w:semiHidden/>
    <w:rsid w:val="00AE45BC"/>
    <w:rPr>
      <w:rFonts w:ascii="Times New Roman" w:eastAsia="Times New Roman" w:hAnsi="Times New Roman" w:cs="Times New Roman"/>
      <w:sz w:val="20"/>
      <w:szCs w:val="20"/>
      <w:lang w:eastAsia="ru-RU"/>
    </w:rPr>
  </w:style>
  <w:style w:type="paragraph" w:customStyle="1" w:styleId="13">
    <w:name w:val="1"/>
    <w:basedOn w:val="a"/>
    <w:next w:val="aff3"/>
    <w:uiPriority w:val="99"/>
    <w:unhideWhenUsed/>
    <w:rsid w:val="00AF7C7E"/>
    <w:pPr>
      <w:spacing w:before="100" w:beforeAutospacing="1" w:after="100" w:afterAutospacing="1" w:line="240" w:lineRule="auto"/>
      <w:ind w:firstLine="340"/>
    </w:pPr>
    <w:rPr>
      <w:sz w:val="24"/>
    </w:rPr>
  </w:style>
  <w:style w:type="character" w:customStyle="1" w:styleId="affa">
    <w:name w:val="Тема примечания Знак"/>
    <w:basedOn w:val="aff9"/>
    <w:link w:val="affb"/>
    <w:uiPriority w:val="99"/>
    <w:semiHidden/>
    <w:rsid w:val="00AF7C7E"/>
    <w:rPr>
      <w:rFonts w:ascii="Times New Roman" w:eastAsia="Times New Roman" w:hAnsi="Times New Roman" w:cs="Times New Roman"/>
      <w:b/>
      <w:bCs/>
      <w:sz w:val="20"/>
      <w:szCs w:val="20"/>
      <w:lang w:eastAsia="ru-RU"/>
    </w:rPr>
  </w:style>
  <w:style w:type="paragraph" w:styleId="affb">
    <w:name w:val="annotation subject"/>
    <w:basedOn w:val="aff8"/>
    <w:next w:val="aff8"/>
    <w:link w:val="affa"/>
    <w:uiPriority w:val="99"/>
    <w:semiHidden/>
    <w:unhideWhenUsed/>
    <w:rsid w:val="00AF7C7E"/>
    <w:rPr>
      <w:b/>
      <w:bCs/>
    </w:rPr>
  </w:style>
  <w:style w:type="paragraph" w:customStyle="1" w:styleId="affc">
    <w:name w:val="таблица"/>
    <w:basedOn w:val="a"/>
    <w:qFormat/>
    <w:rsid w:val="00AF7C7E"/>
    <w:pPr>
      <w:spacing w:line="0" w:lineRule="atLeast"/>
      <w:ind w:firstLine="0"/>
      <w:jc w:val="center"/>
    </w:pPr>
    <w:rPr>
      <w:rFonts w:eastAsiaTheme="minorHAnsi" w:cstheme="minorBidi"/>
      <w:sz w:val="24"/>
      <w:szCs w:val="28"/>
      <w:lang w:val="en-US" w:eastAsia="en-US"/>
    </w:rPr>
  </w:style>
  <w:style w:type="paragraph" w:customStyle="1" w:styleId="210">
    <w:name w:val="Основной текст 21"/>
    <w:basedOn w:val="a"/>
    <w:rsid w:val="00AF7C7E"/>
    <w:pPr>
      <w:spacing w:line="240" w:lineRule="auto"/>
      <w:ind w:firstLine="454"/>
    </w:pPr>
    <w:rPr>
      <w:rFonts w:ascii="Arial" w:eastAsiaTheme="minorHAnsi" w:hAnsi="Arial" w:cstheme="minorBidi"/>
      <w:szCs w:val="20"/>
      <w:lang w:val="en-US" w:eastAsia="en-US"/>
    </w:rPr>
  </w:style>
  <w:style w:type="table" w:customStyle="1" w:styleId="TableGrid">
    <w:name w:val="TableGrid"/>
    <w:rsid w:val="009A4564"/>
    <w:pPr>
      <w:spacing w:line="240" w:lineRule="auto"/>
      <w:ind w:firstLine="0"/>
      <w:jc w:val="left"/>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9328">
      <w:bodyDiv w:val="1"/>
      <w:marLeft w:val="0"/>
      <w:marRight w:val="0"/>
      <w:marTop w:val="0"/>
      <w:marBottom w:val="0"/>
      <w:divBdr>
        <w:top w:val="none" w:sz="0" w:space="0" w:color="auto"/>
        <w:left w:val="none" w:sz="0" w:space="0" w:color="auto"/>
        <w:bottom w:val="none" w:sz="0" w:space="0" w:color="auto"/>
        <w:right w:val="none" w:sz="0" w:space="0" w:color="auto"/>
      </w:divBdr>
    </w:div>
    <w:div w:id="149100780">
      <w:bodyDiv w:val="1"/>
      <w:marLeft w:val="0"/>
      <w:marRight w:val="0"/>
      <w:marTop w:val="0"/>
      <w:marBottom w:val="0"/>
      <w:divBdr>
        <w:top w:val="none" w:sz="0" w:space="0" w:color="auto"/>
        <w:left w:val="none" w:sz="0" w:space="0" w:color="auto"/>
        <w:bottom w:val="none" w:sz="0" w:space="0" w:color="auto"/>
        <w:right w:val="none" w:sz="0" w:space="0" w:color="auto"/>
      </w:divBdr>
    </w:div>
    <w:div w:id="150802411">
      <w:bodyDiv w:val="1"/>
      <w:marLeft w:val="0"/>
      <w:marRight w:val="0"/>
      <w:marTop w:val="0"/>
      <w:marBottom w:val="0"/>
      <w:divBdr>
        <w:top w:val="none" w:sz="0" w:space="0" w:color="auto"/>
        <w:left w:val="none" w:sz="0" w:space="0" w:color="auto"/>
        <w:bottom w:val="none" w:sz="0" w:space="0" w:color="auto"/>
        <w:right w:val="none" w:sz="0" w:space="0" w:color="auto"/>
      </w:divBdr>
    </w:div>
    <w:div w:id="168834406">
      <w:bodyDiv w:val="1"/>
      <w:marLeft w:val="0"/>
      <w:marRight w:val="0"/>
      <w:marTop w:val="0"/>
      <w:marBottom w:val="0"/>
      <w:divBdr>
        <w:top w:val="none" w:sz="0" w:space="0" w:color="auto"/>
        <w:left w:val="none" w:sz="0" w:space="0" w:color="auto"/>
        <w:bottom w:val="none" w:sz="0" w:space="0" w:color="auto"/>
        <w:right w:val="none" w:sz="0" w:space="0" w:color="auto"/>
      </w:divBdr>
    </w:div>
    <w:div w:id="184709060">
      <w:bodyDiv w:val="1"/>
      <w:marLeft w:val="0"/>
      <w:marRight w:val="0"/>
      <w:marTop w:val="0"/>
      <w:marBottom w:val="0"/>
      <w:divBdr>
        <w:top w:val="none" w:sz="0" w:space="0" w:color="auto"/>
        <w:left w:val="none" w:sz="0" w:space="0" w:color="auto"/>
        <w:bottom w:val="none" w:sz="0" w:space="0" w:color="auto"/>
        <w:right w:val="none" w:sz="0" w:space="0" w:color="auto"/>
      </w:divBdr>
    </w:div>
    <w:div w:id="258177923">
      <w:bodyDiv w:val="1"/>
      <w:marLeft w:val="0"/>
      <w:marRight w:val="0"/>
      <w:marTop w:val="0"/>
      <w:marBottom w:val="0"/>
      <w:divBdr>
        <w:top w:val="none" w:sz="0" w:space="0" w:color="auto"/>
        <w:left w:val="none" w:sz="0" w:space="0" w:color="auto"/>
        <w:bottom w:val="none" w:sz="0" w:space="0" w:color="auto"/>
        <w:right w:val="none" w:sz="0" w:space="0" w:color="auto"/>
      </w:divBdr>
    </w:div>
    <w:div w:id="555432953">
      <w:bodyDiv w:val="1"/>
      <w:marLeft w:val="0"/>
      <w:marRight w:val="0"/>
      <w:marTop w:val="0"/>
      <w:marBottom w:val="0"/>
      <w:divBdr>
        <w:top w:val="none" w:sz="0" w:space="0" w:color="auto"/>
        <w:left w:val="none" w:sz="0" w:space="0" w:color="auto"/>
        <w:bottom w:val="none" w:sz="0" w:space="0" w:color="auto"/>
        <w:right w:val="none" w:sz="0" w:space="0" w:color="auto"/>
      </w:divBdr>
    </w:div>
    <w:div w:id="631786624">
      <w:bodyDiv w:val="1"/>
      <w:marLeft w:val="0"/>
      <w:marRight w:val="0"/>
      <w:marTop w:val="0"/>
      <w:marBottom w:val="0"/>
      <w:divBdr>
        <w:top w:val="none" w:sz="0" w:space="0" w:color="auto"/>
        <w:left w:val="none" w:sz="0" w:space="0" w:color="auto"/>
        <w:bottom w:val="none" w:sz="0" w:space="0" w:color="auto"/>
        <w:right w:val="none" w:sz="0" w:space="0" w:color="auto"/>
      </w:divBdr>
    </w:div>
    <w:div w:id="695036836">
      <w:bodyDiv w:val="1"/>
      <w:marLeft w:val="0"/>
      <w:marRight w:val="0"/>
      <w:marTop w:val="0"/>
      <w:marBottom w:val="0"/>
      <w:divBdr>
        <w:top w:val="none" w:sz="0" w:space="0" w:color="auto"/>
        <w:left w:val="none" w:sz="0" w:space="0" w:color="auto"/>
        <w:bottom w:val="none" w:sz="0" w:space="0" w:color="auto"/>
        <w:right w:val="none" w:sz="0" w:space="0" w:color="auto"/>
      </w:divBdr>
    </w:div>
    <w:div w:id="701170329">
      <w:bodyDiv w:val="1"/>
      <w:marLeft w:val="0"/>
      <w:marRight w:val="0"/>
      <w:marTop w:val="0"/>
      <w:marBottom w:val="0"/>
      <w:divBdr>
        <w:top w:val="none" w:sz="0" w:space="0" w:color="auto"/>
        <w:left w:val="none" w:sz="0" w:space="0" w:color="auto"/>
        <w:bottom w:val="none" w:sz="0" w:space="0" w:color="auto"/>
        <w:right w:val="none" w:sz="0" w:space="0" w:color="auto"/>
      </w:divBdr>
    </w:div>
    <w:div w:id="720251677">
      <w:bodyDiv w:val="1"/>
      <w:marLeft w:val="0"/>
      <w:marRight w:val="0"/>
      <w:marTop w:val="0"/>
      <w:marBottom w:val="0"/>
      <w:divBdr>
        <w:top w:val="none" w:sz="0" w:space="0" w:color="auto"/>
        <w:left w:val="none" w:sz="0" w:space="0" w:color="auto"/>
        <w:bottom w:val="none" w:sz="0" w:space="0" w:color="auto"/>
        <w:right w:val="none" w:sz="0" w:space="0" w:color="auto"/>
      </w:divBdr>
    </w:div>
    <w:div w:id="808669412">
      <w:bodyDiv w:val="1"/>
      <w:marLeft w:val="0"/>
      <w:marRight w:val="0"/>
      <w:marTop w:val="0"/>
      <w:marBottom w:val="0"/>
      <w:divBdr>
        <w:top w:val="none" w:sz="0" w:space="0" w:color="auto"/>
        <w:left w:val="none" w:sz="0" w:space="0" w:color="auto"/>
        <w:bottom w:val="none" w:sz="0" w:space="0" w:color="auto"/>
        <w:right w:val="none" w:sz="0" w:space="0" w:color="auto"/>
      </w:divBdr>
    </w:div>
    <w:div w:id="816995092">
      <w:bodyDiv w:val="1"/>
      <w:marLeft w:val="0"/>
      <w:marRight w:val="0"/>
      <w:marTop w:val="0"/>
      <w:marBottom w:val="0"/>
      <w:divBdr>
        <w:top w:val="none" w:sz="0" w:space="0" w:color="auto"/>
        <w:left w:val="none" w:sz="0" w:space="0" w:color="auto"/>
        <w:bottom w:val="none" w:sz="0" w:space="0" w:color="auto"/>
        <w:right w:val="none" w:sz="0" w:space="0" w:color="auto"/>
      </w:divBdr>
    </w:div>
    <w:div w:id="841046641">
      <w:bodyDiv w:val="1"/>
      <w:marLeft w:val="0"/>
      <w:marRight w:val="0"/>
      <w:marTop w:val="0"/>
      <w:marBottom w:val="0"/>
      <w:divBdr>
        <w:top w:val="none" w:sz="0" w:space="0" w:color="auto"/>
        <w:left w:val="none" w:sz="0" w:space="0" w:color="auto"/>
        <w:bottom w:val="none" w:sz="0" w:space="0" w:color="auto"/>
        <w:right w:val="none" w:sz="0" w:space="0" w:color="auto"/>
      </w:divBdr>
    </w:div>
    <w:div w:id="849418144">
      <w:bodyDiv w:val="1"/>
      <w:marLeft w:val="0"/>
      <w:marRight w:val="0"/>
      <w:marTop w:val="0"/>
      <w:marBottom w:val="0"/>
      <w:divBdr>
        <w:top w:val="none" w:sz="0" w:space="0" w:color="auto"/>
        <w:left w:val="none" w:sz="0" w:space="0" w:color="auto"/>
        <w:bottom w:val="none" w:sz="0" w:space="0" w:color="auto"/>
        <w:right w:val="none" w:sz="0" w:space="0" w:color="auto"/>
      </w:divBdr>
    </w:div>
    <w:div w:id="850216930">
      <w:bodyDiv w:val="1"/>
      <w:marLeft w:val="0"/>
      <w:marRight w:val="0"/>
      <w:marTop w:val="0"/>
      <w:marBottom w:val="0"/>
      <w:divBdr>
        <w:top w:val="none" w:sz="0" w:space="0" w:color="auto"/>
        <w:left w:val="none" w:sz="0" w:space="0" w:color="auto"/>
        <w:bottom w:val="none" w:sz="0" w:space="0" w:color="auto"/>
        <w:right w:val="none" w:sz="0" w:space="0" w:color="auto"/>
      </w:divBdr>
    </w:div>
    <w:div w:id="888998263">
      <w:bodyDiv w:val="1"/>
      <w:marLeft w:val="0"/>
      <w:marRight w:val="0"/>
      <w:marTop w:val="0"/>
      <w:marBottom w:val="0"/>
      <w:divBdr>
        <w:top w:val="none" w:sz="0" w:space="0" w:color="auto"/>
        <w:left w:val="none" w:sz="0" w:space="0" w:color="auto"/>
        <w:bottom w:val="none" w:sz="0" w:space="0" w:color="auto"/>
        <w:right w:val="none" w:sz="0" w:space="0" w:color="auto"/>
      </w:divBdr>
    </w:div>
    <w:div w:id="915284912">
      <w:bodyDiv w:val="1"/>
      <w:marLeft w:val="0"/>
      <w:marRight w:val="0"/>
      <w:marTop w:val="0"/>
      <w:marBottom w:val="0"/>
      <w:divBdr>
        <w:top w:val="none" w:sz="0" w:space="0" w:color="auto"/>
        <w:left w:val="none" w:sz="0" w:space="0" w:color="auto"/>
        <w:bottom w:val="none" w:sz="0" w:space="0" w:color="auto"/>
        <w:right w:val="none" w:sz="0" w:space="0" w:color="auto"/>
      </w:divBdr>
    </w:div>
    <w:div w:id="985814009">
      <w:bodyDiv w:val="1"/>
      <w:marLeft w:val="0"/>
      <w:marRight w:val="0"/>
      <w:marTop w:val="0"/>
      <w:marBottom w:val="0"/>
      <w:divBdr>
        <w:top w:val="none" w:sz="0" w:space="0" w:color="auto"/>
        <w:left w:val="none" w:sz="0" w:space="0" w:color="auto"/>
        <w:bottom w:val="none" w:sz="0" w:space="0" w:color="auto"/>
        <w:right w:val="none" w:sz="0" w:space="0" w:color="auto"/>
      </w:divBdr>
    </w:div>
    <w:div w:id="988628950">
      <w:bodyDiv w:val="1"/>
      <w:marLeft w:val="0"/>
      <w:marRight w:val="0"/>
      <w:marTop w:val="0"/>
      <w:marBottom w:val="0"/>
      <w:divBdr>
        <w:top w:val="none" w:sz="0" w:space="0" w:color="auto"/>
        <w:left w:val="none" w:sz="0" w:space="0" w:color="auto"/>
        <w:bottom w:val="none" w:sz="0" w:space="0" w:color="auto"/>
        <w:right w:val="none" w:sz="0" w:space="0" w:color="auto"/>
      </w:divBdr>
    </w:div>
    <w:div w:id="990645429">
      <w:bodyDiv w:val="1"/>
      <w:marLeft w:val="0"/>
      <w:marRight w:val="0"/>
      <w:marTop w:val="0"/>
      <w:marBottom w:val="0"/>
      <w:divBdr>
        <w:top w:val="none" w:sz="0" w:space="0" w:color="auto"/>
        <w:left w:val="none" w:sz="0" w:space="0" w:color="auto"/>
        <w:bottom w:val="none" w:sz="0" w:space="0" w:color="auto"/>
        <w:right w:val="none" w:sz="0" w:space="0" w:color="auto"/>
      </w:divBdr>
    </w:div>
    <w:div w:id="1132282686">
      <w:bodyDiv w:val="1"/>
      <w:marLeft w:val="0"/>
      <w:marRight w:val="0"/>
      <w:marTop w:val="0"/>
      <w:marBottom w:val="0"/>
      <w:divBdr>
        <w:top w:val="none" w:sz="0" w:space="0" w:color="auto"/>
        <w:left w:val="none" w:sz="0" w:space="0" w:color="auto"/>
        <w:bottom w:val="none" w:sz="0" w:space="0" w:color="auto"/>
        <w:right w:val="none" w:sz="0" w:space="0" w:color="auto"/>
      </w:divBdr>
    </w:div>
    <w:div w:id="1139686394">
      <w:bodyDiv w:val="1"/>
      <w:marLeft w:val="0"/>
      <w:marRight w:val="0"/>
      <w:marTop w:val="0"/>
      <w:marBottom w:val="0"/>
      <w:divBdr>
        <w:top w:val="none" w:sz="0" w:space="0" w:color="auto"/>
        <w:left w:val="none" w:sz="0" w:space="0" w:color="auto"/>
        <w:bottom w:val="none" w:sz="0" w:space="0" w:color="auto"/>
        <w:right w:val="none" w:sz="0" w:space="0" w:color="auto"/>
      </w:divBdr>
    </w:div>
    <w:div w:id="1161893476">
      <w:bodyDiv w:val="1"/>
      <w:marLeft w:val="0"/>
      <w:marRight w:val="0"/>
      <w:marTop w:val="0"/>
      <w:marBottom w:val="0"/>
      <w:divBdr>
        <w:top w:val="none" w:sz="0" w:space="0" w:color="auto"/>
        <w:left w:val="none" w:sz="0" w:space="0" w:color="auto"/>
        <w:bottom w:val="none" w:sz="0" w:space="0" w:color="auto"/>
        <w:right w:val="none" w:sz="0" w:space="0" w:color="auto"/>
      </w:divBdr>
    </w:div>
    <w:div w:id="1163738669">
      <w:bodyDiv w:val="1"/>
      <w:marLeft w:val="0"/>
      <w:marRight w:val="0"/>
      <w:marTop w:val="0"/>
      <w:marBottom w:val="0"/>
      <w:divBdr>
        <w:top w:val="none" w:sz="0" w:space="0" w:color="auto"/>
        <w:left w:val="none" w:sz="0" w:space="0" w:color="auto"/>
        <w:bottom w:val="none" w:sz="0" w:space="0" w:color="auto"/>
        <w:right w:val="none" w:sz="0" w:space="0" w:color="auto"/>
      </w:divBdr>
    </w:div>
    <w:div w:id="1210066850">
      <w:bodyDiv w:val="1"/>
      <w:marLeft w:val="0"/>
      <w:marRight w:val="0"/>
      <w:marTop w:val="0"/>
      <w:marBottom w:val="0"/>
      <w:divBdr>
        <w:top w:val="none" w:sz="0" w:space="0" w:color="auto"/>
        <w:left w:val="none" w:sz="0" w:space="0" w:color="auto"/>
        <w:bottom w:val="none" w:sz="0" w:space="0" w:color="auto"/>
        <w:right w:val="none" w:sz="0" w:space="0" w:color="auto"/>
      </w:divBdr>
    </w:div>
    <w:div w:id="1244953524">
      <w:bodyDiv w:val="1"/>
      <w:marLeft w:val="0"/>
      <w:marRight w:val="0"/>
      <w:marTop w:val="0"/>
      <w:marBottom w:val="0"/>
      <w:divBdr>
        <w:top w:val="none" w:sz="0" w:space="0" w:color="auto"/>
        <w:left w:val="none" w:sz="0" w:space="0" w:color="auto"/>
        <w:bottom w:val="none" w:sz="0" w:space="0" w:color="auto"/>
        <w:right w:val="none" w:sz="0" w:space="0" w:color="auto"/>
      </w:divBdr>
    </w:div>
    <w:div w:id="1253470073">
      <w:bodyDiv w:val="1"/>
      <w:marLeft w:val="0"/>
      <w:marRight w:val="0"/>
      <w:marTop w:val="0"/>
      <w:marBottom w:val="0"/>
      <w:divBdr>
        <w:top w:val="none" w:sz="0" w:space="0" w:color="auto"/>
        <w:left w:val="none" w:sz="0" w:space="0" w:color="auto"/>
        <w:bottom w:val="none" w:sz="0" w:space="0" w:color="auto"/>
        <w:right w:val="none" w:sz="0" w:space="0" w:color="auto"/>
      </w:divBdr>
    </w:div>
    <w:div w:id="1322348317">
      <w:bodyDiv w:val="1"/>
      <w:marLeft w:val="0"/>
      <w:marRight w:val="0"/>
      <w:marTop w:val="0"/>
      <w:marBottom w:val="0"/>
      <w:divBdr>
        <w:top w:val="none" w:sz="0" w:space="0" w:color="auto"/>
        <w:left w:val="none" w:sz="0" w:space="0" w:color="auto"/>
        <w:bottom w:val="none" w:sz="0" w:space="0" w:color="auto"/>
        <w:right w:val="none" w:sz="0" w:space="0" w:color="auto"/>
      </w:divBdr>
    </w:div>
    <w:div w:id="1327198809">
      <w:bodyDiv w:val="1"/>
      <w:marLeft w:val="0"/>
      <w:marRight w:val="0"/>
      <w:marTop w:val="0"/>
      <w:marBottom w:val="0"/>
      <w:divBdr>
        <w:top w:val="none" w:sz="0" w:space="0" w:color="auto"/>
        <w:left w:val="none" w:sz="0" w:space="0" w:color="auto"/>
        <w:bottom w:val="none" w:sz="0" w:space="0" w:color="auto"/>
        <w:right w:val="none" w:sz="0" w:space="0" w:color="auto"/>
      </w:divBdr>
    </w:div>
    <w:div w:id="1334333956">
      <w:bodyDiv w:val="1"/>
      <w:marLeft w:val="0"/>
      <w:marRight w:val="0"/>
      <w:marTop w:val="0"/>
      <w:marBottom w:val="0"/>
      <w:divBdr>
        <w:top w:val="none" w:sz="0" w:space="0" w:color="auto"/>
        <w:left w:val="none" w:sz="0" w:space="0" w:color="auto"/>
        <w:bottom w:val="none" w:sz="0" w:space="0" w:color="auto"/>
        <w:right w:val="none" w:sz="0" w:space="0" w:color="auto"/>
      </w:divBdr>
    </w:div>
    <w:div w:id="1354574440">
      <w:bodyDiv w:val="1"/>
      <w:marLeft w:val="0"/>
      <w:marRight w:val="0"/>
      <w:marTop w:val="0"/>
      <w:marBottom w:val="0"/>
      <w:divBdr>
        <w:top w:val="none" w:sz="0" w:space="0" w:color="auto"/>
        <w:left w:val="none" w:sz="0" w:space="0" w:color="auto"/>
        <w:bottom w:val="none" w:sz="0" w:space="0" w:color="auto"/>
        <w:right w:val="none" w:sz="0" w:space="0" w:color="auto"/>
      </w:divBdr>
    </w:div>
    <w:div w:id="1467579289">
      <w:bodyDiv w:val="1"/>
      <w:marLeft w:val="0"/>
      <w:marRight w:val="0"/>
      <w:marTop w:val="0"/>
      <w:marBottom w:val="0"/>
      <w:divBdr>
        <w:top w:val="none" w:sz="0" w:space="0" w:color="auto"/>
        <w:left w:val="none" w:sz="0" w:space="0" w:color="auto"/>
        <w:bottom w:val="none" w:sz="0" w:space="0" w:color="auto"/>
        <w:right w:val="none" w:sz="0" w:space="0" w:color="auto"/>
      </w:divBdr>
    </w:div>
    <w:div w:id="1474759332">
      <w:bodyDiv w:val="1"/>
      <w:marLeft w:val="0"/>
      <w:marRight w:val="0"/>
      <w:marTop w:val="0"/>
      <w:marBottom w:val="0"/>
      <w:divBdr>
        <w:top w:val="none" w:sz="0" w:space="0" w:color="auto"/>
        <w:left w:val="none" w:sz="0" w:space="0" w:color="auto"/>
        <w:bottom w:val="none" w:sz="0" w:space="0" w:color="auto"/>
        <w:right w:val="none" w:sz="0" w:space="0" w:color="auto"/>
      </w:divBdr>
    </w:div>
    <w:div w:id="1496337743">
      <w:bodyDiv w:val="1"/>
      <w:marLeft w:val="0"/>
      <w:marRight w:val="0"/>
      <w:marTop w:val="0"/>
      <w:marBottom w:val="0"/>
      <w:divBdr>
        <w:top w:val="none" w:sz="0" w:space="0" w:color="auto"/>
        <w:left w:val="none" w:sz="0" w:space="0" w:color="auto"/>
        <w:bottom w:val="none" w:sz="0" w:space="0" w:color="auto"/>
        <w:right w:val="none" w:sz="0" w:space="0" w:color="auto"/>
      </w:divBdr>
    </w:div>
    <w:div w:id="1500080327">
      <w:bodyDiv w:val="1"/>
      <w:marLeft w:val="0"/>
      <w:marRight w:val="0"/>
      <w:marTop w:val="0"/>
      <w:marBottom w:val="0"/>
      <w:divBdr>
        <w:top w:val="none" w:sz="0" w:space="0" w:color="auto"/>
        <w:left w:val="none" w:sz="0" w:space="0" w:color="auto"/>
        <w:bottom w:val="none" w:sz="0" w:space="0" w:color="auto"/>
        <w:right w:val="none" w:sz="0" w:space="0" w:color="auto"/>
      </w:divBdr>
    </w:div>
    <w:div w:id="1520196259">
      <w:bodyDiv w:val="1"/>
      <w:marLeft w:val="0"/>
      <w:marRight w:val="0"/>
      <w:marTop w:val="0"/>
      <w:marBottom w:val="0"/>
      <w:divBdr>
        <w:top w:val="none" w:sz="0" w:space="0" w:color="auto"/>
        <w:left w:val="none" w:sz="0" w:space="0" w:color="auto"/>
        <w:bottom w:val="none" w:sz="0" w:space="0" w:color="auto"/>
        <w:right w:val="none" w:sz="0" w:space="0" w:color="auto"/>
      </w:divBdr>
    </w:div>
    <w:div w:id="1557621374">
      <w:bodyDiv w:val="1"/>
      <w:marLeft w:val="0"/>
      <w:marRight w:val="0"/>
      <w:marTop w:val="0"/>
      <w:marBottom w:val="0"/>
      <w:divBdr>
        <w:top w:val="none" w:sz="0" w:space="0" w:color="auto"/>
        <w:left w:val="none" w:sz="0" w:space="0" w:color="auto"/>
        <w:bottom w:val="none" w:sz="0" w:space="0" w:color="auto"/>
        <w:right w:val="none" w:sz="0" w:space="0" w:color="auto"/>
      </w:divBdr>
    </w:div>
    <w:div w:id="1559172972">
      <w:bodyDiv w:val="1"/>
      <w:marLeft w:val="0"/>
      <w:marRight w:val="0"/>
      <w:marTop w:val="0"/>
      <w:marBottom w:val="0"/>
      <w:divBdr>
        <w:top w:val="none" w:sz="0" w:space="0" w:color="auto"/>
        <w:left w:val="none" w:sz="0" w:space="0" w:color="auto"/>
        <w:bottom w:val="none" w:sz="0" w:space="0" w:color="auto"/>
        <w:right w:val="none" w:sz="0" w:space="0" w:color="auto"/>
      </w:divBdr>
    </w:div>
    <w:div w:id="1560289076">
      <w:bodyDiv w:val="1"/>
      <w:marLeft w:val="0"/>
      <w:marRight w:val="0"/>
      <w:marTop w:val="0"/>
      <w:marBottom w:val="0"/>
      <w:divBdr>
        <w:top w:val="none" w:sz="0" w:space="0" w:color="auto"/>
        <w:left w:val="none" w:sz="0" w:space="0" w:color="auto"/>
        <w:bottom w:val="none" w:sz="0" w:space="0" w:color="auto"/>
        <w:right w:val="none" w:sz="0" w:space="0" w:color="auto"/>
      </w:divBdr>
    </w:div>
    <w:div w:id="1587955187">
      <w:bodyDiv w:val="1"/>
      <w:marLeft w:val="0"/>
      <w:marRight w:val="0"/>
      <w:marTop w:val="0"/>
      <w:marBottom w:val="0"/>
      <w:divBdr>
        <w:top w:val="none" w:sz="0" w:space="0" w:color="auto"/>
        <w:left w:val="none" w:sz="0" w:space="0" w:color="auto"/>
        <w:bottom w:val="none" w:sz="0" w:space="0" w:color="auto"/>
        <w:right w:val="none" w:sz="0" w:space="0" w:color="auto"/>
      </w:divBdr>
    </w:div>
    <w:div w:id="1616249824">
      <w:bodyDiv w:val="1"/>
      <w:marLeft w:val="0"/>
      <w:marRight w:val="0"/>
      <w:marTop w:val="0"/>
      <w:marBottom w:val="0"/>
      <w:divBdr>
        <w:top w:val="none" w:sz="0" w:space="0" w:color="auto"/>
        <w:left w:val="none" w:sz="0" w:space="0" w:color="auto"/>
        <w:bottom w:val="none" w:sz="0" w:space="0" w:color="auto"/>
        <w:right w:val="none" w:sz="0" w:space="0" w:color="auto"/>
      </w:divBdr>
    </w:div>
    <w:div w:id="1669282667">
      <w:bodyDiv w:val="1"/>
      <w:marLeft w:val="0"/>
      <w:marRight w:val="0"/>
      <w:marTop w:val="0"/>
      <w:marBottom w:val="0"/>
      <w:divBdr>
        <w:top w:val="none" w:sz="0" w:space="0" w:color="auto"/>
        <w:left w:val="none" w:sz="0" w:space="0" w:color="auto"/>
        <w:bottom w:val="none" w:sz="0" w:space="0" w:color="auto"/>
        <w:right w:val="none" w:sz="0" w:space="0" w:color="auto"/>
      </w:divBdr>
    </w:div>
    <w:div w:id="1866558962">
      <w:bodyDiv w:val="1"/>
      <w:marLeft w:val="0"/>
      <w:marRight w:val="0"/>
      <w:marTop w:val="0"/>
      <w:marBottom w:val="0"/>
      <w:divBdr>
        <w:top w:val="none" w:sz="0" w:space="0" w:color="auto"/>
        <w:left w:val="none" w:sz="0" w:space="0" w:color="auto"/>
        <w:bottom w:val="none" w:sz="0" w:space="0" w:color="auto"/>
        <w:right w:val="none" w:sz="0" w:space="0" w:color="auto"/>
      </w:divBdr>
    </w:div>
    <w:div w:id="1887523489">
      <w:bodyDiv w:val="1"/>
      <w:marLeft w:val="0"/>
      <w:marRight w:val="0"/>
      <w:marTop w:val="0"/>
      <w:marBottom w:val="0"/>
      <w:divBdr>
        <w:top w:val="none" w:sz="0" w:space="0" w:color="auto"/>
        <w:left w:val="none" w:sz="0" w:space="0" w:color="auto"/>
        <w:bottom w:val="none" w:sz="0" w:space="0" w:color="auto"/>
        <w:right w:val="none" w:sz="0" w:space="0" w:color="auto"/>
      </w:divBdr>
    </w:div>
    <w:div w:id="1947082205">
      <w:bodyDiv w:val="1"/>
      <w:marLeft w:val="0"/>
      <w:marRight w:val="0"/>
      <w:marTop w:val="0"/>
      <w:marBottom w:val="0"/>
      <w:divBdr>
        <w:top w:val="none" w:sz="0" w:space="0" w:color="auto"/>
        <w:left w:val="none" w:sz="0" w:space="0" w:color="auto"/>
        <w:bottom w:val="none" w:sz="0" w:space="0" w:color="auto"/>
        <w:right w:val="none" w:sz="0" w:space="0" w:color="auto"/>
      </w:divBdr>
    </w:div>
    <w:div w:id="1975594605">
      <w:bodyDiv w:val="1"/>
      <w:marLeft w:val="0"/>
      <w:marRight w:val="0"/>
      <w:marTop w:val="0"/>
      <w:marBottom w:val="0"/>
      <w:divBdr>
        <w:top w:val="none" w:sz="0" w:space="0" w:color="auto"/>
        <w:left w:val="none" w:sz="0" w:space="0" w:color="auto"/>
        <w:bottom w:val="none" w:sz="0" w:space="0" w:color="auto"/>
        <w:right w:val="none" w:sz="0" w:space="0" w:color="auto"/>
      </w:divBdr>
    </w:div>
    <w:div w:id="1998415949">
      <w:bodyDiv w:val="1"/>
      <w:marLeft w:val="0"/>
      <w:marRight w:val="0"/>
      <w:marTop w:val="0"/>
      <w:marBottom w:val="0"/>
      <w:divBdr>
        <w:top w:val="none" w:sz="0" w:space="0" w:color="auto"/>
        <w:left w:val="none" w:sz="0" w:space="0" w:color="auto"/>
        <w:bottom w:val="none" w:sz="0" w:space="0" w:color="auto"/>
        <w:right w:val="none" w:sz="0" w:space="0" w:color="auto"/>
      </w:divBdr>
    </w:div>
    <w:div w:id="2004703097">
      <w:bodyDiv w:val="1"/>
      <w:marLeft w:val="0"/>
      <w:marRight w:val="0"/>
      <w:marTop w:val="0"/>
      <w:marBottom w:val="0"/>
      <w:divBdr>
        <w:top w:val="none" w:sz="0" w:space="0" w:color="auto"/>
        <w:left w:val="none" w:sz="0" w:space="0" w:color="auto"/>
        <w:bottom w:val="none" w:sz="0" w:space="0" w:color="auto"/>
        <w:right w:val="none" w:sz="0" w:space="0" w:color="auto"/>
      </w:divBdr>
    </w:div>
    <w:div w:id="20170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package" Target="embeddings/Microsoft_Visio___2.vsd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ru.wikipedia.org/wiki/%D0%9C%D0%B5%D0%B4%D0%BD%D0%BE-%D1%85%D0%BB%D0%BE%D1%80%D0%BD%D1%8B%D0%B9_%D1%86%D0%B8%D0%BA%D0%BB" TargetMode="Externa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C%D0%B5%D0%B4%D0%BD%D0%BE-%D1%85%D0%BB%D0%BE%D1%80%D0%BD%D1%8B%D0%B9_%D1%86%D0%B8%D0%BA%D0%B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hyperlink" Target="https://ru.wikipedia.org/wiki/%D0%9C%D0%B5%D0%B4%D0%BD%D0%BE-%D1%85%D0%BB%D0%BE%D1%80%D0%BD%D1%8B%D0%B9_%D1%86%D0%B8%D0%BA%D0%BB"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ru.wikipedia.org/wiki/%D0%A2%D0%B5%D1%80%D0%BC%D0%BE%D1%85%D0%B8%D0%BC%D0%B8%D1%8F" TargetMode="Externa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8F55606-23E0-42D7-A98C-0DEB155B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7409</Words>
  <Characters>42234</Characters>
  <Application>Microsoft Office Word</Application>
  <DocSecurity>0</DocSecurity>
  <Lines>351</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Hanna Martinchu</cp:lastModifiedBy>
  <cp:revision>2</cp:revision>
  <cp:lastPrinted>2020-12-27T14:07:00Z</cp:lastPrinted>
  <dcterms:created xsi:type="dcterms:W3CDTF">2021-12-19T23:44:00Z</dcterms:created>
  <dcterms:modified xsi:type="dcterms:W3CDTF">2021-12-19T23:44:00Z</dcterms:modified>
</cp:coreProperties>
</file>