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9F8E" w14:textId="77777777" w:rsidR="009B7D8C" w:rsidRDefault="009B7D8C" w:rsidP="00867B75">
      <w:pPr>
        <w:spacing w:line="240" w:lineRule="auto"/>
        <w:jc w:val="center"/>
        <w:rPr>
          <w:rFonts w:ascii="Times New Roman" w:hAnsi="Times New Roman" w:cs="Times New Roman"/>
        </w:rPr>
      </w:pPr>
      <w:r w:rsidRPr="009B7D8C">
        <w:rPr>
          <w:rFonts w:ascii="Times New Roman" w:hAnsi="Times New Roman" w:cs="Times New Roman"/>
        </w:rPr>
        <w:t>БЕЛОРУССКИЙ НАЦИОНАЛЬНЫЙ ТЕХНИЧЕСКИЙ УНИВЕРСИТЕ</w:t>
      </w:r>
      <w:r w:rsidR="00163B0F">
        <w:rPr>
          <w:rFonts w:ascii="Times New Roman" w:hAnsi="Times New Roman" w:cs="Times New Roman"/>
        </w:rPr>
        <w:t>Т</w:t>
      </w:r>
    </w:p>
    <w:p w14:paraId="3BC7D6DD" w14:textId="77777777" w:rsidR="00E622CE" w:rsidRPr="007C13A3" w:rsidRDefault="009B7D8C" w:rsidP="009B7D8C">
      <w:pPr>
        <w:jc w:val="center"/>
        <w:rPr>
          <w:rFonts w:ascii="Times New Roman" w:hAnsi="Times New Roman" w:cs="Times New Roman"/>
        </w:rPr>
      </w:pPr>
      <w:r w:rsidRPr="007C13A3">
        <w:rPr>
          <w:rFonts w:ascii="Times New Roman" w:hAnsi="Times New Roman" w:cs="Times New Roman"/>
        </w:rPr>
        <w:t>Энергетический факультет</w:t>
      </w:r>
    </w:p>
    <w:p w14:paraId="7C8AB2AD" w14:textId="439D2314" w:rsidR="009B7D8C" w:rsidRDefault="009B7D8C" w:rsidP="009B7D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РЕЦЕНЗИЯ НА </w:t>
      </w:r>
      <w:r w:rsidR="00935729">
        <w:rPr>
          <w:rFonts w:ascii="Times New Roman" w:hAnsi="Times New Roman" w:cs="Times New Roman"/>
        </w:rPr>
        <w:t>МАГИСТЕРСКУЮ ДИССЕРТАЦИЮ</w:t>
      </w:r>
    </w:p>
    <w:p w14:paraId="6FF5813E" w14:textId="22796A33" w:rsidR="009B7D8C" w:rsidRDefault="009B7D8C" w:rsidP="009B7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Ф.И.О.</w:t>
      </w:r>
      <w:r w:rsidRPr="0088395C">
        <w:rPr>
          <w:rFonts w:ascii="Times New Roman" w:hAnsi="Times New Roman" w:cs="Times New Roman"/>
        </w:rPr>
        <w:t xml:space="preserve">, </w:t>
      </w:r>
      <w:r w:rsidR="00935729">
        <w:rPr>
          <w:rFonts w:ascii="Times New Roman" w:hAnsi="Times New Roman" w:cs="Times New Roman"/>
        </w:rPr>
        <w:t>магистранта</w:t>
      </w:r>
      <w:r>
        <w:rPr>
          <w:rFonts w:ascii="Times New Roman" w:hAnsi="Times New Roman" w:cs="Times New Roman"/>
        </w:rPr>
        <w:t xml:space="preserve"> </w:t>
      </w:r>
      <w:r w:rsidR="007F4AD8">
        <w:rPr>
          <w:rFonts w:ascii="Times New Roman" w:hAnsi="Times New Roman" w:cs="Times New Roman"/>
          <w:u w:val="single"/>
        </w:rPr>
        <w:tab/>
      </w:r>
      <w:r w:rsidR="00574580">
        <w:rPr>
          <w:rFonts w:ascii="Times New Roman" w:hAnsi="Times New Roman" w:cs="Times New Roman"/>
          <w:u w:val="single"/>
        </w:rPr>
        <w:t>Калий Виктория Андреевна</w:t>
      </w:r>
      <w:r w:rsidR="007F4AD8">
        <w:rPr>
          <w:rFonts w:ascii="Times New Roman" w:hAnsi="Times New Roman" w:cs="Times New Roman"/>
          <w:u w:val="single"/>
        </w:rPr>
        <w:tab/>
      </w:r>
      <w:r w:rsidR="007F4AD8">
        <w:rPr>
          <w:rFonts w:ascii="Times New Roman" w:hAnsi="Times New Roman" w:cs="Times New Roman"/>
          <w:u w:val="single"/>
        </w:rPr>
        <w:tab/>
      </w:r>
      <w:r w:rsidR="007F4AD8">
        <w:rPr>
          <w:rFonts w:ascii="Times New Roman" w:hAnsi="Times New Roman" w:cs="Times New Roman"/>
          <w:u w:val="single"/>
        </w:rPr>
        <w:tab/>
      </w:r>
      <w:r w:rsidR="007F4AD8">
        <w:rPr>
          <w:rFonts w:ascii="Times New Roman" w:hAnsi="Times New Roman" w:cs="Times New Roman"/>
          <w:u w:val="single"/>
        </w:rPr>
        <w:tab/>
      </w:r>
      <w:r w:rsidR="007F4AD8" w:rsidRPr="00282EF8"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___________</w:t>
      </w:r>
      <w:r w:rsidR="00A410EF">
        <w:rPr>
          <w:rFonts w:ascii="Times New Roman" w:hAnsi="Times New Roman" w:cs="Times New Roman"/>
        </w:rPr>
        <w:t>______</w:t>
      </w:r>
    </w:p>
    <w:p w14:paraId="386C2507" w14:textId="3448F59E" w:rsidR="0088395C" w:rsidRDefault="0088395C" w:rsidP="00EA747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Специальности 1- 43 </w:t>
      </w:r>
      <w:r w:rsidR="00935729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0</w:t>
      </w:r>
      <w:r w:rsidR="0093572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 w:rsidR="00935729">
        <w:rPr>
          <w:rFonts w:ascii="Times New Roman" w:hAnsi="Times New Roman" w:cs="Times New Roman"/>
        </w:rPr>
        <w:t>теплоэнергетика и теплотехника</w:t>
      </w:r>
    </w:p>
    <w:p w14:paraId="27D560FA" w14:textId="2D7138DA" w:rsidR="0088395C" w:rsidRDefault="0088395C" w:rsidP="00A410E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 </w:t>
      </w:r>
      <w:r w:rsidR="00935729">
        <w:rPr>
          <w:rFonts w:ascii="Times New Roman" w:hAnsi="Times New Roman" w:cs="Times New Roman"/>
        </w:rPr>
        <w:t>магистерской диссертации</w:t>
      </w:r>
      <w:r>
        <w:rPr>
          <w:rFonts w:ascii="Times New Roman" w:hAnsi="Times New Roman" w:cs="Times New Roman"/>
        </w:rPr>
        <w:t xml:space="preserve"> </w:t>
      </w:r>
      <w:r w:rsidR="00E3699A" w:rsidRPr="00E3699A">
        <w:rPr>
          <w:rFonts w:ascii="Times New Roman" w:hAnsi="Times New Roman" w:cs="Times New Roman"/>
          <w:u w:val="single"/>
        </w:rPr>
        <w:tab/>
      </w:r>
      <w:r w:rsidR="007F7DB9">
        <w:rPr>
          <w:rFonts w:ascii="Times New Roman" w:hAnsi="Times New Roman" w:cs="Times New Roman"/>
          <w:u w:val="single"/>
        </w:rPr>
        <w:t xml:space="preserve">Системы производства водорода </w:t>
      </w:r>
      <w:r w:rsidR="0076666E">
        <w:rPr>
          <w:rFonts w:ascii="Times New Roman" w:hAnsi="Times New Roman" w:cs="Times New Roman"/>
          <w:u w:val="single"/>
        </w:rPr>
        <w:t>в условиях профицита электрической энергии в Республике Беларусь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</w:t>
      </w:r>
      <w:r w:rsidR="00E3699A">
        <w:rPr>
          <w:rFonts w:ascii="Times New Roman" w:hAnsi="Times New Roman" w:cs="Times New Roman"/>
          <w:u w:val="single"/>
        </w:rPr>
        <w:tab/>
      </w:r>
      <w:r w:rsidR="00E3699A">
        <w:rPr>
          <w:rFonts w:ascii="Times New Roman" w:hAnsi="Times New Roman" w:cs="Times New Roman"/>
          <w:u w:val="single"/>
        </w:rPr>
        <w:tab/>
      </w:r>
      <w:r w:rsidR="00E3699A" w:rsidRPr="00282EF8"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_</w:t>
      </w:r>
      <w:r w:rsidR="00A410EF">
        <w:rPr>
          <w:rFonts w:ascii="Times New Roman" w:hAnsi="Times New Roman" w:cs="Times New Roman"/>
        </w:rPr>
        <w:t>___</w:t>
      </w:r>
    </w:p>
    <w:p w14:paraId="3FF60BB8" w14:textId="049E8A0B" w:rsidR="0088395C" w:rsidRDefault="0088395C" w:rsidP="00DB39D9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рецензию представлен </w:t>
      </w:r>
      <w:r w:rsidR="00935729">
        <w:rPr>
          <w:rFonts w:ascii="Times New Roman" w:hAnsi="Times New Roman" w:cs="Times New Roman"/>
        </w:rPr>
        <w:t>магистерская диссертация</w:t>
      </w:r>
      <w:r>
        <w:rPr>
          <w:rFonts w:ascii="Times New Roman" w:hAnsi="Times New Roman" w:cs="Times New Roman"/>
        </w:rPr>
        <w:t xml:space="preserve"> в </w:t>
      </w:r>
      <w:r w:rsidR="007F7DB9">
        <w:rPr>
          <w:rFonts w:ascii="Times New Roman" w:hAnsi="Times New Roman" w:cs="Times New Roman"/>
        </w:rPr>
        <w:t xml:space="preserve">объеме: </w:t>
      </w:r>
      <w:r w:rsidR="0076666E">
        <w:rPr>
          <w:rFonts w:ascii="Times New Roman" w:hAnsi="Times New Roman" w:cs="Times New Roman"/>
          <w:u w:val="single"/>
        </w:rPr>
        <w:t>53</w:t>
      </w:r>
      <w:r w:rsidR="00D127A8" w:rsidRPr="0053759D">
        <w:rPr>
          <w:rFonts w:ascii="Times New Roman" w:hAnsi="Times New Roman" w:cs="Times New Roman"/>
          <w:u w:val="single"/>
        </w:rPr>
        <w:t xml:space="preserve">  </w:t>
      </w:r>
      <w:r w:rsidR="00D127A8">
        <w:rPr>
          <w:rFonts w:ascii="Times New Roman" w:hAnsi="Times New Roman" w:cs="Times New Roman"/>
        </w:rPr>
        <w:t xml:space="preserve"> лист</w:t>
      </w:r>
      <w:r w:rsidR="0076666E">
        <w:rPr>
          <w:rFonts w:ascii="Times New Roman" w:hAnsi="Times New Roman" w:cs="Times New Roman"/>
        </w:rPr>
        <w:t>а</w:t>
      </w:r>
      <w:r w:rsidR="00D127A8">
        <w:rPr>
          <w:rFonts w:ascii="Times New Roman" w:hAnsi="Times New Roman" w:cs="Times New Roman"/>
        </w:rPr>
        <w:t>.</w:t>
      </w:r>
    </w:p>
    <w:p w14:paraId="5F81C568" w14:textId="3AA77F34" w:rsidR="007F7DB9" w:rsidRPr="007F7DB9" w:rsidRDefault="00EA7471" w:rsidP="007F7DB9">
      <w:pPr>
        <w:spacing w:after="0" w:line="360" w:lineRule="exact"/>
        <w:jc w:val="both"/>
        <w:rPr>
          <w:rFonts w:ascii="Times New Roman" w:hAnsi="Times New Roman" w:cs="Times New Roman"/>
          <w:highlight w:val="yellow"/>
          <w:u w:val="single"/>
        </w:rPr>
      </w:pPr>
      <w:r w:rsidRPr="007F7DB9">
        <w:rPr>
          <w:rFonts w:ascii="Times New Roman" w:hAnsi="Times New Roman" w:cs="Times New Roman"/>
        </w:rPr>
        <w:t>В</w:t>
      </w:r>
      <w:r w:rsidR="00CD03F6" w:rsidRPr="007F7DB9">
        <w:rPr>
          <w:rFonts w:ascii="Times New Roman" w:hAnsi="Times New Roman" w:cs="Times New Roman"/>
        </w:rPr>
        <w:t xml:space="preserve"> </w:t>
      </w:r>
      <w:r w:rsidR="00935729" w:rsidRPr="007F7DB9">
        <w:rPr>
          <w:rFonts w:ascii="Times New Roman" w:hAnsi="Times New Roman" w:cs="Times New Roman"/>
        </w:rPr>
        <w:t xml:space="preserve">магистерской диссертации </w:t>
      </w:r>
      <w:r w:rsidR="00D127A8" w:rsidRPr="007F7DB9">
        <w:rPr>
          <w:rFonts w:ascii="Times New Roman" w:hAnsi="Times New Roman" w:cs="Times New Roman"/>
        </w:rPr>
        <w:t>разработано</w:t>
      </w:r>
      <w:r w:rsidR="0053759D" w:rsidRPr="007F7DB9">
        <w:rPr>
          <w:rFonts w:ascii="Times New Roman" w:hAnsi="Times New Roman" w:cs="Times New Roman"/>
        </w:rPr>
        <w:t xml:space="preserve">: </w:t>
      </w:r>
      <w:r w:rsidR="007F7DB9" w:rsidRPr="00784009">
        <w:rPr>
          <w:rFonts w:ascii="Times New Roman" w:hAnsi="Times New Roman" w:cs="Times New Roman"/>
          <w:highlight w:val="magenta"/>
          <w:u w:val="single"/>
        </w:rPr>
        <w:t>выполнен литературный анализ технологий производства водорода применительно к использованию энергетических отходов металлургическим производством; разработано техническое решение по созданию системы производства водорода на базе использования энергетических отходов металлургическим производствам; разработана методика оценки эффективности функционирования системы производства водорода на базе использования энергетических отходов металлургическим производствам.</w:t>
      </w:r>
      <w:r w:rsidR="007F7DB9" w:rsidRPr="007F7DB9">
        <w:rPr>
          <w:rFonts w:ascii="Times New Roman" w:hAnsi="Times New Roman" w:cs="Times New Roman"/>
          <w:u w:val="single"/>
        </w:rPr>
        <w:t xml:space="preserve"> </w:t>
      </w:r>
      <w:r w:rsidR="007F7DB9">
        <w:rPr>
          <w:rFonts w:ascii="Times New Roman" w:hAnsi="Times New Roman" w:cs="Times New Roman"/>
          <w:u w:val="single"/>
        </w:rPr>
        <w:tab/>
      </w:r>
      <w:r w:rsidR="007F7DB9">
        <w:rPr>
          <w:rFonts w:ascii="Times New Roman" w:hAnsi="Times New Roman" w:cs="Times New Roman"/>
          <w:u w:val="single"/>
        </w:rPr>
        <w:tab/>
      </w:r>
      <w:r w:rsidR="007F7DB9">
        <w:rPr>
          <w:rFonts w:ascii="Times New Roman" w:hAnsi="Times New Roman" w:cs="Times New Roman"/>
          <w:u w:val="single"/>
        </w:rPr>
        <w:tab/>
      </w:r>
      <w:r w:rsidR="007F7DB9">
        <w:rPr>
          <w:rFonts w:ascii="Times New Roman" w:hAnsi="Times New Roman" w:cs="Times New Roman"/>
          <w:u w:val="single"/>
        </w:rPr>
        <w:tab/>
      </w:r>
      <w:r w:rsidR="007F7DB9">
        <w:rPr>
          <w:rFonts w:ascii="Times New Roman" w:hAnsi="Times New Roman" w:cs="Times New Roman"/>
          <w:u w:val="single"/>
        </w:rPr>
        <w:tab/>
      </w:r>
      <w:r w:rsidR="007F7DB9">
        <w:rPr>
          <w:rFonts w:ascii="Times New Roman" w:hAnsi="Times New Roman" w:cs="Times New Roman"/>
          <w:u w:val="single"/>
        </w:rPr>
        <w:tab/>
      </w:r>
      <w:r w:rsidR="007F7DB9">
        <w:rPr>
          <w:rFonts w:ascii="Times New Roman" w:hAnsi="Times New Roman" w:cs="Times New Roman"/>
          <w:u w:val="single"/>
        </w:rPr>
        <w:tab/>
      </w:r>
      <w:r w:rsidR="007F7DB9">
        <w:rPr>
          <w:rFonts w:ascii="Times New Roman" w:hAnsi="Times New Roman" w:cs="Times New Roman"/>
          <w:u w:val="single"/>
        </w:rPr>
        <w:tab/>
      </w:r>
      <w:r w:rsidR="007F7DB9">
        <w:rPr>
          <w:rFonts w:ascii="Times New Roman" w:hAnsi="Times New Roman" w:cs="Times New Roman"/>
          <w:u w:val="single"/>
        </w:rPr>
        <w:tab/>
      </w:r>
      <w:r w:rsidR="007F7DB9">
        <w:rPr>
          <w:rFonts w:ascii="Times New Roman" w:hAnsi="Times New Roman" w:cs="Times New Roman"/>
          <w:u w:val="single"/>
        </w:rPr>
        <w:tab/>
      </w:r>
      <w:r w:rsidR="007F7DB9">
        <w:rPr>
          <w:rFonts w:ascii="Times New Roman" w:hAnsi="Times New Roman" w:cs="Times New Roman"/>
          <w:u w:val="single"/>
        </w:rPr>
        <w:tab/>
      </w:r>
    </w:p>
    <w:p w14:paraId="63C746C1" w14:textId="5249C85C" w:rsidR="00A42A24" w:rsidRDefault="00A42A24" w:rsidP="002F173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42A24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(</w:t>
      </w:r>
      <w:r>
        <w:rPr>
          <w:rFonts w:ascii="Times New Roman" w:hAnsi="Times New Roman" w:cs="Times New Roman"/>
          <w:sz w:val="16"/>
          <w:szCs w:val="16"/>
        </w:rPr>
        <w:t>краткое содержание</w:t>
      </w:r>
      <w:r w:rsidRPr="00A42A24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полнота разработки</w:t>
      </w:r>
      <w:r w:rsidRPr="00A42A24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актуальность и глубина разработки</w:t>
      </w:r>
    </w:p>
    <w:p w14:paraId="739857EC" w14:textId="77777777" w:rsidR="00097DEF" w:rsidRPr="00A42A24" w:rsidRDefault="00097DEF" w:rsidP="002F1736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BDA3CE0" w14:textId="4E694C96" w:rsidR="00097DEF" w:rsidRDefault="00CD03F6" w:rsidP="00097DEF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Замечание по </w:t>
      </w:r>
      <w:r w:rsidR="00D127A8">
        <w:rPr>
          <w:rFonts w:ascii="Times New Roman" w:hAnsi="Times New Roman" w:cs="Times New Roman"/>
        </w:rPr>
        <w:t>магистерской диссертации</w:t>
      </w:r>
      <w:r w:rsidR="00097DEF">
        <w:rPr>
          <w:rFonts w:ascii="Times New Roman" w:hAnsi="Times New Roman" w:cs="Times New Roman"/>
        </w:rPr>
        <w:t>:</w:t>
      </w:r>
    </w:p>
    <w:p w14:paraId="3BE8193B" w14:textId="1D7497E3" w:rsidR="00F140B2" w:rsidRDefault="003F28DB" w:rsidP="00DB39D9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1. </w:t>
      </w:r>
      <w:r w:rsidR="00A13ED2">
        <w:rPr>
          <w:rFonts w:ascii="Times New Roman" w:hAnsi="Times New Roman" w:cs="Times New Roman"/>
          <w:u w:val="single"/>
        </w:rPr>
        <w:t xml:space="preserve">В разделе 2.4 на рисунке 2.4 в легенде графика не указаны обозначения для всех кривых, изображенных на графике. Из-за чего график не читаем. </w:t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F140B2">
        <w:rPr>
          <w:rFonts w:ascii="Times New Roman" w:hAnsi="Times New Roman" w:cs="Times New Roman"/>
          <w:u w:val="single"/>
        </w:rPr>
        <w:tab/>
      </w:r>
      <w:r w:rsidR="00F140B2">
        <w:rPr>
          <w:rFonts w:ascii="Times New Roman" w:hAnsi="Times New Roman" w:cs="Times New Roman"/>
          <w:u w:val="single"/>
        </w:rPr>
        <w:tab/>
      </w:r>
    </w:p>
    <w:p w14:paraId="4B482DB7" w14:textId="3EE49506" w:rsidR="00DB39D9" w:rsidRDefault="00F140B2" w:rsidP="007F7DB9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2. Страница 34. Дается ссылка на таблицу 5.6. При этом в содержании диссертации нет таблицы 5.6. </w:t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A0CFE" w:rsidRPr="009A0CFE">
        <w:rPr>
          <w:rFonts w:ascii="Times New Roman" w:hAnsi="Times New Roman" w:cs="Times New Roman"/>
          <w:u w:val="single"/>
        </w:rPr>
        <w:t>Данные замечания не снижают общей ценности магистерской работы как в теоретической, так и в практической части. Работа является законченным трудом на данном этапе исследования и имеет потенциал для дальнейшего развития.</w:t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  <w:r w:rsidR="00935729">
        <w:rPr>
          <w:rFonts w:ascii="Times New Roman" w:hAnsi="Times New Roman" w:cs="Times New Roman"/>
          <w:u w:val="single"/>
        </w:rPr>
        <w:tab/>
      </w:r>
    </w:p>
    <w:p w14:paraId="752D2F6C" w14:textId="3A567B96" w:rsidR="00097DEF" w:rsidRPr="002F1736" w:rsidRDefault="00097DEF" w:rsidP="00097DEF">
      <w:pPr>
        <w:spacing w:before="240" w:line="240" w:lineRule="auto"/>
        <w:rPr>
          <w:rFonts w:ascii="Times New Roman" w:hAnsi="Times New Roman" w:cs="Times New Roman"/>
        </w:rPr>
      </w:pPr>
      <w:r w:rsidRPr="002F1736">
        <w:rPr>
          <w:rFonts w:ascii="Times New Roman" w:hAnsi="Times New Roman" w:cs="Times New Roman"/>
        </w:rPr>
        <w:t xml:space="preserve">Заключение: </w:t>
      </w:r>
      <w:r w:rsidR="00935729">
        <w:rPr>
          <w:rFonts w:ascii="Times New Roman" w:hAnsi="Times New Roman" w:cs="Times New Roman"/>
        </w:rPr>
        <w:t>магистрант</w:t>
      </w:r>
      <w:r w:rsidR="00E85534">
        <w:rPr>
          <w:rFonts w:ascii="Times New Roman" w:hAnsi="Times New Roman" w:cs="Times New Roman"/>
        </w:rPr>
        <w:t xml:space="preserve"> </w:t>
      </w:r>
      <w:r w:rsidRPr="00097DEF">
        <w:rPr>
          <w:rFonts w:ascii="Times New Roman" w:hAnsi="Times New Roman" w:cs="Times New Roman"/>
          <w:u w:val="single"/>
        </w:rPr>
        <w:t xml:space="preserve"> </w:t>
      </w:r>
      <w:r w:rsidR="00784009">
        <w:rPr>
          <w:rFonts w:ascii="Times New Roman" w:hAnsi="Times New Roman" w:cs="Times New Roman"/>
          <w:u w:val="single"/>
        </w:rPr>
        <w:t>Калий Виктория Андреевна</w:t>
      </w:r>
      <w:r w:rsidR="00C64A9D">
        <w:rPr>
          <w:rFonts w:ascii="Times New Roman" w:hAnsi="Times New Roman" w:cs="Times New Roman"/>
          <w:u w:val="single"/>
        </w:rPr>
        <w:tab/>
      </w:r>
      <w:r w:rsidRPr="00A410EF">
        <w:rPr>
          <w:rFonts w:ascii="Times New Roman" w:hAnsi="Times New Roman" w:cs="Times New Roman"/>
          <w:u w:val="single"/>
        </w:rPr>
        <w:t xml:space="preserve"> </w:t>
      </w:r>
      <w:r w:rsidR="00E85534">
        <w:rPr>
          <w:rFonts w:ascii="Times New Roman" w:hAnsi="Times New Roman" w:cs="Times New Roman"/>
          <w:u w:val="single"/>
        </w:rPr>
        <w:tab/>
      </w:r>
      <w:r w:rsidR="00E85534">
        <w:rPr>
          <w:rFonts w:ascii="Times New Roman" w:hAnsi="Times New Roman" w:cs="Times New Roman"/>
          <w:u w:val="single"/>
        </w:rPr>
        <w:tab/>
      </w:r>
      <w:r w:rsidR="00E85534">
        <w:rPr>
          <w:rFonts w:ascii="Times New Roman" w:hAnsi="Times New Roman" w:cs="Times New Roman"/>
          <w:u w:val="single"/>
        </w:rPr>
        <w:tab/>
      </w:r>
      <w:r w:rsidR="00E85534">
        <w:rPr>
          <w:rFonts w:ascii="Times New Roman" w:hAnsi="Times New Roman" w:cs="Times New Roman"/>
          <w:u w:val="single"/>
        </w:rPr>
        <w:tab/>
      </w:r>
      <w:r w:rsidR="00E85534">
        <w:rPr>
          <w:rFonts w:ascii="Times New Roman" w:hAnsi="Times New Roman" w:cs="Times New Roman"/>
          <w:u w:val="single"/>
        </w:rPr>
        <w:tab/>
      </w:r>
    </w:p>
    <w:p w14:paraId="61813D0A" w14:textId="77777777" w:rsidR="00097DEF" w:rsidRDefault="00097DEF" w:rsidP="00097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Освоил(а) </w:t>
      </w:r>
      <w:r w:rsidRPr="00935729">
        <w:rPr>
          <w:rFonts w:ascii="Times New Roman" w:hAnsi="Times New Roman" w:cs="Times New Roman"/>
          <w:highlight w:val="yellow"/>
        </w:rPr>
        <w:t>технику инженерного конструирования и расчетов, подготовлена(а) для работы</w:t>
      </w:r>
    </w:p>
    <w:p w14:paraId="360F9DBF" w14:textId="77777777" w:rsidR="00097DEF" w:rsidRPr="00620DA7" w:rsidRDefault="00097DEF" w:rsidP="00097DEF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935729">
        <w:rPr>
          <w:rFonts w:ascii="Times New Roman" w:hAnsi="Times New Roman" w:cs="Times New Roman"/>
          <w:highlight w:val="yellow"/>
          <w:u w:val="single"/>
        </w:rPr>
        <w:t>По специальности инженер-энергетик</w:t>
      </w:r>
      <w:r w:rsidRPr="00620DA7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10237E8F" w14:textId="77777777" w:rsidR="00097DEF" w:rsidRDefault="00097DEF" w:rsidP="00097D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3CBAE314" w14:textId="4ECC64D4" w:rsidR="00097DEF" w:rsidRPr="00CF4A2C" w:rsidRDefault="00097DEF" w:rsidP="00097DEF">
      <w:pPr>
        <w:spacing w:before="240"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Оценка </w:t>
      </w:r>
      <w:r w:rsidR="00935729">
        <w:rPr>
          <w:rFonts w:ascii="Times New Roman" w:hAnsi="Times New Roman" w:cs="Times New Roman"/>
        </w:rPr>
        <w:t xml:space="preserve">магистерской </w:t>
      </w:r>
      <w:r w:rsidR="005B7254">
        <w:rPr>
          <w:rFonts w:ascii="Times New Roman" w:hAnsi="Times New Roman" w:cs="Times New Roman"/>
        </w:rPr>
        <w:t>диссертации</w:t>
      </w:r>
      <w:r>
        <w:rPr>
          <w:rFonts w:ascii="Times New Roman" w:hAnsi="Times New Roman" w:cs="Times New Roman"/>
        </w:rPr>
        <w:t xml:space="preserve">: </w:t>
      </w:r>
      <w:r w:rsidR="00935729">
        <w:rPr>
          <w:rFonts w:ascii="Times New Roman" w:hAnsi="Times New Roman" w:cs="Times New Roman"/>
        </w:rPr>
        <w:t>магистерская диссертация</w:t>
      </w:r>
      <w:r>
        <w:rPr>
          <w:rFonts w:ascii="Times New Roman" w:hAnsi="Times New Roman" w:cs="Times New Roman"/>
        </w:rPr>
        <w:t xml:space="preserve"> заслуживает оценки – </w:t>
      </w:r>
      <w:r w:rsidRPr="00CF4A2C">
        <w:rPr>
          <w:rFonts w:ascii="Times New Roman" w:hAnsi="Times New Roman" w:cs="Times New Roman"/>
          <w:b/>
          <w:bCs/>
        </w:rPr>
        <w:t>«</w:t>
      </w:r>
      <w:r w:rsidR="00935729">
        <w:rPr>
          <w:rFonts w:ascii="Times New Roman" w:hAnsi="Times New Roman" w:cs="Times New Roman"/>
          <w:b/>
          <w:bCs/>
        </w:rPr>
        <w:t>десять</w:t>
      </w:r>
      <w:r w:rsidRPr="00CF4A2C">
        <w:rPr>
          <w:rFonts w:ascii="Times New Roman" w:hAnsi="Times New Roman" w:cs="Times New Roman"/>
          <w:b/>
          <w:bCs/>
        </w:rPr>
        <w:t>»</w:t>
      </w:r>
    </w:p>
    <w:p w14:paraId="55E05AB4" w14:textId="3DC8CB22" w:rsidR="00C64A9D" w:rsidRDefault="00097DEF" w:rsidP="00097DEF">
      <w:pPr>
        <w:spacing w:before="240"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Рецензент</w:t>
      </w:r>
      <w:r w:rsidR="00E85534">
        <w:rPr>
          <w:rFonts w:ascii="Times New Roman" w:hAnsi="Times New Roman" w:cs="Times New Roman"/>
          <w:u w:val="single"/>
        </w:rPr>
        <w:t xml:space="preserve"> </w:t>
      </w:r>
      <w:r w:rsidR="00C64A9D">
        <w:rPr>
          <w:rFonts w:ascii="Times New Roman" w:hAnsi="Times New Roman" w:cs="Times New Roman"/>
          <w:u w:val="single"/>
        </w:rPr>
        <w:tab/>
      </w:r>
      <w:r w:rsidR="00C64A9D">
        <w:rPr>
          <w:rFonts w:ascii="Times New Roman" w:hAnsi="Times New Roman" w:cs="Times New Roman"/>
          <w:u w:val="single"/>
        </w:rPr>
        <w:tab/>
      </w:r>
      <w:r w:rsidR="00C64A9D">
        <w:rPr>
          <w:rFonts w:ascii="Times New Roman" w:hAnsi="Times New Roman" w:cs="Times New Roman"/>
          <w:u w:val="single"/>
        </w:rPr>
        <w:tab/>
      </w:r>
      <w:proofErr w:type="spellStart"/>
      <w:r w:rsidR="005B7254">
        <w:rPr>
          <w:rFonts w:ascii="Times New Roman" w:hAnsi="Times New Roman" w:cs="Times New Roman"/>
          <w:u w:val="single"/>
        </w:rPr>
        <w:t>Тимошук</w:t>
      </w:r>
      <w:proofErr w:type="spellEnd"/>
      <w:r w:rsidR="005B7254">
        <w:rPr>
          <w:rFonts w:ascii="Times New Roman" w:hAnsi="Times New Roman" w:cs="Times New Roman"/>
          <w:u w:val="single"/>
        </w:rPr>
        <w:t xml:space="preserve"> Александр Леонидович</w:t>
      </w:r>
      <w:r w:rsidR="00E85534">
        <w:rPr>
          <w:rFonts w:ascii="Times New Roman" w:hAnsi="Times New Roman" w:cs="Times New Roman"/>
          <w:u w:val="single"/>
        </w:rPr>
        <w:t xml:space="preserve">, </w:t>
      </w:r>
      <w:r w:rsidR="00E85534" w:rsidRPr="005B7254">
        <w:rPr>
          <w:rFonts w:ascii="Times New Roman" w:hAnsi="Times New Roman" w:cs="Times New Roman"/>
          <w:highlight w:val="yellow"/>
          <w:u w:val="single"/>
        </w:rPr>
        <w:t>инженер</w:t>
      </w:r>
      <w:r w:rsidR="005B7254">
        <w:rPr>
          <w:rFonts w:ascii="Times New Roman" w:hAnsi="Times New Roman" w:cs="Times New Roman"/>
          <w:u w:val="single"/>
        </w:rPr>
        <w:tab/>
      </w:r>
      <w:r w:rsidR="005B7254">
        <w:rPr>
          <w:rFonts w:ascii="Times New Roman" w:hAnsi="Times New Roman" w:cs="Times New Roman"/>
          <w:u w:val="single"/>
        </w:rPr>
        <w:tab/>
      </w:r>
      <w:r w:rsidR="005B7254">
        <w:rPr>
          <w:rFonts w:ascii="Times New Roman" w:hAnsi="Times New Roman" w:cs="Times New Roman"/>
          <w:u w:val="single"/>
        </w:rPr>
        <w:tab/>
      </w:r>
      <w:r w:rsidR="005B7254">
        <w:rPr>
          <w:rFonts w:ascii="Times New Roman" w:hAnsi="Times New Roman" w:cs="Times New Roman"/>
          <w:u w:val="single"/>
        </w:rPr>
        <w:tab/>
      </w:r>
      <w:r w:rsidR="00E85534">
        <w:rPr>
          <w:rFonts w:ascii="Times New Roman" w:hAnsi="Times New Roman" w:cs="Times New Roman"/>
          <w:u w:val="single"/>
        </w:rPr>
        <w:t xml:space="preserve"> </w:t>
      </w:r>
    </w:p>
    <w:p w14:paraId="3A50F9E7" w14:textId="77777777" w:rsidR="00C64A9D" w:rsidRDefault="00C64A9D" w:rsidP="00C64A9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Pr="00116977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(Ф.И.О.</w:t>
      </w:r>
      <w:r w:rsidRPr="00911A85">
        <w:rPr>
          <w:rFonts w:ascii="Times New Roman" w:hAnsi="Times New Roman" w:cs="Times New Roman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место работы и занимаемая должность)</w:t>
      </w:r>
    </w:p>
    <w:p w14:paraId="0F446072" w14:textId="6DCF0434" w:rsidR="009C65F7" w:rsidRDefault="00C64A9D" w:rsidP="00645C6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="005B7254">
        <w:rPr>
          <w:rFonts w:ascii="Times New Roman" w:hAnsi="Times New Roman" w:cs="Times New Roman"/>
          <w:u w:val="single"/>
        </w:rPr>
        <w:tab/>
      </w:r>
      <w:r w:rsidR="005B7254">
        <w:rPr>
          <w:rFonts w:ascii="Times New Roman" w:hAnsi="Times New Roman" w:cs="Times New Roman"/>
          <w:u w:val="single"/>
        </w:rPr>
        <w:tab/>
      </w:r>
      <w:r w:rsidR="005B7254">
        <w:rPr>
          <w:rFonts w:ascii="Times New Roman" w:hAnsi="Times New Roman" w:cs="Times New Roman"/>
          <w:u w:val="single"/>
        </w:rPr>
        <w:tab/>
      </w:r>
      <w:r w:rsidR="005B7254">
        <w:rPr>
          <w:rFonts w:ascii="Times New Roman" w:hAnsi="Times New Roman" w:cs="Times New Roman"/>
          <w:u w:val="single"/>
        </w:rPr>
        <w:tab/>
      </w:r>
    </w:p>
    <w:sectPr w:rsidR="009C6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72F8" w14:textId="77777777" w:rsidR="00736D8F" w:rsidRDefault="00736D8F" w:rsidP="00116977">
      <w:pPr>
        <w:spacing w:after="0" w:line="240" w:lineRule="auto"/>
      </w:pPr>
      <w:r>
        <w:separator/>
      </w:r>
    </w:p>
  </w:endnote>
  <w:endnote w:type="continuationSeparator" w:id="0">
    <w:p w14:paraId="7E3DDF30" w14:textId="77777777" w:rsidR="00736D8F" w:rsidRDefault="00736D8F" w:rsidP="0011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3AF46" w14:textId="77777777" w:rsidR="00736D8F" w:rsidRDefault="00736D8F" w:rsidP="00116977">
      <w:pPr>
        <w:spacing w:after="0" w:line="240" w:lineRule="auto"/>
      </w:pPr>
      <w:r>
        <w:separator/>
      </w:r>
    </w:p>
  </w:footnote>
  <w:footnote w:type="continuationSeparator" w:id="0">
    <w:p w14:paraId="23660476" w14:textId="77777777" w:rsidR="00736D8F" w:rsidRDefault="00736D8F" w:rsidP="0011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8D4"/>
    <w:multiLevelType w:val="hybridMultilevel"/>
    <w:tmpl w:val="B0E6D8A8"/>
    <w:lvl w:ilvl="0" w:tplc="DEEA55B0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 w16cid:durableId="194715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A9"/>
    <w:rsid w:val="00036966"/>
    <w:rsid w:val="00064F1D"/>
    <w:rsid w:val="00097DEF"/>
    <w:rsid w:val="00116977"/>
    <w:rsid w:val="001261B7"/>
    <w:rsid w:val="00131334"/>
    <w:rsid w:val="00133D81"/>
    <w:rsid w:val="001622FE"/>
    <w:rsid w:val="00163B0F"/>
    <w:rsid w:val="002075C4"/>
    <w:rsid w:val="0027069A"/>
    <w:rsid w:val="00282EF8"/>
    <w:rsid w:val="002C01B1"/>
    <w:rsid w:val="002D48A9"/>
    <w:rsid w:val="002F1736"/>
    <w:rsid w:val="0030605B"/>
    <w:rsid w:val="00334BA0"/>
    <w:rsid w:val="00391F01"/>
    <w:rsid w:val="00392E62"/>
    <w:rsid w:val="003D33F3"/>
    <w:rsid w:val="003F28DB"/>
    <w:rsid w:val="00475FB8"/>
    <w:rsid w:val="00482EA6"/>
    <w:rsid w:val="004D4F01"/>
    <w:rsid w:val="0053399B"/>
    <w:rsid w:val="005374AE"/>
    <w:rsid w:val="0053759D"/>
    <w:rsid w:val="005636C6"/>
    <w:rsid w:val="00574580"/>
    <w:rsid w:val="005876E1"/>
    <w:rsid w:val="005A5A9A"/>
    <w:rsid w:val="005A5CA5"/>
    <w:rsid w:val="005B7254"/>
    <w:rsid w:val="0060084A"/>
    <w:rsid w:val="0063596D"/>
    <w:rsid w:val="00645C6A"/>
    <w:rsid w:val="006566CE"/>
    <w:rsid w:val="006630F8"/>
    <w:rsid w:val="00667787"/>
    <w:rsid w:val="006B4B66"/>
    <w:rsid w:val="006C4FA5"/>
    <w:rsid w:val="00721A34"/>
    <w:rsid w:val="00723A1D"/>
    <w:rsid w:val="007352DE"/>
    <w:rsid w:val="00736D8F"/>
    <w:rsid w:val="0076666E"/>
    <w:rsid w:val="00772484"/>
    <w:rsid w:val="00784009"/>
    <w:rsid w:val="007A6AAF"/>
    <w:rsid w:val="007A7273"/>
    <w:rsid w:val="007C13A3"/>
    <w:rsid w:val="007C1789"/>
    <w:rsid w:val="007F4AD8"/>
    <w:rsid w:val="007F7DB9"/>
    <w:rsid w:val="00827CA1"/>
    <w:rsid w:val="00840F68"/>
    <w:rsid w:val="00867B75"/>
    <w:rsid w:val="0088395C"/>
    <w:rsid w:val="008F17A6"/>
    <w:rsid w:val="008F1921"/>
    <w:rsid w:val="00910584"/>
    <w:rsid w:val="00911A85"/>
    <w:rsid w:val="00935729"/>
    <w:rsid w:val="00936B2E"/>
    <w:rsid w:val="009A0CFE"/>
    <w:rsid w:val="009B7D8C"/>
    <w:rsid w:val="009C65F7"/>
    <w:rsid w:val="009D728F"/>
    <w:rsid w:val="00A13ED2"/>
    <w:rsid w:val="00A410EF"/>
    <w:rsid w:val="00A42A24"/>
    <w:rsid w:val="00A435E9"/>
    <w:rsid w:val="00A50DB6"/>
    <w:rsid w:val="00AC6F9B"/>
    <w:rsid w:val="00C53063"/>
    <w:rsid w:val="00C64A9D"/>
    <w:rsid w:val="00CA0878"/>
    <w:rsid w:val="00CC153C"/>
    <w:rsid w:val="00CD03F6"/>
    <w:rsid w:val="00CF2BC0"/>
    <w:rsid w:val="00D127A8"/>
    <w:rsid w:val="00D5237B"/>
    <w:rsid w:val="00D55BFA"/>
    <w:rsid w:val="00D704CF"/>
    <w:rsid w:val="00D96024"/>
    <w:rsid w:val="00DB39D9"/>
    <w:rsid w:val="00E1471C"/>
    <w:rsid w:val="00E3699A"/>
    <w:rsid w:val="00E36E82"/>
    <w:rsid w:val="00E46E9C"/>
    <w:rsid w:val="00E622CE"/>
    <w:rsid w:val="00E73CEF"/>
    <w:rsid w:val="00E85534"/>
    <w:rsid w:val="00EA7471"/>
    <w:rsid w:val="00EB590A"/>
    <w:rsid w:val="00F140B2"/>
    <w:rsid w:val="00F504B0"/>
    <w:rsid w:val="00F702FB"/>
    <w:rsid w:val="00FC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152A"/>
  <w15:docId w15:val="{7B86ACDF-3EEC-4B1E-87E2-2E0121C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C178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169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6977"/>
  </w:style>
  <w:style w:type="paragraph" w:styleId="a7">
    <w:name w:val="footer"/>
    <w:basedOn w:val="a"/>
    <w:link w:val="a8"/>
    <w:uiPriority w:val="99"/>
    <w:unhideWhenUsed/>
    <w:rsid w:val="001169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6977"/>
  </w:style>
  <w:style w:type="paragraph" w:styleId="a9">
    <w:name w:val="List Paragraph"/>
    <w:basedOn w:val="a"/>
    <w:link w:val="aa"/>
    <w:uiPriority w:val="34"/>
    <w:qFormat/>
    <w:rsid w:val="003F28DB"/>
    <w:pPr>
      <w:ind w:left="720"/>
      <w:contextualSpacing/>
    </w:pPr>
  </w:style>
  <w:style w:type="character" w:customStyle="1" w:styleId="aa">
    <w:name w:val="Абзац списка Знак"/>
    <w:link w:val="a9"/>
    <w:uiPriority w:val="34"/>
    <w:rsid w:val="007F7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2DA52321E2502148AC3584EABC3983D8" ma:contentTypeVersion="11" ma:contentTypeDescription="Izveidot jaunu dokumentu." ma:contentTypeScope="" ma:versionID="bddc73b7c7a64e502ed72cd3e2ea4af6">
  <xsd:schema xmlns:xsd="http://www.w3.org/2001/XMLSchema" xmlns:xs="http://www.w3.org/2001/XMLSchema" xmlns:p="http://schemas.microsoft.com/office/2006/metadata/properties" xmlns:ns3="181a425c-1f4e-4ea7-b5a8-04a97471a90c" xmlns:ns4="5b0c826f-36ba-47f0-b305-d9fabcee8028" targetNamespace="http://schemas.microsoft.com/office/2006/metadata/properties" ma:root="true" ma:fieldsID="25287835717335a36a4f3f8eec560d67" ns3:_="" ns4:_="">
    <xsd:import namespace="181a425c-1f4e-4ea7-b5a8-04a97471a90c"/>
    <xsd:import namespace="5b0c826f-36ba-47f0-b305-d9fabcee80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25c-1f4e-4ea7-b5a8-04a97471a9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Koplietošanas norādes jaucējkod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c826f-36ba-47f0-b305-d9fabcee8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0927-7406-4B39-AF8A-1E3601F0B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25c-1f4e-4ea7-b5a8-04a97471a90c"/>
    <ds:schemaRef ds:uri="5b0c826f-36ba-47f0-b305-d9fabcee80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8FE086-B1EC-4A45-B6D5-D9780E0079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9B4135-626F-49DC-9488-B44822D7F3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A5A02F-A658-400A-A039-E737CFF24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Victorya Kaliy</cp:lastModifiedBy>
  <cp:revision>6</cp:revision>
  <cp:lastPrinted>2016-05-31T09:50:00Z</cp:lastPrinted>
  <dcterms:created xsi:type="dcterms:W3CDTF">2022-06-20T20:49:00Z</dcterms:created>
  <dcterms:modified xsi:type="dcterms:W3CDTF">2022-06-21T18:47:00Z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0x0101002DA52321E2502148AC3584EABC3983D8</vt:lpwstr>
  </property>
</Properties>
</file>