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3FD5" w14:textId="77777777" w:rsidR="00BC15D8" w:rsidRPr="007B5D8A" w:rsidRDefault="00BC15D8" w:rsidP="00BC7100">
      <w:pPr>
        <w:pStyle w:val="a3"/>
        <w:ind w:firstLine="709"/>
        <w:jc w:val="left"/>
        <w:rPr>
          <w:szCs w:val="28"/>
        </w:rPr>
      </w:pPr>
      <w:r>
        <w:rPr>
          <w:szCs w:val="28"/>
        </w:rPr>
        <w:t>Калий В.А.</w:t>
      </w:r>
    </w:p>
    <w:p w14:paraId="0017C96A" w14:textId="77777777" w:rsidR="00BC15D8" w:rsidRPr="006E2A39" w:rsidRDefault="00BC15D8" w:rsidP="00BC7100">
      <w:pPr>
        <w:pStyle w:val="a3"/>
        <w:ind w:firstLine="709"/>
        <w:jc w:val="left"/>
        <w:rPr>
          <w:b/>
          <w:bCs/>
          <w:szCs w:val="28"/>
        </w:rPr>
      </w:pPr>
      <w:r w:rsidRPr="006E2A39">
        <w:rPr>
          <w:b/>
          <w:bCs/>
          <w:szCs w:val="28"/>
        </w:rPr>
        <w:t xml:space="preserve">Тема 1 </w:t>
      </w:r>
      <w:r>
        <w:rPr>
          <w:b/>
          <w:bCs/>
          <w:szCs w:val="28"/>
        </w:rPr>
        <w:t>Организационные и технические аспекты</w:t>
      </w:r>
      <w:r w:rsidRPr="006E2A39">
        <w:rPr>
          <w:b/>
          <w:bCs/>
          <w:szCs w:val="28"/>
        </w:rPr>
        <w:t xml:space="preserve"> промышленного эксперимента</w:t>
      </w:r>
    </w:p>
    <w:p w14:paraId="2B96A4BA" w14:textId="77777777" w:rsidR="00BC15D8" w:rsidRDefault="00BC15D8" w:rsidP="00BC7100">
      <w:pPr>
        <w:pStyle w:val="a3"/>
        <w:ind w:firstLine="709"/>
        <w:jc w:val="both"/>
        <w:rPr>
          <w:szCs w:val="28"/>
        </w:rPr>
      </w:pPr>
      <w:r>
        <w:rPr>
          <w:szCs w:val="28"/>
        </w:rPr>
        <w:t xml:space="preserve">Глобальные проблемы и энергетика. </w:t>
      </w:r>
    </w:p>
    <w:p w14:paraId="4D3A3668" w14:textId="77777777" w:rsidR="00BC15D8" w:rsidRDefault="00BC15D8" w:rsidP="00BC7100">
      <w:pPr>
        <w:pStyle w:val="a3"/>
        <w:ind w:firstLine="709"/>
        <w:jc w:val="both"/>
        <w:rPr>
          <w:szCs w:val="28"/>
        </w:rPr>
      </w:pPr>
      <w:r>
        <w:rPr>
          <w:szCs w:val="28"/>
        </w:rPr>
        <w:t xml:space="preserve">Единство науки и техники. </w:t>
      </w:r>
    </w:p>
    <w:p w14:paraId="4D461C28" w14:textId="77777777" w:rsidR="00BC15D8" w:rsidRDefault="00BC15D8" w:rsidP="00BC7100">
      <w:pPr>
        <w:pStyle w:val="a3"/>
        <w:ind w:firstLine="709"/>
        <w:jc w:val="both"/>
        <w:rPr>
          <w:szCs w:val="28"/>
        </w:rPr>
      </w:pPr>
      <w:r>
        <w:rPr>
          <w:szCs w:val="28"/>
        </w:rPr>
        <w:t xml:space="preserve">Роль эксперимента в науке и технике. Эксперимент, теория, практика. </w:t>
      </w:r>
    </w:p>
    <w:p w14:paraId="15B30559" w14:textId="77777777" w:rsidR="00BC15D8" w:rsidRDefault="00BC15D8" w:rsidP="00BC7100">
      <w:pPr>
        <w:pStyle w:val="a3"/>
        <w:ind w:firstLine="709"/>
        <w:jc w:val="both"/>
        <w:rPr>
          <w:szCs w:val="28"/>
        </w:rPr>
      </w:pPr>
      <w:r>
        <w:rPr>
          <w:szCs w:val="28"/>
        </w:rPr>
        <w:t xml:space="preserve">Эффективность научных исследований, освоение достижений науки и техники. </w:t>
      </w:r>
    </w:p>
    <w:p w14:paraId="0FE0E081" w14:textId="77777777" w:rsidR="00BC15D8" w:rsidRDefault="00BC15D8" w:rsidP="00BC7100">
      <w:pPr>
        <w:pStyle w:val="a3"/>
        <w:ind w:firstLine="709"/>
        <w:jc w:val="both"/>
        <w:rPr>
          <w:szCs w:val="28"/>
        </w:rPr>
      </w:pPr>
      <w:r>
        <w:rPr>
          <w:szCs w:val="28"/>
        </w:rPr>
        <w:t>Сфера промышленных исследований</w:t>
      </w:r>
      <w:r w:rsidRPr="006E2A39">
        <w:rPr>
          <w:szCs w:val="28"/>
        </w:rPr>
        <w:t xml:space="preserve">. </w:t>
      </w:r>
      <w:r>
        <w:rPr>
          <w:szCs w:val="28"/>
        </w:rPr>
        <w:t xml:space="preserve">Основные отличия промышленного эксперимента. </w:t>
      </w:r>
    </w:p>
    <w:p w14:paraId="41117F0B" w14:textId="77777777" w:rsidR="00BC15D8" w:rsidRDefault="00BC15D8" w:rsidP="00BC7100">
      <w:pPr>
        <w:pStyle w:val="a3"/>
        <w:ind w:firstLine="709"/>
        <w:jc w:val="both"/>
        <w:rPr>
          <w:szCs w:val="28"/>
        </w:rPr>
      </w:pPr>
      <w:r w:rsidRPr="005A6A2E">
        <w:rPr>
          <w:szCs w:val="28"/>
        </w:rPr>
        <w:t xml:space="preserve">Приемы повышения компактности экспериментальной работы. </w:t>
      </w:r>
      <w:r>
        <w:rPr>
          <w:szCs w:val="28"/>
        </w:rPr>
        <w:t xml:space="preserve">Отличие исследовательской аппаратуры от технической. </w:t>
      </w:r>
    </w:p>
    <w:p w14:paraId="57439C17" w14:textId="77777777" w:rsidR="00BC15D8" w:rsidRDefault="00BC15D8" w:rsidP="00BC7100">
      <w:pPr>
        <w:pStyle w:val="a3"/>
        <w:ind w:firstLine="709"/>
        <w:jc w:val="both"/>
        <w:rPr>
          <w:szCs w:val="28"/>
        </w:rPr>
      </w:pPr>
      <w:r>
        <w:rPr>
          <w:szCs w:val="28"/>
        </w:rPr>
        <w:t>Принципы стандартизации в исследовательской работе.</w:t>
      </w:r>
    </w:p>
    <w:p w14:paraId="57C8090D" w14:textId="77777777" w:rsidR="00BC15D8" w:rsidRDefault="00BC15D8" w:rsidP="00BC7100">
      <w:pPr>
        <w:pStyle w:val="a3"/>
        <w:ind w:firstLine="709"/>
        <w:jc w:val="both"/>
        <w:rPr>
          <w:szCs w:val="28"/>
        </w:rPr>
      </w:pPr>
    </w:p>
    <w:p w14:paraId="482E19A5" w14:textId="77777777" w:rsidR="002A0919" w:rsidRPr="00AE6A4D" w:rsidRDefault="002A0919" w:rsidP="00BC7100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eastAsia="zh-CN"/>
        </w:rPr>
      </w:pPr>
      <w:r w:rsidRPr="00AE6A4D">
        <w:rPr>
          <w:rFonts w:ascii="Times New Roman" w:hAnsi="Times New Roman" w:cs="Times New Roman"/>
          <w:b/>
          <w:bCs/>
          <w:color w:val="auto"/>
          <w:sz w:val="28"/>
          <w:szCs w:val="28"/>
          <w:lang w:eastAsia="zh-CN"/>
        </w:rPr>
        <w:t>Тема 1 Организационные и технические аспекты промышленного эксперимента</w:t>
      </w:r>
    </w:p>
    <w:p w14:paraId="6FDEA017" w14:textId="77777777" w:rsidR="004B1600" w:rsidRPr="004B1600" w:rsidRDefault="004B1600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4B1600">
        <w:rPr>
          <w:rFonts w:eastAsia="Times New Roman" w:cs="Times New Roman"/>
          <w:bCs/>
          <w:szCs w:val="28"/>
          <w:lang w:eastAsia="zh-CN"/>
        </w:rPr>
        <w:t>Глобальная энергетическая проблема заключается в необходимости обеспечения возрастающих потребностей человечества в энергетических ресурсах.</w:t>
      </w:r>
    </w:p>
    <w:p w14:paraId="1E9365EB" w14:textId="61B3E526" w:rsidR="004B1600" w:rsidRDefault="004B1600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4B1600">
        <w:rPr>
          <w:rFonts w:eastAsia="Times New Roman" w:cs="Times New Roman"/>
          <w:bCs/>
          <w:szCs w:val="28"/>
          <w:lang w:eastAsia="zh-CN"/>
        </w:rPr>
        <w:t>Мировой энергетический совет (МИРЭС), одна из самых авторитетных и влиятельных неправительственных организаций на мировом энергетическом рынке,</w:t>
      </w:r>
      <w:r w:rsidRPr="004B1600">
        <w:rPr>
          <w:rFonts w:eastAsia="Times New Roman" w:cs="Times New Roman"/>
          <w:bCs/>
          <w:szCs w:val="28"/>
          <w:lang w:eastAsia="zh-CN"/>
        </w:rPr>
        <w:t xml:space="preserve"> </w:t>
      </w:r>
      <w:r w:rsidRPr="004B1600">
        <w:rPr>
          <w:rFonts w:eastAsia="Times New Roman" w:cs="Times New Roman"/>
          <w:bCs/>
          <w:szCs w:val="28"/>
          <w:lang w:eastAsia="zh-CN"/>
        </w:rPr>
        <w:t xml:space="preserve">в качестве подхода к решению этой проблемы предложил концепцию так называемой «энергетической </w:t>
      </w:r>
      <w:proofErr w:type="spellStart"/>
      <w:r w:rsidRPr="004B1600">
        <w:rPr>
          <w:rFonts w:eastAsia="Times New Roman" w:cs="Times New Roman"/>
          <w:bCs/>
          <w:szCs w:val="28"/>
          <w:lang w:eastAsia="zh-CN"/>
        </w:rPr>
        <w:t>трилеммы</w:t>
      </w:r>
      <w:proofErr w:type="spellEnd"/>
      <w:r w:rsidRPr="004B1600">
        <w:rPr>
          <w:rFonts w:eastAsia="Times New Roman" w:cs="Times New Roman"/>
          <w:bCs/>
          <w:szCs w:val="28"/>
          <w:lang w:eastAsia="zh-CN"/>
        </w:rPr>
        <w:t>», которая сводится к поиску баланса между</w:t>
      </w:r>
      <w:r w:rsidRPr="004B1600">
        <w:rPr>
          <w:rFonts w:eastAsia="Times New Roman" w:cs="Times New Roman"/>
          <w:bCs/>
          <w:szCs w:val="28"/>
          <w:lang w:eastAsia="zh-CN"/>
        </w:rPr>
        <w:t xml:space="preserve"> </w:t>
      </w:r>
      <w:r w:rsidRPr="004B1600">
        <w:rPr>
          <w:rFonts w:eastAsia="Times New Roman" w:cs="Times New Roman"/>
          <w:bCs/>
          <w:szCs w:val="28"/>
          <w:lang w:eastAsia="zh-CN"/>
        </w:rPr>
        <w:t xml:space="preserve">стремлением к энергетической безопасности, ценовой доступности энергоснабжения и экологической устойчивости [1]. </w:t>
      </w:r>
    </w:p>
    <w:p w14:paraId="2A1BA866" w14:textId="3A352AC7" w:rsidR="00861D60" w:rsidRPr="00861D60" w:rsidRDefault="00861D60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861D60">
        <w:rPr>
          <w:rFonts w:eastAsia="Times New Roman" w:cs="Times New Roman"/>
          <w:bCs/>
          <w:szCs w:val="28"/>
          <w:lang w:eastAsia="zh-CN"/>
        </w:rPr>
        <w:t>В данной концепции под энергетической безопасностью понимается эффективная организация поставок первичной энергии из национальных и зарубежных источников, надёжность энергетической инфраструктуры и способность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поставщиков энергии удовлетворить текущий и будущий спрос. Необходимое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выполнение условия энергетического равенства предполагает наличие и доступность энергии для населения. Экологическая устойчивость подразумевает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рост предложения энергии от возобновляемых и других малоуглеродистых источников [</w:t>
      </w:r>
      <w:r w:rsidR="00F87342">
        <w:rPr>
          <w:rFonts w:eastAsia="Times New Roman" w:cs="Times New Roman"/>
          <w:bCs/>
          <w:szCs w:val="28"/>
          <w:lang w:eastAsia="zh-CN"/>
        </w:rPr>
        <w:t>2</w:t>
      </w:r>
      <w:r w:rsidRPr="00861D60">
        <w:rPr>
          <w:rFonts w:eastAsia="Times New Roman" w:cs="Times New Roman"/>
          <w:bCs/>
          <w:szCs w:val="28"/>
          <w:lang w:eastAsia="zh-CN"/>
        </w:rPr>
        <w:t xml:space="preserve">; </w:t>
      </w:r>
      <w:r w:rsidR="00F87342">
        <w:rPr>
          <w:rFonts w:eastAsia="Times New Roman" w:cs="Times New Roman"/>
          <w:bCs/>
          <w:szCs w:val="28"/>
          <w:lang w:eastAsia="zh-CN"/>
        </w:rPr>
        <w:t>3</w:t>
      </w:r>
      <w:r w:rsidRPr="00861D60">
        <w:rPr>
          <w:rFonts w:eastAsia="Times New Roman" w:cs="Times New Roman"/>
          <w:bCs/>
          <w:szCs w:val="28"/>
          <w:lang w:eastAsia="zh-CN"/>
        </w:rPr>
        <w:t xml:space="preserve">; </w:t>
      </w:r>
      <w:r w:rsidR="00F87342">
        <w:rPr>
          <w:rFonts w:eastAsia="Times New Roman" w:cs="Times New Roman"/>
          <w:bCs/>
          <w:szCs w:val="28"/>
          <w:lang w:eastAsia="zh-CN"/>
        </w:rPr>
        <w:t>4</w:t>
      </w:r>
      <w:r w:rsidRPr="00861D60">
        <w:rPr>
          <w:rFonts w:eastAsia="Times New Roman" w:cs="Times New Roman"/>
          <w:bCs/>
          <w:szCs w:val="28"/>
          <w:lang w:eastAsia="zh-CN"/>
        </w:rPr>
        <w:t>].</w:t>
      </w:r>
    </w:p>
    <w:p w14:paraId="3FCB44C9" w14:textId="377BC45D" w:rsidR="00861D60" w:rsidRPr="00861D60" w:rsidRDefault="00861D60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861D60">
        <w:rPr>
          <w:rFonts w:eastAsia="Times New Roman" w:cs="Times New Roman"/>
          <w:bCs/>
          <w:szCs w:val="28"/>
          <w:lang w:eastAsia="zh-CN"/>
        </w:rPr>
        <w:t>Особенно пристальное внимание в рассматриваемой концепции уделяется</w:t>
      </w:r>
      <w:r w:rsidR="00F87342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энергетической безопасности. Значимость энергобезопасности ярко выявилась</w:t>
      </w:r>
      <w:r w:rsidR="00F87342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в период энергетических кризисов 1970-х гг. До этого почти столетие цена на</w:t>
      </w:r>
      <w:r w:rsidR="00F87342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нефть не менялась, находясь под контролем крупных американских ТНК, нефть</w:t>
      </w:r>
      <w:r w:rsidR="00F87342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 xml:space="preserve">добывалась и продавалась по долгосрочным </w:t>
      </w:r>
      <w:r w:rsidRPr="00861D60">
        <w:rPr>
          <w:rFonts w:eastAsia="Times New Roman" w:cs="Times New Roman"/>
          <w:bCs/>
          <w:szCs w:val="28"/>
          <w:lang w:eastAsia="zh-CN"/>
        </w:rPr>
        <w:lastRenderedPageBreak/>
        <w:t>контрактам. Это был в полной мере</w:t>
      </w:r>
      <w:r w:rsidR="00F87342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рынок продавца, характеризовавшийся долгосрочным страхованием позиций и</w:t>
      </w:r>
      <w:r w:rsidR="00F87342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американским доминированием. С 1970-х гг. картина стала меняться: формирование стоимости нефти на мировом энергетическом рынке в большей степени</w:t>
      </w:r>
      <w:r w:rsidR="00F87342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зависит от спекуляций на рынке деривативов, чем от долгосрочных контрактов</w:t>
      </w:r>
      <w:r w:rsidR="00F87342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[</w:t>
      </w:r>
      <w:r w:rsidR="00BE3E8A">
        <w:rPr>
          <w:rFonts w:eastAsia="Times New Roman" w:cs="Times New Roman"/>
          <w:bCs/>
          <w:szCs w:val="28"/>
          <w:lang w:eastAsia="zh-CN"/>
        </w:rPr>
        <w:t>5</w:t>
      </w:r>
      <w:r w:rsidRPr="00861D60">
        <w:rPr>
          <w:rFonts w:eastAsia="Times New Roman" w:cs="Times New Roman"/>
          <w:bCs/>
          <w:szCs w:val="28"/>
          <w:lang w:eastAsia="zh-CN"/>
        </w:rPr>
        <w:t>, c. 8–9].</w:t>
      </w:r>
    </w:p>
    <w:p w14:paraId="0AAB8F5B" w14:textId="24DE241D" w:rsidR="00861D60" w:rsidRPr="00861D60" w:rsidRDefault="00861D60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861D60">
        <w:rPr>
          <w:rFonts w:eastAsia="Times New Roman" w:cs="Times New Roman"/>
          <w:bCs/>
          <w:szCs w:val="28"/>
          <w:lang w:eastAsia="zh-CN"/>
        </w:rPr>
        <w:t>Международное энергетическое агентство (МЭА), созданное с целью защиты интересов стран ОЭСР на энергетическом рынке, определяет энергобезопасность как обеспечение бесперебойного доступа к энергетическим ресурсам по</w:t>
      </w:r>
      <w:r w:rsidR="00BE3E8A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приемлемым ценам. При этом отличают энергобезопасность в долгосрочном и</w:t>
      </w:r>
      <w:r w:rsidR="00BE3E8A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краткосрочном периодах. В первом случае речь идёт о своевременных вложениях в обеспечение поставок энергоресурсов с учётом задач экономического</w:t>
      </w:r>
      <w:r w:rsidR="00BE3E8A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развития и при условии ненанесения вреда окружающей среде. Энергобезопасность в краткосрочном периоде подразумевает способность энергосистемы</w:t>
      </w:r>
      <w:r w:rsidR="00BE3E8A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мгновенно реагировать на любые изменения баланса между предложением и</w:t>
      </w:r>
      <w:r w:rsidR="00BE3E8A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спросом. Угроза энергетической безопасности может быть вызвана экономическими и социальными причинами, а мировом рынке нефти – резкими скачками цен.</w:t>
      </w:r>
    </w:p>
    <w:p w14:paraId="7115CC20" w14:textId="255DB924" w:rsidR="006E0516" w:rsidRPr="006E0516" w:rsidRDefault="006E0516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 xml:space="preserve">Сырьевая проблема – </w:t>
      </w:r>
      <w:r w:rsidR="00822779" w:rsidRPr="006E0516">
        <w:rPr>
          <w:rFonts w:eastAsia="Times New Roman" w:cs="Times New Roman"/>
          <w:bCs/>
          <w:szCs w:val="28"/>
          <w:lang w:eastAsia="zh-CN"/>
        </w:rPr>
        <w:t>проблема,</w:t>
      </w:r>
      <w:r w:rsidRPr="006E0516">
        <w:rPr>
          <w:rFonts w:eastAsia="Times New Roman" w:cs="Times New Roman"/>
          <w:bCs/>
          <w:szCs w:val="28"/>
          <w:lang w:eastAsia="zh-CN"/>
        </w:rPr>
        <w:t xml:space="preserve"> ставшая актуальной, ввиду технического прогресса человечества и использования большего количества топлива и сырья для своей жизнедеятельности.</w:t>
      </w:r>
    </w:p>
    <w:p w14:paraId="2165505F" w14:textId="1BF645A9" w:rsidR="006E0516" w:rsidRPr="006E0516" w:rsidRDefault="00822779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>Основные пути решения сырьевой проблемы</w:t>
      </w:r>
      <w:r w:rsidR="006E0516" w:rsidRPr="006E0516">
        <w:rPr>
          <w:rFonts w:eastAsia="Times New Roman" w:cs="Times New Roman"/>
          <w:bCs/>
          <w:szCs w:val="28"/>
          <w:lang w:eastAsia="zh-CN"/>
        </w:rPr>
        <w:t xml:space="preserve"> следующие:</w:t>
      </w:r>
    </w:p>
    <w:p w14:paraId="46C920E2" w14:textId="7DDE4F97" w:rsidR="006E0516" w:rsidRPr="006E0516" w:rsidRDefault="006E0516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 xml:space="preserve">- </w:t>
      </w:r>
      <w:r w:rsidR="00822779">
        <w:rPr>
          <w:rFonts w:eastAsia="Times New Roman" w:cs="Times New Roman"/>
          <w:bCs/>
          <w:szCs w:val="28"/>
          <w:lang w:eastAsia="zh-CN"/>
        </w:rPr>
        <w:t>в</w:t>
      </w:r>
      <w:r w:rsidRPr="006E0516">
        <w:rPr>
          <w:rFonts w:eastAsia="Times New Roman" w:cs="Times New Roman"/>
          <w:bCs/>
          <w:szCs w:val="28"/>
          <w:lang w:eastAsia="zh-CN"/>
        </w:rPr>
        <w:t>торичная переработка;</w:t>
      </w:r>
    </w:p>
    <w:p w14:paraId="2CFF45CF" w14:textId="228C9A3D" w:rsidR="006E0516" w:rsidRPr="006E0516" w:rsidRDefault="006E0516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 xml:space="preserve">- </w:t>
      </w:r>
      <w:r w:rsidR="00822779">
        <w:rPr>
          <w:rFonts w:eastAsia="Times New Roman" w:cs="Times New Roman"/>
          <w:bCs/>
          <w:szCs w:val="28"/>
          <w:lang w:eastAsia="zh-CN"/>
        </w:rPr>
        <w:t>п</w:t>
      </w:r>
      <w:r w:rsidRPr="006E0516">
        <w:rPr>
          <w:rFonts w:eastAsia="Times New Roman" w:cs="Times New Roman"/>
          <w:bCs/>
          <w:szCs w:val="28"/>
          <w:lang w:eastAsia="zh-CN"/>
        </w:rPr>
        <w:t>олная выработка открытых месторождений;</w:t>
      </w:r>
    </w:p>
    <w:p w14:paraId="5825E985" w14:textId="574F0161" w:rsidR="006E0516" w:rsidRPr="006E0516" w:rsidRDefault="006E0516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>-</w:t>
      </w:r>
      <w:r w:rsidR="00822779">
        <w:rPr>
          <w:rFonts w:eastAsia="Times New Roman" w:cs="Times New Roman"/>
          <w:bCs/>
          <w:szCs w:val="28"/>
          <w:lang w:eastAsia="zh-CN"/>
        </w:rPr>
        <w:t>в</w:t>
      </w:r>
      <w:r w:rsidRPr="006E0516">
        <w:rPr>
          <w:rFonts w:eastAsia="Times New Roman" w:cs="Times New Roman"/>
          <w:bCs/>
          <w:szCs w:val="28"/>
          <w:lang w:eastAsia="zh-CN"/>
        </w:rPr>
        <w:t>ведение новых технологий, позволяющих снизить использование природных ресурсов;</w:t>
      </w:r>
    </w:p>
    <w:p w14:paraId="417C6C8E" w14:textId="27DDA9E2" w:rsidR="006E0516" w:rsidRPr="006E0516" w:rsidRDefault="006E0516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 xml:space="preserve">- </w:t>
      </w:r>
      <w:r w:rsidR="00822779">
        <w:rPr>
          <w:rFonts w:eastAsia="Times New Roman" w:cs="Times New Roman"/>
          <w:bCs/>
          <w:szCs w:val="28"/>
          <w:lang w:eastAsia="zh-CN"/>
        </w:rPr>
        <w:t>с</w:t>
      </w:r>
      <w:r w:rsidRPr="006E0516">
        <w:rPr>
          <w:rFonts w:eastAsia="Times New Roman" w:cs="Times New Roman"/>
          <w:bCs/>
          <w:szCs w:val="28"/>
          <w:lang w:eastAsia="zh-CN"/>
        </w:rPr>
        <w:t>интез новых материалов;</w:t>
      </w:r>
    </w:p>
    <w:p w14:paraId="5D5D6A3C" w14:textId="71873939" w:rsidR="006E0516" w:rsidRPr="006E0516" w:rsidRDefault="006E0516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 xml:space="preserve">- </w:t>
      </w:r>
      <w:r w:rsidR="00822779">
        <w:rPr>
          <w:rFonts w:eastAsia="Times New Roman" w:cs="Times New Roman"/>
          <w:bCs/>
          <w:szCs w:val="28"/>
          <w:lang w:eastAsia="zh-CN"/>
        </w:rPr>
        <w:t>а</w:t>
      </w:r>
      <w:r w:rsidRPr="006E0516">
        <w:rPr>
          <w:rFonts w:eastAsia="Times New Roman" w:cs="Times New Roman"/>
          <w:bCs/>
          <w:szCs w:val="28"/>
          <w:lang w:eastAsia="zh-CN"/>
        </w:rPr>
        <w:t>втомобили на водородном топливе;</w:t>
      </w:r>
    </w:p>
    <w:p w14:paraId="63C17A27" w14:textId="23412515" w:rsidR="006E0516" w:rsidRPr="006E0516" w:rsidRDefault="006E0516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 xml:space="preserve">- </w:t>
      </w:r>
      <w:r w:rsidR="00822779">
        <w:rPr>
          <w:rFonts w:eastAsia="Times New Roman" w:cs="Times New Roman"/>
          <w:bCs/>
          <w:szCs w:val="28"/>
          <w:lang w:eastAsia="zh-CN"/>
        </w:rPr>
        <w:t>э</w:t>
      </w:r>
      <w:r w:rsidRPr="006E0516">
        <w:rPr>
          <w:rFonts w:eastAsia="Times New Roman" w:cs="Times New Roman"/>
          <w:bCs/>
          <w:szCs w:val="28"/>
          <w:lang w:eastAsia="zh-CN"/>
        </w:rPr>
        <w:t>нергия ветра;</w:t>
      </w:r>
    </w:p>
    <w:p w14:paraId="5BF53FAC" w14:textId="77777777" w:rsidR="006E0516" w:rsidRDefault="006E0516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 xml:space="preserve">- </w:t>
      </w:r>
      <w:r w:rsidR="00822779">
        <w:rPr>
          <w:rFonts w:eastAsia="Times New Roman" w:cs="Times New Roman"/>
          <w:bCs/>
          <w:szCs w:val="28"/>
          <w:lang w:eastAsia="zh-CN"/>
        </w:rPr>
        <w:t>э</w:t>
      </w:r>
      <w:r w:rsidRPr="006E0516">
        <w:rPr>
          <w:rFonts w:eastAsia="Times New Roman" w:cs="Times New Roman"/>
          <w:bCs/>
          <w:szCs w:val="28"/>
          <w:lang w:eastAsia="zh-CN"/>
        </w:rPr>
        <w:t>нергия солнца.</w:t>
      </w:r>
    </w:p>
    <w:p w14:paraId="2C19D1E7" w14:textId="77777777" w:rsidR="009A7FD5" w:rsidRDefault="00BC7100" w:rsidP="009A7FD5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i/>
          <w:iCs/>
          <w:szCs w:val="28"/>
          <w:lang w:eastAsia="zh-CN"/>
        </w:rPr>
        <w:t>Наука и техника</w:t>
      </w:r>
      <w:r w:rsidRPr="00BC7100">
        <w:rPr>
          <w:rFonts w:eastAsia="Times New Roman" w:cs="Times New Roman"/>
          <w:bCs/>
          <w:szCs w:val="28"/>
          <w:lang w:eastAsia="zh-CN"/>
        </w:rPr>
        <w:t xml:space="preserve"> – это сложнейшие, многогранные, тесно связанные</w:t>
      </w:r>
      <w:r w:rsidR="009A7FD5">
        <w:rPr>
          <w:rFonts w:eastAsia="Times New Roman" w:cs="Times New Roman"/>
          <w:bCs/>
          <w:szCs w:val="28"/>
          <w:lang w:eastAsia="zh-CN"/>
        </w:rPr>
        <w:t xml:space="preserve"> </w:t>
      </w:r>
      <w:r w:rsidRPr="00BC7100">
        <w:rPr>
          <w:rFonts w:eastAsia="Times New Roman" w:cs="Times New Roman"/>
          <w:bCs/>
          <w:szCs w:val="28"/>
          <w:lang w:eastAsia="zh-CN"/>
        </w:rPr>
        <w:t>между собой компоненты человеческой культуры. Поэтому история науки и</w:t>
      </w:r>
      <w:r w:rsidR="00BF154F">
        <w:rPr>
          <w:rFonts w:eastAsia="Times New Roman" w:cs="Times New Roman"/>
          <w:bCs/>
          <w:szCs w:val="28"/>
          <w:lang w:eastAsia="zh-CN"/>
        </w:rPr>
        <w:t xml:space="preserve"> </w:t>
      </w:r>
      <w:r w:rsidRPr="00BC7100">
        <w:rPr>
          <w:rFonts w:eastAsia="Times New Roman" w:cs="Times New Roman"/>
          <w:bCs/>
          <w:szCs w:val="28"/>
          <w:lang w:eastAsia="zh-CN"/>
        </w:rPr>
        <w:t>техники является неотъемлемой частью истории культуры и шире –</w:t>
      </w:r>
      <w:r w:rsidR="009A7FD5">
        <w:rPr>
          <w:rFonts w:eastAsia="Times New Roman" w:cs="Times New Roman"/>
          <w:bCs/>
          <w:szCs w:val="28"/>
          <w:lang w:eastAsia="zh-CN"/>
        </w:rPr>
        <w:t xml:space="preserve"> </w:t>
      </w:r>
      <w:r w:rsidRPr="00BC7100">
        <w:rPr>
          <w:rFonts w:eastAsia="Times New Roman" w:cs="Times New Roman"/>
          <w:bCs/>
          <w:szCs w:val="28"/>
          <w:lang w:eastAsia="zh-CN"/>
        </w:rPr>
        <w:t>истории человечества.</w:t>
      </w:r>
    </w:p>
    <w:p w14:paraId="38FBB2F7" w14:textId="77777777" w:rsidR="00BC7100" w:rsidRDefault="009A7FD5" w:rsidP="009A7FD5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9A7FD5">
        <w:rPr>
          <w:rFonts w:eastAsia="Times New Roman" w:cs="Times New Roman"/>
          <w:bCs/>
          <w:szCs w:val="28"/>
          <w:lang w:eastAsia="zh-CN"/>
        </w:rPr>
        <w:t>Наука является по преимуществу элементом духовной культуры наряду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9A7FD5">
        <w:rPr>
          <w:rFonts w:eastAsia="Times New Roman" w:cs="Times New Roman"/>
          <w:bCs/>
          <w:szCs w:val="28"/>
          <w:lang w:eastAsia="zh-CN"/>
        </w:rPr>
        <w:t>с философией, искусством, религией, мифологией, совокупностью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proofErr w:type="spellStart"/>
      <w:r w:rsidRPr="009A7FD5">
        <w:rPr>
          <w:rFonts w:eastAsia="Times New Roman" w:cs="Times New Roman"/>
          <w:bCs/>
          <w:szCs w:val="28"/>
          <w:lang w:eastAsia="zh-CN"/>
        </w:rPr>
        <w:t>вненаучных</w:t>
      </w:r>
      <w:proofErr w:type="spellEnd"/>
      <w:r w:rsidRPr="009A7FD5">
        <w:rPr>
          <w:rFonts w:eastAsia="Times New Roman" w:cs="Times New Roman"/>
          <w:bCs/>
          <w:szCs w:val="28"/>
          <w:lang w:eastAsia="zh-CN"/>
        </w:rPr>
        <w:t xml:space="preserve"> знаний, обыденным сознанием. Техника представляет собой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9A7FD5">
        <w:rPr>
          <w:rFonts w:eastAsia="Times New Roman" w:cs="Times New Roman"/>
          <w:bCs/>
          <w:szCs w:val="28"/>
          <w:lang w:eastAsia="zh-CN"/>
        </w:rPr>
        <w:t>важнейший компонент материальной культуры. Это одновременно и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9A7FD5">
        <w:rPr>
          <w:rFonts w:eastAsia="Times New Roman" w:cs="Times New Roman"/>
          <w:bCs/>
          <w:szCs w:val="28"/>
          <w:lang w:eastAsia="zh-CN"/>
        </w:rPr>
        <w:t xml:space="preserve">результат и средство преобразования человеком мира природы. </w:t>
      </w:r>
    </w:p>
    <w:p w14:paraId="3EBE36C1" w14:textId="50765399" w:rsidR="00CF78B9" w:rsidRPr="00CF78B9" w:rsidRDefault="00CF78B9" w:rsidP="00CF78B9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CF78B9">
        <w:rPr>
          <w:rFonts w:eastAsia="Times New Roman" w:cs="Times New Roman"/>
          <w:bCs/>
          <w:szCs w:val="28"/>
          <w:lang w:eastAsia="zh-CN"/>
        </w:rPr>
        <w:lastRenderedPageBreak/>
        <w:t>Одной из важнейших закономерностей развития науки на ее современном этапе является системное единство всех ее ветвей – естественнонаучной, гуманитарной и технической – наук о природе и технике, наук об обществе и о человеке. Единство научного знания – один из важнейших итогов интеллектуального прогресса человечества.</w:t>
      </w:r>
      <w:r w:rsidR="001B6A01" w:rsidRPr="001B6A01">
        <w:rPr>
          <w:rFonts w:eastAsia="Times New Roman" w:cs="Times New Roman"/>
          <w:bCs/>
          <w:szCs w:val="28"/>
          <w:lang w:eastAsia="zh-CN"/>
        </w:rPr>
        <w:t xml:space="preserve"> </w:t>
      </w:r>
      <w:r w:rsidR="001B6A01" w:rsidRPr="00CF78B9">
        <w:rPr>
          <w:rFonts w:eastAsia="Times New Roman" w:cs="Times New Roman"/>
          <w:bCs/>
          <w:szCs w:val="28"/>
          <w:lang w:eastAsia="zh-CN"/>
        </w:rPr>
        <w:t>[</w:t>
      </w:r>
      <w:r w:rsidR="001B6A01">
        <w:rPr>
          <w:rFonts w:eastAsia="Times New Roman" w:cs="Times New Roman"/>
          <w:bCs/>
          <w:szCs w:val="28"/>
          <w:lang w:eastAsia="zh-CN"/>
        </w:rPr>
        <w:t>6</w:t>
      </w:r>
      <w:r w:rsidR="001B6A01" w:rsidRPr="00CF78B9">
        <w:rPr>
          <w:rFonts w:eastAsia="Times New Roman" w:cs="Times New Roman"/>
          <w:bCs/>
          <w:szCs w:val="28"/>
          <w:lang w:eastAsia="zh-CN"/>
        </w:rPr>
        <w:t>].</w:t>
      </w:r>
    </w:p>
    <w:p w14:paraId="24FB1A09" w14:textId="79D88DA2" w:rsidR="00CF78B9" w:rsidRPr="00CF78B9" w:rsidRDefault="00CF78B9" w:rsidP="00CF78B9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CF78B9">
        <w:rPr>
          <w:rFonts w:eastAsia="Times New Roman" w:cs="Times New Roman"/>
          <w:bCs/>
          <w:szCs w:val="28"/>
          <w:lang w:eastAsia="zh-CN"/>
        </w:rPr>
        <w:t>Его объективная основа состоит в материальном единстве мира, в единстве природы и общества, в общности материалистических основ науки, ее гносеологических целей, они объединяют все отрасли познания единого объекта – мира и его закономерностей. Это «единство многообразия знаний, объединенных одной идеей», – писал И. Кант</w:t>
      </w:r>
      <w:r w:rsidR="000B0A1C">
        <w:rPr>
          <w:rFonts w:eastAsia="Times New Roman" w:cs="Times New Roman"/>
          <w:bCs/>
          <w:szCs w:val="28"/>
          <w:lang w:eastAsia="zh-CN"/>
        </w:rPr>
        <w:t xml:space="preserve"> </w:t>
      </w:r>
      <w:r w:rsidRPr="00CF78B9">
        <w:rPr>
          <w:rFonts w:eastAsia="Times New Roman" w:cs="Times New Roman"/>
          <w:bCs/>
          <w:szCs w:val="28"/>
          <w:lang w:eastAsia="zh-CN"/>
        </w:rPr>
        <w:t>[</w:t>
      </w:r>
      <w:r w:rsidR="0063619B">
        <w:rPr>
          <w:rFonts w:eastAsia="Times New Roman" w:cs="Times New Roman"/>
          <w:bCs/>
          <w:szCs w:val="28"/>
          <w:lang w:eastAsia="zh-CN"/>
        </w:rPr>
        <w:t>7</w:t>
      </w:r>
      <w:r w:rsidRPr="00CF78B9">
        <w:rPr>
          <w:rFonts w:eastAsia="Times New Roman" w:cs="Times New Roman"/>
          <w:bCs/>
          <w:szCs w:val="28"/>
          <w:lang w:eastAsia="zh-CN"/>
        </w:rPr>
        <w:t>].</w:t>
      </w:r>
    </w:p>
    <w:p w14:paraId="3A6D694A" w14:textId="77777777" w:rsidR="00CF78B9" w:rsidRDefault="00CF78B9" w:rsidP="00CF78B9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CF78B9">
        <w:rPr>
          <w:rFonts w:eastAsia="Times New Roman" w:cs="Times New Roman"/>
          <w:bCs/>
          <w:szCs w:val="28"/>
          <w:lang w:eastAsia="zh-CN"/>
        </w:rPr>
        <w:t>Единство научного знания базируется также на единстве гуманистических, морально-этических ценностей всех наук, ибо независимо от их специфики они призваны к тому, чтобы служить интересам человека и человечества, проникнуты гуманистическими идеями общечеловеческой солидарности и взаимопомощи, создания условий для материального и духовного возвышения и благоденствия всех людей, борьбы против использования достижений науки в антигуманных целях.</w:t>
      </w:r>
    </w:p>
    <w:p w14:paraId="359E1958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 xml:space="preserve">Важнейшей составной частью научных исследований является </w:t>
      </w:r>
      <w:r w:rsidRPr="00257BAB">
        <w:rPr>
          <w:rFonts w:eastAsia="Times New Roman" w:cs="Times New Roman"/>
          <w:bCs/>
          <w:i/>
          <w:iCs/>
          <w:szCs w:val="28"/>
          <w:lang w:eastAsia="zh-CN"/>
        </w:rPr>
        <w:t>эксперимент</w:t>
      </w:r>
      <w:r w:rsidRPr="00257BAB">
        <w:rPr>
          <w:rFonts w:eastAsia="Times New Roman" w:cs="Times New Roman"/>
          <w:bCs/>
          <w:szCs w:val="28"/>
          <w:lang w:eastAsia="zh-CN"/>
        </w:rPr>
        <w:t>, основой которого является научно поставленный опыт с точно учитываемыми и управляемыми условиями. В научном языке и исследовательской работе термин "эксперимент" обычно используется в значении, общем для целого ряда сопряженных понятий: опыт, целенаправленное наблюдение, воспроизведение объекта познания, организация особых условий его существования, проверка предсказания. В это понятие вкладывается научная постановка опытов и наблюдение исследуемого явления в точно учитываемых условиях, позволяющих следить за ходом его развития и воссоздавать его каждый раз при повторении этих условий. Само по себе понятие "эксперимент" означает действие, направленное на создание условий в целях воспроизведения того или иного явления и, по возможности, наиболее чистого, т.е. не осложняемого другими явлениями.</w:t>
      </w:r>
    </w:p>
    <w:p w14:paraId="0D3F2687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Основной целью эксперимента являются выявление свойств исследуемых объектов, проверка справедливости гипотез и на этой основе широкое и глубокое изучение темы научного исследования. Постановка и организация эксперимента определяются его назначением. Эксперименты, которые проводятся в различных отраслях науки, являются отраслевыми и имеют соответствующие названия: химические, биологические, физические, психологические, соци­альные и т.п. Они различаются:</w:t>
      </w:r>
    </w:p>
    <w:p w14:paraId="4AB5CF8D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по способу формирования условий (естественный и искусственный);</w:t>
      </w:r>
    </w:p>
    <w:p w14:paraId="3BE82B24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lastRenderedPageBreak/>
        <w:t>• по целям исследования (преобразующие, констатирующие, контролирующие, поисковые, решающие);</w:t>
      </w:r>
    </w:p>
    <w:p w14:paraId="54CBD287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по организации проведения (лабораторные, натурные, полевые, производственные и т.п.);</w:t>
      </w:r>
    </w:p>
    <w:p w14:paraId="2A5865B4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   по структуре изучаемых объектов и явлений (простые, сложные);</w:t>
      </w:r>
    </w:p>
    <w:p w14:paraId="1C426A02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по характеру внешних воздействий на объект исследования (вещественные, энергетические, информационные);</w:t>
      </w:r>
    </w:p>
    <w:p w14:paraId="3AE98A5F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по характеру взаимодействия средства экспериментального исследования с объектом исследования (обычный и модельный);</w:t>
      </w:r>
    </w:p>
    <w:p w14:paraId="2C6E2878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по типу моделей, исследуемых в эксперименте (материальный и мысленный);</w:t>
      </w:r>
    </w:p>
    <w:p w14:paraId="191341C9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по контролируемым величинам (пассивный и активный);</w:t>
      </w:r>
    </w:p>
    <w:p w14:paraId="12CF8CB8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по числу варьируемых факторов (однофакторный и многофакторный);</w:t>
      </w:r>
    </w:p>
    <w:p w14:paraId="3F563A5F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по характеру изучаемых объектов или явлений (технологический, социометрический) и т.п.</w:t>
      </w:r>
    </w:p>
    <w:p w14:paraId="2344D029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Из числа названных видов естественный эксперимент предполагает проведение опытов в естественных условиях существования Объекта исследования (чаще всего используется в биологических, Социальных, педагогических и психологических науках).</w:t>
      </w:r>
    </w:p>
    <w:p w14:paraId="21F2884B" w14:textId="77777777" w:rsid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Целью эксперимента может быть установление каких-либо закономерностей или обнаружение фактов. Эксперименты, производимые с такой целью, называются поисковыми. Результатом поискового эксперимента является новая информация об изучаемой области. Однако чаще эксперимент проводится с целью проверки некоторой гипотезы или теории. Такой эксперимент называется проверочным. Ясно, что нельзя провести резкую границу между этими двумя видами экспериментов. Один и тот же эксперимент может быть поставлен для проверки гипотезы и в то же время дать неожиданную информацию об изучаемых объектах. Точно так же и результат поискового эксперимента может заставить нас отказаться от принятой гипотезы или, напротив, даст эмпирическое обоснование нашим теоретическим рассуждениям. В современной науке один и тот же эксперимент все чаще обслуживает разные цели.</w:t>
      </w:r>
    </w:p>
    <w:p w14:paraId="2F134DD7" w14:textId="35106B8F" w:rsidR="007F1C69" w:rsidRPr="00257BAB" w:rsidRDefault="007F1C69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>
        <w:rPr>
          <w:rFonts w:eastAsia="Times New Roman" w:cs="Times New Roman"/>
          <w:bCs/>
          <w:szCs w:val="28"/>
          <w:lang w:eastAsia="zh-CN"/>
        </w:rPr>
        <w:t xml:space="preserve">Взаимосвязь Эксперимента, Результата, Теории и Практики </w:t>
      </w:r>
      <w:r w:rsidR="006F2285">
        <w:rPr>
          <w:rFonts w:eastAsia="Times New Roman" w:cs="Times New Roman"/>
          <w:bCs/>
          <w:szCs w:val="28"/>
          <w:lang w:eastAsia="zh-CN"/>
        </w:rPr>
        <w:t>проиллюстрирован</w:t>
      </w:r>
      <w:r w:rsidR="00A63D86">
        <w:rPr>
          <w:rFonts w:eastAsia="Times New Roman" w:cs="Times New Roman"/>
          <w:bCs/>
          <w:szCs w:val="28"/>
          <w:lang w:eastAsia="zh-CN"/>
        </w:rPr>
        <w:t>а</w:t>
      </w:r>
      <w:r>
        <w:rPr>
          <w:rFonts w:eastAsia="Times New Roman" w:cs="Times New Roman"/>
          <w:bCs/>
          <w:szCs w:val="28"/>
          <w:lang w:eastAsia="zh-CN"/>
        </w:rPr>
        <w:t xml:space="preserve"> на </w:t>
      </w:r>
      <w:r w:rsidR="006F2285">
        <w:rPr>
          <w:rFonts w:eastAsia="Times New Roman" w:cs="Times New Roman"/>
          <w:bCs/>
          <w:szCs w:val="28"/>
          <w:lang w:eastAsia="zh-CN"/>
        </w:rPr>
        <w:t>рисунке</w:t>
      </w:r>
      <w:r w:rsidR="00A63D86">
        <w:rPr>
          <w:rFonts w:eastAsia="Times New Roman" w:cs="Times New Roman"/>
          <w:bCs/>
          <w:szCs w:val="28"/>
          <w:lang w:eastAsia="zh-CN"/>
        </w:rPr>
        <w:t xml:space="preserve"> </w:t>
      </w:r>
      <w:r w:rsidR="006F2285">
        <w:rPr>
          <w:rFonts w:eastAsia="Times New Roman" w:cs="Times New Roman"/>
          <w:bCs/>
          <w:szCs w:val="28"/>
          <w:lang w:eastAsia="zh-CN"/>
        </w:rPr>
        <w:t>1.</w:t>
      </w:r>
    </w:p>
    <w:p w14:paraId="2B4DF80A" w14:textId="77777777" w:rsidR="00257BAB" w:rsidRDefault="00257BAB" w:rsidP="00CF78B9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</w:p>
    <w:p w14:paraId="67737B25" w14:textId="77777777" w:rsidR="00565317" w:rsidRDefault="00565317" w:rsidP="006F2285">
      <w:pPr>
        <w:shd w:val="clear" w:color="auto" w:fill="FFFFFF"/>
        <w:ind w:firstLine="709"/>
        <w:jc w:val="center"/>
        <w:rPr>
          <w:rFonts w:eastAsia="Times New Roman" w:cs="Times New Roman"/>
          <w:bCs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2371214C" wp14:editId="461720AC">
            <wp:extent cx="448627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AE56" w14:textId="77777777" w:rsidR="006F2285" w:rsidRDefault="006F2285" w:rsidP="006F2285">
      <w:pPr>
        <w:shd w:val="clear" w:color="auto" w:fill="FFFFFF"/>
        <w:ind w:firstLine="709"/>
        <w:jc w:val="center"/>
        <w:rPr>
          <w:rFonts w:eastAsia="Times New Roman" w:cs="Times New Roman"/>
          <w:bCs/>
          <w:szCs w:val="28"/>
          <w:lang w:eastAsia="zh-CN"/>
        </w:rPr>
      </w:pPr>
      <w:r>
        <w:rPr>
          <w:rFonts w:eastAsia="Times New Roman" w:cs="Times New Roman"/>
          <w:bCs/>
          <w:szCs w:val="28"/>
          <w:lang w:eastAsia="zh-CN"/>
        </w:rPr>
        <w:t xml:space="preserve">Рисунок 1 – </w:t>
      </w:r>
      <w:r>
        <w:rPr>
          <w:rFonts w:eastAsia="Times New Roman" w:cs="Times New Roman"/>
          <w:bCs/>
          <w:szCs w:val="28"/>
          <w:lang w:eastAsia="zh-CN"/>
        </w:rPr>
        <w:t>Взаимосвязь Эксперимента, Результата, Теории и Практики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</w:p>
    <w:p w14:paraId="70D1BD03" w14:textId="77777777" w:rsidR="00A63D86" w:rsidRPr="00A63D86" w:rsidRDefault="00A63D86" w:rsidP="00A63D8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A63D86">
        <w:rPr>
          <w:rFonts w:eastAsia="Times New Roman" w:cs="Times New Roman"/>
          <w:bCs/>
          <w:szCs w:val="28"/>
          <w:lang w:eastAsia="zh-CN"/>
        </w:rPr>
        <w:t>Эффективность научных исследований может быть различной: экономическая эффективность (рост национального дохода, повышение производительности труда, качества продукции, снижение затрат на научные исследования); укрепление обороноспособности страны; социально-экономическая эффективность (ликвидация тяжелого труда, улучшение санитарно-гигиенических условий труда, очистка окружающей среды и т.д.); престиж отечественной науки.</w:t>
      </w:r>
    </w:p>
    <w:p w14:paraId="64A94636" w14:textId="371E990E" w:rsidR="00A63D86" w:rsidRPr="00A63D86" w:rsidRDefault="00A63D86" w:rsidP="00A63D8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A63D86">
        <w:rPr>
          <w:rFonts w:eastAsia="Times New Roman" w:cs="Times New Roman"/>
          <w:bCs/>
          <w:szCs w:val="28"/>
          <w:lang w:eastAsia="zh-CN"/>
        </w:rPr>
        <w:t xml:space="preserve">Результатами внедрения научных исследований в производство являются рост производительности труда, снижение себестоимости изделий, повышение их качества, долговечности и надежности. В связи с большой ролью науки для народного хозяйства расходы на нее непрерывно возрастают. Причем темпы затрат на науку превышают темпы капиталовложений в несколько раз, так как наука является наиболее эффективной сферой капиталовложений. В мировой практике принято считать, что прибыль от капиталовложений в нее составляет 100-200 % и намного выше прибыли любых отраслей. </w:t>
      </w:r>
    </w:p>
    <w:p w14:paraId="4CF7618E" w14:textId="77777777" w:rsidR="00A63D86" w:rsidRPr="00A63D86" w:rsidRDefault="00A63D86" w:rsidP="00A63D8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A63D86">
        <w:rPr>
          <w:rFonts w:eastAsia="Times New Roman" w:cs="Times New Roman"/>
          <w:bCs/>
          <w:szCs w:val="28"/>
          <w:lang w:eastAsia="zh-CN"/>
        </w:rPr>
        <w:t xml:space="preserve">Повышение эффективности научных исследований в коллективе может быть достигнуто различными способами: улучшением планирования и организации НИР; более эффективным использованием оборудования; рациональным использованием ассигнований; материальным </w:t>
      </w:r>
      <w:r w:rsidRPr="00A63D86">
        <w:rPr>
          <w:rFonts w:eastAsia="Times New Roman" w:cs="Times New Roman"/>
          <w:bCs/>
          <w:szCs w:val="28"/>
          <w:lang w:eastAsia="zh-CN"/>
        </w:rPr>
        <w:lastRenderedPageBreak/>
        <w:t>стимулированием научного труда; применением научной организации труда НИР; улучшением психологического климата в научном коллективе и т.д.</w:t>
      </w:r>
    </w:p>
    <w:p w14:paraId="768675AC" w14:textId="77777777" w:rsidR="00A63D86" w:rsidRPr="00A63D86" w:rsidRDefault="00A63D86" w:rsidP="00A63D8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A63D86">
        <w:rPr>
          <w:rFonts w:eastAsia="Times New Roman" w:cs="Times New Roman"/>
          <w:bCs/>
          <w:szCs w:val="28"/>
          <w:lang w:eastAsia="zh-CN"/>
        </w:rPr>
        <w:t>Для оценки эффективности исследований применяют количественные и качественные критерии, характеризующие степень их результативности.</w:t>
      </w:r>
    </w:p>
    <w:p w14:paraId="760B6FC8" w14:textId="77777777" w:rsidR="00A63D86" w:rsidRDefault="00A63D86" w:rsidP="00A63D8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A63D86">
        <w:rPr>
          <w:rFonts w:eastAsia="Times New Roman" w:cs="Times New Roman"/>
          <w:bCs/>
          <w:szCs w:val="28"/>
          <w:lang w:eastAsia="zh-CN"/>
        </w:rPr>
        <w:t>Фундаментальные исследования начинают отдавать капиталовложения лишь спустя значительный период времени после начала разработки. Их трудно оценить количественными критериями эффективности. Обычно можно установить только качественные критерии: возможность широкого применения результатов исследований в различных отраслях народного хозяйства страны; новизна явлений, дающая большой толчок для принципиального развития наиболее актуальных исследований; существенный вклад в обороноспособность страны; приоритет отечественной науки; отрасль, где могут быть начаты прикладные исследования; широкое международное признание работ;</w:t>
      </w:r>
    </w:p>
    <w:p w14:paraId="4B20F37F" w14:textId="22F0850F" w:rsidR="00534659" w:rsidRPr="00534659" w:rsidRDefault="00534659" w:rsidP="004D36F2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534659">
        <w:rPr>
          <w:rFonts w:eastAsia="Times New Roman" w:cs="Times New Roman"/>
          <w:bCs/>
          <w:szCs w:val="28"/>
          <w:lang w:eastAsia="zh-CN"/>
        </w:rPr>
        <w:t xml:space="preserve">Эффективность работы научно-исследовательской группы или организации оценивают несколькими критериями: производительностью труда, количеством внедренных тем, экономической эффективностью от внедрения НИР и ОКР, общим экономическим эффектом, количеством полученных патентов на изобретения, количеством проданных лицензий или валютной выручкой. </w:t>
      </w:r>
    </w:p>
    <w:p w14:paraId="0A61AA09" w14:textId="564F2E60" w:rsidR="00534659" w:rsidRPr="006E0516" w:rsidRDefault="00534659" w:rsidP="00534659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  <w:sectPr w:rsidR="00534659" w:rsidRPr="006E0516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E46BB6" w14:textId="44BC5BE6" w:rsidR="00D4735A" w:rsidRPr="00AE6A4D" w:rsidRDefault="00AE6A4D" w:rsidP="00BC7100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zh-CN"/>
        </w:rPr>
      </w:pPr>
      <w:r w:rsidRPr="00AE6A4D">
        <w:rPr>
          <w:rFonts w:ascii="Times New Roman" w:hAnsi="Times New Roman" w:cs="Times New Roman"/>
          <w:b/>
          <w:bCs/>
          <w:color w:val="auto"/>
          <w:sz w:val="28"/>
          <w:szCs w:val="28"/>
          <w:lang w:eastAsia="zh-CN"/>
        </w:rPr>
        <w:lastRenderedPageBreak/>
        <w:t>Список использованных источников</w:t>
      </w:r>
    </w:p>
    <w:p w14:paraId="69F7C55C" w14:textId="4757C81A" w:rsidR="00AE6A4D" w:rsidRDefault="00AE6A4D" w:rsidP="00BC7100">
      <w:pPr>
        <w:pStyle w:val="ae"/>
        <w:numPr>
          <w:ilvl w:val="0"/>
          <w:numId w:val="7"/>
        </w:numPr>
        <w:shd w:val="clear" w:color="auto" w:fill="FFFFFF"/>
        <w:ind w:left="0" w:firstLine="709"/>
        <w:rPr>
          <w:rFonts w:eastAsia="Times New Roman" w:cs="Times New Roman"/>
          <w:szCs w:val="28"/>
          <w:lang w:val="en-US" w:eastAsia="zh-CN"/>
        </w:rPr>
      </w:pPr>
      <w:proofErr w:type="spellStart"/>
      <w:r w:rsidRPr="00AE6A4D">
        <w:rPr>
          <w:rFonts w:eastAsia="Times New Roman" w:cs="Times New Roman"/>
          <w:szCs w:val="28"/>
          <w:lang w:val="en-US" w:eastAsia="zh-CN"/>
        </w:rPr>
        <w:t>Cherp</w:t>
      </w:r>
      <w:proofErr w:type="spellEnd"/>
      <w:r w:rsidRPr="00AE6A4D">
        <w:rPr>
          <w:rFonts w:eastAsia="Times New Roman" w:cs="Times New Roman"/>
          <w:szCs w:val="28"/>
          <w:lang w:val="en-US" w:eastAsia="zh-CN"/>
        </w:rPr>
        <w:t xml:space="preserve"> A., Jewell J., </w:t>
      </w:r>
      <w:proofErr w:type="spellStart"/>
      <w:r w:rsidRPr="00AE6A4D">
        <w:rPr>
          <w:rFonts w:eastAsia="Times New Roman" w:cs="Times New Roman"/>
          <w:szCs w:val="28"/>
          <w:lang w:val="en-US" w:eastAsia="zh-CN"/>
        </w:rPr>
        <w:t>Vinichenko</w:t>
      </w:r>
      <w:proofErr w:type="spellEnd"/>
      <w:r w:rsidRPr="00AE6A4D">
        <w:rPr>
          <w:rFonts w:eastAsia="Times New Roman" w:cs="Times New Roman"/>
          <w:szCs w:val="28"/>
          <w:lang w:val="en-US" w:eastAsia="zh-CN"/>
        </w:rPr>
        <w:t xml:space="preserve"> V., Bauer</w:t>
      </w:r>
      <w:r w:rsidRPr="00AE6A4D">
        <w:rPr>
          <w:rFonts w:eastAsia="Times New Roman" w:cs="Times New Roman"/>
          <w:szCs w:val="28"/>
          <w:lang w:val="en-US" w:eastAsia="zh-CN"/>
        </w:rPr>
        <w:t xml:space="preserve"> </w:t>
      </w:r>
      <w:r w:rsidRPr="00AE6A4D">
        <w:rPr>
          <w:rFonts w:eastAsia="Times New Roman" w:cs="Times New Roman"/>
          <w:szCs w:val="28"/>
          <w:lang w:val="en-US" w:eastAsia="zh-CN"/>
        </w:rPr>
        <w:t>N., Cian E. Global energy security under</w:t>
      </w:r>
      <w:r w:rsidRPr="00AE6A4D">
        <w:rPr>
          <w:rFonts w:eastAsia="Times New Roman" w:cs="Times New Roman"/>
          <w:szCs w:val="28"/>
          <w:lang w:val="en-US" w:eastAsia="zh-CN"/>
        </w:rPr>
        <w:t xml:space="preserve"> </w:t>
      </w:r>
      <w:r w:rsidRPr="00AE6A4D">
        <w:rPr>
          <w:rFonts w:eastAsia="Times New Roman" w:cs="Times New Roman"/>
          <w:szCs w:val="28"/>
          <w:lang w:val="en-US" w:eastAsia="zh-CN"/>
        </w:rPr>
        <w:t>different climate policies: GDP growth</w:t>
      </w:r>
      <w:r w:rsidRPr="00AE6A4D">
        <w:rPr>
          <w:rFonts w:eastAsia="Times New Roman" w:cs="Times New Roman"/>
          <w:szCs w:val="28"/>
          <w:lang w:val="en-US" w:eastAsia="zh-CN"/>
        </w:rPr>
        <w:t xml:space="preserve"> </w:t>
      </w:r>
      <w:r w:rsidRPr="00AE6A4D">
        <w:rPr>
          <w:rFonts w:eastAsia="Times New Roman" w:cs="Times New Roman"/>
          <w:szCs w:val="28"/>
          <w:lang w:val="en-US" w:eastAsia="zh-CN"/>
        </w:rPr>
        <w:t>rates and fossil resource availabilities.</w:t>
      </w:r>
      <w:r w:rsidRPr="00AE6A4D">
        <w:rPr>
          <w:rFonts w:eastAsia="Times New Roman" w:cs="Times New Roman"/>
          <w:szCs w:val="28"/>
          <w:lang w:val="en-US" w:eastAsia="zh-CN"/>
        </w:rPr>
        <w:t xml:space="preserve"> </w:t>
      </w:r>
      <w:r w:rsidRPr="00AE6A4D">
        <w:rPr>
          <w:rFonts w:eastAsia="Times New Roman" w:cs="Times New Roman"/>
          <w:szCs w:val="28"/>
          <w:lang w:val="en-US" w:eastAsia="zh-CN"/>
        </w:rPr>
        <w:t xml:space="preserve">Climatic Change, 2016, vol. 136, </w:t>
      </w:r>
      <w:proofErr w:type="spellStart"/>
      <w:r w:rsidRPr="00AE6A4D">
        <w:rPr>
          <w:rFonts w:eastAsia="Times New Roman" w:cs="Times New Roman"/>
          <w:szCs w:val="28"/>
          <w:lang w:val="en-US" w:eastAsia="zh-CN"/>
        </w:rPr>
        <w:t>iss</w:t>
      </w:r>
      <w:proofErr w:type="spellEnd"/>
      <w:r w:rsidRPr="00AE6A4D">
        <w:rPr>
          <w:rFonts w:eastAsia="Times New Roman" w:cs="Times New Roman"/>
          <w:szCs w:val="28"/>
          <w:lang w:val="en-US" w:eastAsia="zh-CN"/>
        </w:rPr>
        <w:t>. 1,</w:t>
      </w:r>
      <w:r w:rsidRPr="00AE6A4D">
        <w:rPr>
          <w:rFonts w:eastAsia="Times New Roman" w:cs="Times New Roman"/>
          <w:szCs w:val="28"/>
          <w:lang w:val="en-US" w:eastAsia="zh-CN"/>
        </w:rPr>
        <w:t xml:space="preserve"> </w:t>
      </w:r>
      <w:r w:rsidRPr="00AE6A4D">
        <w:rPr>
          <w:rFonts w:eastAsia="Times New Roman" w:cs="Times New Roman"/>
          <w:szCs w:val="28"/>
          <w:lang w:val="en-US" w:eastAsia="zh-CN"/>
        </w:rPr>
        <w:t>pp 83–94. DOI 10.1007/s10584–013</w:t>
      </w:r>
      <w:r>
        <w:rPr>
          <w:rFonts w:eastAsia="Times New Roman" w:cs="Times New Roman"/>
          <w:szCs w:val="28"/>
          <w:lang w:val="en-US" w:eastAsia="zh-CN"/>
        </w:rPr>
        <w:t xml:space="preserve"> </w:t>
      </w:r>
      <w:r w:rsidRPr="00AE6A4D">
        <w:rPr>
          <w:rFonts w:eastAsia="Times New Roman" w:cs="Times New Roman"/>
          <w:szCs w:val="28"/>
          <w:lang w:val="en-US" w:eastAsia="zh-CN"/>
        </w:rPr>
        <w:t>–0950–x</w:t>
      </w:r>
      <w:r w:rsidR="0063619B">
        <w:rPr>
          <w:rFonts w:eastAsia="Times New Roman" w:cs="Times New Roman"/>
          <w:szCs w:val="28"/>
          <w:lang w:eastAsia="zh-CN"/>
        </w:rPr>
        <w:t>.</w:t>
      </w:r>
    </w:p>
    <w:p w14:paraId="6101CA3F" w14:textId="3B4A58F9" w:rsidR="00BF4436" w:rsidRDefault="00BF4436" w:rsidP="00BC7100">
      <w:pPr>
        <w:pStyle w:val="ae"/>
        <w:numPr>
          <w:ilvl w:val="0"/>
          <w:numId w:val="7"/>
        </w:numPr>
        <w:shd w:val="clear" w:color="auto" w:fill="FFFFFF"/>
        <w:ind w:left="0" w:firstLine="709"/>
        <w:rPr>
          <w:rFonts w:eastAsia="Times New Roman" w:cs="Times New Roman"/>
          <w:szCs w:val="28"/>
          <w:lang w:val="en-US" w:eastAsia="zh-CN"/>
        </w:rPr>
      </w:pPr>
      <w:proofErr w:type="spellStart"/>
      <w:r w:rsidRPr="00BF4436">
        <w:rPr>
          <w:rFonts w:eastAsia="Times New Roman" w:cs="Times New Roman"/>
          <w:szCs w:val="28"/>
          <w:lang w:val="en-US" w:eastAsia="zh-CN"/>
        </w:rPr>
        <w:t>Goldthau</w:t>
      </w:r>
      <w:proofErr w:type="spellEnd"/>
      <w:r w:rsidRPr="00BF4436">
        <w:rPr>
          <w:rFonts w:eastAsia="Times New Roman" w:cs="Times New Roman"/>
          <w:szCs w:val="28"/>
          <w:lang w:val="en-US" w:eastAsia="zh-CN"/>
        </w:rPr>
        <w:t xml:space="preserve"> A. A Public Policy Perspective on</w:t>
      </w:r>
      <w:r w:rsidRPr="00BF4436">
        <w:rPr>
          <w:rFonts w:eastAsia="Times New Roman" w:cs="Times New Roman"/>
          <w:szCs w:val="28"/>
          <w:lang w:val="en-US" w:eastAsia="zh-CN"/>
        </w:rPr>
        <w:t xml:space="preserve"> </w:t>
      </w:r>
      <w:r w:rsidRPr="00BF4436">
        <w:rPr>
          <w:rFonts w:eastAsia="Times New Roman" w:cs="Times New Roman"/>
          <w:szCs w:val="28"/>
          <w:lang w:val="en-US" w:eastAsia="zh-CN"/>
        </w:rPr>
        <w:t>Global Energy Security. International Studies Perspectives, 2012, no. 13, pp. 65–84.</w:t>
      </w:r>
    </w:p>
    <w:p w14:paraId="5D16678A" w14:textId="7F185A0E" w:rsidR="00F87342" w:rsidRPr="00F87342" w:rsidRDefault="00F87342" w:rsidP="00BC7100">
      <w:pPr>
        <w:pStyle w:val="ae"/>
        <w:numPr>
          <w:ilvl w:val="0"/>
          <w:numId w:val="7"/>
        </w:numPr>
        <w:shd w:val="clear" w:color="auto" w:fill="FFFFFF"/>
        <w:ind w:left="0" w:firstLine="709"/>
        <w:rPr>
          <w:rFonts w:eastAsia="Times New Roman" w:cs="Times New Roman"/>
          <w:szCs w:val="28"/>
          <w:lang w:val="en-US" w:eastAsia="zh-CN"/>
        </w:rPr>
      </w:pPr>
      <w:r w:rsidRPr="00F87342">
        <w:rPr>
          <w:rFonts w:eastAsia="Times New Roman" w:cs="Times New Roman"/>
          <w:szCs w:val="28"/>
          <w:lang w:val="en-US" w:eastAsia="zh-CN"/>
        </w:rPr>
        <w:t>Jacobson M. Review of solutions to global warming, air pollution, and energy</w:t>
      </w:r>
      <w:r w:rsidRPr="00F87342">
        <w:rPr>
          <w:rFonts w:eastAsia="Times New Roman" w:cs="Times New Roman"/>
          <w:szCs w:val="28"/>
          <w:lang w:val="en-US" w:eastAsia="zh-CN"/>
        </w:rPr>
        <w:t xml:space="preserve"> </w:t>
      </w:r>
      <w:r w:rsidRPr="00F87342">
        <w:rPr>
          <w:rFonts w:eastAsia="Times New Roman" w:cs="Times New Roman"/>
          <w:szCs w:val="28"/>
          <w:lang w:val="en-US" w:eastAsia="zh-CN"/>
        </w:rPr>
        <w:t>security. Energy Environmental Science,</w:t>
      </w:r>
      <w:r w:rsidRPr="00F87342">
        <w:rPr>
          <w:rFonts w:eastAsia="Times New Roman" w:cs="Times New Roman"/>
          <w:szCs w:val="28"/>
          <w:lang w:val="en-US" w:eastAsia="zh-CN"/>
        </w:rPr>
        <w:t xml:space="preserve"> </w:t>
      </w:r>
      <w:r w:rsidRPr="00F87342">
        <w:rPr>
          <w:rFonts w:eastAsia="Times New Roman" w:cs="Times New Roman"/>
          <w:szCs w:val="28"/>
          <w:lang w:val="en-US" w:eastAsia="zh-CN"/>
        </w:rPr>
        <w:t>2009, no. 2, pp. 148–173.</w:t>
      </w:r>
    </w:p>
    <w:p w14:paraId="75A94087" w14:textId="6BCA34C8" w:rsidR="00BF4436" w:rsidRDefault="00F87342" w:rsidP="00BC7100">
      <w:pPr>
        <w:pStyle w:val="ae"/>
        <w:numPr>
          <w:ilvl w:val="0"/>
          <w:numId w:val="7"/>
        </w:numPr>
        <w:shd w:val="clear" w:color="auto" w:fill="FFFFFF"/>
        <w:ind w:left="0" w:firstLine="709"/>
        <w:rPr>
          <w:rFonts w:eastAsia="Times New Roman" w:cs="Times New Roman"/>
          <w:szCs w:val="28"/>
          <w:lang w:val="en-US" w:eastAsia="zh-CN"/>
        </w:rPr>
      </w:pPr>
      <w:r w:rsidRPr="00F87342">
        <w:rPr>
          <w:rFonts w:eastAsia="Times New Roman" w:cs="Times New Roman"/>
          <w:szCs w:val="28"/>
          <w:lang w:val="en-US" w:eastAsia="zh-CN"/>
        </w:rPr>
        <w:t>Mohapatra N. Energy security paradigm,</w:t>
      </w:r>
      <w:r w:rsidRPr="00F87342">
        <w:rPr>
          <w:rFonts w:eastAsia="Times New Roman" w:cs="Times New Roman"/>
          <w:szCs w:val="28"/>
          <w:lang w:val="en-US" w:eastAsia="zh-CN"/>
        </w:rPr>
        <w:t xml:space="preserve"> </w:t>
      </w:r>
      <w:r w:rsidRPr="00F87342">
        <w:rPr>
          <w:rFonts w:eastAsia="Times New Roman" w:cs="Times New Roman"/>
          <w:szCs w:val="28"/>
          <w:lang w:val="en-US" w:eastAsia="zh-CN"/>
        </w:rPr>
        <w:t>structure of geopolitics and international</w:t>
      </w:r>
      <w:r w:rsidRPr="00F87342">
        <w:rPr>
          <w:rFonts w:eastAsia="Times New Roman" w:cs="Times New Roman"/>
          <w:szCs w:val="28"/>
          <w:lang w:val="en-US" w:eastAsia="zh-CN"/>
        </w:rPr>
        <w:t xml:space="preserve"> </w:t>
      </w:r>
      <w:r w:rsidRPr="00F87342">
        <w:rPr>
          <w:rFonts w:eastAsia="Times New Roman" w:cs="Times New Roman"/>
          <w:szCs w:val="28"/>
          <w:lang w:val="en-US" w:eastAsia="zh-CN"/>
        </w:rPr>
        <w:t>relations theory: from global south perspectives. GeoJournal. DOI 10.1007/</w:t>
      </w:r>
      <w:r w:rsidRPr="00F87342">
        <w:rPr>
          <w:rFonts w:eastAsia="Times New Roman" w:cs="Times New Roman"/>
          <w:szCs w:val="28"/>
          <w:lang w:val="en-US" w:eastAsia="zh-CN"/>
        </w:rPr>
        <w:t xml:space="preserve"> </w:t>
      </w:r>
      <w:r w:rsidRPr="00F87342">
        <w:rPr>
          <w:rFonts w:eastAsia="Times New Roman" w:cs="Times New Roman"/>
          <w:szCs w:val="28"/>
          <w:lang w:val="en-US" w:eastAsia="zh-CN"/>
        </w:rPr>
        <w:t>s10708-016-9709-z</w:t>
      </w:r>
      <w:r w:rsidR="0063619B">
        <w:rPr>
          <w:rFonts w:eastAsia="Times New Roman" w:cs="Times New Roman"/>
          <w:szCs w:val="28"/>
          <w:lang w:eastAsia="zh-CN"/>
        </w:rPr>
        <w:t>.</w:t>
      </w:r>
    </w:p>
    <w:p w14:paraId="55BFFD6C" w14:textId="0DE6D6C6" w:rsidR="00B97324" w:rsidRPr="00E01BA6" w:rsidRDefault="00B97324" w:rsidP="00BC7100">
      <w:pPr>
        <w:pStyle w:val="ae"/>
        <w:numPr>
          <w:ilvl w:val="0"/>
          <w:numId w:val="7"/>
        </w:numPr>
        <w:shd w:val="clear" w:color="auto" w:fill="FFFFFF"/>
        <w:ind w:left="0" w:firstLine="709"/>
        <w:rPr>
          <w:rFonts w:eastAsia="Times New Roman" w:cs="Times New Roman"/>
          <w:szCs w:val="28"/>
          <w:lang w:val="en-US" w:eastAsia="zh-CN"/>
        </w:rPr>
      </w:pPr>
      <w:proofErr w:type="spellStart"/>
      <w:r w:rsidRPr="00B97324">
        <w:rPr>
          <w:lang w:val="en-US"/>
        </w:rPr>
        <w:t>Telegina</w:t>
      </w:r>
      <w:proofErr w:type="spellEnd"/>
      <w:r w:rsidRPr="00B97324">
        <w:rPr>
          <w:lang w:val="en-US"/>
        </w:rPr>
        <w:t xml:space="preserve"> E.A. New dimension of global energy security. </w:t>
      </w:r>
      <w:proofErr w:type="spellStart"/>
      <w:r w:rsidRPr="00B97324">
        <w:rPr>
          <w:lang w:val="en-US"/>
        </w:rPr>
        <w:t>Mirovaia</w:t>
      </w:r>
      <w:proofErr w:type="spellEnd"/>
      <w:r w:rsidRPr="00B97324">
        <w:rPr>
          <w:lang w:val="en-US"/>
        </w:rPr>
        <w:t xml:space="preserve"> </w:t>
      </w:r>
      <w:proofErr w:type="spellStart"/>
      <w:r w:rsidRPr="00B97324">
        <w:rPr>
          <w:lang w:val="en-US"/>
        </w:rPr>
        <w:t>ekonomika</w:t>
      </w:r>
      <w:proofErr w:type="spellEnd"/>
      <w:r w:rsidRPr="00B97324">
        <w:rPr>
          <w:lang w:val="en-US"/>
        </w:rPr>
        <w:t xml:space="preserve"> </w:t>
      </w:r>
      <w:proofErr w:type="spellStart"/>
      <w:r w:rsidRPr="00B97324">
        <w:rPr>
          <w:lang w:val="en-US"/>
        </w:rPr>
        <w:t>i</w:t>
      </w:r>
      <w:proofErr w:type="spellEnd"/>
      <w:r w:rsidRPr="00B97324">
        <w:rPr>
          <w:lang w:val="en-US"/>
        </w:rPr>
        <w:t xml:space="preserve"> </w:t>
      </w:r>
      <w:proofErr w:type="spellStart"/>
      <w:r w:rsidRPr="00B97324">
        <w:rPr>
          <w:lang w:val="en-US"/>
        </w:rPr>
        <w:t>mezhdunarodnye</w:t>
      </w:r>
      <w:proofErr w:type="spellEnd"/>
      <w:r w:rsidRPr="00B97324">
        <w:rPr>
          <w:lang w:val="en-US"/>
        </w:rPr>
        <w:t xml:space="preserve"> </w:t>
      </w:r>
      <w:proofErr w:type="spellStart"/>
      <w:r w:rsidRPr="00B97324">
        <w:rPr>
          <w:lang w:val="en-US"/>
        </w:rPr>
        <w:t>otnosheniia</w:t>
      </w:r>
      <w:proofErr w:type="spellEnd"/>
      <w:r w:rsidRPr="00B97324">
        <w:rPr>
          <w:lang w:val="en-US"/>
        </w:rPr>
        <w:t xml:space="preserve">, 2015, no. 11, pp. 5–16. </w:t>
      </w:r>
      <w:r>
        <w:rPr>
          <w:lang w:val="en-US"/>
        </w:rPr>
        <w:t>[</w:t>
      </w:r>
      <w:r w:rsidRPr="00B97324">
        <w:rPr>
          <w:lang w:val="en-US"/>
        </w:rPr>
        <w:t xml:space="preserve">http:// www.imemo.EN/files/File/magazines/ </w:t>
      </w:r>
      <w:proofErr w:type="spellStart"/>
      <w:r w:rsidRPr="00B97324">
        <w:rPr>
          <w:lang w:val="en-US"/>
        </w:rPr>
        <w:t>meimo</w:t>
      </w:r>
      <w:proofErr w:type="spellEnd"/>
      <w:r w:rsidRPr="00B97324">
        <w:rPr>
          <w:lang w:val="en-US"/>
        </w:rPr>
        <w:t xml:space="preserve">/11_2015/5_16_TELEGINA.pdf </w:t>
      </w:r>
      <w:r>
        <w:rPr>
          <w:lang w:val="en-US"/>
        </w:rPr>
        <w:t xml:space="preserve">] </w:t>
      </w:r>
      <w:r>
        <w:t>Дата</w:t>
      </w:r>
      <w:r w:rsidRPr="00B97324">
        <w:rPr>
          <w:lang w:val="en-US"/>
        </w:rPr>
        <w:t xml:space="preserve"> </w:t>
      </w:r>
      <w:r>
        <w:t>доступа</w:t>
      </w:r>
      <w:r w:rsidRPr="00B97324">
        <w:rPr>
          <w:lang w:val="en-US"/>
        </w:rPr>
        <w:t>:13.01.2022</w:t>
      </w:r>
      <w:r w:rsidR="0063619B" w:rsidRPr="0063619B">
        <w:rPr>
          <w:lang w:val="en-US"/>
        </w:rPr>
        <w:t>.</w:t>
      </w:r>
    </w:p>
    <w:p w14:paraId="63C78EA6" w14:textId="651FBEC7" w:rsidR="00E01BA6" w:rsidRPr="00990D2B" w:rsidRDefault="00E01BA6" w:rsidP="000B238B">
      <w:pPr>
        <w:pStyle w:val="ae"/>
        <w:numPr>
          <w:ilvl w:val="0"/>
          <w:numId w:val="7"/>
        </w:numPr>
        <w:shd w:val="clear" w:color="auto" w:fill="FFFFFF"/>
        <w:ind w:left="0" w:firstLine="709"/>
      </w:pPr>
      <w:r w:rsidRPr="00990D2B">
        <w:t xml:space="preserve">Евро-азиатский Центр </w:t>
      </w:r>
      <w:proofErr w:type="spellStart"/>
      <w:r w:rsidRPr="00990D2B">
        <w:t>мегаистории</w:t>
      </w:r>
      <w:proofErr w:type="spellEnd"/>
      <w:r w:rsidRPr="00990D2B">
        <w:t xml:space="preserve"> и системного прогнозирования</w:t>
      </w:r>
      <w:r w:rsidR="00990D2B">
        <w:t xml:space="preserve">. </w:t>
      </w:r>
      <w:r w:rsidR="00990D2B">
        <w:t xml:space="preserve">[Электронный ресурс]: – Режим доступа: </w:t>
      </w:r>
      <w:r w:rsidR="00990D2B" w:rsidRPr="00990D2B">
        <w:t>https://www.socionauki.ru/journal/articles/255345/#_ftn1</w:t>
      </w:r>
      <w:r w:rsidR="0063619B">
        <w:t xml:space="preserve">, </w:t>
      </w:r>
      <w:r w:rsidR="0063619B">
        <w:t>Дата</w:t>
      </w:r>
      <w:r w:rsidR="0063619B" w:rsidRPr="0063619B">
        <w:t xml:space="preserve"> </w:t>
      </w:r>
      <w:r w:rsidR="0063619B">
        <w:t>доступа</w:t>
      </w:r>
      <w:r w:rsidR="0063619B" w:rsidRPr="0063619B">
        <w:t>:</w:t>
      </w:r>
      <w:r w:rsidR="0063619B">
        <w:t xml:space="preserve"> </w:t>
      </w:r>
      <w:r w:rsidR="0063619B" w:rsidRPr="0063619B">
        <w:t>13.01.2022</w:t>
      </w:r>
      <w:r w:rsidR="0063619B">
        <w:t>.</w:t>
      </w:r>
    </w:p>
    <w:p w14:paraId="21588753" w14:textId="635F7893" w:rsidR="000B0A1C" w:rsidRPr="00F87342" w:rsidRDefault="000B0A1C" w:rsidP="00BC7100">
      <w:pPr>
        <w:pStyle w:val="ae"/>
        <w:numPr>
          <w:ilvl w:val="0"/>
          <w:numId w:val="7"/>
        </w:numPr>
        <w:shd w:val="clear" w:color="auto" w:fill="FFFFFF"/>
        <w:ind w:left="0" w:firstLine="709"/>
        <w:rPr>
          <w:rFonts w:eastAsia="Times New Roman" w:cs="Times New Roman"/>
          <w:szCs w:val="28"/>
          <w:lang w:val="en-US" w:eastAsia="zh-CN"/>
        </w:rPr>
      </w:pPr>
      <w:r w:rsidRPr="000B0A1C">
        <w:rPr>
          <w:rFonts w:eastAsia="Times New Roman" w:cs="Times New Roman"/>
          <w:szCs w:val="28"/>
          <w:lang w:eastAsia="zh-CN"/>
        </w:rPr>
        <w:t xml:space="preserve">Кант И. Сочинения. Т. 3. М., 1964. </w:t>
      </w:r>
      <w:r w:rsidRPr="000B0A1C">
        <w:rPr>
          <w:rFonts w:eastAsia="Times New Roman" w:cs="Times New Roman"/>
          <w:szCs w:val="28"/>
          <w:lang w:val="en-US" w:eastAsia="zh-CN"/>
        </w:rPr>
        <w:t>С. 680.</w:t>
      </w:r>
    </w:p>
    <w:p w14:paraId="782B9A5C" w14:textId="63205207" w:rsidR="0009032C" w:rsidRPr="00777147" w:rsidRDefault="0009032C" w:rsidP="00BC7100">
      <w:pPr>
        <w:pStyle w:val="ae"/>
        <w:numPr>
          <w:ilvl w:val="0"/>
          <w:numId w:val="7"/>
        </w:numPr>
        <w:shd w:val="clear" w:color="auto" w:fill="FFFFFF"/>
        <w:ind w:left="0" w:firstLine="709"/>
        <w:rPr>
          <w:rFonts w:eastAsia="Times New Roman" w:cs="Times New Roman"/>
          <w:szCs w:val="28"/>
          <w:lang w:eastAsia="zh-CN"/>
        </w:rPr>
      </w:pPr>
      <w:r w:rsidRPr="00CE431B">
        <w:rPr>
          <w:rFonts w:eastAsia="Times New Roman" w:cs="Times New Roman"/>
          <w:szCs w:val="28"/>
          <w:lang w:eastAsia="zh-CN"/>
        </w:rPr>
        <w:t>Эстеркин Р.И.</w:t>
      </w:r>
      <w:r w:rsidRPr="00CE431B">
        <w:rPr>
          <w:rFonts w:cs="Times New Roman"/>
          <w:szCs w:val="28"/>
        </w:rPr>
        <w:t xml:space="preserve"> Эксплуатация, наладка и испытание теплотехнического оборудования промышленных предприятий</w:t>
      </w:r>
      <w:r w:rsidR="00CE431B" w:rsidRPr="00CE431B">
        <w:rPr>
          <w:rFonts w:cs="Times New Roman"/>
          <w:szCs w:val="28"/>
        </w:rPr>
        <w:t xml:space="preserve">: Учебник для техникумов – 2-е изд., </w:t>
      </w:r>
      <w:proofErr w:type="spellStart"/>
      <w:r w:rsidR="00CE431B" w:rsidRPr="00CE431B">
        <w:rPr>
          <w:rFonts w:cs="Times New Roman"/>
          <w:szCs w:val="28"/>
        </w:rPr>
        <w:t>перераб</w:t>
      </w:r>
      <w:proofErr w:type="spellEnd"/>
      <w:r w:rsidR="00CE431B" w:rsidRPr="00CE431B">
        <w:rPr>
          <w:rFonts w:cs="Times New Roman"/>
          <w:szCs w:val="28"/>
        </w:rPr>
        <w:t>. и доп.</w:t>
      </w:r>
      <w:r w:rsidRPr="00CE431B">
        <w:rPr>
          <w:rFonts w:cs="Times New Roman"/>
          <w:szCs w:val="28"/>
        </w:rPr>
        <w:t>– Ленинград: Изд-во</w:t>
      </w:r>
      <w:r w:rsidR="00CE431B" w:rsidRPr="00CE431B">
        <w:rPr>
          <w:rFonts w:cs="Times New Roman"/>
          <w:szCs w:val="28"/>
        </w:rPr>
        <w:t xml:space="preserve"> Энергоатомизда</w:t>
      </w:r>
      <w:r w:rsidRPr="00CE431B">
        <w:rPr>
          <w:rFonts w:cs="Times New Roman"/>
          <w:szCs w:val="28"/>
        </w:rPr>
        <w:t>т, 1984. – 288 с.</w:t>
      </w:r>
    </w:p>
    <w:p w14:paraId="4B08243E" w14:textId="2982A4F7" w:rsidR="006468D0" w:rsidRPr="00D0600A" w:rsidRDefault="006468D0" w:rsidP="00BC7100">
      <w:pPr>
        <w:pStyle w:val="ae"/>
        <w:widowControl w:val="0"/>
        <w:numPr>
          <w:ilvl w:val="0"/>
          <w:numId w:val="7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left="0" w:firstLine="709"/>
        <w:rPr>
          <w:spacing w:val="-22"/>
          <w:szCs w:val="24"/>
        </w:rPr>
      </w:pPr>
      <w:proofErr w:type="spellStart"/>
      <w:r w:rsidRPr="006468D0">
        <w:rPr>
          <w:bCs/>
          <w:szCs w:val="24"/>
        </w:rPr>
        <w:t>Бакластов</w:t>
      </w:r>
      <w:proofErr w:type="spellEnd"/>
      <w:r w:rsidRPr="006468D0">
        <w:rPr>
          <w:b/>
          <w:bCs/>
          <w:szCs w:val="24"/>
        </w:rPr>
        <w:t xml:space="preserve"> </w:t>
      </w:r>
      <w:r w:rsidRPr="006468D0">
        <w:rPr>
          <w:szCs w:val="24"/>
        </w:rPr>
        <w:t>А. М. Проектирование</w:t>
      </w:r>
      <w:r>
        <w:rPr>
          <w:szCs w:val="24"/>
        </w:rPr>
        <w:t>, монтаж и эксплуатация теплоис</w:t>
      </w:r>
      <w:r w:rsidRPr="006468D0">
        <w:rPr>
          <w:szCs w:val="24"/>
        </w:rPr>
        <w:t>пользующих установок. М.: Энергия, 1970. 567 с, ил.</w:t>
      </w:r>
    </w:p>
    <w:p w14:paraId="71EB7D78" w14:textId="77777777" w:rsidR="00D0600A" w:rsidRDefault="00D0600A" w:rsidP="00BC7100">
      <w:pPr>
        <w:pStyle w:val="ae"/>
        <w:numPr>
          <w:ilvl w:val="0"/>
          <w:numId w:val="7"/>
        </w:numPr>
        <w:shd w:val="clear" w:color="auto" w:fill="FFFFFF"/>
        <w:ind w:left="0" w:firstLine="709"/>
        <w:rPr>
          <w:rFonts w:eastAsia="Times New Roman" w:cs="Times New Roman"/>
          <w:szCs w:val="28"/>
          <w:lang w:eastAsia="zh-CN"/>
        </w:rPr>
      </w:pPr>
      <w:r w:rsidRPr="00CE431B">
        <w:rPr>
          <w:rFonts w:cs="Times New Roman"/>
          <w:szCs w:val="28"/>
        </w:rPr>
        <w:t>Эксплуатация, наладка и испытание теплотехнического оборудования</w:t>
      </w:r>
      <w:r w:rsidRPr="00777147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 xml:space="preserve">– последовательность работ </w:t>
      </w:r>
      <w:r>
        <w:t xml:space="preserve">[Электронный ресурс]: – Режим доступа: </w:t>
      </w:r>
      <w:hyperlink r:id="rId11" w:history="1">
        <w:r w:rsidRPr="0053376E">
          <w:rPr>
            <w:rStyle w:val="ac"/>
            <w:rFonts w:eastAsia="Times New Roman" w:cs="Times New Roman"/>
            <w:szCs w:val="28"/>
            <w:lang w:eastAsia="zh-CN"/>
          </w:rPr>
          <w:t>http://sawwood.ru/content/690</w:t>
        </w:r>
      </w:hyperlink>
    </w:p>
    <w:p w14:paraId="15C2EC2F" w14:textId="77777777" w:rsidR="00D0600A" w:rsidRPr="00D0600A" w:rsidRDefault="00D0600A" w:rsidP="00BC7100">
      <w:pPr>
        <w:widowControl w:val="0"/>
        <w:shd w:val="clear" w:color="auto" w:fill="FFFFFF"/>
        <w:tabs>
          <w:tab w:val="left" w:pos="547"/>
        </w:tabs>
        <w:autoSpaceDE w:val="0"/>
        <w:autoSpaceDN w:val="0"/>
        <w:adjustRightInd w:val="0"/>
        <w:ind w:firstLine="709"/>
        <w:rPr>
          <w:spacing w:val="-22"/>
          <w:szCs w:val="24"/>
        </w:rPr>
      </w:pPr>
    </w:p>
    <w:p w14:paraId="639C1CFD" w14:textId="77777777" w:rsidR="00697B0F" w:rsidRPr="00CE431B" w:rsidRDefault="00697B0F" w:rsidP="00BC7100">
      <w:pPr>
        <w:ind w:firstLine="709"/>
        <w:rPr>
          <w:rFonts w:cs="Times New Roman"/>
          <w:szCs w:val="28"/>
        </w:rPr>
      </w:pPr>
    </w:p>
    <w:sectPr w:rsidR="00697B0F" w:rsidRPr="00CE4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6E35" w14:textId="77777777" w:rsidR="001A5FAE" w:rsidRDefault="001A5FAE" w:rsidP="008C62B3">
      <w:pPr>
        <w:spacing w:line="240" w:lineRule="auto"/>
      </w:pPr>
      <w:r>
        <w:separator/>
      </w:r>
    </w:p>
  </w:endnote>
  <w:endnote w:type="continuationSeparator" w:id="0">
    <w:p w14:paraId="5A1D8009" w14:textId="77777777" w:rsidR="001A5FAE" w:rsidRDefault="001A5FAE" w:rsidP="008C6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973919"/>
      <w:docPartObj>
        <w:docPartGallery w:val="Page Numbers (Bottom of Page)"/>
        <w:docPartUnique/>
      </w:docPartObj>
    </w:sdtPr>
    <w:sdtEndPr/>
    <w:sdtContent>
      <w:p w14:paraId="567500B2" w14:textId="2ABEF4C5" w:rsidR="006912C2" w:rsidRDefault="008C62B3" w:rsidP="00CE431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816" w:rsidRPr="001B6816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35C76" w14:textId="77777777" w:rsidR="001A5FAE" w:rsidRDefault="001A5FAE" w:rsidP="008C62B3">
      <w:pPr>
        <w:spacing w:line="240" w:lineRule="auto"/>
      </w:pPr>
      <w:r>
        <w:separator/>
      </w:r>
    </w:p>
  </w:footnote>
  <w:footnote w:type="continuationSeparator" w:id="0">
    <w:p w14:paraId="2593C83D" w14:textId="77777777" w:rsidR="001A5FAE" w:rsidRDefault="001A5FAE" w:rsidP="008C6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3BF3" w14:textId="77777777" w:rsidR="00CE431B" w:rsidRDefault="00CE431B" w:rsidP="00CE431B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429"/>
    <w:multiLevelType w:val="hybridMultilevel"/>
    <w:tmpl w:val="288A8930"/>
    <w:lvl w:ilvl="0" w:tplc="9FB097AC">
      <w:numFmt w:val="bullet"/>
      <w:lvlText w:val="—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323430"/>
    <w:multiLevelType w:val="multilevel"/>
    <w:tmpl w:val="8878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06E24"/>
    <w:multiLevelType w:val="multilevel"/>
    <w:tmpl w:val="7A2A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B794F"/>
    <w:multiLevelType w:val="hybridMultilevel"/>
    <w:tmpl w:val="5C76A110"/>
    <w:lvl w:ilvl="0" w:tplc="9FB097AC">
      <w:numFmt w:val="bullet"/>
      <w:lvlText w:val="—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B376EE"/>
    <w:multiLevelType w:val="hybridMultilevel"/>
    <w:tmpl w:val="D2744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6E2315"/>
    <w:multiLevelType w:val="multilevel"/>
    <w:tmpl w:val="4EB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E5DCA"/>
    <w:multiLevelType w:val="singleLevel"/>
    <w:tmpl w:val="624A20FA"/>
    <w:lvl w:ilvl="0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2FC491A"/>
    <w:multiLevelType w:val="multilevel"/>
    <w:tmpl w:val="4436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65D7D"/>
    <w:multiLevelType w:val="multilevel"/>
    <w:tmpl w:val="8030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25E6D"/>
    <w:multiLevelType w:val="multilevel"/>
    <w:tmpl w:val="8D9A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82D1E"/>
    <w:multiLevelType w:val="hybridMultilevel"/>
    <w:tmpl w:val="40A45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B27A9"/>
    <w:multiLevelType w:val="hybridMultilevel"/>
    <w:tmpl w:val="4E80DB60"/>
    <w:lvl w:ilvl="0" w:tplc="9FB097AC">
      <w:numFmt w:val="bullet"/>
      <w:lvlText w:val="—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DD4A45"/>
    <w:multiLevelType w:val="hybridMultilevel"/>
    <w:tmpl w:val="EB26D75A"/>
    <w:lvl w:ilvl="0" w:tplc="9FB097AC">
      <w:numFmt w:val="bullet"/>
      <w:lvlText w:val="—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F6"/>
    <w:rsid w:val="00030D66"/>
    <w:rsid w:val="0009032C"/>
    <w:rsid w:val="000A6C5B"/>
    <w:rsid w:val="000B0A1C"/>
    <w:rsid w:val="000B238B"/>
    <w:rsid w:val="00136F39"/>
    <w:rsid w:val="001A5FAE"/>
    <w:rsid w:val="001B6816"/>
    <w:rsid w:val="001B6A01"/>
    <w:rsid w:val="001C34BA"/>
    <w:rsid w:val="002247F3"/>
    <w:rsid w:val="002431C1"/>
    <w:rsid w:val="00257BAB"/>
    <w:rsid w:val="002A0919"/>
    <w:rsid w:val="002D7F49"/>
    <w:rsid w:val="002F1701"/>
    <w:rsid w:val="003C17F8"/>
    <w:rsid w:val="004B1600"/>
    <w:rsid w:val="004D36F2"/>
    <w:rsid w:val="00534659"/>
    <w:rsid w:val="00565317"/>
    <w:rsid w:val="0063619B"/>
    <w:rsid w:val="006468D0"/>
    <w:rsid w:val="00664D55"/>
    <w:rsid w:val="006912C2"/>
    <w:rsid w:val="00697B0F"/>
    <w:rsid w:val="006E0516"/>
    <w:rsid w:val="006F2285"/>
    <w:rsid w:val="00777147"/>
    <w:rsid w:val="007B466F"/>
    <w:rsid w:val="007B5D8A"/>
    <w:rsid w:val="007E04DC"/>
    <w:rsid w:val="007F1C69"/>
    <w:rsid w:val="00822779"/>
    <w:rsid w:val="00861D60"/>
    <w:rsid w:val="008C62B3"/>
    <w:rsid w:val="008F137F"/>
    <w:rsid w:val="00990D2B"/>
    <w:rsid w:val="009A7FD5"/>
    <w:rsid w:val="009B05D1"/>
    <w:rsid w:val="00A63D86"/>
    <w:rsid w:val="00AD5358"/>
    <w:rsid w:val="00AE6A4D"/>
    <w:rsid w:val="00B62437"/>
    <w:rsid w:val="00B97324"/>
    <w:rsid w:val="00BC15D8"/>
    <w:rsid w:val="00BC7100"/>
    <w:rsid w:val="00BE3E8A"/>
    <w:rsid w:val="00BF154F"/>
    <w:rsid w:val="00BF4436"/>
    <w:rsid w:val="00CE431B"/>
    <w:rsid w:val="00CF78B9"/>
    <w:rsid w:val="00D0600A"/>
    <w:rsid w:val="00D1047D"/>
    <w:rsid w:val="00D4735A"/>
    <w:rsid w:val="00DF5003"/>
    <w:rsid w:val="00E01BA6"/>
    <w:rsid w:val="00E23806"/>
    <w:rsid w:val="00E65BC6"/>
    <w:rsid w:val="00E732F6"/>
    <w:rsid w:val="00E96366"/>
    <w:rsid w:val="00F87342"/>
    <w:rsid w:val="00F9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AF08"/>
  <w15:chartTrackingRefBased/>
  <w15:docId w15:val="{B999631E-7248-4C81-B0BA-C3A8DD1F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4BA"/>
    <w:pPr>
      <w:spacing w:after="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7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C17F8"/>
    <w:pPr>
      <w:keepNext/>
      <w:keepLines/>
      <w:spacing w:line="36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17F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Body Text"/>
    <w:basedOn w:val="a"/>
    <w:link w:val="a4"/>
    <w:rsid w:val="00E732F6"/>
    <w:pPr>
      <w:jc w:val="right"/>
    </w:pPr>
    <w:rPr>
      <w:rFonts w:eastAsia="Times New Roman" w:cs="Times New Roman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732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E732F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E732F6"/>
    <w:rPr>
      <w:rFonts w:ascii="Times New Roman" w:hAnsi="Times New Roman"/>
      <w:sz w:val="28"/>
    </w:rPr>
  </w:style>
  <w:style w:type="paragraph" w:styleId="a5">
    <w:name w:val="No Spacing"/>
    <w:uiPriority w:val="1"/>
    <w:qFormat/>
    <w:rsid w:val="00E732F6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rsid w:val="008C62B3"/>
    <w:pPr>
      <w:tabs>
        <w:tab w:val="center" w:pos="4677"/>
        <w:tab w:val="right" w:pos="9355"/>
      </w:tabs>
      <w:jc w:val="left"/>
    </w:pPr>
    <w:rPr>
      <w:rFonts w:eastAsia="Times New Roman" w:cs="Times New Roman"/>
      <w:szCs w:val="20"/>
      <w:lang w:val="x-none"/>
    </w:rPr>
  </w:style>
  <w:style w:type="character" w:customStyle="1" w:styleId="a7">
    <w:name w:val="Нижний колонтитул Знак"/>
    <w:basedOn w:val="a0"/>
    <w:link w:val="a6"/>
    <w:uiPriority w:val="99"/>
    <w:rsid w:val="008C62B3"/>
    <w:rPr>
      <w:rFonts w:ascii="Times New Roman" w:eastAsia="Times New Roman" w:hAnsi="Times New Roman" w:cs="Times New Roman"/>
      <w:sz w:val="28"/>
      <w:szCs w:val="20"/>
      <w:lang w:val="x-none"/>
    </w:rPr>
  </w:style>
  <w:style w:type="paragraph" w:styleId="a8">
    <w:name w:val="header"/>
    <w:basedOn w:val="a"/>
    <w:link w:val="a9"/>
    <w:uiPriority w:val="99"/>
    <w:unhideWhenUsed/>
    <w:rsid w:val="008C62B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C62B3"/>
    <w:rPr>
      <w:rFonts w:ascii="Times New Roman" w:hAnsi="Times New Roman"/>
      <w:sz w:val="28"/>
    </w:rPr>
  </w:style>
  <w:style w:type="character" w:customStyle="1" w:styleId="lspl">
    <w:name w:val="l_spl"/>
    <w:basedOn w:val="a0"/>
    <w:rsid w:val="002247F3"/>
  </w:style>
  <w:style w:type="character" w:customStyle="1" w:styleId="ltx">
    <w:name w:val="l_tx"/>
    <w:basedOn w:val="a0"/>
    <w:rsid w:val="002247F3"/>
  </w:style>
  <w:style w:type="paragraph" w:styleId="aa">
    <w:name w:val="Normal (Web)"/>
    <w:basedOn w:val="a"/>
    <w:uiPriority w:val="99"/>
    <w:semiHidden/>
    <w:unhideWhenUsed/>
    <w:rsid w:val="002247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zh-CN"/>
    </w:rPr>
  </w:style>
  <w:style w:type="character" w:styleId="ab">
    <w:name w:val="Strong"/>
    <w:basedOn w:val="a0"/>
    <w:uiPriority w:val="22"/>
    <w:qFormat/>
    <w:rsid w:val="002247F3"/>
    <w:rPr>
      <w:b/>
      <w:bCs/>
    </w:rPr>
  </w:style>
  <w:style w:type="character" w:styleId="ac">
    <w:name w:val="Hyperlink"/>
    <w:basedOn w:val="a0"/>
    <w:uiPriority w:val="99"/>
    <w:unhideWhenUsed/>
    <w:rsid w:val="00AD5358"/>
    <w:rPr>
      <w:color w:val="0000FF"/>
      <w:u w:val="single"/>
    </w:rPr>
  </w:style>
  <w:style w:type="character" w:styleId="ad">
    <w:name w:val="Emphasis"/>
    <w:basedOn w:val="a0"/>
    <w:uiPriority w:val="20"/>
    <w:qFormat/>
    <w:rsid w:val="00AD5358"/>
    <w:rPr>
      <w:i/>
      <w:iCs/>
    </w:rPr>
  </w:style>
  <w:style w:type="paragraph" w:customStyle="1" w:styleId="abzac">
    <w:name w:val="abzac"/>
    <w:basedOn w:val="a"/>
    <w:rsid w:val="00AD53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zh-CN"/>
    </w:rPr>
  </w:style>
  <w:style w:type="paragraph" w:styleId="ae">
    <w:name w:val="List Paragraph"/>
    <w:basedOn w:val="a"/>
    <w:uiPriority w:val="34"/>
    <w:qFormat/>
    <w:rsid w:val="000903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7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f">
    <w:name w:val="Unresolved Mention"/>
    <w:basedOn w:val="a0"/>
    <w:uiPriority w:val="99"/>
    <w:semiHidden/>
    <w:unhideWhenUsed/>
    <w:rsid w:val="00636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78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02987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8989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6666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93266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1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wwood.ru/content/690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357D3-D1F7-4AB7-AAC4-725D2741B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Victorya Kaliy</cp:lastModifiedBy>
  <cp:revision>43</cp:revision>
  <cp:lastPrinted>2022-01-11T07:18:00Z</cp:lastPrinted>
  <dcterms:created xsi:type="dcterms:W3CDTF">2022-01-11T07:19:00Z</dcterms:created>
  <dcterms:modified xsi:type="dcterms:W3CDTF">2022-01-14T14:50:00Z</dcterms:modified>
</cp:coreProperties>
</file>