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1F0E" w14:textId="32AB584F" w:rsidR="0066031D" w:rsidRDefault="00717A6C" w:rsidP="00717A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Hamming Code – Lab Work</w:t>
      </w:r>
    </w:p>
    <w:p w14:paraId="095E39FD" w14:textId="14822F6D" w:rsidR="00717A6C" w:rsidRDefault="00717A6C" w:rsidP="00717A6C">
      <w:pPr>
        <w:rPr>
          <w:b/>
          <w:bCs/>
          <w:color w:val="45B0E1" w:themeColor="accent1" w:themeTint="99"/>
          <w:sz w:val="30"/>
          <w:szCs w:val="30"/>
          <w:u w:val="single"/>
        </w:rPr>
      </w:pPr>
      <w:r>
        <w:rPr>
          <w:b/>
          <w:bCs/>
          <w:color w:val="45B0E1" w:themeColor="accent1" w:themeTint="99"/>
          <w:sz w:val="30"/>
          <w:szCs w:val="30"/>
          <w:u w:val="single"/>
        </w:rPr>
        <w:t>Introduction</w:t>
      </w:r>
    </w:p>
    <w:p w14:paraId="3971252F" w14:textId="77777777" w:rsidR="00223107" w:rsidRDefault="00FE4EAE" w:rsidP="00717A6C">
      <w:pPr>
        <w:rPr>
          <w:sz w:val="24"/>
          <w:szCs w:val="24"/>
        </w:rPr>
      </w:pPr>
      <w:r>
        <w:rPr>
          <w:sz w:val="24"/>
          <w:szCs w:val="24"/>
        </w:rPr>
        <w:t>In this lab session, we aim to understand error detection and correction through the usage of the Hamming code</w:t>
      </w:r>
      <w:r w:rsidR="00223107">
        <w:rPr>
          <w:sz w:val="24"/>
          <w:szCs w:val="24"/>
        </w:rPr>
        <w:t xml:space="preserve"> and to develop/correct an application on this topic.</w:t>
      </w:r>
    </w:p>
    <w:p w14:paraId="64628CDC" w14:textId="44639D37" w:rsidR="00FE4EAE" w:rsidRPr="00FE4EAE" w:rsidRDefault="00223107" w:rsidP="00717A6C">
      <w:pPr>
        <w:rPr>
          <w:sz w:val="24"/>
          <w:szCs w:val="24"/>
        </w:rPr>
      </w:pPr>
      <w:r>
        <w:rPr>
          <w:sz w:val="24"/>
          <w:szCs w:val="24"/>
        </w:rPr>
        <w:t>For a short definition, the Hamming code is a set of error-correction algorithms that can be used to detect and correct the errors that can occur when data is moved or stored from the sender to the receiver. It is a great technique to use because of its simplicity and efficiency and it does not require a lot of resources, making it ideal for usage in low-power and low-bandwidth communication networks.</w:t>
      </w:r>
    </w:p>
    <w:p w14:paraId="0E48BAA5" w14:textId="07603F5C" w:rsidR="00717A6C" w:rsidRDefault="00717A6C" w:rsidP="00717A6C">
      <w:pPr>
        <w:rPr>
          <w:b/>
          <w:bCs/>
          <w:color w:val="45B0E1" w:themeColor="accent1" w:themeTint="99"/>
          <w:sz w:val="30"/>
          <w:szCs w:val="30"/>
          <w:u w:val="single"/>
        </w:rPr>
      </w:pPr>
      <w:r>
        <w:rPr>
          <w:b/>
          <w:bCs/>
          <w:color w:val="45B0E1" w:themeColor="accent1" w:themeTint="99"/>
          <w:sz w:val="30"/>
          <w:szCs w:val="30"/>
          <w:u w:val="single"/>
        </w:rPr>
        <w:t>Method</w:t>
      </w:r>
    </w:p>
    <w:p w14:paraId="633167C2" w14:textId="2D6A273E" w:rsidR="00223107" w:rsidRDefault="00223107" w:rsidP="00717A6C">
      <w:pPr>
        <w:rPr>
          <w:sz w:val="24"/>
          <w:szCs w:val="24"/>
        </w:rPr>
      </w:pPr>
      <w:r>
        <w:rPr>
          <w:sz w:val="24"/>
          <w:szCs w:val="24"/>
        </w:rPr>
        <w:t>In this section, I will go over the Hamming code algorithm and I will try to explain it together with the problem</w:t>
      </w:r>
      <w:r w:rsidR="00785AAD">
        <w:rPr>
          <w:sz w:val="24"/>
          <w:szCs w:val="24"/>
        </w:rPr>
        <w:t>-</w:t>
      </w:r>
      <w:r>
        <w:rPr>
          <w:sz w:val="24"/>
          <w:szCs w:val="24"/>
        </w:rPr>
        <w:t xml:space="preserve">solving part of the assignment.  </w:t>
      </w:r>
      <w:r w:rsidR="007062B1">
        <w:rPr>
          <w:sz w:val="24"/>
          <w:szCs w:val="24"/>
        </w:rPr>
        <w:t xml:space="preserve">The Hamming code is done for </w:t>
      </w:r>
      <w:proofErr w:type="gramStart"/>
      <w:r w:rsidR="007062B1">
        <w:rPr>
          <w:sz w:val="24"/>
          <w:szCs w:val="24"/>
        </w:rPr>
        <w:t>4 bit</w:t>
      </w:r>
      <w:proofErr w:type="gramEnd"/>
      <w:r w:rsidR="007062B1">
        <w:rPr>
          <w:sz w:val="24"/>
          <w:szCs w:val="24"/>
        </w:rPr>
        <w:t xml:space="preserve"> numbers and 8 bit numbers.</w:t>
      </w:r>
    </w:p>
    <w:p w14:paraId="5BBB534B" w14:textId="41B0BB96" w:rsidR="007062B1" w:rsidRDefault="007062B1" w:rsidP="00717A6C">
      <w:pPr>
        <w:rPr>
          <w:sz w:val="24"/>
          <w:szCs w:val="24"/>
        </w:rPr>
      </w:pPr>
      <w:r>
        <w:rPr>
          <w:sz w:val="24"/>
          <w:szCs w:val="24"/>
        </w:rPr>
        <w:t xml:space="preserve">Firstly, I had to create the encoder functions for the 4 bit and the </w:t>
      </w:r>
      <w:proofErr w:type="gramStart"/>
      <w:r>
        <w:rPr>
          <w:sz w:val="24"/>
          <w:szCs w:val="24"/>
        </w:rPr>
        <w:t>8 bit</w:t>
      </w:r>
      <w:proofErr w:type="gramEnd"/>
      <w:r>
        <w:rPr>
          <w:sz w:val="24"/>
          <w:szCs w:val="24"/>
        </w:rPr>
        <w:t xml:space="preserve"> cases:</w:t>
      </w:r>
    </w:p>
    <w:p w14:paraId="487DE272" w14:textId="2D739E96" w:rsidR="007062B1" w:rsidRDefault="007062B1" w:rsidP="00717A6C">
      <w:pPr>
        <w:rPr>
          <w:sz w:val="24"/>
          <w:szCs w:val="24"/>
        </w:rPr>
      </w:pPr>
      <w:r w:rsidRPr="007062B1">
        <w:rPr>
          <w:sz w:val="24"/>
          <w:szCs w:val="24"/>
        </w:rPr>
        <w:drawing>
          <wp:inline distT="0" distB="0" distL="0" distR="0" wp14:anchorId="4797B310" wp14:editId="095A0661">
            <wp:extent cx="5943600" cy="2084070"/>
            <wp:effectExtent l="0" t="0" r="0" b="0"/>
            <wp:docPr id="191254456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456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83A4" w14:textId="33FE194E" w:rsidR="00D427CD" w:rsidRDefault="00D427CD" w:rsidP="00717A6C">
      <w:pPr>
        <w:rPr>
          <w:sz w:val="24"/>
          <w:szCs w:val="24"/>
        </w:rPr>
      </w:pPr>
      <w:r>
        <w:rPr>
          <w:sz w:val="24"/>
          <w:szCs w:val="24"/>
        </w:rPr>
        <w:t>For the 4 bits case, we calculate the parity bits c1, c2 and c4 based on specific combinations and for the 8 bits case we calculate the parity bits c1, c1, c4 and c8 using their combinations.</w:t>
      </w:r>
    </w:p>
    <w:p w14:paraId="292B5620" w14:textId="0CBBA739" w:rsidR="00D427CD" w:rsidRDefault="00D427CD" w:rsidP="00717A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also need to modify the code in the hamming.js file (server folder) for both 4 bits and 8 bits cases in this way:</w:t>
      </w:r>
      <w:r>
        <w:rPr>
          <w:sz w:val="24"/>
          <w:szCs w:val="24"/>
        </w:rPr>
        <w:br/>
      </w:r>
      <w:r w:rsidRPr="00D427CD">
        <w:rPr>
          <w:sz w:val="24"/>
          <w:szCs w:val="24"/>
        </w:rPr>
        <w:drawing>
          <wp:inline distT="0" distB="0" distL="0" distR="0" wp14:anchorId="48293D62" wp14:editId="631C64C8">
            <wp:extent cx="5943600" cy="3338195"/>
            <wp:effectExtent l="0" t="0" r="0" b="0"/>
            <wp:docPr id="3965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13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1AF6" w14:textId="549480A6" w:rsidR="001071BF" w:rsidRDefault="001071BF" w:rsidP="00717A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Lastly, we need to modify the index.HTML file in this way:</w:t>
      </w:r>
      <w:r>
        <w:rPr>
          <w:sz w:val="24"/>
          <w:szCs w:val="24"/>
        </w:rPr>
        <w:br/>
      </w:r>
      <w:r w:rsidRPr="001071BF">
        <w:rPr>
          <w:sz w:val="24"/>
          <w:szCs w:val="24"/>
        </w:rPr>
        <w:drawing>
          <wp:inline distT="0" distB="0" distL="0" distR="0" wp14:anchorId="601855DE" wp14:editId="3717F06F">
            <wp:extent cx="5943600" cy="4695190"/>
            <wp:effectExtent l="0" t="0" r="0" b="0"/>
            <wp:docPr id="7954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7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7BCE" w14:textId="77777777" w:rsidR="00D427CD" w:rsidRPr="00223107" w:rsidRDefault="00D427CD" w:rsidP="00717A6C">
      <w:pPr>
        <w:rPr>
          <w:sz w:val="24"/>
          <w:szCs w:val="24"/>
        </w:rPr>
      </w:pPr>
    </w:p>
    <w:p w14:paraId="3B36D8A4" w14:textId="2A9BF77C" w:rsidR="00717A6C" w:rsidRDefault="00717A6C" w:rsidP="00717A6C">
      <w:pPr>
        <w:rPr>
          <w:b/>
          <w:bCs/>
          <w:color w:val="45B0E1" w:themeColor="accent1" w:themeTint="99"/>
          <w:sz w:val="30"/>
          <w:szCs w:val="30"/>
          <w:u w:val="single"/>
        </w:rPr>
      </w:pPr>
      <w:r>
        <w:rPr>
          <w:b/>
          <w:bCs/>
          <w:color w:val="45B0E1" w:themeColor="accent1" w:themeTint="99"/>
          <w:sz w:val="30"/>
          <w:szCs w:val="30"/>
          <w:u w:val="single"/>
        </w:rPr>
        <w:t>Results</w:t>
      </w:r>
    </w:p>
    <w:p w14:paraId="669AEB4F" w14:textId="7C598376" w:rsidR="00223107" w:rsidRDefault="001071BF" w:rsidP="00717A6C">
      <w:pPr>
        <w:rPr>
          <w:color w:val="45B0E1" w:themeColor="accent1" w:themeTint="99"/>
          <w:sz w:val="24"/>
          <w:szCs w:val="24"/>
        </w:rPr>
      </w:pPr>
      <w:r w:rsidRPr="001071BF">
        <w:rPr>
          <w:color w:val="45B0E1" w:themeColor="accent1" w:themeTint="99"/>
          <w:sz w:val="24"/>
          <w:szCs w:val="24"/>
        </w:rPr>
        <w:drawing>
          <wp:inline distT="0" distB="0" distL="0" distR="0" wp14:anchorId="11154A58" wp14:editId="7132321A">
            <wp:extent cx="3480142" cy="1424940"/>
            <wp:effectExtent l="0" t="0" r="6350" b="3810"/>
            <wp:docPr id="5912618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183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714" cy="14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C42" w14:textId="4974B8D1" w:rsidR="001071BF" w:rsidRDefault="001071BF" w:rsidP="00717A6C">
      <w:pPr>
        <w:rPr>
          <w:color w:val="45B0E1" w:themeColor="accent1" w:themeTint="99"/>
          <w:sz w:val="24"/>
          <w:szCs w:val="24"/>
        </w:rPr>
      </w:pPr>
      <w:r w:rsidRPr="001071BF">
        <w:rPr>
          <w:color w:val="45B0E1" w:themeColor="accent1" w:themeTint="99"/>
          <w:sz w:val="24"/>
          <w:szCs w:val="24"/>
        </w:rPr>
        <w:lastRenderedPageBreak/>
        <w:drawing>
          <wp:inline distT="0" distB="0" distL="0" distR="0" wp14:anchorId="1DE2FAED" wp14:editId="509F5708">
            <wp:extent cx="3649980" cy="1374592"/>
            <wp:effectExtent l="0" t="0" r="7620" b="0"/>
            <wp:docPr id="1275294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946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145" cy="13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442" w14:textId="3FCB4D59" w:rsidR="007D424D" w:rsidRPr="007D424D" w:rsidRDefault="007D424D" w:rsidP="00717A6C">
      <w:pPr>
        <w:rPr>
          <w:sz w:val="24"/>
          <w:szCs w:val="24"/>
        </w:rPr>
      </w:pPr>
      <w:r>
        <w:rPr>
          <w:sz w:val="24"/>
          <w:szCs w:val="24"/>
        </w:rPr>
        <w:t>Unfortunately, my code is not working and it’s not showing any output (</w:t>
      </w:r>
      <w:proofErr w:type="spellStart"/>
      <w:r>
        <w:rPr>
          <w:sz w:val="24"/>
          <w:szCs w:val="24"/>
        </w:rPr>
        <w:t>dunno</w:t>
      </w:r>
      <w:proofErr w:type="spellEnd"/>
      <w:r>
        <w:rPr>
          <w:sz w:val="24"/>
          <w:szCs w:val="24"/>
        </w:rPr>
        <w:t xml:space="preserve"> why). I hope I will be able to fix this tomorrow at the lab. </w:t>
      </w:r>
    </w:p>
    <w:p w14:paraId="7E039194" w14:textId="54D34B4F" w:rsidR="00717A6C" w:rsidRDefault="00717A6C" w:rsidP="00717A6C">
      <w:pPr>
        <w:rPr>
          <w:b/>
          <w:bCs/>
          <w:color w:val="45B0E1" w:themeColor="accent1" w:themeTint="99"/>
          <w:sz w:val="30"/>
          <w:szCs w:val="30"/>
          <w:u w:val="single"/>
        </w:rPr>
      </w:pPr>
      <w:r>
        <w:rPr>
          <w:b/>
          <w:bCs/>
          <w:color w:val="45B0E1" w:themeColor="accent1" w:themeTint="99"/>
          <w:sz w:val="30"/>
          <w:szCs w:val="30"/>
          <w:u w:val="single"/>
        </w:rPr>
        <w:t>Analysis</w:t>
      </w:r>
    </w:p>
    <w:p w14:paraId="6AAB6A9E" w14:textId="44FBCD31" w:rsidR="00717A6C" w:rsidRDefault="00717A6C" w:rsidP="00717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7A6C">
        <w:rPr>
          <w:sz w:val="24"/>
          <w:szCs w:val="24"/>
        </w:rPr>
        <w:t xml:space="preserve">Hamming Distance is the distance given by the number of positions for which 2 vectors are different and indicates the number of errors that transform one vector into </w:t>
      </w:r>
      <w:r>
        <w:rPr>
          <w:sz w:val="24"/>
          <w:szCs w:val="24"/>
        </w:rPr>
        <w:t>another.</w:t>
      </w:r>
    </w:p>
    <w:p w14:paraId="5F0459F4" w14:textId="6392BD3B" w:rsidR="00717A6C" w:rsidRDefault="00FE4EAE" w:rsidP="00717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double error detection Hamming code allows us to only correct one error.</w:t>
      </w:r>
    </w:p>
    <w:p w14:paraId="2A7848EF" w14:textId="28F88735" w:rsidR="00FE4EAE" w:rsidRPr="00717A6C" w:rsidRDefault="00FE4EAE" w:rsidP="00717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Parity bit, also known as control bit, is a bit noted with C0 and added at the beginning of the code word V in order to help with the correction of single errors and the detection double </w:t>
      </w:r>
      <w:proofErr w:type="gramStart"/>
      <w:r>
        <w:rPr>
          <w:sz w:val="24"/>
          <w:szCs w:val="24"/>
        </w:rPr>
        <w:t>errors</w:t>
      </w:r>
      <w:proofErr w:type="gramEnd"/>
    </w:p>
    <w:sectPr w:rsidR="00FE4EAE" w:rsidRPr="0071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32C46"/>
    <w:multiLevelType w:val="hybridMultilevel"/>
    <w:tmpl w:val="8762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C"/>
    <w:rsid w:val="001071BF"/>
    <w:rsid w:val="00223107"/>
    <w:rsid w:val="0066031D"/>
    <w:rsid w:val="007062B1"/>
    <w:rsid w:val="00717A6C"/>
    <w:rsid w:val="00785AAD"/>
    <w:rsid w:val="007D424D"/>
    <w:rsid w:val="00C3319D"/>
    <w:rsid w:val="00D427CD"/>
    <w:rsid w:val="00EC4D7A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45AC"/>
  <w15:chartTrackingRefBased/>
  <w15:docId w15:val="{66E419CA-48E6-403A-8E74-E78DE566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Alexandru Daniel Pavel</dc:creator>
  <cp:keywords/>
  <dc:description/>
  <cp:lastModifiedBy>Robert Alexandru Daniel Pavel</cp:lastModifiedBy>
  <cp:revision>1</cp:revision>
  <dcterms:created xsi:type="dcterms:W3CDTF">2024-04-14T08:19:00Z</dcterms:created>
  <dcterms:modified xsi:type="dcterms:W3CDTF">2024-04-14T17:55:00Z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2024-04-14T17:53:52Z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5b438c41-d698-4c23-9e84-7257012d065b</vt:lpwstr>
  </property>
  <property fmtid="{D5CDD505-2E9C-101B-9397-08002B2CF9AE}" pid="8" name="MSIP_Label_5b58b62f-6f94-46bd-8089-18e64b0a9abb_ContentBits">
    <vt:lpwstr>0</vt:lpwstr>
  </property>
</Properties>
</file>