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Московский авиационный институт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(Национальный исследовательский университет)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«Информационных технологий и прикладной математики»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Курсовая работа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«Численные методы»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семестр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«Метод бисопряжённых градиентов»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1B70" w:rsidRDefault="00211B70" w:rsidP="00211B70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1B70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1B70" w:rsidRPr="00CD3F9F" w:rsidRDefault="00211B70" w:rsidP="00211B70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1B70" w:rsidRDefault="00211B70" w:rsidP="00211B70">
      <w:pPr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1B70" w:rsidRDefault="00211B70" w:rsidP="00211B70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1B70" w:rsidRDefault="00211B70" w:rsidP="00211B70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Работу выполнил:</w:t>
      </w:r>
    </w:p>
    <w:p w:rsidR="00211B70" w:rsidRDefault="00211B70" w:rsidP="00211B70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Шевчук П.В.</w:t>
      </w:r>
    </w:p>
    <w:p w:rsidR="00211B70" w:rsidRDefault="00211B70" w:rsidP="00211B70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11B70" w:rsidRPr="00211B70" w:rsidRDefault="00211B70" w:rsidP="00211B70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8O – 304Б </w:t>
      </w:r>
    </w:p>
    <w:p w:rsidR="00211B70" w:rsidRDefault="00211B70" w:rsidP="00211B70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Оценка:</w:t>
      </w:r>
    </w:p>
    <w:p w:rsidR="00211B70" w:rsidRDefault="00211B70" w:rsidP="00211B70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Дата:</w:t>
      </w:r>
    </w:p>
    <w:p w:rsidR="00211B70" w:rsidRDefault="00211B70" w:rsidP="00211B70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1B70" w:rsidRDefault="00211B70" w:rsidP="00211B70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1B70" w:rsidRDefault="00211B70" w:rsidP="00211B70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1B70" w:rsidRDefault="00211B70" w:rsidP="00211B70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1B70" w:rsidRPr="008133B0" w:rsidRDefault="00211B70" w:rsidP="00211B70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1B70" w:rsidRDefault="00211B70" w:rsidP="00211B70">
      <w:pPr>
        <w:ind w:left="3259" w:hanging="2685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:rsidR="00211B70" w:rsidRDefault="00211B70" w:rsidP="00211B70">
      <w:pPr>
        <w:ind w:left="3259" w:hanging="2685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1B70" w:rsidRDefault="00211B70" w:rsidP="00211B70">
      <w:pPr>
        <w:ind w:left="3259" w:hanging="2685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4C80" w:rsidRDefault="006E4C80" w:rsidP="00211B70">
      <w:pPr>
        <w:ind w:left="3259" w:hanging="2685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2392" w:rsidRDefault="00F12392" w:rsidP="00211B70">
      <w:pPr>
        <w:ind w:left="3259" w:hanging="2685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1B70" w:rsidRPr="00211B70" w:rsidRDefault="00211B70" w:rsidP="00211B70">
      <w:pPr>
        <w:ind w:left="3259" w:hanging="2685"/>
        <w:contextualSpacing w:val="0"/>
        <w:jc w:val="center"/>
        <w:rPr>
          <w:color w:val="000000"/>
          <w:sz w:val="32"/>
          <w:szCs w:val="32"/>
        </w:rPr>
      </w:pPr>
      <w:r w:rsidRPr="00211B70">
        <w:rPr>
          <w:color w:val="000000"/>
          <w:sz w:val="32"/>
          <w:szCs w:val="32"/>
        </w:rPr>
        <w:t>Постановка задачи</w:t>
      </w:r>
    </w:p>
    <w:p w:rsidR="00211B70" w:rsidRDefault="00211B70" w:rsidP="00211B70">
      <w:pPr>
        <w:ind w:left="3259" w:hanging="2685"/>
        <w:contextualSpacing w:val="0"/>
        <w:jc w:val="center"/>
        <w:rPr>
          <w:color w:val="000000"/>
          <w:sz w:val="27"/>
          <w:szCs w:val="27"/>
        </w:rPr>
      </w:pPr>
    </w:p>
    <w:p w:rsidR="00211B70" w:rsidRPr="0039187E" w:rsidRDefault="00211B70" w:rsidP="0039187E">
      <w:pPr>
        <w:ind w:firstLine="574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Реализовать решение систем линейных алгебраических уравнений с </w:t>
      </w:r>
    </w:p>
    <w:p w:rsidR="00211B70" w:rsidRPr="0039187E" w:rsidRDefault="00211B70" w:rsidP="00B834B4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несимметричными разреженными матрицами большой размерности. </w:t>
      </w:r>
    </w:p>
    <w:p w:rsidR="00211B70" w:rsidRDefault="00211B70" w:rsidP="00B834B4">
      <w:pPr>
        <w:rPr>
          <w:color w:val="000000"/>
          <w:sz w:val="24"/>
          <w:szCs w:val="24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Метод бисопряженных градиентов</w:t>
      </w:r>
      <w:r w:rsidRPr="00211B70">
        <w:rPr>
          <w:color w:val="000000"/>
          <w:sz w:val="24"/>
          <w:szCs w:val="24"/>
        </w:rPr>
        <w:t>.</w:t>
      </w:r>
    </w:p>
    <w:p w:rsidR="00211B70" w:rsidRPr="00211B70" w:rsidRDefault="00211B70" w:rsidP="00211B70">
      <w:pPr>
        <w:ind w:left="3259" w:hanging="2685"/>
        <w:contextualSpacing w:val="0"/>
        <w:jc w:val="both"/>
        <w:rPr>
          <w:color w:val="000000"/>
          <w:sz w:val="24"/>
          <w:szCs w:val="24"/>
        </w:rPr>
      </w:pPr>
    </w:p>
    <w:p w:rsidR="00211B70" w:rsidRPr="00211B70" w:rsidRDefault="00211B70" w:rsidP="00211B70">
      <w:pPr>
        <w:ind w:left="3259" w:hanging="2685"/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11B70">
        <w:rPr>
          <w:color w:val="000000"/>
          <w:sz w:val="32"/>
          <w:szCs w:val="32"/>
        </w:rPr>
        <w:t>Описание метода</w:t>
      </w:r>
    </w:p>
    <w:p w:rsidR="002774BF" w:rsidRPr="00827E3B" w:rsidRDefault="002774BF">
      <w:pPr>
        <w:rPr>
          <w:sz w:val="24"/>
          <w:szCs w:val="24"/>
        </w:rPr>
      </w:pPr>
    </w:p>
    <w:p w:rsidR="00827E3B" w:rsidRPr="00F12392" w:rsidRDefault="00827E3B" w:rsidP="004F4027">
      <w:pPr>
        <w:ind w:firstLine="574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Для начала создадим случайную матрицу, поставим плотность (density) = 0.4, таким </w:t>
      </w:r>
      <w:r w:rsidR="004F4027" w:rsidRP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>образом,</w:t>
      </w:r>
      <w:r w:rsidRP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наша матрица будет на 4</w:t>
      </w:r>
      <w:r w:rsid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>0%</w:t>
      </w:r>
      <w:r w:rsidRP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состоять из нулей. Остальные значения будут </w:t>
      </w:r>
      <w:r w:rsidR="004F4027" w:rsidRP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>находиться</w:t>
      </w:r>
      <w:r w:rsidRP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в диапазоне от 0 до 1. Можно выбрать размер матрицы от 4 до n.</w:t>
      </w:r>
    </w:p>
    <w:p w:rsidR="00827E3B" w:rsidRPr="00827E3B" w:rsidRDefault="00827E3B" w:rsidP="00827E3B">
      <w:pPr>
        <w:pStyle w:val="a3"/>
        <w:shd w:val="clear" w:color="auto" w:fill="FFFFFF"/>
        <w:spacing w:before="120" w:beforeAutospacing="0" w:after="120" w:afterAutospacing="0"/>
        <w:rPr>
          <w:color w:val="252525"/>
        </w:rPr>
      </w:pPr>
      <w:r w:rsidRPr="004F4027">
        <w:rPr>
          <w:color w:val="252525"/>
        </w:rPr>
        <w:tab/>
        <w:t xml:space="preserve">Рассмотрим СЛАУ с вещественными коэффициентами(Ax=b). </w:t>
      </w:r>
      <w:r w:rsidRPr="00827E3B">
        <w:rPr>
          <w:color w:val="252525"/>
        </w:rPr>
        <w:t>В основу алгоритма ложиться идея проекционного метода и использование свойства A-</w:t>
      </w:r>
      <w:proofErr w:type="spellStart"/>
      <w:r w:rsidRPr="00827E3B">
        <w:rPr>
          <w:color w:val="252525"/>
        </w:rPr>
        <w:t>бисопряженности</w:t>
      </w:r>
      <w:proofErr w:type="spellEnd"/>
      <w:r w:rsidRPr="00827E3B">
        <w:rPr>
          <w:color w:val="252525"/>
        </w:rPr>
        <w:t xml:space="preserve"> системы векторов, а именно: векторы  </w:t>
      </w:r>
      <w:r w:rsidRPr="004F4027">
        <w:rPr>
          <w:color w:val="252525"/>
        </w:rPr>
        <w:t>p</w:t>
      </w:r>
      <w:r w:rsidRPr="00827E3B">
        <w:rPr>
          <w:color w:val="252525"/>
        </w:rPr>
        <w:t xml:space="preserve"> – невязки </w:t>
      </w:r>
      <w:proofErr w:type="spellStart"/>
      <w:r w:rsidRPr="004F4027">
        <w:rPr>
          <w:color w:val="252525"/>
        </w:rPr>
        <w:t>бисопряжён</w:t>
      </w:r>
      <w:r w:rsidRPr="00827E3B">
        <w:rPr>
          <w:color w:val="252525"/>
        </w:rPr>
        <w:t>ны</w:t>
      </w:r>
      <w:r w:rsidR="00B834B4">
        <w:rPr>
          <w:color w:val="252525"/>
        </w:rPr>
        <w:t>е</w:t>
      </w:r>
      <w:proofErr w:type="spellEnd"/>
      <w:r w:rsidRPr="00827E3B">
        <w:rPr>
          <w:color w:val="252525"/>
        </w:rPr>
        <w:t>, если </w:t>
      </w:r>
      <w:r w:rsidRPr="004F4027">
        <w:rPr>
          <w:color w:val="252525"/>
        </w:rPr>
        <w:t>скалярные произведения (</w:t>
      </w:r>
      <w:proofErr w:type="spellStart"/>
      <w:r w:rsidRPr="004F4027">
        <w:rPr>
          <w:color w:val="252525"/>
        </w:rPr>
        <w:t>Api,pj</w:t>
      </w:r>
      <w:proofErr w:type="spellEnd"/>
      <w:r w:rsidRPr="004F4027">
        <w:rPr>
          <w:color w:val="252525"/>
        </w:rPr>
        <w:t>)=0(</w:t>
      </w:r>
      <w:proofErr w:type="spellStart"/>
      <w:r w:rsidRPr="004F4027">
        <w:rPr>
          <w:color w:val="252525"/>
        </w:rPr>
        <w:t>Api,pj</w:t>
      </w:r>
      <w:proofErr w:type="spellEnd"/>
      <w:r w:rsidRPr="004F4027">
        <w:rPr>
          <w:color w:val="252525"/>
        </w:rPr>
        <w:t>)=0</w:t>
      </w:r>
      <w:r w:rsidRPr="00827E3B">
        <w:rPr>
          <w:color w:val="252525"/>
        </w:rPr>
        <w:t>. Фактически, данное условие эквивалентно биортогональности относительно энергетического скалярного произведения.</w:t>
      </w:r>
    </w:p>
    <w:p w:rsidR="004F4027" w:rsidRPr="004F4027" w:rsidRDefault="00827E3B" w:rsidP="004F4027">
      <w:pPr>
        <w:shd w:val="clear" w:color="auto" w:fill="FFFFFF"/>
        <w:spacing w:before="120" w:after="120" w:line="240" w:lineRule="auto"/>
        <w:ind w:firstLine="708"/>
        <w:contextualSpacing w:val="0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827E3B">
        <w:rPr>
          <w:rFonts w:ascii="Times New Roman" w:eastAsia="Times New Roman" w:hAnsi="Times New Roman" w:cs="Times New Roman"/>
          <w:color w:val="252525"/>
          <w:sz w:val="24"/>
          <w:szCs w:val="24"/>
        </w:rPr>
        <w:t>Общая концепция проекционных методов предписывает нам выбрать два подпространства. В нашем случае подпространства мы выберем два подпространства, задаваемые матрицей системы А, векто</w:t>
      </w:r>
      <w:r w:rsid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>ром невязки на нулевой итерации</w:t>
      </w:r>
      <w:r w:rsidR="004F4027" w:rsidRP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</w:p>
    <w:p w:rsidR="00827E3B" w:rsidRDefault="00827E3B" w:rsidP="004F4027">
      <w:pPr>
        <w:shd w:val="clear" w:color="auto" w:fill="FFFFFF"/>
        <w:spacing w:before="120" w:after="120" w:line="240" w:lineRule="auto"/>
        <w:ind w:firstLine="708"/>
        <w:contextualSpacing w:val="0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827E3B">
        <w:rPr>
          <w:rFonts w:ascii="Times New Roman" w:eastAsia="Times New Roman" w:hAnsi="Times New Roman" w:cs="Times New Roman"/>
          <w:color w:val="252525"/>
          <w:sz w:val="24"/>
          <w:szCs w:val="24"/>
        </w:rPr>
        <w:t>Метод основан на пос</w:t>
      </w:r>
      <w:r w:rsid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>троении биортогонального базиса</w:t>
      </w:r>
      <w:r w:rsidR="004F4027" w:rsidRP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4F4027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p</w:t>
      </w:r>
      <w:r w:rsidR="004F4027" w:rsidRP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Pr="00827E3B">
        <w:rPr>
          <w:rFonts w:ascii="Times New Roman" w:eastAsia="Times New Roman" w:hAnsi="Times New Roman" w:cs="Times New Roman"/>
          <w:color w:val="252525"/>
          <w:sz w:val="24"/>
          <w:szCs w:val="24"/>
        </w:rPr>
        <w:t>пространства </w:t>
      </w:r>
      <w:r w:rsidR="004F4027" w:rsidRP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P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>K</w:t>
      </w:r>
      <w:r w:rsidR="004F4027" w:rsidRP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>_</w:t>
      </w:r>
      <w:r w:rsidR="004F4027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k</w:t>
      </w:r>
      <w:r w:rsidRP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>(A,r0)</w:t>
      </w:r>
      <w:r w:rsidR="004F4027" w:rsidRP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>K</w:t>
      </w:r>
      <w:r w:rsidR="004F4027" w:rsidRP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>_</w:t>
      </w:r>
      <w:r w:rsidR="004F4027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k</w:t>
      </w:r>
      <w:r w:rsidRP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>(A,r0)</w:t>
      </w:r>
      <w:r w:rsidRPr="00827E3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 и вычислении поправки такой, что новое приближение на очередной итерации было бы ортогонально второму подпространству Крылова. Базисные вектора строятся до тех пор, пока не </w:t>
      </w:r>
      <w:r w:rsid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>будет</w:t>
      </w:r>
      <w:r w:rsidR="004F4027" w:rsidRP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Pr="00827E3B">
        <w:rPr>
          <w:rFonts w:ascii="Times New Roman" w:eastAsia="Times New Roman" w:hAnsi="Times New Roman" w:cs="Times New Roman"/>
          <w:color w:val="252525"/>
          <w:sz w:val="24"/>
          <w:szCs w:val="24"/>
        </w:rPr>
        <w:t>достигнут критерий остановки итерационного процесса, а каждое последующее приближение формируется, как сумма приближения на предыдущей итерации и найденной поправки. Критерием останова итерационного процесса является достижение невязкой значения, которое меньше некоторого наперед заданного </w:t>
      </w:r>
      <w:r w:rsidR="004F4027">
        <w:rPr>
          <w:rFonts w:ascii="Times New Roman" w:eastAsia="Times New Roman" w:hAnsi="Times New Roman" w:cs="Times New Roman"/>
          <w:color w:val="252525"/>
          <w:sz w:val="24"/>
          <w:szCs w:val="24"/>
        </w:rPr>
        <w:t>ипсилон.</w:t>
      </w:r>
    </w:p>
    <w:p w:rsidR="00990391" w:rsidRDefault="00990391" w:rsidP="00990391">
      <w:pPr>
        <w:shd w:val="clear" w:color="auto" w:fill="FFFFFF"/>
        <w:spacing w:before="120" w:after="120" w:line="240" w:lineRule="auto"/>
        <w:ind w:firstLine="708"/>
        <w:contextualSpacing w:val="0"/>
        <w:jc w:val="center"/>
        <w:rPr>
          <w:color w:val="000000"/>
          <w:sz w:val="32"/>
          <w:szCs w:val="32"/>
        </w:rPr>
      </w:pPr>
    </w:p>
    <w:p w:rsidR="002F6F90" w:rsidRDefault="002F6F90" w:rsidP="002F6F90">
      <w:pPr>
        <w:shd w:val="clear" w:color="auto" w:fill="FFFFFF"/>
        <w:spacing w:before="120" w:after="120" w:line="240" w:lineRule="auto"/>
        <w:contextualSpacing w:val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Тесты</w:t>
      </w:r>
    </w:p>
    <w:p w:rsidR="002F6F90" w:rsidRPr="006922AA" w:rsidRDefault="002F6F90" w:rsidP="002F6F90">
      <w:pPr>
        <w:shd w:val="clear" w:color="auto" w:fill="FFFFFF"/>
        <w:spacing w:before="120" w:after="120" w:line="240" w:lineRule="auto"/>
        <w:ind w:firstLine="708"/>
        <w:contextualSpacing w:val="0"/>
        <w:rPr>
          <w:bCs/>
          <w:color w:val="222222"/>
          <w:sz w:val="19"/>
          <w:szCs w:val="19"/>
          <w:shd w:val="clear" w:color="auto" w:fill="FFFFFF"/>
        </w:rPr>
      </w:pPr>
      <w:r w:rsidRPr="00721BAE">
        <w:rPr>
          <w:bCs/>
          <w:color w:val="222222"/>
          <w:sz w:val="19"/>
          <w:szCs w:val="19"/>
          <w:shd w:val="clear" w:color="auto" w:fill="FFFFFF"/>
        </w:rPr>
        <w:t>С</w:t>
      </w:r>
      <w:r>
        <w:rPr>
          <w:bCs/>
          <w:color w:val="222222"/>
          <w:sz w:val="19"/>
          <w:szCs w:val="19"/>
          <w:shd w:val="clear" w:color="auto" w:fill="FFFFFF"/>
        </w:rPr>
        <w:t>генерируем СЛАУ, матрица коэффициентов, которая 16 на 16 и 16 чисел правой части</w:t>
      </w:r>
      <w:r w:rsidRPr="006922AA">
        <w:rPr>
          <w:bCs/>
          <w:color w:val="222222"/>
          <w:sz w:val="19"/>
          <w:szCs w:val="19"/>
          <w:shd w:val="clear" w:color="auto" w:fill="FFFFFF"/>
        </w:rPr>
        <w:t>:</w:t>
      </w:r>
    </w:p>
    <w:p w:rsidR="002F6F90" w:rsidRDefault="002F6F90" w:rsidP="002F6F90">
      <w:pPr>
        <w:shd w:val="clear" w:color="auto" w:fill="FFFFFF"/>
        <w:spacing w:before="120" w:after="120" w:line="240" w:lineRule="auto"/>
        <w:ind w:firstLine="708"/>
        <w:contextualSpacing w:val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1A9914BF" wp14:editId="7DBD9D9A">
            <wp:extent cx="4337440" cy="1951694"/>
            <wp:effectExtent l="19050" t="0" r="596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752" cy="195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F90" w:rsidRPr="005173C1" w:rsidRDefault="002F6F90" w:rsidP="002F6F90">
      <w:pPr>
        <w:shd w:val="clear" w:color="auto" w:fill="FFFFFF"/>
        <w:spacing w:before="120" w:after="120" w:line="240" w:lineRule="auto"/>
        <w:contextualSpacing w:val="0"/>
        <w:rPr>
          <w:bCs/>
          <w:color w:val="222222"/>
          <w:sz w:val="19"/>
          <w:szCs w:val="19"/>
          <w:shd w:val="clear" w:color="auto" w:fill="FFFFFF"/>
        </w:rPr>
      </w:pPr>
    </w:p>
    <w:p w:rsidR="002F6F90" w:rsidRPr="00D26C90" w:rsidRDefault="002F6F90" w:rsidP="002F6F90">
      <w:pPr>
        <w:shd w:val="clear" w:color="auto" w:fill="FFFFFF"/>
        <w:spacing w:before="120" w:after="120" w:line="240" w:lineRule="auto"/>
        <w:ind w:firstLine="708"/>
        <w:contextualSpacing w:val="0"/>
        <w:rPr>
          <w:bCs/>
          <w:color w:val="222222"/>
          <w:sz w:val="19"/>
          <w:szCs w:val="19"/>
          <w:shd w:val="clear" w:color="auto" w:fill="FFFFFF"/>
        </w:rPr>
      </w:pPr>
      <w:r w:rsidRPr="006922AA">
        <w:rPr>
          <w:bCs/>
          <w:color w:val="222222"/>
          <w:sz w:val="19"/>
          <w:szCs w:val="19"/>
          <w:shd w:val="clear" w:color="auto" w:fill="FFFFFF"/>
        </w:rPr>
        <w:t xml:space="preserve">Найдем необходимые коэффициенты </w:t>
      </w:r>
      <w:proofErr w:type="spellStart"/>
      <w:r w:rsidRPr="006922AA">
        <w:rPr>
          <w:bCs/>
          <w:color w:val="222222"/>
          <w:sz w:val="19"/>
          <w:szCs w:val="19"/>
          <w:shd w:val="clear" w:color="auto" w:fill="FFFFFF"/>
        </w:rPr>
        <w:t>x_n</w:t>
      </w:r>
      <w:proofErr w:type="spellEnd"/>
      <w:r w:rsidRPr="006922AA">
        <w:rPr>
          <w:bCs/>
          <w:color w:val="222222"/>
          <w:sz w:val="19"/>
          <w:szCs w:val="19"/>
          <w:shd w:val="clear" w:color="auto" w:fill="FFFFFF"/>
        </w:rPr>
        <w:t xml:space="preserve">, посмотрим их среднее арифметическое, а также сравним с решение от функций встроенной библиотеки </w:t>
      </w:r>
      <w:proofErr w:type="spellStart"/>
      <w:r w:rsidRPr="006922AA">
        <w:rPr>
          <w:bCs/>
          <w:color w:val="222222"/>
          <w:sz w:val="19"/>
          <w:szCs w:val="19"/>
          <w:shd w:val="clear" w:color="auto" w:fill="FFFFFF"/>
        </w:rPr>
        <w:t>Numpy</w:t>
      </w:r>
      <w:proofErr w:type="spellEnd"/>
      <w:r w:rsidRPr="006922AA">
        <w:rPr>
          <w:bCs/>
          <w:color w:val="222222"/>
          <w:sz w:val="19"/>
          <w:szCs w:val="19"/>
          <w:shd w:val="clear" w:color="auto" w:fill="FFFFFF"/>
        </w:rPr>
        <w:t xml:space="preserve">: </w:t>
      </w:r>
    </w:p>
    <w:p w:rsidR="002F6F90" w:rsidRPr="006922AA" w:rsidRDefault="002F6F90" w:rsidP="002F6F90">
      <w:pPr>
        <w:shd w:val="clear" w:color="auto" w:fill="FFFFFF"/>
        <w:spacing w:before="120" w:after="120" w:line="240" w:lineRule="auto"/>
        <w:ind w:firstLine="708"/>
        <w:contextualSpacing w:val="0"/>
        <w:rPr>
          <w:bCs/>
          <w:color w:val="222222"/>
          <w:sz w:val="19"/>
          <w:szCs w:val="19"/>
          <w:shd w:val="clear" w:color="auto" w:fill="FFFFFF"/>
        </w:rPr>
      </w:pPr>
      <w:r>
        <w:rPr>
          <w:bCs/>
          <w:noProof/>
          <w:color w:val="222222"/>
          <w:sz w:val="19"/>
          <w:szCs w:val="19"/>
          <w:shd w:val="clear" w:color="auto" w:fill="FFFFFF"/>
        </w:rPr>
        <w:lastRenderedPageBreak/>
        <w:drawing>
          <wp:inline distT="0" distB="0" distL="0" distR="0" wp14:anchorId="6E542251" wp14:editId="2CB5638E">
            <wp:extent cx="5146795" cy="1739114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52" cy="173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F90" w:rsidRPr="006922AA" w:rsidRDefault="002F6F90" w:rsidP="002F6F90">
      <w:pPr>
        <w:shd w:val="clear" w:color="auto" w:fill="FFFFFF"/>
        <w:spacing w:before="120" w:after="120" w:line="240" w:lineRule="auto"/>
        <w:ind w:firstLine="708"/>
        <w:contextualSpacing w:val="0"/>
        <w:rPr>
          <w:bCs/>
          <w:color w:val="222222"/>
          <w:sz w:val="19"/>
          <w:szCs w:val="19"/>
          <w:shd w:val="clear" w:color="auto" w:fill="FFFFFF"/>
        </w:rPr>
      </w:pPr>
      <w:r w:rsidRPr="006922AA">
        <w:rPr>
          <w:bCs/>
          <w:color w:val="222222"/>
          <w:sz w:val="19"/>
          <w:szCs w:val="19"/>
          <w:shd w:val="clear" w:color="auto" w:fill="FFFFFF"/>
        </w:rPr>
        <w:t>Как видим, наш ответ полностью совпал.</w:t>
      </w:r>
    </w:p>
    <w:p w:rsidR="002F6F90" w:rsidRDefault="002F6F90" w:rsidP="002F6F90">
      <w:pPr>
        <w:shd w:val="clear" w:color="auto" w:fill="FFFFFF"/>
        <w:spacing w:before="120" w:after="120" w:line="240" w:lineRule="auto"/>
        <w:ind w:firstLine="708"/>
        <w:contextualSpacing w:val="0"/>
        <w:rPr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bCs/>
          <w:color w:val="222222"/>
          <w:sz w:val="19"/>
          <w:szCs w:val="19"/>
          <w:shd w:val="clear" w:color="auto" w:fill="FFFFFF"/>
        </w:rPr>
        <w:t xml:space="preserve">Построим решение для </w:t>
      </w:r>
      <w:r>
        <w:rPr>
          <w:bCs/>
          <w:color w:val="222222"/>
          <w:sz w:val="19"/>
          <w:szCs w:val="19"/>
          <w:shd w:val="clear" w:color="auto" w:fill="FFFFFF"/>
          <w:lang w:val="en-US"/>
        </w:rPr>
        <w:t>n=10:</w:t>
      </w:r>
    </w:p>
    <w:p w:rsidR="002F6F90" w:rsidRDefault="002F6F90" w:rsidP="002F6F90">
      <w:pPr>
        <w:shd w:val="clear" w:color="auto" w:fill="FFFFFF"/>
        <w:spacing w:before="120" w:after="120" w:line="240" w:lineRule="auto"/>
        <w:ind w:firstLine="708"/>
        <w:contextualSpacing w:val="0"/>
        <w:rPr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bCs/>
          <w:noProof/>
          <w:color w:val="222222"/>
          <w:sz w:val="19"/>
          <w:szCs w:val="19"/>
          <w:shd w:val="clear" w:color="auto" w:fill="FFFFFF"/>
        </w:rPr>
        <w:drawing>
          <wp:inline distT="0" distB="0" distL="0" distR="0" wp14:anchorId="45B9083E" wp14:editId="667DFB34">
            <wp:extent cx="3219294" cy="1534902"/>
            <wp:effectExtent l="19050" t="0" r="15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294" cy="153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F90" w:rsidRPr="006B0CC4" w:rsidRDefault="002F6F90" w:rsidP="002F6F90">
      <w:pPr>
        <w:shd w:val="clear" w:color="auto" w:fill="FFFFFF"/>
        <w:spacing w:before="120" w:after="120" w:line="240" w:lineRule="auto"/>
        <w:ind w:firstLine="708"/>
        <w:contextualSpacing w:val="0"/>
        <w:rPr>
          <w:bCs/>
          <w:color w:val="222222"/>
          <w:sz w:val="19"/>
          <w:szCs w:val="19"/>
          <w:shd w:val="clear" w:color="auto" w:fill="FFFFFF"/>
        </w:rPr>
      </w:pPr>
      <w:r>
        <w:rPr>
          <w:bCs/>
          <w:color w:val="222222"/>
          <w:sz w:val="19"/>
          <w:szCs w:val="19"/>
          <w:shd w:val="clear" w:color="auto" w:fill="FFFFFF"/>
        </w:rPr>
        <w:t>Ответ:</w:t>
      </w:r>
    </w:p>
    <w:p w:rsidR="002F6F90" w:rsidRPr="00174E60" w:rsidRDefault="002F6F90" w:rsidP="002F6F90">
      <w:pPr>
        <w:shd w:val="clear" w:color="auto" w:fill="FFFFFF"/>
        <w:spacing w:before="120" w:after="120" w:line="240" w:lineRule="auto"/>
        <w:ind w:firstLine="708"/>
        <w:contextualSpacing w:val="0"/>
        <w:rPr>
          <w:bCs/>
          <w:color w:val="222222"/>
          <w:sz w:val="19"/>
          <w:szCs w:val="19"/>
          <w:shd w:val="clear" w:color="auto" w:fill="FFFFFF"/>
        </w:rPr>
      </w:pPr>
      <w:r>
        <w:rPr>
          <w:bCs/>
          <w:noProof/>
          <w:color w:val="222222"/>
          <w:sz w:val="19"/>
          <w:szCs w:val="19"/>
          <w:shd w:val="clear" w:color="auto" w:fill="FFFFFF"/>
        </w:rPr>
        <w:drawing>
          <wp:inline distT="0" distB="0" distL="0" distR="0" wp14:anchorId="0A1ADB14" wp14:editId="435331EE">
            <wp:extent cx="4891178" cy="1709067"/>
            <wp:effectExtent l="19050" t="0" r="467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156" cy="1709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F90" w:rsidRPr="0039187E" w:rsidRDefault="002F6F90" w:rsidP="002F6F90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990391" w:rsidRDefault="00990391" w:rsidP="00990391">
      <w:pPr>
        <w:shd w:val="clear" w:color="auto" w:fill="FFFFFF"/>
        <w:spacing w:before="120" w:after="120" w:line="240" w:lineRule="auto"/>
        <w:ind w:firstLine="708"/>
        <w:contextualSpacing w:val="0"/>
        <w:jc w:val="center"/>
        <w:rPr>
          <w:color w:val="000000"/>
          <w:sz w:val="32"/>
          <w:szCs w:val="32"/>
        </w:rPr>
      </w:pPr>
      <w:bookmarkStart w:id="0" w:name="_GoBack"/>
      <w:bookmarkEnd w:id="0"/>
    </w:p>
    <w:p w:rsidR="00990391" w:rsidRDefault="00990391" w:rsidP="00990391">
      <w:pPr>
        <w:shd w:val="clear" w:color="auto" w:fill="FFFFFF"/>
        <w:spacing w:before="120" w:after="120" w:line="240" w:lineRule="auto"/>
        <w:ind w:firstLine="708"/>
        <w:contextualSpacing w:val="0"/>
        <w:jc w:val="center"/>
        <w:rPr>
          <w:color w:val="000000"/>
          <w:sz w:val="32"/>
          <w:szCs w:val="32"/>
        </w:rPr>
      </w:pPr>
    </w:p>
    <w:p w:rsidR="00990391" w:rsidRDefault="00990391" w:rsidP="00990391">
      <w:pPr>
        <w:shd w:val="clear" w:color="auto" w:fill="FFFFFF"/>
        <w:spacing w:before="120" w:after="120" w:line="240" w:lineRule="auto"/>
        <w:ind w:firstLine="708"/>
        <w:contextualSpacing w:val="0"/>
        <w:jc w:val="center"/>
        <w:rPr>
          <w:color w:val="000000"/>
          <w:sz w:val="32"/>
          <w:szCs w:val="32"/>
        </w:rPr>
      </w:pPr>
    </w:p>
    <w:p w:rsidR="00990391" w:rsidRDefault="00990391" w:rsidP="00990391">
      <w:pPr>
        <w:shd w:val="clear" w:color="auto" w:fill="FFFFFF"/>
        <w:spacing w:before="120" w:after="120" w:line="240" w:lineRule="auto"/>
        <w:ind w:firstLine="708"/>
        <w:contextualSpacing w:val="0"/>
        <w:jc w:val="center"/>
        <w:rPr>
          <w:color w:val="000000"/>
          <w:sz w:val="32"/>
          <w:szCs w:val="32"/>
        </w:rPr>
      </w:pPr>
    </w:p>
    <w:p w:rsidR="00990391" w:rsidRDefault="00990391" w:rsidP="00990391">
      <w:pPr>
        <w:shd w:val="clear" w:color="auto" w:fill="FFFFFF"/>
        <w:spacing w:before="120" w:after="120" w:line="240" w:lineRule="auto"/>
        <w:ind w:firstLine="708"/>
        <w:contextualSpacing w:val="0"/>
        <w:jc w:val="center"/>
        <w:rPr>
          <w:color w:val="000000"/>
          <w:sz w:val="32"/>
          <w:szCs w:val="32"/>
        </w:rPr>
      </w:pPr>
    </w:p>
    <w:p w:rsidR="00990391" w:rsidRDefault="00990391" w:rsidP="00990391">
      <w:pPr>
        <w:shd w:val="clear" w:color="auto" w:fill="FFFFFF"/>
        <w:spacing w:before="120" w:after="120" w:line="240" w:lineRule="auto"/>
        <w:ind w:firstLine="708"/>
        <w:contextualSpacing w:val="0"/>
        <w:jc w:val="center"/>
        <w:rPr>
          <w:color w:val="000000"/>
          <w:sz w:val="32"/>
          <w:szCs w:val="32"/>
        </w:rPr>
      </w:pPr>
    </w:p>
    <w:p w:rsidR="00990391" w:rsidRDefault="00990391" w:rsidP="00990391">
      <w:pPr>
        <w:shd w:val="clear" w:color="auto" w:fill="FFFFFF"/>
        <w:spacing w:before="120" w:after="120" w:line="240" w:lineRule="auto"/>
        <w:ind w:firstLine="708"/>
        <w:contextualSpacing w:val="0"/>
        <w:jc w:val="center"/>
        <w:rPr>
          <w:color w:val="000000"/>
          <w:sz w:val="32"/>
          <w:szCs w:val="32"/>
        </w:rPr>
      </w:pPr>
    </w:p>
    <w:p w:rsidR="00990391" w:rsidRDefault="00990391" w:rsidP="00990391">
      <w:pPr>
        <w:shd w:val="clear" w:color="auto" w:fill="FFFFFF"/>
        <w:spacing w:before="120" w:after="120" w:line="240" w:lineRule="auto"/>
        <w:ind w:firstLine="708"/>
        <w:contextualSpacing w:val="0"/>
        <w:jc w:val="center"/>
        <w:rPr>
          <w:color w:val="000000"/>
          <w:sz w:val="32"/>
          <w:szCs w:val="32"/>
        </w:rPr>
      </w:pPr>
    </w:p>
    <w:p w:rsidR="00990391" w:rsidRDefault="00990391" w:rsidP="00990391">
      <w:pPr>
        <w:shd w:val="clear" w:color="auto" w:fill="FFFFFF"/>
        <w:spacing w:before="120" w:after="120" w:line="240" w:lineRule="auto"/>
        <w:ind w:firstLine="708"/>
        <w:contextualSpacing w:val="0"/>
        <w:jc w:val="center"/>
        <w:rPr>
          <w:color w:val="000000"/>
          <w:sz w:val="32"/>
          <w:szCs w:val="32"/>
        </w:rPr>
      </w:pPr>
    </w:p>
    <w:p w:rsidR="00990391" w:rsidRDefault="00990391" w:rsidP="00990391">
      <w:pPr>
        <w:shd w:val="clear" w:color="auto" w:fill="FFFFFF"/>
        <w:spacing w:before="120" w:after="120" w:line="240" w:lineRule="auto"/>
        <w:ind w:firstLine="708"/>
        <w:contextualSpacing w:val="0"/>
        <w:jc w:val="center"/>
        <w:rPr>
          <w:color w:val="000000"/>
          <w:sz w:val="32"/>
          <w:szCs w:val="32"/>
        </w:rPr>
      </w:pPr>
    </w:p>
    <w:p w:rsidR="00990391" w:rsidRDefault="00990391" w:rsidP="00990391">
      <w:pPr>
        <w:shd w:val="clear" w:color="auto" w:fill="FFFFFF"/>
        <w:spacing w:before="120" w:after="120" w:line="240" w:lineRule="auto"/>
        <w:ind w:firstLine="708"/>
        <w:contextualSpacing w:val="0"/>
        <w:jc w:val="center"/>
        <w:rPr>
          <w:color w:val="000000"/>
          <w:sz w:val="32"/>
          <w:szCs w:val="32"/>
        </w:rPr>
      </w:pPr>
    </w:p>
    <w:p w:rsidR="00990391" w:rsidRDefault="00990391" w:rsidP="00990391">
      <w:pPr>
        <w:shd w:val="clear" w:color="auto" w:fill="FFFFFF"/>
        <w:spacing w:before="120" w:after="120" w:line="240" w:lineRule="auto"/>
        <w:ind w:firstLine="708"/>
        <w:contextualSpacing w:val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Алгоритм</w:t>
      </w:r>
    </w:p>
    <w:p w:rsidR="00990391" w:rsidRPr="00990391" w:rsidRDefault="00990391" w:rsidP="00990391">
      <w:pPr>
        <w:shd w:val="clear" w:color="auto" w:fill="FFFFFF"/>
        <w:spacing w:before="120" w:after="120" w:line="240" w:lineRule="auto"/>
        <w:ind w:firstLine="708"/>
        <w:contextualSpacing w:val="0"/>
        <w:jc w:val="center"/>
        <w:rPr>
          <w:color w:val="000000"/>
          <w:sz w:val="32"/>
          <w:szCs w:val="32"/>
        </w:rPr>
      </w:pPr>
    </w:p>
    <w:p w:rsidR="00990391" w:rsidRDefault="00990391" w:rsidP="00990391">
      <w:pPr>
        <w:shd w:val="clear" w:color="auto" w:fill="FFFFFF"/>
        <w:spacing w:before="120" w:after="120" w:line="240" w:lineRule="auto"/>
        <w:ind w:firstLine="70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52525"/>
          <w:sz w:val="24"/>
          <w:szCs w:val="24"/>
        </w:rPr>
        <w:drawing>
          <wp:inline distT="0" distB="0" distL="0" distR="0">
            <wp:extent cx="3526407" cy="420331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407" cy="4203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391" w:rsidRDefault="00990391" w:rsidP="00990391">
      <w:pPr>
        <w:shd w:val="clear" w:color="auto" w:fill="FFFFFF"/>
        <w:spacing w:before="120" w:after="120" w:line="240" w:lineRule="auto"/>
        <w:ind w:firstLine="708"/>
        <w:contextualSpacing w:val="0"/>
        <w:jc w:val="both"/>
        <w:rPr>
          <w:bCs/>
          <w:color w:val="222222"/>
          <w:sz w:val="19"/>
          <w:szCs w:val="19"/>
          <w:shd w:val="clear" w:color="auto" w:fill="FFFFFF"/>
        </w:rPr>
      </w:pPr>
      <w:r w:rsidRPr="0039187E">
        <w:rPr>
          <w:bCs/>
          <w:color w:val="222222"/>
          <w:sz w:val="19"/>
          <w:szCs w:val="19"/>
          <w:shd w:val="clear" w:color="auto" w:fill="FFFFFF"/>
        </w:rPr>
        <w:t>Критерий остановки итерационного процесса</w:t>
      </w:r>
      <w:r w:rsidR="0039187E">
        <w:rPr>
          <w:b/>
          <w:bCs/>
          <w:color w:val="222222"/>
          <w:sz w:val="19"/>
          <w:szCs w:val="19"/>
          <w:shd w:val="clear" w:color="auto" w:fill="FFFFFF"/>
        </w:rPr>
        <w:t xml:space="preserve">: </w:t>
      </w:r>
      <w:r w:rsidR="0039187E">
        <w:rPr>
          <w:bCs/>
          <w:color w:val="222222"/>
          <w:sz w:val="19"/>
          <w:szCs w:val="19"/>
          <w:shd w:val="clear" w:color="auto" w:fill="FFFFFF"/>
        </w:rPr>
        <w:t>норма заданной невязки меньше ипсилон.</w:t>
      </w:r>
    </w:p>
    <w:p w:rsidR="0039187E" w:rsidRDefault="0039187E" w:rsidP="00990391">
      <w:pPr>
        <w:shd w:val="clear" w:color="auto" w:fill="FFFFFF"/>
        <w:spacing w:before="120" w:after="120" w:line="240" w:lineRule="auto"/>
        <w:ind w:firstLine="70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39187E" w:rsidRDefault="0039187E" w:rsidP="0039187E">
      <w:pPr>
        <w:shd w:val="clear" w:color="auto" w:fill="FFFFFF"/>
        <w:spacing w:before="120" w:after="120" w:line="240" w:lineRule="auto"/>
        <w:ind w:firstLine="708"/>
        <w:contextualSpacing w:val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Код</w:t>
      </w:r>
    </w:p>
    <w:p w:rsidR="00D14449" w:rsidRDefault="00D14449" w:rsidP="0039187E">
      <w:pPr>
        <w:shd w:val="clear" w:color="auto" w:fill="FFFFFF"/>
        <w:spacing w:before="120" w:after="120" w:line="240" w:lineRule="auto"/>
        <w:ind w:firstLine="708"/>
        <w:contextualSpacing w:val="0"/>
        <w:jc w:val="center"/>
        <w:rPr>
          <w:color w:val="000000"/>
          <w:sz w:val="32"/>
          <w:szCs w:val="32"/>
        </w:rPr>
      </w:pPr>
    </w:p>
    <w:p w:rsidR="0039187E" w:rsidRPr="0039187E" w:rsidRDefault="0039187E" w:rsidP="0039187E">
      <w:pPr>
        <w:pStyle w:val="a6"/>
        <w:numPr>
          <w:ilvl w:val="0"/>
          <w:numId w:val="1"/>
        </w:numPr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</w:pPr>
      <w:r w:rsidRPr="0039187E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Генерация матрицы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import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argparse</w:t>
      </w:r>
      <w:proofErr w:type="spellEnd"/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import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numpy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as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np</w:t>
      </w:r>
      <w:proofErr w:type="spellEnd"/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from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random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import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randint</w:t>
      </w:r>
      <w:proofErr w:type="spellEnd"/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from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scipy.sparse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import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rand</w:t>
      </w:r>
      <w:proofErr w:type="spellEnd"/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def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main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():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parser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=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argparse.ArgumentParser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()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parser.add_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argument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'--shape', required=True, type=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int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,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    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help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='Shape of matrix')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parser.add_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argument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'--output', required=True, help='Output file')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args</w:t>
      </w:r>
      <w:proofErr w:type="spellEnd"/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parser.parse_args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if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args.shape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&lt; 3: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exit()</w:t>
      </w:r>
      <w:proofErr w:type="gramEnd"/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shape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args.shape</w:t>
      </w:r>
      <w:proofErr w:type="spellEnd"/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matrix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rand(shape, shape, density=0.4,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random_state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=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randint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(112, 154))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with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open(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args.output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, 'w') as f: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f.write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f'{shape}\n')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for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i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in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matrix.toarray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().round(3):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for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j in i: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f.write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f'{j} ')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f.write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'\n')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d =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np.random.randint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5, 53, shape)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for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i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in d: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f.write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f'{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i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} ')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f.write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'\n')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if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__name__ == "__main__":</w:t>
      </w:r>
    </w:p>
    <w:p w:rsid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main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()</w:t>
      </w:r>
    </w:p>
    <w:p w:rsid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39187E" w:rsidRDefault="0039187E" w:rsidP="0039187E">
      <w:pPr>
        <w:pStyle w:val="a6"/>
        <w:numPr>
          <w:ilvl w:val="0"/>
          <w:numId w:val="1"/>
        </w:numPr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</w:pPr>
      <w:r w:rsidRPr="0039187E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Реализация алгоритма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import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argparse</w:t>
      </w:r>
      <w:proofErr w:type="spellEnd"/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import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numpy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as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np</w:t>
      </w:r>
      <w:proofErr w:type="spellEnd"/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from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numpy.linalg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import norm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from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scipy.sparse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import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diags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,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csc_matrix</w:t>
      </w:r>
      <w:proofErr w:type="spellEnd"/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from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scipy.sparse.linalg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import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bicgstab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,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spilu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#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python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.\bicgstab.py --input rand_mtrx100 --output out1 --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eps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0.01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def</w:t>
      </w:r>
      <w:proofErr w:type="spellEnd"/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get_matrix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(filename,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is_diag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):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with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open(filename) as f: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shape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int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f.readline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())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matrix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[[float(num) for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num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in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line.split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()]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for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_, line in zip(range(shape), f)]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if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is_diag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: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lastRenderedPageBreak/>
        <w:t xml:space="preserve">    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matrix[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0].insert(0, 0)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matrix[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-1].append(0)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a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, b, c = zip(*matrix)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matrix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diags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([a[1:], b, c[:-1]], [-1, 0, 1])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matrix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csc_matrix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(matrix)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else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: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matrix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csc_matrix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(matrix)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b =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np.array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[float(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num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) for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num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in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f.readline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().split()])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return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matrix, b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class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BiCGStab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: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def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__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init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__(self, matrix, b,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output_file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, x0=None,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eps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=1e-5):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self.output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'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res_default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' if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output_file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is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None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else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output_file</w:t>
      </w:r>
      <w:proofErr w:type="spellEnd"/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self.matrix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matrix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self.b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b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self.eps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eps</w:t>
      </w:r>
      <w:proofErr w:type="spellEnd"/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self.shape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matrix.shape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[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0]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self.x0 =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np.array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[0] *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self.shape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) if x0 is None else x0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self.k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0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def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solve(self):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r0 =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self.b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-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self.matrix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@ self.x0 # </w:t>
      </w: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невязка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</w:t>
      </w: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x0 = self.x0 # начальное приближение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r2 = r0 # выбирается вектор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</w:t>
      </w: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rho0 = 1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alpha0 = 1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omega0 = 1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v0 =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np.array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[0] *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self.shape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p0 =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np.array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[0] *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self.shape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while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True: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rho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r2 @ r0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beta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(rho * alpha0) / (rho0 * omega0)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p = r0 + beta * (p0 - omega0 * v0)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v =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self.matrix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@ p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alpha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rho / (r2 @ v)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s = r0 - alpha * v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lastRenderedPageBreak/>
        <w:t xml:space="preserve">            t =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self.matrix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@ s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omega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(t @ s) / (t @ t)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x = x0 + omega * s + alpha * p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r = s - omega * t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self.k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+= 1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if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norm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(r) &lt;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self.eps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: # норма заданной невязки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break</w:t>
      </w:r>
      <w:proofErr w:type="gramEnd"/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r0 = r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rho0 = rho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alpha0 = alpha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omega0 = omega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v0 = v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p0 = p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x0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x</w:t>
      </w:r>
    </w:p>
    <w:p w:rsidR="0039187E" w:rsidRPr="00F12392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return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x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def</w:t>
      </w:r>
      <w:proofErr w:type="spellEnd"/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print_solution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(self):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x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self.</w:t>
      </w: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solve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()</w:t>
      </w:r>
      <w:proofErr w:type="gramEnd"/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x2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np.linalg.solve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self.matrix.toarray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(),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self.b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with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open(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self.output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, 'w') as f: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f.write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'My solve:\n')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f.write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f'{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x.round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(5)}\n')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f.write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spellStart"/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f'EPS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{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self.eps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}\n')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f.write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spellStart"/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f'Shape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{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self.shape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}\n')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f.write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spellStart"/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f'Count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of iterations = {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self.k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}\n')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f.write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spellStart"/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f'Mean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{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np.mean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(x)}\n')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f.write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'\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nNumPy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solve:\n')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f.write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f'{x2.round(5)}\n')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f.write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spellStart"/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f'Mean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{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np.mean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(x2)}\n')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def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main():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parser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argparse.ArgumentParser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parser.add_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argument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'--input', required=True, help='Input file')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lastRenderedPageBreak/>
        <w:t xml:space="preserve">   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parser.add_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argument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'--output', required=True, help='Output file')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parser.add_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argument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'--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eps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', type=float, help='Epsilon', default=1e-2)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parser.add_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argument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'--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diag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', help='If matrix is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diag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', action='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store_true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')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</w:t>
      </w:r>
      <w:proofErr w:type="spellStart"/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args</w:t>
      </w:r>
      <w:proofErr w:type="spellEnd"/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parser.parse_args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matrix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, b =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get_matrix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args.input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,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args.diag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solver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=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BiCGStab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(matrix, b,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output_file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=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args.output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,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eps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=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args.eps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)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solver.print_</w:t>
      </w: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solution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()</w:t>
      </w:r>
      <w:proofErr w:type="gramEnd"/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proofErr w:type="gram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if</w:t>
      </w:r>
      <w:proofErr w:type="gram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__name__ == "__main__":</w:t>
      </w:r>
    </w:p>
    <w:p w:rsid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   </w:t>
      </w:r>
      <w:proofErr w:type="spellStart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main</w:t>
      </w:r>
      <w:proofErr w:type="spellEnd"/>
      <w:r w:rsidRPr="0039187E">
        <w:rPr>
          <w:rFonts w:ascii="Times New Roman" w:eastAsia="Times New Roman" w:hAnsi="Times New Roman" w:cs="Times New Roman"/>
          <w:color w:val="252525"/>
          <w:sz w:val="24"/>
          <w:szCs w:val="24"/>
        </w:rPr>
        <w:t>()</w:t>
      </w:r>
    </w:p>
    <w:p w:rsidR="00706431" w:rsidRDefault="00706431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706431" w:rsidRPr="0039187E" w:rsidRDefault="00706431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B834B4" w:rsidRPr="00F12392" w:rsidRDefault="00706431" w:rsidP="00B834B4">
      <w:pPr>
        <w:shd w:val="clear" w:color="auto" w:fill="FFFFFF"/>
        <w:spacing w:before="120" w:after="120" w:line="240" w:lineRule="auto"/>
        <w:ind w:firstLine="708"/>
        <w:contextualSpacing w:val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Вывод</w:t>
      </w:r>
    </w:p>
    <w:p w:rsidR="001328D1" w:rsidRPr="001328D1" w:rsidRDefault="00706431" w:rsidP="00B834B4">
      <w:pPr>
        <w:pStyle w:val="a3"/>
        <w:shd w:val="clear" w:color="auto" w:fill="FFFFFF"/>
        <w:spacing w:before="120" w:beforeAutospacing="0" w:after="120" w:afterAutospacing="0"/>
        <w:ind w:firstLine="708"/>
        <w:rPr>
          <w:color w:val="252525"/>
        </w:rPr>
      </w:pPr>
      <w:r>
        <w:rPr>
          <w:color w:val="252525"/>
        </w:rPr>
        <w:t xml:space="preserve">В ходе данной лабораторной работы был изучен алгоритм бисопряженных градиентов. </w:t>
      </w:r>
      <w:r w:rsidR="00C235E5">
        <w:rPr>
          <w:color w:val="252525"/>
        </w:rPr>
        <w:t>Этот алгоритм</w:t>
      </w:r>
      <w:r w:rsidR="001328D1" w:rsidRPr="001328D1">
        <w:rPr>
          <w:color w:val="252525"/>
        </w:rPr>
        <w:t xml:space="preserve"> хорошо зарекомендовал себя для решения систем линейных алгебраический уравнений, поскольку обладает некоторыми важными свойствами:</w:t>
      </w:r>
      <w:r w:rsidR="001328D1">
        <w:rPr>
          <w:color w:val="252525"/>
        </w:rPr>
        <w:t xml:space="preserve"> он </w:t>
      </w:r>
      <w:r w:rsidR="001328D1" w:rsidRPr="001328D1">
        <w:rPr>
          <w:color w:val="252525"/>
        </w:rPr>
        <w:t>численно устойчив</w:t>
      </w:r>
      <w:r w:rsidR="00C235E5" w:rsidRPr="00C235E5">
        <w:rPr>
          <w:color w:val="252525"/>
        </w:rPr>
        <w:t>;</w:t>
      </w:r>
      <w:r w:rsidR="001328D1">
        <w:rPr>
          <w:color w:val="252525"/>
        </w:rPr>
        <w:t xml:space="preserve"> н</w:t>
      </w:r>
      <w:r w:rsidR="001328D1" w:rsidRPr="001328D1">
        <w:rPr>
          <w:color w:val="252525"/>
        </w:rPr>
        <w:t>е меняется вид матрицы в процессе решения</w:t>
      </w:r>
      <w:r w:rsidR="00C235E5" w:rsidRPr="00C235E5">
        <w:rPr>
          <w:color w:val="252525"/>
        </w:rPr>
        <w:t>;</w:t>
      </w:r>
      <w:r w:rsidR="001328D1">
        <w:rPr>
          <w:color w:val="252525"/>
        </w:rPr>
        <w:t xml:space="preserve"> э</w:t>
      </w:r>
      <w:r w:rsidR="001328D1" w:rsidRPr="001328D1">
        <w:rPr>
          <w:color w:val="252525"/>
        </w:rPr>
        <w:t>ффективен для решения систем большой размерности с разреженной матрицей, поскольку в методе самая трудоемкая операция - умножение матрицы на вектор</w:t>
      </w:r>
      <w:r w:rsidR="00C235E5" w:rsidRPr="00C235E5">
        <w:rPr>
          <w:color w:val="252525"/>
        </w:rPr>
        <w:t>;</w:t>
      </w:r>
      <w:r w:rsidR="00C235E5">
        <w:rPr>
          <w:color w:val="252525"/>
        </w:rPr>
        <w:t xml:space="preserve"> п</w:t>
      </w:r>
      <w:r w:rsidR="001328D1" w:rsidRPr="001328D1">
        <w:rPr>
          <w:color w:val="252525"/>
        </w:rPr>
        <w:t>рименим для решения систем с несимметричными матрицами</w:t>
      </w:r>
      <w:r w:rsidR="00C235E5">
        <w:rPr>
          <w:color w:val="252525"/>
        </w:rPr>
        <w:t xml:space="preserve">. </w:t>
      </w:r>
      <w:r w:rsidR="001328D1" w:rsidRPr="001328D1">
        <w:rPr>
          <w:color w:val="252525"/>
        </w:rPr>
        <w:t>Вычислительная мощность: </w:t>
      </w:r>
      <w:r w:rsidR="00C235E5">
        <w:rPr>
          <w:color w:val="252525"/>
        </w:rPr>
        <w:t xml:space="preserve"> </w:t>
      </w:r>
      <w:r w:rsidR="001328D1" w:rsidRPr="001328D1">
        <w:rPr>
          <w:color w:val="252525"/>
        </w:rPr>
        <w:t>N/4</w:t>
      </w:r>
    </w:p>
    <w:p w:rsidR="0039187E" w:rsidRPr="0039187E" w:rsidRDefault="0039187E" w:rsidP="0039187E">
      <w:pPr>
        <w:pStyle w:val="a6"/>
        <w:shd w:val="clear" w:color="auto" w:fill="FFFFFF"/>
        <w:spacing w:before="120" w:after="12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sectPr w:rsidR="0039187E" w:rsidRPr="0039187E" w:rsidSect="00277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325B6"/>
    <w:multiLevelType w:val="hybridMultilevel"/>
    <w:tmpl w:val="21F4E096"/>
    <w:lvl w:ilvl="0" w:tplc="067293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3652E33"/>
    <w:multiLevelType w:val="multilevel"/>
    <w:tmpl w:val="48CC4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11B70"/>
    <w:rsid w:val="000D49AE"/>
    <w:rsid w:val="001328D1"/>
    <w:rsid w:val="00211B70"/>
    <w:rsid w:val="002774BF"/>
    <w:rsid w:val="002F6F90"/>
    <w:rsid w:val="00327821"/>
    <w:rsid w:val="0039187E"/>
    <w:rsid w:val="004F4027"/>
    <w:rsid w:val="006E4C80"/>
    <w:rsid w:val="00706431"/>
    <w:rsid w:val="00722196"/>
    <w:rsid w:val="007978FB"/>
    <w:rsid w:val="00827E3B"/>
    <w:rsid w:val="00990391"/>
    <w:rsid w:val="00A622D2"/>
    <w:rsid w:val="00B834B4"/>
    <w:rsid w:val="00C235E5"/>
    <w:rsid w:val="00D14449"/>
    <w:rsid w:val="00F1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5C9ABF-1119-4E31-BF1A-255E84D9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11B70"/>
    <w:pPr>
      <w:spacing w:after="0"/>
      <w:contextualSpacing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7E3B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-wrapper">
    <w:name w:val="mathjax-wrapper"/>
    <w:basedOn w:val="a0"/>
    <w:rsid w:val="00827E3B"/>
  </w:style>
  <w:style w:type="character" w:customStyle="1" w:styleId="mi">
    <w:name w:val="mi"/>
    <w:basedOn w:val="a0"/>
    <w:rsid w:val="00827E3B"/>
  </w:style>
  <w:style w:type="character" w:customStyle="1" w:styleId="mo">
    <w:name w:val="mo"/>
    <w:basedOn w:val="a0"/>
    <w:rsid w:val="00827E3B"/>
  </w:style>
  <w:style w:type="character" w:customStyle="1" w:styleId="mjxassistivemathml">
    <w:name w:val="mjx_assistive_mathml"/>
    <w:basedOn w:val="a0"/>
    <w:rsid w:val="00827E3B"/>
  </w:style>
  <w:style w:type="character" w:customStyle="1" w:styleId="mn">
    <w:name w:val="mn"/>
    <w:basedOn w:val="a0"/>
    <w:rsid w:val="00827E3B"/>
  </w:style>
  <w:style w:type="paragraph" w:styleId="a4">
    <w:name w:val="Balloon Text"/>
    <w:basedOn w:val="a"/>
    <w:link w:val="a5"/>
    <w:uiPriority w:val="99"/>
    <w:semiHidden/>
    <w:unhideWhenUsed/>
    <w:rsid w:val="009903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0391"/>
    <w:rPr>
      <w:rFonts w:ascii="Tahoma" w:eastAsia="Arial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3918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3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7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3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3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1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Пользователь Windows</cp:lastModifiedBy>
  <cp:revision>13</cp:revision>
  <dcterms:created xsi:type="dcterms:W3CDTF">2019-05-13T20:33:00Z</dcterms:created>
  <dcterms:modified xsi:type="dcterms:W3CDTF">2019-09-22T10:24:00Z</dcterms:modified>
</cp:coreProperties>
</file>