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4.jpeg" ContentType="image/jpeg"/>
  <Override PartName="/word/media/image28.jpeg" ContentType="image/jpeg"/>
  <Override PartName="/word/media/image35.jpeg" ContentType="image/jpeg"/>
  <Override PartName="/word/media/image29.jpeg" ContentType="image/jpeg"/>
  <Override PartName="/word/media/image36.jpeg" ContentType="image/jpeg"/>
  <Override PartName="/word/media/image30.jpeg" ContentType="image/jpeg"/>
  <Override PartName="/word/media/image31.jpeg" ContentType="image/jpeg"/>
  <Override PartName="/word/media/image32.jpeg" ContentType="image/jpeg"/>
  <Override PartName="/word/media/image33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lang w:val="ru-RU"/>
        </w:rPr>
        <w:t>Олди</w:t>
      </w:r>
    </w:p>
    <w:p>
      <w:pPr>
        <w:pStyle w:val="style0"/>
        <w:jc w:val="left"/>
      </w:pPr>
      <w:r>
        <w:rPr>
          <w:lang w:val="ru-RU"/>
        </w:rPr>
        <w:t>Ойкумена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bookmarkStart w:id="0" w:name="__DdeLink__48_4950808"/>
      <w:r>
        <w:rPr>
          <w:lang w:val="ru-RU"/>
        </w:rPr>
        <w:t>Своё знакомство с творчеством Генри Лайона Олди я начал лет 7-8 назад, с замечательной вещи, под названием «</w:t>
      </w:r>
      <w:hyperlink r:id="rId2">
        <w:r>
          <w:rPr>
            <w:rStyle w:val="style15"/>
            <w:rStyle w:val="style15"/>
            <w:lang w:val="ru-RU"/>
          </w:rPr>
          <w:t>Бездна Голодных глаз</w:t>
        </w:r>
      </w:hyperlink>
      <w:bookmarkEnd w:id="0"/>
      <w:r>
        <w:rPr>
          <w:lang w:val="ru-RU"/>
        </w:rPr>
        <w:t>». Отличная, замечательная, очень хорошая книга, о которой наверное надо будет написáть отдельно. Двухтомник занимает своё почётное место на полке.</w:t>
      </w:r>
    </w:p>
    <w:p>
      <w:pPr>
        <w:pStyle w:val="style0"/>
        <w:jc w:val="left"/>
      </w:pPr>
      <w:bookmarkStart w:id="1" w:name="__DdeLink__50_4950808"/>
      <w:r>
        <w:rPr>
          <w:lang w:val="ru-RU"/>
        </w:rPr>
        <w:t xml:space="preserve">В итоге она задала моё отношение к </w:t>
      </w:r>
      <w:hyperlink r:id="rId3">
        <w:r>
          <w:rPr>
            <w:rStyle w:val="style15"/>
            <w:rStyle w:val="style15"/>
            <w:lang w:val="ru-RU"/>
          </w:rPr>
          <w:t>авторам</w:t>
        </w:r>
      </w:hyperlink>
      <w:r>
        <w:rPr>
          <w:lang w:val="ru-RU"/>
        </w:rPr>
        <w:t>: ожидание качественных произведений написанных замечательным русским слогом, разнообразным, живым и богатым языком. Для себя я решил, что бóльшую половину удовольствия от чтения их книг мне приносит именно язык. Редко такое с книгами у меня случается, пожалуй до этого был «</w:t>
      </w:r>
      <w:hyperlink r:id="rId4">
        <w:r>
          <w:rPr>
            <w:rStyle w:val="style15"/>
            <w:rStyle w:val="style15"/>
            <w:lang w:val="ru-RU"/>
          </w:rPr>
          <w:t>Волкодав</w:t>
        </w:r>
      </w:hyperlink>
      <w:r>
        <w:rPr>
          <w:lang w:val="ru-RU"/>
        </w:rPr>
        <w:t>» М.Семёновой, а до этого «</w:t>
      </w:r>
      <w:hyperlink r:id="rId5">
        <w:r>
          <w:rPr>
            <w:rStyle w:val="style15"/>
            <w:rStyle w:val="style15"/>
            <w:lang w:val="ru-RU"/>
          </w:rPr>
          <w:t>Сексус, Нексус, Плексус</w:t>
        </w:r>
      </w:hyperlink>
      <w:r>
        <w:rPr>
          <w:lang w:val="ru-RU"/>
        </w:rPr>
        <w:t xml:space="preserve">» Г.Миллера (хотя там во многом заслуга переводчика). </w:t>
      </w:r>
    </w:p>
    <w:p>
      <w:pPr>
        <w:pStyle w:val="style0"/>
        <w:jc w:val="left"/>
      </w:pPr>
      <w:bookmarkStart w:id="2" w:name="__DdeLink__50_4950808"/>
      <w:bookmarkEnd w:id="2"/>
      <w:r>
        <w:rPr>
          <w:lang w:val="ru-RU"/>
        </w:rPr>
        <w:t>Сейчас вижу, что критерий качества и количества словарного запаса автора для меня стал настолько важен не так уж и давно.  Кто-то в сети назвал слог витиевато-пафосным, а я считаю его богатым и вкусным.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bookmarkStart w:id="3" w:name="__DdeLink__52_4950808"/>
      <w:r>
        <w:rPr>
          <w:lang w:val="ru-RU"/>
        </w:rPr>
        <w:t xml:space="preserve">Однако ближе к «Ойкумене». Насколько я понимаю, до этого произведения, Олди в основном писáли в жанре фэнтези, и в нём считались гуру и профи высокого класса. Но мне ближе научная фантастика, поэтому видимо до «Ойкумены» мне их книги не попадались. </w:t>
      </w:r>
    </w:p>
    <w:p>
      <w:pPr>
        <w:pStyle w:val="style0"/>
        <w:jc w:val="left"/>
      </w:pPr>
      <w:bookmarkStart w:id="4" w:name="__DdeLink__52_4950808"/>
      <w:bookmarkEnd w:id="4"/>
      <w:r>
        <w:rPr>
          <w:lang w:val="ru-RU"/>
        </w:rPr>
        <w:t xml:space="preserve">Но если «Ойкумена» это их проба пера в жанре космической фантастики, (сами они называют жанр, в котором написана эта книга: «космическая симфония»), то на мой взгляд эксперимент оказался удивительно успешным.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3030220</wp:posOffset>
            </wp:positionH>
            <wp:positionV relativeFrom="line">
              <wp:posOffset>57785</wp:posOffset>
            </wp:positionV>
            <wp:extent cx="789940" cy="13519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-5080</wp:posOffset>
            </wp:positionH>
            <wp:positionV relativeFrom="line">
              <wp:posOffset>131445</wp:posOffset>
            </wp:positionV>
            <wp:extent cx="804545" cy="11614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3974465</wp:posOffset>
            </wp:positionH>
            <wp:positionV relativeFrom="line">
              <wp:posOffset>144780</wp:posOffset>
            </wp:positionV>
            <wp:extent cx="758825" cy="11042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2063115</wp:posOffset>
            </wp:positionH>
            <wp:positionV relativeFrom="line">
              <wp:posOffset>35560</wp:posOffset>
            </wp:positionV>
            <wp:extent cx="798195" cy="13716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1057275</wp:posOffset>
            </wp:positionH>
            <wp:positionV relativeFrom="line">
              <wp:posOffset>34925</wp:posOffset>
            </wp:positionV>
            <wp:extent cx="877570" cy="13716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4803775</wp:posOffset>
            </wp:positionH>
            <wp:positionV relativeFrom="line">
              <wp:posOffset>174625</wp:posOffset>
            </wp:positionV>
            <wp:extent cx="755650" cy="10604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5675630</wp:posOffset>
            </wp:positionH>
            <wp:positionV relativeFrom="line">
              <wp:posOffset>144780</wp:posOffset>
            </wp:positionV>
            <wp:extent cx="689610" cy="11557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4893945</wp:posOffset>
            </wp:positionH>
            <wp:positionV relativeFrom="line">
              <wp:posOffset>1054735</wp:posOffset>
            </wp:positionV>
            <wp:extent cx="716280" cy="11703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5690235</wp:posOffset>
            </wp:positionH>
            <wp:positionV relativeFrom="line">
              <wp:posOffset>1061720</wp:posOffset>
            </wp:positionV>
            <wp:extent cx="703580" cy="11398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bookmarkStart w:id="5" w:name="__DdeLink__54_4950808"/>
      <w:r>
        <w:rPr>
          <w:lang w:val="ru-RU"/>
        </w:rPr>
        <w:t>Присутствуют все необходимые атрибуты космической оперы. Мощные космические крейсера, флуктуации пространства, телепатические поединки, битвы в космосе и на планетах, и многое другое. Вообще мне понравилось, насколько гармонична созданная авторами вселенная. Она большая, органично сплетённая, логичная, в ней ещё много всего происходит, а сколько ещё может произойти в будущем.. Чем-то напоминает миры Алисы Селезнёвой созданные Киром Булычёвым, но только уже не для детей, а для публики постарше. Там хочется пожить.</w:t>
      </w:r>
    </w:p>
    <w:p>
      <w:pPr>
        <w:pStyle w:val="style0"/>
        <w:jc w:val="left"/>
      </w:pPr>
      <w:r>
        <w:rPr>
          <w:lang w:val="ru-RU"/>
        </w:rPr>
        <w:t>Одной из линий, не самой главной, но придающей красок созданному миру для меня явилось введение антагонизма, противопоставление двух путей развития цивилизаций: техногенного и опирающегося только на в внутреннюю энергию человека. Причём каждый путь вполне себе  логично обоснован.</w:t>
      </w:r>
    </w:p>
    <w:p>
      <w:pPr>
        <w:pStyle w:val="style0"/>
        <w:jc w:val="left"/>
      </w:pPr>
      <w:r>
        <w:rPr>
          <w:lang w:val="ru-RU"/>
        </w:rPr>
        <w:t xml:space="preserve">Ну да хватит дифирамбов, думаю моё впечатление от книги вполне понятно. О сюжете конечно говорить подробно нет надобности. Мне кажется более важным отметить какие-то запомнившиеся моменты, доставившие радость местечки в книге. </w:t>
      </w:r>
    </w:p>
    <w:p>
      <w:pPr>
        <w:pStyle w:val="style0"/>
        <w:jc w:val="left"/>
      </w:pPr>
      <w:r>
        <w:rPr>
          <w:lang w:val="ru-RU"/>
        </w:rPr>
        <w:t xml:space="preserve">Что запомнилось. Конечно жизнь Лучано на «галерах». Отлично! </w:t>
      </w:r>
    </w:p>
    <w:p>
      <w:pPr>
        <w:pStyle w:val="style0"/>
        <w:jc w:val="left"/>
      </w:pPr>
      <w:r>
        <w:rPr>
          <w:lang w:val="ru-RU"/>
        </w:rPr>
        <w:t xml:space="preserve">Татуировка, лоа, антиссы, пыточная, куклы, шелуха...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bookmarkStart w:id="6" w:name="__DdeLink__54_4950808"/>
      <w:bookmarkEnd w:id="6"/>
      <w:r>
        <w:rPr>
          <w:lang w:val="ru-RU"/>
        </w:rPr>
        <w:t>Одно жаль, всё быстро кончается, но не беда, уже звучит флейта, уже вышла  новая трилогия о жизни Ойкумены, тот же мир, другой взгляд, Лючано Борготта по прозвищу Тарталья уступает место Регине Ван Фрассен по прозвищу Химера.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bookmarkStart w:id="7" w:name="__DdeLink__46_4950808"/>
      <w:bookmarkEnd w:id="7"/>
      <w:r>
        <w:rPr>
          <w:lang w:val="ru-RU"/>
        </w:rPr>
        <w:t>Олди — замечательные представители русскоязычной фантастики. Трилогия «Ойкумена» это одна из первых их серьёзных попыток отойти от коронного жанра фэнтези в мир космической оперы. Попытка на мой взгляд успешная со всех сторон. Вывод — читать однозначно!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lang w:val="ru-RU"/>
        </w:rPr>
        <w:t xml:space="preserve">&lt;br /&gt; </w:t>
      </w:r>
      <w:bookmarkStart w:id="8" w:name="__DdeLink__56_4950808"/>
      <w:bookmarkEnd w:id="8"/>
      <w:r>
        <w:rPr>
          <w:lang w:val="ru-RU"/>
        </w:rPr>
        <w:t>Очень много всего там ещё присутствует. А сдобрено всё богатым русски языком отменного качества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ntlab.ru/work1151" TargetMode="External"/><Relationship Id="rId3" Type="http://schemas.openxmlformats.org/officeDocument/2006/relationships/hyperlink" Target="http://ru.wikipedia.org/wiki/%C3%E5%ED%F0%E8_%CB%E0%E9%EE%ED_%CE%EB%E4%E8" TargetMode="External"/><Relationship Id="rId4" Type="http://schemas.openxmlformats.org/officeDocument/2006/relationships/hyperlink" Target="http://ru.wikipedia.org/wiki/%C2%EE%EB%EA%EE%E4%E0%E2_(%F1%E5%F0%E8%FF_%EA%ED%E8%E3)" TargetMode="External"/><Relationship Id="rId5" Type="http://schemas.openxmlformats.org/officeDocument/2006/relationships/hyperlink" Target="http://ru.wikipedia.org/wiki/%D0%EE%E7%E0_%F0%E0%F1%EF%FF%F2%E8%FF" TargetMode="External"/><Relationship Id="rId6" Type="http://schemas.openxmlformats.org/officeDocument/2006/relationships/image" Target="media/image28.jpeg"/><Relationship Id="rId7" Type="http://schemas.openxmlformats.org/officeDocument/2006/relationships/image" Target="media/image29.jpeg"/><Relationship Id="rId8" Type="http://schemas.openxmlformats.org/officeDocument/2006/relationships/image" Target="media/image30.jpeg"/><Relationship Id="rId9" Type="http://schemas.openxmlformats.org/officeDocument/2006/relationships/image" Target="media/image31.jpeg"/><Relationship Id="rId10" Type="http://schemas.openxmlformats.org/officeDocument/2006/relationships/image" Target="media/image32.jpeg"/><Relationship Id="rId11" Type="http://schemas.openxmlformats.org/officeDocument/2006/relationships/image" Target="media/image33.jpeg"/><Relationship Id="rId12" Type="http://schemas.openxmlformats.org/officeDocument/2006/relationships/image" Target="media/image34.jpeg"/><Relationship Id="rId13" Type="http://schemas.openxmlformats.org/officeDocument/2006/relationships/image" Target="media/image35.jpeg"/><Relationship Id="rId14" Type="http://schemas.openxmlformats.org/officeDocument/2006/relationships/image" Target="media/image36.jpeg"/><Relationship Id="rId1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LibreOffice_project/7122e39-92ed229-498d286-15e43b4-d70da21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2012-08-05T00:41:14.00Z</dcterms:created>
  <dc:creator>Pavel </dc:creator>
  <cp:revision>0</cp:revision>
</cp:coreProperties>
</file>