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ourier New" w:cs="Courier New" w:eastAsia="Courier New" w:hAnsi="Courier New"/>
          <w:b/>
          <w:bCs/>
          <w:sz w:val="48"/>
          <w:szCs w:val="48"/>
        </w:rPr>
        <w:t xml:space="preserve">ATLAS FRAMEWORK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24"/>
          <w:szCs w:val="24"/>
        </w:rPr>
        <w:t xml:space="preserve">Документация по стилям и справочник компонентов</w:t>
      </w:r>
    </w:p>
    <w:p>
      <w:pPr>
        <w:spacing w:after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v3.7.0 // после рефакторинга</w:t>
      </w:r>
    </w:p>
    <w:p>
      <w:pPr>
        <w:pBdr>
          <w:bottom w:val="single" w:color="000000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1. ФИЛОСОФИЯ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Atlas — легковесный монохромный фронтенд-фреймворк, вдохновлённый эстетикой DOS-терминалов (Norton Commander, Total Commander). Весь контент рендерится внутри iframe на платформе Wix.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Три принципа: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МИНИМАЛИЗМ — только JetBrains Mono, строгий монохромный набор, никаких декоративных шрифтов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ИЗОЛЯЦИЯ — все компоненты работают внутри .atlas-container, не утекают в CMS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ЧИСТОТА CSS — !important только в Reset-секции, всё остальное через специфичность селекторов</w:t>
      </w:r>
    </w:p>
    <w:p/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2. СТРУКТУРА ФАЙЛОВ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Файлы подключаются в алфавитном (числовом) порядке. Монолит собирается конкатенацией.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Зависит от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01-atlas-core.css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Токены, Reset, геометрия блоков, callout-модификаторы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02-atlas-typography.css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Теги h1-h6/p/ul, утилиты .atlas-h1, content-block, CAD-списки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03-atlas-header.css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#site-passport, #atlas-footer, адаптив 550px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04-atlas-code.css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pre.atlas-code-block, .atlas-math-block, Prism-палитра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05-atlas-tables.css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.atlas-table-frame (default + --solid), .atlas-uml-diag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06-atlas-callout.css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.atlas-callout, .comparison-matrix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07-atlas-media.css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.media-frame, .gallery-grid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3. ДИЗАЙН-ТОКЕНЫ (01-atlas-core.css)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Все значения объявлены в :root. Менять цвета и размеры ТОЛЬКО здесь.</w:t>
      </w:r>
    </w:p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3.1 Цвета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rgb(230, 220, 210)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Фон страницы, фон ромба UML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--atlas-bg-alt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rgba(0,0,0,0.02)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Фон callout, зебра таблиц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#000000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Основной текст, рамки паспорта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--atlas-ink-soft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rgba(0,0,0,0.85)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Тело абзацев, ячейки таблиц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--atlas-ink-muted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rgba(0,0,0,0.5)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Мета-текст, префиксы параметров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--atlas-crit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#8b0000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Акцент: маркеры +, функции, теги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--atlas-warn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#7a5200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Числа и булевы значения в коде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#1a4d1a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Строки в коде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--atlas-border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rgba(0,0,0,0.15)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Рамки компонентов, оси списков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--atlas-border-strong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rgba(0,0,0,0.4)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Разделители //, шапка таблицы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3.2 Отступы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--atlas-space-xs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8px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Мелкие зазоры: теги, passport-tags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--atlas-space-sm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15px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Внутренние отступы секций паспорта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--atlas-space-md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25px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Зазоры между крупными блоками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--atlas-space-xl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60px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Отступ перед футером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3.3 Типографическая шкала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Правило: менять размеры только в :root, не в компонентах.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Где используется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--fs-h1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28px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Заголовок документа, .passport-main-title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--fs-h2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24px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H2 по тегу (НЕ .content-block h2)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--fs-h3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H3 по тегу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--fs-h4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H4 по тегу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--fs-h5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H5 по тегу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--fs-h6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12.5px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H6 по тегу (=body, выделяется весом)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12.5px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Абзацы, основной текст, p в callout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Блоки кода, td ячейки, ссылки футера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--fs-table-th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Заголовки колонок таблиц (th)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--fs-meta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Паспорт, футер, подписи медиа, h4 в content-block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--fs-status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9px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Плашки, бейджи, UML-ромбы, шапки системных блоков</w:t>
            </w:r>
          </w:p>
        </w:tc>
      </w:tr>
    </w:tbl>
    <w:p/>
    <w:p>
      <w:pPr>
        <w:pBdr>
          <w:bottom w:val="single" w:color="000000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4. СПРАВОЧНИК КОМПОНЕНТОВ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4.1 Паспорт документа (#site-passport)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Инженерная шапка статьи. Файл: 03-atlas-header.css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HTML-структура: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#site-passport &gt; .passport-bp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.passport-title-bar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.passport-main-title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.passport-grid &gt; .passport-cell &gt; .passport-cell-line[data-key]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.passport-meta &gt; .passport-meta-item[data-meta]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.passport-tags &gt; .passport-tag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Атрибуты data-key (авто-генерируют префиксы через CSS ::before):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data-key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Генерируемый префикс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LOG_ID:</w:t>
            </w:r>
          </w:p>
        </w:tc>
      </w:tr>
    </w:tbl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Атрибуты data-meta: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data-meta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Генерируемый префикс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modified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MODIFIED: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READ_TIME: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4.2 Системный футер (#atlas-footer)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Навигационная матрица 3 колонки + зона поддержки. Файл: 03-atlas-header.css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HTML-структура: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#atlas-footer &gt; .atlas-footer-wrapper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.atlas-footer-block__support-header (статус + kaomoji)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.atlas-footer-block__support-content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.atlas-footer-block__support-text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.atlas-footer-block__support-links &gt; .atlas-blueprint-link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.atlas-footer-block__matrix-zone (3 колонки)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.atlas-footer-block__matrix-column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.atlas-footer-block__column-label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.atlas-footer-block__column-items &gt; .atlas-blueprint-link</w:t>
      </w:r>
    </w:p>
    <w:p/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Адаптив: при ширине ≤550px матрица схлопывается в 1 колонку</w:t>
      </w:r>
    </w:p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4.3 Контентные заголовки (.content-block)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ВАЖНО: h2/h3/h4 внутри .content-block — это МАЛЫЕ контентные заголовки, не семантические H2. Не путать с глобальными h2 (24px). Файл: 02-atlas-typography.css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3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Префикс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h2 в .content-block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13px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» (красный)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h3 в .content-block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12px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 (серый)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--atlas-ink-soft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h4 в .content-block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10px (--fs-meta)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(серый)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--atlas-ink-muted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4.4 Системные блоки (общая геометрия)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Все перечисленные блоки получают единый стиль из 01-atlas-core.css: рамка 1px, padding 34px сверху (24px шапка + 10px зазор), ::before — абсолютно позиционированная серая шапка высотой 24px.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Шапка (::before content)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.atlas-callout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INFO // DOCUMENTATION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06-atlas-callout.css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.atlas-callout--note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SYSTEM_NOTE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06-atlas-callout.css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.atlas-callout--quote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REFERENCE_POINT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06-atlas-callout.css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.atlas-callout--important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IMPORTANT // WARNING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01-atlas-core.css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.atlas-callout--warning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WARNING // CAUTION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01-atlas-core.css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.atlas-callout--success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STATUS // SUCCESS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01-atlas-core.css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.comparison-matrix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COMPARISON // DATA_MATRIX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06-atlas-callout.css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.atlas-table-frame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DATA_TABLE // ДАННЫЕ И СПЕЦИФИКАЦИИ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05-atlas-tables.css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pre.atlas-code-block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CODE_LISTING // TRANSPILED_ALGORITHM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04-atlas-code.css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.atlas-math-block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MATH_MODEL // МАТЕМАТИЧЕСКИЙ АППАРАТ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04-atlas-code.css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.media-frame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MEDIA_ASSET // VISUAL_DATA ]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07-atlas-media.css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4.5 Таблицы данных (.atlas-table-frame)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Два варианта. Файл: 05-atlas-tables.css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Default (прозрачный):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&lt;div class="atlas-table-frame"&gt;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&lt;table class="atlas-table"&gt;...&lt;/table&gt;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&lt;/div&gt;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Solid (чёрная шапка):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&lt;div class="atlas-table-frame atlas-table-frame--solid"&gt;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&lt;div class="atlas-table-header-solid"&gt;ЗАГОЛОВОК&lt;/div&gt;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&lt;table class="atlas-table"&gt;...&lt;/table&gt;</w:t>
      </w:r>
    </w:p>
    <w:p>
      <w:pPr>
        <w:spacing w:after="8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&lt;/div&gt;</w:t>
      </w:r>
    </w:p>
    <w:p/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atlas-table-frame--solid: псевдо-шапка core скрыта, padding-top = 0, шапка HTML занимает всё пространство</w:t>
      </w:r>
    </w:p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4.6 Код и математика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Файл: 04-atlas-code.css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Особенность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pre.atlas-code-block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Красная левая полоса (3px --atlas-crit), overflow-x: auto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.atlas-math-block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Пунктирная рамка (border-style: dashed)</w:t>
            </w:r>
          </w:p>
        </w:tc>
      </w:tr>
    </w:tbl>
    <w:p/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Smart Coupling: если .atlas-math-block стоит ПРЯМО перед pre.atlas-code-block, они визуально сливаются — нижняя граница math убирается, верхняя граница code становится пунктирной.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Prism.js токены (low-contrast палитра):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Токен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.token.comment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--atlas-ink-muted, курсив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.token.number / .boolean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--atlas-warn (тёмно-жёлтый)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.token.string / .char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--atlas-ok (тёмно-зелёный)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.token.keyword / .class-name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--atlas-ink, bold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.token.function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--atlas-crit (бордовый), bold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.token.operator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.token.punctuation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rgba(0,0,0,0.4)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4.7 UML-диаграммы (.atlas-uml-diag)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Изолированный namespace. Все классы — внутри .atlas-container. Файл: 05-atlas-tables.css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.atlas-uml-diag__widget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Внешний виджет с рамкой 2px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.atlas-uml-diag__header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Чёрная шапка виджета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.atlas-uml-diag__scope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Зона (пунктирная рамка)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.atlas-uml-diag__node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Базовый прямоугольный узел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.atlas-uml-diag__node--dashed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Модификатор: пунктирная рамка узла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.atlas-uml-diag__node--decision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Ромб (rotate 45deg, 64×64px фиксировано)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.atlas-uml-diag__arrow-wrapper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Горизонтальная стрелка (flex)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.atlas-uml-diag__legend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Легенда внизу виджета</w:t>
            </w:r>
          </w:p>
        </w:tc>
      </w:tr>
    </w:tbl>
    <w:p/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Текст внутри .node--decision оборачивать в &lt;span&gt; — он получает rotate(-45deg) для читаемости</w:t>
      </w:r>
    </w:p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4.8 CAD-списки (внутри .content-block)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Файл: 02-atlas-typography.css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700"/>
        <w:gridCol w:w="16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Маркер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Ось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 1 (ul/ol &gt; li)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(--atlas-crit)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Сплошная (border-left: 1px solid)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12.5px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 2 (вложенные ul/ol &gt; li)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▪ (--atlas-ink-muted, 9px)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Пунктирная (dashed)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12px</w:t>
            </w:r>
          </w:p>
        </w:tc>
      </w:tr>
    </w:tbl>
    <w:p/>
    <w:p>
      <w:pPr>
        <w:pBdr>
          <w:bottom w:val="single" w:color="000000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5. ПРАВИЛА И ИСПРАВЛЕННЫЕ БАГИ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5.1 Архитектурные правила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font-family объявляется ТОЛЬКО на .atlas-container — дочерние элементы наследуют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!important разрешён ТОЛЬКО в блоке Reset (box-sizing) в 01-atlas-core.css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Все компоненты обёрнуты в .atlas-container — никаких утечек в глобальный Wix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CSS-переменные: добавление только в :root в 01-atlas-core.css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content для ::before каждого блока задаётся в файле-владельце, не в core</w:t>
      </w:r>
    </w:p>
    <w:p/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5.2 Исправленные проблемы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Исправление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LEAK_01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Голый p {} в callout_comparison.css сбрасывал все параграфы Wix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Обёрнуто в .atlas-container .atlas-callout 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LEAK_02/03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.atlas-uml-diag и .atlas-callout без .atlas-container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Добавлен .atlas-container как обязательный родитель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DUP_01/02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#atlas-footer и его @media в двух файлах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Удалено из core, оставлено в 03-atlas-header.css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DUP_03/04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comparison-matrix::before и callout::before в двух файлах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Удалено из core, оставлено в 06-atlas-callout.css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DUP_08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.content-block объявлен дважды в одном файле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Слит в один селектор с margin + counter-reset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DUP_09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font-family на каждом элементе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Удалены дубли, наследование от .atlas-container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CNF_03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margin:-16px в --solid шапке рассчитан неверно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padding-top: 0 на --solid, шапка без костыльного margin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CNF_04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Хардкод цветов #e6dcd2, #000000 в UML как фолбэки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Заменены на var(--atlas-bg) и var(--atlas-ink)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DEAD_04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--atlas-space-xs не объявлен в :root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Добавлен --atlas-space-xs: 8px в 01-atlas-core.css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DEAD_02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border-top:none на footer-wrapper сбрасывал несуществующий стиль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Удалено как избыточное</w:t>
            </w:r>
          </w:p>
        </w:tc>
      </w:tr>
    </w:tbl>
    <w:p/>
    <w:p>
      <w:pPr>
        <w:pBdr>
          <w:bottom w:val="single" w:color="000000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6. FAQ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Q: Как добавить новый системный блок с авто-шапкой?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1. Добавить класс в список в 01-atlas-core.css (секция C)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2. Задать content для ::before в файле-владельце компонента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3. Если блок внутри .content-block — добавить туда, иначе прямо в .atlas-container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Q: Как изменить цвет акцента с бордового на другой?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Поменять --atlas-crit в :root в 01-atlas-core.css. Все компоненты подхватят автоматически.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Q: h2 в статье отображается как 13px вместо 24px — почему?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Тег h2 попал внутрь .content-block. Контентные заголовки там намеренно малые (13px). Вынеси h2 за пределы .content-block или используй класс .atlas-h2.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Q: Как сделать таблицу с чёрной шапкой?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Используй модификатор .atlas-table-frame--solid + добавь &lt;div class="atlas-table-header-solid"&gt;ЗАГОЛОВОК&lt;/div&gt; первым дочерним элементом фрейма.</w:t>
      </w:r>
    </w:p>
    <w:p/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Q: Медиа-запрос адаптива срабатывает на десктопе в узкой колонке блога — как исправить?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→ Это нормальное поведение — порог 550px, а не 768px, выбран специально чтобы не ломать паспорт 2×2 в колонках 600-750px.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ourier New" w:cs="Courier New" w:eastAsia="Courier New" w:hAnsi="Courier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ourier New" w:cs="Courier New" w:eastAsia="Courier New" w:hAnsi="Courier Ne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ourier New" w:cs="Courier New" w:eastAsia="Courier New" w:hAnsi="Courier New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2026-05-22T04:57:54.653Z</dcterms:created>
  <dcterms:modified xsi:type="dcterms:W3CDTF">2026-05-22T04:57:54.654Z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