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  <w:t>5 "ЗДОРОВЫХ" ПРОДУКТОВ,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  <w:t>КОТОРЫЕ В ДЕЙСТВИТЕЛЬНОСТИ НАПОЛНЕНЫ САХАРОМ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  <w:t>#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  <w:t>ЛЕГКИЕ ПРОДУКТЫ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  <w:t xml:space="preserve">,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  <w:t>ЗДОРОВАЯ ДИЕТА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eastAsia="zh-CN" w:bidi="ar"/>
        </w:rPr>
        <w:t>,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  <w:t xml:space="preserve"> САХАР В ДИЕТЕ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val="en-US" w:eastAsia="zh-CN" w:bidi="ar"/>
        </w:rPr>
        <w:t>За исключением случайных торт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eastAsia="zh-CN" w:bidi="ar"/>
        </w:rPr>
        <w:t>иков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val="en-US" w:eastAsia="zh-CN" w:bidi="ar"/>
        </w:rPr>
        <w:t>, вы можете думать о сво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eastAsia="zh-CN" w:bidi="ar"/>
        </w:rPr>
        <w:t>ей любимой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val="en-US" w:eastAsia="zh-CN" w:bidi="ar"/>
        </w:rPr>
        <w:t xml:space="preserve"> еде,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  <w:t xml:space="preserve">как о здоровой диете, но  речь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  <w:t>идет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  <w:t xml:space="preserve">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  <w:t>о чем-то больше чем только счет калории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eastAsia="zh-CN" w:bidi="ar"/>
        </w:rPr>
        <w:t xml:space="preserve">, 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eastAsia="zh-CN" w:bidi="ar"/>
        </w:rPr>
        <w:t>как</w:t>
      </w:r>
      <w:r>
        <w:rPr>
          <w:rFonts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val="en-US" w:eastAsia="zh-CN" w:bidi="ar"/>
        </w:rPr>
        <w:t xml:space="preserve"> избежать скрытых жиров в пищевых продуктах.</w:t>
      </w: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C9D7F1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Смотрите, какие продукты следует избегать.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"http://www.milionkobiet.pl/files/2017_02/istock-515437626-1-65dea98abd64d5a75e3810e68559c1c8_7024a4.jpg"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5720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скрывается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намного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менее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очевидных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местах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случайных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сладких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грешках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мнению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специалистов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женщины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должны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потреблять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ежедневно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временем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оказывается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большинство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так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называемых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легких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продуктов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таят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огромные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количества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разрешенную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врачами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диетологами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дозу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можно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превысить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всего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лишь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выпив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два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апельсиновых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сока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Где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же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находится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гораздо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кажется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Гранулы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Они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же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мюсли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наиболее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часто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состоят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смеси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хлебных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лепестков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изюминок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орехов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сухофруктов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...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!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давних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пор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производители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рекламируют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как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здоровую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пищу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Фактически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точно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также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возможно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заменить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сладкими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блюдами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хлопьев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завтрака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детей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Некоторые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включают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граммов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только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одной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чашке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!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Если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ищете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что-то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похрустеть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обменяйте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мюсли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горсть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богатых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белками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орехов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ФРУКТОВЫЙ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Выгоды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выпивания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фруктового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сока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несравненно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меньшие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съедения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свежего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Некоторые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популярные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марки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фруктовых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соков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содержат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граммов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одну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чашку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Это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число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говорит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само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себя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Действительно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желаешь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выпить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одну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чашку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сока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есть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ничего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весь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день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ОБЕЗЖИРЕННЫЙ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ЙОГУРТ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Йогурты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обезжиренные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низкокалорийные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могут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казаться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хорошим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выбором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лиц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стремящихся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сделать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фигуру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стройнее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сожалению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большинство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таких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легких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йогуртов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имеют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намного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одна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порция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фаст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фуда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большинство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людей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которые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диете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стараются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активно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избегать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СУХОФРУКТЫ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Только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потому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они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-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должны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быть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хороши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Вашего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здоровья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фигуры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Большинство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купленных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магазине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сухофруктов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содержит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больше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чем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50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процентов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примера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горсти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высушенной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клюквы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которую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бросаете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салат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есть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целых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граммов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СЛАДКИЙ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часто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воспринимается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как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здоровый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напиток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очевидно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есть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пока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добавишь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нему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914391"/>
          <w:lang w:val="en-US" w:eastAsia="zh-CN" w:bidi="ar"/>
        </w:rPr>
        <w:t>сахара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!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Подслащеный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чай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лимоном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исключительно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вкусен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должны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подумать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готовы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ли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реально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согрешить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Обращай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внимание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покупаешь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Помните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все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продукты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для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голодной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диеты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первый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взгляд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полезны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Выберите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свежие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фрукты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овощи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мясо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высокого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качества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только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ешь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также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думай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Изменение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привычек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повлечет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что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ты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почувствуешь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себя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здорово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и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lang w:val="en-US" w:eastAsia="zh-CN" w:bidi="ar"/>
        </w:rPr>
        <w:t>прекрасно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val="en-US" w:eastAsia="zh-CN" w:bidi="ar"/>
        </w:rPr>
        <w:t>!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shd w:val="clear" w:fill="ADD8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F65A2"/>
    <w:rsid w:val="7E3F65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milionkobiet.pl/files/2017_02/istock-515437626-1-65dea98abd64d5a75e3810e68559c1c8_702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2017-03-08T15:55:00Z</dcterms:created>
  <dc:creator>pv</dc:creator>
  <cp:lastModifiedBy>pv</cp:lastModifiedBy>
  <dcterms:modified xsi:type="dcterms:W3CDTF">2017-03-08T18:12:08Z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