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tabs>
          <w:tab w:val="left" w:pos="4395"/>
          <w:tab w:val="clear" w:pos="4320"/>
          <w:tab w:val="clear" w:pos="8640"/>
        </w:tabs>
        <w:spacing w:line="360" w:lineRule="auto"/>
        <w:ind w:left="0"/>
        <w:jc w:val="center"/>
        <w:rPr>
          <w:rFonts w:cs="Arial"/>
          <w:b/>
          <w:sz w:val="36"/>
          <w:szCs w:val="36"/>
        </w:rPr>
      </w:pPr>
    </w:p>
    <w:p>
      <w:pPr>
        <w:pStyle w:val="23"/>
        <w:tabs>
          <w:tab w:val="left" w:pos="4395"/>
          <w:tab w:val="clear" w:pos="4320"/>
          <w:tab w:val="clear" w:pos="8640"/>
        </w:tabs>
        <w:spacing w:line="360" w:lineRule="auto"/>
        <w:ind w:left="0"/>
        <w:jc w:val="center"/>
        <w:rPr>
          <w:rFonts w:cs="Arial"/>
          <w:b/>
          <w:sz w:val="36"/>
          <w:szCs w:val="36"/>
        </w:rPr>
      </w:pPr>
    </w:p>
    <w:p>
      <w:pPr>
        <w:pStyle w:val="23"/>
        <w:tabs>
          <w:tab w:val="left" w:pos="4395"/>
          <w:tab w:val="clear" w:pos="4320"/>
          <w:tab w:val="clear" w:pos="8640"/>
        </w:tabs>
        <w:spacing w:line="360" w:lineRule="auto"/>
        <w:ind w:left="0"/>
        <w:jc w:val="center"/>
        <w:rPr>
          <w:rFonts w:cs="Arial"/>
          <w:b/>
          <w:sz w:val="36"/>
          <w:szCs w:val="36"/>
        </w:rPr>
      </w:pPr>
    </w:p>
    <w:p>
      <w:pPr>
        <w:pStyle w:val="23"/>
        <w:tabs>
          <w:tab w:val="left" w:pos="4395"/>
          <w:tab w:val="clear" w:pos="4320"/>
          <w:tab w:val="clear" w:pos="8640"/>
        </w:tabs>
        <w:spacing w:line="360" w:lineRule="auto"/>
        <w:ind w:left="0"/>
        <w:jc w:val="center"/>
        <w:rPr>
          <w:rFonts w:cs="Arial"/>
          <w:b/>
          <w:sz w:val="36"/>
          <w:szCs w:val="36"/>
        </w:rPr>
      </w:pPr>
    </w:p>
    <w:p>
      <w:pPr>
        <w:pStyle w:val="23"/>
        <w:tabs>
          <w:tab w:val="left" w:pos="4395"/>
        </w:tabs>
        <w:spacing w:line="360" w:lineRule="auto"/>
        <w:ind w:left="0"/>
        <w:jc w:val="center"/>
        <w:rPr>
          <w:rFonts w:cs="Arial"/>
          <w:b/>
          <w:sz w:val="36"/>
          <w:szCs w:val="36"/>
          <w:lang w:val="ru-RU"/>
        </w:rPr>
      </w:pPr>
      <w:r>
        <w:rPr>
          <w:rFonts w:cs="Arial"/>
          <w:b/>
          <w:sz w:val="36"/>
          <w:szCs w:val="36"/>
          <w:lang w:val="ru-RU"/>
        </w:rPr>
        <w:t>Инструкция развёртывания приложения и подготовки стендов</w:t>
      </w:r>
    </w:p>
    <w:p>
      <w:pPr>
        <w:pStyle w:val="23"/>
        <w:tabs>
          <w:tab w:val="left" w:pos="4395"/>
        </w:tabs>
        <w:spacing w:line="360" w:lineRule="auto"/>
        <w:ind w:left="0"/>
        <w:jc w:val="center"/>
        <w:rPr>
          <w:rFonts w:cs="Arial"/>
          <w:sz w:val="36"/>
          <w:lang w:val="ru-RU"/>
        </w:rPr>
      </w:pPr>
      <w:r>
        <w:rPr>
          <w:rFonts w:cs="Arial"/>
        </w:rPr>
        <w:t>Version</w:t>
      </w:r>
      <w:r>
        <w:rPr>
          <w:rFonts w:cs="Arial"/>
          <w:lang w:val="ru-RU"/>
        </w:rPr>
        <w:t xml:space="preserve"> </w:t>
      </w:r>
      <w:r>
        <w:rPr>
          <w:rFonts w:cs="Arial"/>
        </w:rPr>
        <w:t>1</w:t>
      </w:r>
      <w:r>
        <w:rPr>
          <w:rFonts w:cs="Arial"/>
          <w:lang w:val="ru-RU"/>
        </w:rPr>
        <w:t>.</w:t>
      </w:r>
      <w:r>
        <w:rPr>
          <w:rFonts w:cs="Arial"/>
        </w:rPr>
        <w:t>0.0</w:t>
      </w:r>
      <w:bookmarkStart w:id="22" w:name="_GoBack"/>
      <w:bookmarkEnd w:id="22"/>
    </w:p>
    <w:p>
      <w:pPr>
        <w:ind w:left="0"/>
        <w:jc w:val="center"/>
        <w:rPr>
          <w:rFonts w:cs="Arial"/>
          <w:sz w:val="36"/>
          <w:lang w:val="ru-RU"/>
        </w:rPr>
      </w:pPr>
    </w:p>
    <w:p>
      <w:pPr>
        <w:ind w:left="0"/>
        <w:jc w:val="center"/>
        <w:rPr>
          <w:rFonts w:cs="Arial"/>
          <w:sz w:val="36"/>
          <w:lang w:val="ru-RU"/>
        </w:rPr>
      </w:pPr>
    </w:p>
    <w:p>
      <w:pPr>
        <w:spacing w:after="0" w:line="216" w:lineRule="auto"/>
        <w:ind w:left="0" w:firstLine="0"/>
        <w:jc w:val="center"/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1062355</wp:posOffset>
            </wp:positionH>
            <wp:positionV relativeFrom="paragraph">
              <wp:posOffset>236855</wp:posOffset>
            </wp:positionV>
            <wp:extent cx="3386455" cy="1428750"/>
            <wp:effectExtent l="0" t="0" r="17145" b="19050"/>
            <wp:wrapSquare wrapText="bothSides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6582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ПАО “ВымпелКом”</w:t>
      </w:r>
    </w:p>
    <w:p>
      <w:pPr>
        <w:spacing w:after="152" w:line="259" w:lineRule="auto"/>
        <w:ind w:left="2493" w:firstLine="0"/>
      </w:pPr>
    </w:p>
    <w:p>
      <w:r>
        <w:br w:type="page"/>
      </w:r>
    </w:p>
    <w:p>
      <w:pPr>
        <w:spacing w:after="152" w:line="259" w:lineRule="auto"/>
        <w:ind w:left="2493" w:firstLine="0"/>
      </w:pPr>
    </w:p>
    <w:p>
      <w:pPr>
        <w:pStyle w:val="2"/>
        <w:numPr>
          <w:ilvl w:val="0"/>
          <w:numId w:val="0"/>
        </w:numPr>
        <w:ind w:left="-5"/>
      </w:pPr>
      <w:bookmarkStart w:id="0" w:name="_Toc167053450"/>
      <w:r>
        <w:rPr>
          <w:sz w:val="24"/>
        </w:rPr>
        <w:t>Лист изменений</w:t>
      </w:r>
      <w:bookmarkEnd w:id="0"/>
    </w:p>
    <w:p>
      <w:pPr>
        <w:jc w:val="both"/>
        <w:rPr>
          <w:rFonts w:cs="Arial"/>
          <w:sz w:val="28"/>
        </w:rPr>
      </w:pPr>
    </w:p>
    <w:tbl>
      <w:tblPr>
        <w:tblStyle w:val="4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064"/>
        <w:gridCol w:w="1141"/>
        <w:gridCol w:w="1811"/>
        <w:gridCol w:w="4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5" w:type="pct"/>
            <w:shd w:val="pct20" w:color="auto" w:fill="auto"/>
          </w:tcPr>
          <w:p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Version number</w:t>
            </w:r>
          </w:p>
        </w:tc>
        <w:tc>
          <w:tcPr>
            <w:tcW w:w="659" w:type="pct"/>
            <w:shd w:val="pct20" w:color="auto" w:fill="auto"/>
          </w:tcPr>
          <w:p>
            <w:pPr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  <w:tc>
          <w:tcPr>
            <w:tcW w:w="1047" w:type="pct"/>
            <w:shd w:val="pct20" w:color="auto" w:fill="auto"/>
          </w:tcPr>
          <w:p>
            <w:pPr>
              <w:ind w:left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Author</w:t>
            </w:r>
          </w:p>
        </w:tc>
        <w:tc>
          <w:tcPr>
            <w:tcW w:w="2677" w:type="pct"/>
            <w:shd w:val="pct20" w:color="auto" w:fill="auto"/>
          </w:tcPr>
          <w:p>
            <w:pPr>
              <w:ind w:left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Comments / Summary of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5" w:type="pct"/>
          </w:tcPr>
          <w:p>
            <w:pPr>
              <w:ind w:left="0"/>
              <w:jc w:val="both"/>
              <w:outlineLvl w:val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1.0</w:t>
            </w:r>
            <w:r>
              <w:rPr>
                <w:rFonts w:cs="Arial"/>
              </w:rPr>
              <w:t>.0</w:t>
            </w:r>
          </w:p>
        </w:tc>
        <w:tc>
          <w:tcPr>
            <w:tcW w:w="659" w:type="pct"/>
          </w:tcPr>
          <w:p>
            <w:pPr>
              <w:ind w:left="0"/>
              <w:jc w:val="both"/>
              <w:outlineLvl w:val="0"/>
              <w:rPr>
                <w:rFonts w:cs="Arial"/>
                <w:lang w:val="en-US"/>
              </w:rPr>
            </w:pPr>
            <w:r>
              <w:rPr>
                <w:rFonts w:cs="Arial"/>
              </w:rPr>
              <w:t>12</w:t>
            </w:r>
            <w:r>
              <w:rPr>
                <w:rFonts w:cs="Arial"/>
                <w:lang w:val="ru-RU"/>
              </w:rPr>
              <w:t>.</w:t>
            </w:r>
            <w:r>
              <w:rPr>
                <w:rFonts w:cs="Arial"/>
                <w:lang w:val="en-US"/>
              </w:rPr>
              <w:t>0</w:t>
            </w:r>
            <w:r>
              <w:rPr>
                <w:rFonts w:cs="Arial"/>
              </w:rPr>
              <w:t>5</w:t>
            </w:r>
            <w:r>
              <w:rPr>
                <w:rFonts w:cs="Arial"/>
                <w:lang w:val="ru-RU"/>
              </w:rPr>
              <w:t>.20</w:t>
            </w:r>
            <w:r>
              <w:rPr>
                <w:rFonts w:cs="Arial"/>
              </w:rPr>
              <w:t>21</w:t>
            </w:r>
          </w:p>
          <w:p>
            <w:pPr>
              <w:ind w:left="0"/>
              <w:jc w:val="both"/>
              <w:outlineLvl w:val="0"/>
              <w:rPr>
                <w:rFonts w:cs="Arial"/>
                <w:lang w:val="ru-RU"/>
              </w:rPr>
            </w:pPr>
          </w:p>
        </w:tc>
        <w:tc>
          <w:tcPr>
            <w:tcW w:w="1047" w:type="pct"/>
          </w:tcPr>
          <w:p>
            <w:pPr>
              <w:ind w:left="0"/>
              <w:jc w:val="both"/>
              <w:outlineLvl w:val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Ай-Теко</w:t>
            </w:r>
          </w:p>
        </w:tc>
        <w:tc>
          <w:tcPr>
            <w:tcW w:w="2677" w:type="pct"/>
          </w:tcPr>
          <w:p>
            <w:pPr>
              <w:ind w:left="0"/>
              <w:outlineLvl w:val="0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Создание документа</w:t>
            </w:r>
          </w:p>
        </w:tc>
      </w:tr>
    </w:tbl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rFonts w:cs="Arial"/>
          <w:sz w:val="28"/>
          <w:lang w:val="ru-RU"/>
        </w:rPr>
      </w:pPr>
    </w:p>
    <w:p>
      <w:pPr>
        <w:rPr>
          <w:sz w:val="24"/>
          <w:szCs w:val="22"/>
        </w:rPr>
      </w:pPr>
      <w:r>
        <w:rPr>
          <w:sz w:val="24"/>
          <w:szCs w:val="22"/>
        </w:rPr>
        <w:br w:type="page"/>
      </w:r>
    </w:p>
    <w:p>
      <w:pPr>
        <w:pStyle w:val="2"/>
        <w:numPr>
          <w:ilvl w:val="0"/>
          <w:numId w:val="0"/>
        </w:numPr>
        <w:shd w:val="clear" w:color="auto" w:fill="FFFFFF"/>
        <w:ind w:left="-5"/>
        <w:rPr>
          <w:sz w:val="24"/>
          <w:szCs w:val="22"/>
        </w:rPr>
      </w:pPr>
      <w:bookmarkStart w:id="1" w:name="_Toc906207521"/>
      <w:r>
        <w:rPr>
          <w:sz w:val="24"/>
          <w:szCs w:val="22"/>
        </w:rPr>
        <w:t>Содержание</w:t>
      </w:r>
      <w:bookmarkEnd w:id="1"/>
    </w:p>
    <w:p>
      <w:pPr>
        <w:jc w:val="both"/>
        <w:rPr>
          <w:rFonts w:cs="Arial"/>
          <w:lang w:val="ru-RU"/>
        </w:rPr>
      </w:pPr>
    </w:p>
    <w:p>
      <w:pPr>
        <w:pStyle w:val="28"/>
        <w:tabs>
          <w:tab w:val="right" w:leader="dot" w:pos="8507"/>
        </w:tabs>
      </w:pPr>
      <w:r>
        <w:rPr>
          <w:b w:val="0"/>
          <w:caps w:val="0"/>
          <w:szCs w:val="20"/>
        </w:rPr>
        <w:fldChar w:fldCharType="begin"/>
      </w:r>
      <w:r>
        <w:rPr>
          <w:b w:val="0"/>
          <w:caps w:val="0"/>
          <w:szCs w:val="20"/>
          <w:lang w:val="ru-RU"/>
        </w:rPr>
        <w:instrText xml:space="preserve"> </w:instrText>
      </w:r>
      <w:r>
        <w:rPr>
          <w:b w:val="0"/>
          <w:caps w:val="0"/>
          <w:szCs w:val="20"/>
        </w:rPr>
        <w:instrText xml:space="preserve">TOC</w:instrText>
      </w:r>
      <w:r>
        <w:rPr>
          <w:b w:val="0"/>
          <w:caps w:val="0"/>
          <w:szCs w:val="20"/>
          <w:lang w:val="ru-RU"/>
        </w:rPr>
        <w:instrText xml:space="preserve"> \</w:instrText>
      </w:r>
      <w:r>
        <w:rPr>
          <w:b w:val="0"/>
          <w:caps w:val="0"/>
          <w:szCs w:val="20"/>
        </w:rPr>
        <w:instrText xml:space="preserve">o</w:instrText>
      </w:r>
      <w:r>
        <w:rPr>
          <w:b w:val="0"/>
          <w:caps w:val="0"/>
          <w:szCs w:val="20"/>
          <w:lang w:val="ru-RU"/>
        </w:rPr>
        <w:instrText xml:space="preserve"> "1-3" \</w:instrText>
      </w:r>
      <w:r>
        <w:rPr>
          <w:b w:val="0"/>
          <w:caps w:val="0"/>
          <w:szCs w:val="20"/>
        </w:rPr>
        <w:instrText xml:space="preserve">h</w:instrText>
      </w:r>
      <w:r>
        <w:rPr>
          <w:b w:val="0"/>
          <w:caps w:val="0"/>
          <w:szCs w:val="20"/>
          <w:lang w:val="ru-RU"/>
        </w:rPr>
        <w:instrText xml:space="preserve"> \</w:instrText>
      </w:r>
      <w:r>
        <w:rPr>
          <w:b w:val="0"/>
          <w:caps w:val="0"/>
          <w:szCs w:val="20"/>
        </w:rPr>
        <w:instrText xml:space="preserve">z</w:instrText>
      </w:r>
      <w:r>
        <w:rPr>
          <w:b w:val="0"/>
          <w:caps w:val="0"/>
          <w:szCs w:val="20"/>
          <w:lang w:val="ru-RU"/>
        </w:rPr>
        <w:instrText xml:space="preserve"> </w:instrText>
      </w:r>
      <w:r>
        <w:rPr>
          <w:b w:val="0"/>
          <w:caps w:val="0"/>
          <w:szCs w:val="20"/>
        </w:rPr>
        <w:fldChar w:fldCharType="separate"/>
      </w:r>
      <w:r>
        <w:rPr>
          <w:caps w:val="0"/>
          <w:szCs w:val="20"/>
        </w:rPr>
        <w:fldChar w:fldCharType="begin"/>
      </w:r>
      <w:r>
        <w:rPr>
          <w:caps w:val="0"/>
          <w:szCs w:val="20"/>
        </w:rPr>
        <w:instrText xml:space="preserve"> HYPERLINK \l _Toc167053450 </w:instrText>
      </w:r>
      <w:r>
        <w:rPr>
          <w:caps w:val="0"/>
          <w:szCs w:val="20"/>
        </w:rPr>
        <w:fldChar w:fldCharType="separate"/>
      </w:r>
      <w:r>
        <w:t>Лист изменений</w:t>
      </w:r>
      <w:r>
        <w:tab/>
      </w:r>
      <w:r>
        <w:fldChar w:fldCharType="begin"/>
      </w:r>
      <w:r>
        <w:instrText xml:space="preserve"> PAGEREF _Toc167053450 </w:instrText>
      </w:r>
      <w:r>
        <w:fldChar w:fldCharType="separate"/>
      </w:r>
      <w:r>
        <w:t>2</w:t>
      </w:r>
      <w:r>
        <w:fldChar w:fldCharType="end"/>
      </w:r>
      <w:r>
        <w:rPr>
          <w:caps w:val="0"/>
          <w:szCs w:val="20"/>
        </w:rPr>
        <w:fldChar w:fldCharType="end"/>
      </w:r>
    </w:p>
    <w:p>
      <w:pPr>
        <w:pStyle w:val="28"/>
        <w:tabs>
          <w:tab w:val="right" w:leader="dot" w:pos="8507"/>
        </w:tabs>
      </w:pPr>
      <w:r>
        <w:rPr>
          <w:caps w:val="0"/>
          <w:szCs w:val="20"/>
        </w:rPr>
        <w:fldChar w:fldCharType="begin"/>
      </w:r>
      <w:r>
        <w:rPr>
          <w:caps w:val="0"/>
          <w:szCs w:val="20"/>
        </w:rPr>
        <w:instrText xml:space="preserve"> HYPERLINK \l _Toc906207521 </w:instrText>
      </w:r>
      <w:r>
        <w:rPr>
          <w:caps w:val="0"/>
          <w:szCs w:val="20"/>
        </w:rPr>
        <w:fldChar w:fldCharType="separate"/>
      </w:r>
      <w:r>
        <w:rPr>
          <w:szCs w:val="22"/>
        </w:rPr>
        <w:t>Содержание</w:t>
      </w:r>
      <w:r>
        <w:tab/>
      </w:r>
      <w:r>
        <w:fldChar w:fldCharType="begin"/>
      </w:r>
      <w:r>
        <w:instrText xml:space="preserve"> PAGEREF _Toc906207521 </w:instrText>
      </w:r>
      <w:r>
        <w:fldChar w:fldCharType="separate"/>
      </w:r>
      <w:r>
        <w:t>3</w:t>
      </w:r>
      <w:r>
        <w:fldChar w:fldCharType="end"/>
      </w:r>
      <w:r>
        <w:rPr>
          <w:caps w:val="0"/>
          <w:szCs w:val="20"/>
        </w:rPr>
        <w:fldChar w:fldCharType="end"/>
      </w:r>
    </w:p>
    <w:p>
      <w:pPr>
        <w:pStyle w:val="28"/>
        <w:tabs>
          <w:tab w:val="right" w:leader="dot" w:pos="8507"/>
        </w:tabs>
      </w:pPr>
      <w:r>
        <w:rPr>
          <w:caps w:val="0"/>
          <w:szCs w:val="20"/>
        </w:rPr>
        <w:fldChar w:fldCharType="begin"/>
      </w:r>
      <w:r>
        <w:rPr>
          <w:caps w:val="0"/>
          <w:szCs w:val="20"/>
        </w:rPr>
        <w:instrText xml:space="preserve"> HYPERLINK \l _Toc675780923 </w:instrText>
      </w:r>
      <w:r>
        <w:rPr>
          <w:caps w:val="0"/>
          <w:szCs w:val="20"/>
        </w:rPr>
        <w:fldChar w:fldCharType="separate"/>
      </w:r>
      <w:r>
        <w:rPr>
          <w:rFonts w:hint="default" w:cs="Arial"/>
        </w:rPr>
        <w:t xml:space="preserve">1 </w:t>
      </w:r>
      <w:r>
        <w:rPr>
          <w:rFonts w:cs="Arial"/>
          <w:lang w:val="ru-RU"/>
        </w:rPr>
        <w:t>Введение</w:t>
      </w:r>
      <w:r>
        <w:tab/>
      </w:r>
      <w:r>
        <w:fldChar w:fldCharType="begin"/>
      </w:r>
      <w:r>
        <w:instrText xml:space="preserve"> PAGEREF _Toc675780923 </w:instrText>
      </w:r>
      <w:r>
        <w:fldChar w:fldCharType="separate"/>
      </w:r>
      <w:r>
        <w:t>4</w:t>
      </w:r>
      <w:r>
        <w:fldChar w:fldCharType="end"/>
      </w:r>
      <w:r>
        <w:rPr>
          <w:caps w:val="0"/>
          <w:szCs w:val="20"/>
        </w:rPr>
        <w:fldChar w:fldCharType="end"/>
      </w:r>
    </w:p>
    <w:p>
      <w:pPr>
        <w:pStyle w:val="29"/>
        <w:tabs>
          <w:tab w:val="right" w:leader="dot" w:pos="8507"/>
        </w:tabs>
      </w:pPr>
      <w:r>
        <w:rPr>
          <w:caps w:val="0"/>
          <w:szCs w:val="20"/>
        </w:rPr>
        <w:fldChar w:fldCharType="begin"/>
      </w:r>
      <w:r>
        <w:rPr>
          <w:caps w:val="0"/>
          <w:szCs w:val="20"/>
        </w:rPr>
        <w:instrText xml:space="preserve"> HYPERLINK \l _Toc1956447525 </w:instrText>
      </w:r>
      <w:r>
        <w:rPr>
          <w:caps w:val="0"/>
          <w:szCs w:val="20"/>
        </w:rPr>
        <w:fldChar w:fldCharType="separate"/>
      </w:r>
      <w:r>
        <w:rPr>
          <w:rFonts w:hint="default" w:cs="Arial"/>
        </w:rPr>
        <w:t xml:space="preserve">1.1 </w:t>
      </w:r>
      <w:r>
        <w:rPr>
          <w:rFonts w:cs="Arial"/>
          <w:lang w:val="ru-RU"/>
        </w:rPr>
        <w:t>Цель данного документа</w:t>
      </w:r>
      <w:r>
        <w:tab/>
      </w:r>
      <w:r>
        <w:fldChar w:fldCharType="begin"/>
      </w:r>
      <w:r>
        <w:instrText xml:space="preserve"> PAGEREF _Toc1956447525 </w:instrText>
      </w:r>
      <w:r>
        <w:fldChar w:fldCharType="separate"/>
      </w:r>
      <w:r>
        <w:t>4</w:t>
      </w:r>
      <w:r>
        <w:fldChar w:fldCharType="end"/>
      </w:r>
      <w:r>
        <w:rPr>
          <w:caps w:val="0"/>
          <w:szCs w:val="20"/>
        </w:rPr>
        <w:fldChar w:fldCharType="end"/>
      </w:r>
    </w:p>
    <w:p>
      <w:pPr>
        <w:pStyle w:val="29"/>
        <w:tabs>
          <w:tab w:val="right" w:leader="dot" w:pos="8507"/>
        </w:tabs>
      </w:pPr>
      <w:r>
        <w:rPr>
          <w:caps w:val="0"/>
          <w:szCs w:val="20"/>
        </w:rPr>
        <w:fldChar w:fldCharType="begin"/>
      </w:r>
      <w:r>
        <w:rPr>
          <w:caps w:val="0"/>
          <w:szCs w:val="20"/>
        </w:rPr>
        <w:instrText xml:space="preserve"> HYPERLINK \l _Toc1891433458 </w:instrText>
      </w:r>
      <w:r>
        <w:rPr>
          <w:caps w:val="0"/>
          <w:szCs w:val="20"/>
        </w:rPr>
        <w:fldChar w:fldCharType="separate"/>
      </w:r>
      <w:r>
        <w:rPr>
          <w:rFonts w:hint="default" w:ascii="LucidaT" w:hAnsi="LucidaT" w:eastAsia="Times New Roman" w:cs="Times New Roman"/>
          <w:bCs w:val="0"/>
          <w:szCs w:val="22"/>
          <w:lang w:val="ru-RU" w:eastAsia="en-US" w:bidi="ar-SA"/>
        </w:rPr>
        <w:t xml:space="preserve">1.2 </w:t>
      </w:r>
      <w:r>
        <w:rPr>
          <w:rFonts w:ascii="LucidaT" w:hAnsi="LucidaT" w:cs="Times New Roman"/>
          <w:bCs w:val="0"/>
          <w:szCs w:val="22"/>
          <w:lang w:eastAsia="en-US" w:bidi="ar-SA"/>
        </w:rPr>
        <w:t xml:space="preserve">Термины </w:t>
      </w:r>
      <w:r>
        <w:rPr>
          <w:rFonts w:ascii="LucidaT" w:hAnsi="LucidaT" w:eastAsia="Times New Roman" w:cs="Times New Roman"/>
          <w:bCs w:val="0"/>
          <w:szCs w:val="22"/>
          <w:lang w:val="ru-RU" w:eastAsia="en-US" w:bidi="ar-SA"/>
        </w:rPr>
        <w:t>и определения</w:t>
      </w:r>
      <w:r>
        <w:tab/>
      </w:r>
      <w:r>
        <w:fldChar w:fldCharType="begin"/>
      </w:r>
      <w:r>
        <w:instrText xml:space="preserve"> PAGEREF _Toc1891433458 </w:instrText>
      </w:r>
      <w:r>
        <w:fldChar w:fldCharType="separate"/>
      </w:r>
      <w:r>
        <w:t>4</w:t>
      </w:r>
      <w:r>
        <w:fldChar w:fldCharType="end"/>
      </w:r>
      <w:r>
        <w:rPr>
          <w:caps w:val="0"/>
          <w:szCs w:val="20"/>
        </w:rPr>
        <w:fldChar w:fldCharType="end"/>
      </w:r>
    </w:p>
    <w:p>
      <w:pPr>
        <w:pStyle w:val="28"/>
        <w:tabs>
          <w:tab w:val="right" w:leader="dot" w:pos="8507"/>
        </w:tabs>
      </w:pPr>
      <w:r>
        <w:rPr>
          <w:caps w:val="0"/>
          <w:szCs w:val="20"/>
        </w:rPr>
        <w:fldChar w:fldCharType="begin"/>
      </w:r>
      <w:r>
        <w:rPr>
          <w:caps w:val="0"/>
          <w:szCs w:val="20"/>
        </w:rPr>
        <w:instrText xml:space="preserve"> HYPERLINK \l _Toc121702065 </w:instrText>
      </w:r>
      <w:r>
        <w:rPr>
          <w:caps w:val="0"/>
          <w:szCs w:val="20"/>
        </w:rPr>
        <w:fldChar w:fldCharType="separate"/>
      </w:r>
      <w:r>
        <w:rPr>
          <w:rFonts w:hint="default" w:cs="Arial"/>
          <w:lang w:val="ru-RU"/>
        </w:rPr>
        <w:t xml:space="preserve">2 </w:t>
      </w:r>
      <w:r>
        <w:rPr>
          <w:rFonts w:cs="Arial"/>
          <w:lang w:val="ru-RU"/>
        </w:rPr>
        <w:t>Описание вариантов поставок</w:t>
      </w:r>
      <w:r>
        <w:tab/>
      </w:r>
      <w:r>
        <w:fldChar w:fldCharType="begin"/>
      </w:r>
      <w:r>
        <w:instrText xml:space="preserve"> PAGEREF _Toc121702065 </w:instrText>
      </w:r>
      <w:r>
        <w:fldChar w:fldCharType="separate"/>
      </w:r>
      <w:r>
        <w:t>4</w:t>
      </w:r>
      <w:r>
        <w:fldChar w:fldCharType="end"/>
      </w:r>
      <w:r>
        <w:rPr>
          <w:caps w:val="0"/>
          <w:szCs w:val="20"/>
        </w:rPr>
        <w:fldChar w:fldCharType="end"/>
      </w:r>
    </w:p>
    <w:p>
      <w:pPr>
        <w:pStyle w:val="29"/>
        <w:tabs>
          <w:tab w:val="right" w:leader="dot" w:pos="8507"/>
        </w:tabs>
      </w:pPr>
      <w:r>
        <w:rPr>
          <w:caps w:val="0"/>
          <w:szCs w:val="20"/>
        </w:rPr>
        <w:fldChar w:fldCharType="begin"/>
      </w:r>
      <w:r>
        <w:rPr>
          <w:caps w:val="0"/>
          <w:szCs w:val="20"/>
        </w:rPr>
        <w:instrText xml:space="preserve"> HYPERLINK \l _Toc1042174511 </w:instrText>
      </w:r>
      <w:r>
        <w:rPr>
          <w:caps w:val="0"/>
          <w:szCs w:val="20"/>
        </w:rPr>
        <w:fldChar w:fldCharType="separate"/>
      </w:r>
      <w:r>
        <w:rPr>
          <w:rFonts w:hint="default"/>
          <w:szCs w:val="22"/>
          <w:lang w:val="en-US"/>
        </w:rPr>
        <w:t xml:space="preserve">2.1 </w:t>
      </w:r>
      <w:r>
        <w:rPr>
          <w:szCs w:val="22"/>
          <w:lang w:val="ru-RU"/>
        </w:rPr>
        <w:t>П</w:t>
      </w:r>
      <w:r>
        <w:rPr>
          <w:szCs w:val="22"/>
          <w:lang w:val="ru-RU" w:eastAsia="en-US"/>
        </w:rPr>
        <w:t xml:space="preserve">оставка </w:t>
      </w:r>
      <w:r>
        <w:rPr>
          <w:szCs w:val="22"/>
          <w:lang w:val="en-US" w:eastAsia="en-US"/>
        </w:rPr>
        <w:t>prod</w:t>
      </w:r>
      <w:r>
        <w:tab/>
      </w:r>
      <w:r>
        <w:fldChar w:fldCharType="begin"/>
      </w:r>
      <w:r>
        <w:instrText xml:space="preserve"> PAGEREF _Toc1042174511 </w:instrText>
      </w:r>
      <w:r>
        <w:fldChar w:fldCharType="separate"/>
      </w:r>
      <w:r>
        <w:t>4</w:t>
      </w:r>
      <w:r>
        <w:fldChar w:fldCharType="end"/>
      </w:r>
      <w:r>
        <w:rPr>
          <w:caps w:val="0"/>
          <w:szCs w:val="20"/>
        </w:rPr>
        <w:fldChar w:fldCharType="end"/>
      </w:r>
    </w:p>
    <w:p>
      <w:pPr>
        <w:pStyle w:val="29"/>
        <w:tabs>
          <w:tab w:val="right" w:leader="dot" w:pos="8507"/>
        </w:tabs>
      </w:pPr>
      <w:r>
        <w:rPr>
          <w:caps w:val="0"/>
          <w:szCs w:val="20"/>
        </w:rPr>
        <w:fldChar w:fldCharType="begin"/>
      </w:r>
      <w:r>
        <w:rPr>
          <w:caps w:val="0"/>
          <w:szCs w:val="20"/>
        </w:rPr>
        <w:instrText xml:space="preserve"> HYPERLINK \l _Toc950381445 </w:instrText>
      </w:r>
      <w:r>
        <w:rPr>
          <w:caps w:val="0"/>
          <w:szCs w:val="20"/>
        </w:rPr>
        <w:fldChar w:fldCharType="separate"/>
      </w:r>
      <w:r>
        <w:rPr>
          <w:rFonts w:hint="default"/>
          <w:szCs w:val="22"/>
          <w:lang w:val="en-US"/>
        </w:rPr>
        <w:t xml:space="preserve">2.2 </w:t>
      </w:r>
      <w:r>
        <w:rPr>
          <w:szCs w:val="22"/>
          <w:lang w:val="ru-RU"/>
        </w:rPr>
        <w:t xml:space="preserve">Поставка </w:t>
      </w:r>
      <w:r>
        <w:rPr>
          <w:szCs w:val="22"/>
          <w:lang w:val="en-US"/>
        </w:rPr>
        <w:t>dev</w:t>
      </w:r>
      <w:r>
        <w:tab/>
      </w:r>
      <w:r>
        <w:fldChar w:fldCharType="begin"/>
      </w:r>
      <w:r>
        <w:instrText xml:space="preserve"> PAGEREF _Toc950381445 </w:instrText>
      </w:r>
      <w:r>
        <w:fldChar w:fldCharType="separate"/>
      </w:r>
      <w:r>
        <w:t>5</w:t>
      </w:r>
      <w:r>
        <w:fldChar w:fldCharType="end"/>
      </w:r>
      <w:r>
        <w:rPr>
          <w:caps w:val="0"/>
          <w:szCs w:val="20"/>
        </w:rPr>
        <w:fldChar w:fldCharType="end"/>
      </w:r>
    </w:p>
    <w:p>
      <w:pPr>
        <w:pStyle w:val="29"/>
        <w:tabs>
          <w:tab w:val="right" w:leader="dot" w:pos="8507"/>
        </w:tabs>
      </w:pPr>
      <w:r>
        <w:rPr>
          <w:caps w:val="0"/>
          <w:szCs w:val="20"/>
        </w:rPr>
        <w:fldChar w:fldCharType="begin"/>
      </w:r>
      <w:r>
        <w:rPr>
          <w:caps w:val="0"/>
          <w:szCs w:val="20"/>
        </w:rPr>
        <w:instrText xml:space="preserve"> HYPERLINK \l _Toc77579729 </w:instrText>
      </w:r>
      <w:r>
        <w:rPr>
          <w:caps w:val="0"/>
          <w:szCs w:val="20"/>
        </w:rPr>
        <w:fldChar w:fldCharType="separate"/>
      </w:r>
      <w:r>
        <w:rPr>
          <w:rFonts w:hint="default"/>
          <w:lang w:val="ru-RU"/>
        </w:rPr>
        <w:t xml:space="preserve">2.3 </w:t>
      </w:r>
      <w:r>
        <w:rPr>
          <w:lang w:val="ru-RU"/>
        </w:rPr>
        <w:t xml:space="preserve">Поставка </w:t>
      </w:r>
      <w:r>
        <w:rPr>
          <w:lang w:val="en-US"/>
        </w:rPr>
        <w:t>prod</w:t>
      </w:r>
      <w:r>
        <w:rPr>
          <w:lang w:val="ru-RU"/>
        </w:rPr>
        <w:t xml:space="preserve"> (самостоятельная сборка)</w:t>
      </w:r>
      <w:r>
        <w:tab/>
      </w:r>
      <w:r>
        <w:fldChar w:fldCharType="begin"/>
      </w:r>
      <w:r>
        <w:instrText xml:space="preserve"> PAGEREF _Toc77579729 </w:instrText>
      </w:r>
      <w:r>
        <w:fldChar w:fldCharType="separate"/>
      </w:r>
      <w:r>
        <w:t>5</w:t>
      </w:r>
      <w:r>
        <w:fldChar w:fldCharType="end"/>
      </w:r>
      <w:r>
        <w:rPr>
          <w:caps w:val="0"/>
          <w:szCs w:val="20"/>
        </w:rPr>
        <w:fldChar w:fldCharType="end"/>
      </w:r>
    </w:p>
    <w:p>
      <w:pPr>
        <w:pStyle w:val="28"/>
        <w:tabs>
          <w:tab w:val="right" w:leader="dot" w:pos="8507"/>
        </w:tabs>
      </w:pPr>
      <w:r>
        <w:rPr>
          <w:caps w:val="0"/>
          <w:szCs w:val="20"/>
        </w:rPr>
        <w:fldChar w:fldCharType="begin"/>
      </w:r>
      <w:r>
        <w:rPr>
          <w:caps w:val="0"/>
          <w:szCs w:val="20"/>
        </w:rPr>
        <w:instrText xml:space="preserve"> HYPERLINK \l _Toc359931574 </w:instrText>
      </w:r>
      <w:r>
        <w:rPr>
          <w:caps w:val="0"/>
          <w:szCs w:val="20"/>
        </w:rPr>
        <w:fldChar w:fldCharType="separate"/>
      </w:r>
      <w:r>
        <w:rPr>
          <w:rFonts w:hint="default" w:cs="Arial"/>
          <w:lang w:val="ru-RU"/>
        </w:rPr>
        <w:t xml:space="preserve">3 </w:t>
      </w:r>
      <w:r>
        <w:rPr>
          <w:rFonts w:cs="Arial"/>
          <w:lang w:val="ru-RU"/>
        </w:rPr>
        <w:t xml:space="preserve">Подготовка стенда и развёртывание поставки </w:t>
      </w:r>
      <w:r>
        <w:rPr>
          <w:rFonts w:cs="Arial"/>
        </w:rPr>
        <w:t>dev</w:t>
      </w:r>
      <w:r>
        <w:tab/>
      </w:r>
      <w:r>
        <w:fldChar w:fldCharType="begin"/>
      </w:r>
      <w:r>
        <w:instrText xml:space="preserve"> PAGEREF _Toc359931574 </w:instrText>
      </w:r>
      <w:r>
        <w:fldChar w:fldCharType="separate"/>
      </w:r>
      <w:r>
        <w:t>5</w:t>
      </w:r>
      <w:r>
        <w:fldChar w:fldCharType="end"/>
      </w:r>
      <w:r>
        <w:rPr>
          <w:caps w:val="0"/>
          <w:szCs w:val="20"/>
        </w:rPr>
        <w:fldChar w:fldCharType="end"/>
      </w:r>
    </w:p>
    <w:p>
      <w:pPr>
        <w:pStyle w:val="29"/>
        <w:tabs>
          <w:tab w:val="right" w:leader="dot" w:pos="8507"/>
        </w:tabs>
      </w:pPr>
      <w:r>
        <w:rPr>
          <w:caps w:val="0"/>
          <w:szCs w:val="20"/>
        </w:rPr>
        <w:fldChar w:fldCharType="begin"/>
      </w:r>
      <w:r>
        <w:rPr>
          <w:caps w:val="0"/>
          <w:szCs w:val="20"/>
        </w:rPr>
        <w:instrText xml:space="preserve"> HYPERLINK \l _Toc2056014266 </w:instrText>
      </w:r>
      <w:r>
        <w:rPr>
          <w:caps w:val="0"/>
          <w:szCs w:val="20"/>
        </w:rPr>
        <w:fldChar w:fldCharType="separate"/>
      </w:r>
      <w:r>
        <w:rPr>
          <w:rFonts w:hint="default"/>
          <w:lang w:val="ru-RU"/>
        </w:rPr>
        <w:t xml:space="preserve">3.1 </w:t>
      </w:r>
      <w:r>
        <w:rPr>
          <w:lang w:val="ru-RU"/>
        </w:rPr>
        <w:t xml:space="preserve">Рекомендуемые характеристики стенда для развёртывания поставки </w:t>
      </w:r>
      <w:r>
        <w:t>dev</w:t>
      </w:r>
      <w:r>
        <w:tab/>
      </w:r>
      <w:r>
        <w:fldChar w:fldCharType="begin"/>
      </w:r>
      <w:r>
        <w:instrText xml:space="preserve"> PAGEREF _Toc2056014266 </w:instrText>
      </w:r>
      <w:r>
        <w:fldChar w:fldCharType="separate"/>
      </w:r>
      <w:r>
        <w:t>5</w:t>
      </w:r>
      <w:r>
        <w:fldChar w:fldCharType="end"/>
      </w:r>
      <w:r>
        <w:rPr>
          <w:caps w:val="0"/>
          <w:szCs w:val="20"/>
        </w:rPr>
        <w:fldChar w:fldCharType="end"/>
      </w:r>
    </w:p>
    <w:p>
      <w:pPr>
        <w:pStyle w:val="29"/>
        <w:tabs>
          <w:tab w:val="right" w:leader="dot" w:pos="8507"/>
        </w:tabs>
      </w:pPr>
      <w:r>
        <w:rPr>
          <w:caps w:val="0"/>
          <w:szCs w:val="20"/>
        </w:rPr>
        <w:fldChar w:fldCharType="begin"/>
      </w:r>
      <w:r>
        <w:rPr>
          <w:caps w:val="0"/>
          <w:szCs w:val="20"/>
        </w:rPr>
        <w:instrText xml:space="preserve"> HYPERLINK \l _Toc272404785 </w:instrText>
      </w:r>
      <w:r>
        <w:rPr>
          <w:caps w:val="0"/>
          <w:szCs w:val="20"/>
        </w:rPr>
        <w:fldChar w:fldCharType="separate"/>
      </w:r>
      <w:r>
        <w:rPr>
          <w:rFonts w:hint="default"/>
        </w:rPr>
        <w:t xml:space="preserve">3.2 </w:t>
      </w:r>
      <w:r>
        <w:t>Установка необходимого ПО</w:t>
      </w:r>
      <w:r>
        <w:tab/>
      </w:r>
      <w:r>
        <w:fldChar w:fldCharType="begin"/>
      </w:r>
      <w:r>
        <w:instrText xml:space="preserve"> PAGEREF _Toc272404785 </w:instrText>
      </w:r>
      <w:r>
        <w:fldChar w:fldCharType="separate"/>
      </w:r>
      <w:r>
        <w:t>5</w:t>
      </w:r>
      <w:r>
        <w:fldChar w:fldCharType="end"/>
      </w:r>
      <w:r>
        <w:rPr>
          <w:caps w:val="0"/>
          <w:szCs w:val="20"/>
        </w:rPr>
        <w:fldChar w:fldCharType="end"/>
      </w:r>
    </w:p>
    <w:p>
      <w:pPr>
        <w:pStyle w:val="29"/>
        <w:tabs>
          <w:tab w:val="right" w:leader="dot" w:pos="8507"/>
        </w:tabs>
      </w:pPr>
      <w:r>
        <w:rPr>
          <w:caps w:val="0"/>
          <w:szCs w:val="20"/>
        </w:rPr>
        <w:fldChar w:fldCharType="begin"/>
      </w:r>
      <w:r>
        <w:rPr>
          <w:caps w:val="0"/>
          <w:szCs w:val="20"/>
        </w:rPr>
        <w:instrText xml:space="preserve"> HYPERLINK \l _Toc2019569738 </w:instrText>
      </w:r>
      <w:r>
        <w:rPr>
          <w:caps w:val="0"/>
          <w:szCs w:val="20"/>
        </w:rPr>
        <w:fldChar w:fldCharType="separate"/>
      </w:r>
      <w:r>
        <w:rPr>
          <w:rFonts w:hint="default"/>
        </w:rPr>
        <w:t xml:space="preserve">3.3 </w:t>
      </w:r>
      <w:r>
        <w:t>Сборка поставки dev</w:t>
      </w:r>
      <w:r>
        <w:tab/>
      </w:r>
      <w:r>
        <w:fldChar w:fldCharType="begin"/>
      </w:r>
      <w:r>
        <w:instrText xml:space="preserve"> PAGEREF _Toc2019569738 </w:instrText>
      </w:r>
      <w:r>
        <w:fldChar w:fldCharType="separate"/>
      </w:r>
      <w:r>
        <w:t>6</w:t>
      </w:r>
      <w:r>
        <w:fldChar w:fldCharType="end"/>
      </w:r>
      <w:r>
        <w:rPr>
          <w:caps w:val="0"/>
          <w:szCs w:val="20"/>
        </w:rPr>
        <w:fldChar w:fldCharType="end"/>
      </w:r>
    </w:p>
    <w:p>
      <w:pPr>
        <w:pStyle w:val="29"/>
        <w:tabs>
          <w:tab w:val="right" w:leader="dot" w:pos="8507"/>
        </w:tabs>
      </w:pPr>
      <w:r>
        <w:rPr>
          <w:caps w:val="0"/>
          <w:szCs w:val="20"/>
        </w:rPr>
        <w:fldChar w:fldCharType="begin"/>
      </w:r>
      <w:r>
        <w:rPr>
          <w:caps w:val="0"/>
          <w:szCs w:val="20"/>
        </w:rPr>
        <w:instrText xml:space="preserve"> HYPERLINK \l _Toc1929545731 </w:instrText>
      </w:r>
      <w:r>
        <w:rPr>
          <w:caps w:val="0"/>
          <w:szCs w:val="20"/>
        </w:rPr>
        <w:fldChar w:fldCharType="separate"/>
      </w:r>
      <w:r>
        <w:rPr>
          <w:rFonts w:hint="default"/>
        </w:rPr>
        <w:t xml:space="preserve">3.4 </w:t>
      </w:r>
      <w:r>
        <w:t>Сборка поставки prod</w:t>
      </w:r>
      <w:r>
        <w:tab/>
      </w:r>
      <w:r>
        <w:fldChar w:fldCharType="begin"/>
      </w:r>
      <w:r>
        <w:instrText xml:space="preserve"> PAGEREF _Toc1929545731 </w:instrText>
      </w:r>
      <w:r>
        <w:fldChar w:fldCharType="separate"/>
      </w:r>
      <w:r>
        <w:t>6</w:t>
      </w:r>
      <w:r>
        <w:fldChar w:fldCharType="end"/>
      </w:r>
      <w:r>
        <w:rPr>
          <w:caps w:val="0"/>
          <w:szCs w:val="20"/>
        </w:rPr>
        <w:fldChar w:fldCharType="end"/>
      </w:r>
    </w:p>
    <w:p>
      <w:pPr>
        <w:pStyle w:val="29"/>
        <w:tabs>
          <w:tab w:val="right" w:leader="dot" w:pos="8507"/>
        </w:tabs>
      </w:pPr>
      <w:r>
        <w:rPr>
          <w:caps w:val="0"/>
          <w:szCs w:val="20"/>
        </w:rPr>
        <w:fldChar w:fldCharType="begin"/>
      </w:r>
      <w:r>
        <w:rPr>
          <w:caps w:val="0"/>
          <w:szCs w:val="20"/>
        </w:rPr>
        <w:instrText xml:space="preserve"> HYPERLINK \l _Toc724547570 </w:instrText>
      </w:r>
      <w:r>
        <w:rPr>
          <w:caps w:val="0"/>
          <w:szCs w:val="20"/>
        </w:rPr>
        <w:fldChar w:fldCharType="separate"/>
      </w:r>
      <w:r>
        <w:rPr>
          <w:rFonts w:hint="default"/>
        </w:rPr>
        <w:t xml:space="preserve">3.5 </w:t>
      </w:r>
      <w:r>
        <w:rPr>
          <w:szCs w:val="22"/>
        </w:rPr>
        <w:t>С</w:t>
      </w:r>
      <w:r>
        <w:rPr>
          <w:szCs w:val="22"/>
          <w:lang w:val="ru-RU"/>
        </w:rPr>
        <w:t>борк</w:t>
      </w:r>
      <w:r>
        <w:rPr>
          <w:szCs w:val="22"/>
        </w:rPr>
        <w:t>а</w:t>
      </w:r>
      <w:r>
        <w:rPr>
          <w:szCs w:val="22"/>
          <w:lang w:val="ru-RU"/>
        </w:rPr>
        <w:t xml:space="preserve"> </w:t>
      </w:r>
      <w:r>
        <w:rPr>
          <w:szCs w:val="22"/>
        </w:rPr>
        <w:t xml:space="preserve">контейнера </w:t>
      </w:r>
      <w:r>
        <w:rPr>
          <w:rFonts w:hint="default"/>
          <w:szCs w:val="22"/>
          <w:lang w:val="en-US" w:eastAsia="zh-CN"/>
        </w:rPr>
        <w:t>docker</w:t>
      </w:r>
      <w:r>
        <w:tab/>
      </w:r>
      <w:r>
        <w:fldChar w:fldCharType="begin"/>
      </w:r>
      <w:r>
        <w:instrText xml:space="preserve"> PAGEREF _Toc724547570 </w:instrText>
      </w:r>
      <w:r>
        <w:fldChar w:fldCharType="separate"/>
      </w:r>
      <w:r>
        <w:t>6</w:t>
      </w:r>
      <w:r>
        <w:fldChar w:fldCharType="end"/>
      </w:r>
      <w:r>
        <w:rPr>
          <w:caps w:val="0"/>
          <w:szCs w:val="20"/>
        </w:rPr>
        <w:fldChar w:fldCharType="end"/>
      </w:r>
    </w:p>
    <w:p>
      <w:pPr>
        <w:pStyle w:val="28"/>
        <w:spacing w:line="360" w:lineRule="auto"/>
        <w:jc w:val="both"/>
        <w:rPr>
          <w:szCs w:val="20"/>
        </w:rPr>
      </w:pPr>
      <w:r>
        <w:rPr>
          <w:caps w:val="0"/>
          <w:szCs w:val="20"/>
        </w:rPr>
        <w:fldChar w:fldCharType="end"/>
      </w:r>
    </w:p>
    <w:p>
      <w:pPr>
        <w:pStyle w:val="25"/>
        <w:tabs>
          <w:tab w:val="clear" w:pos="4320"/>
          <w:tab w:val="clear" w:pos="8640"/>
        </w:tabs>
        <w:jc w:val="both"/>
        <w:rPr>
          <w:rFonts w:cs="Arial"/>
          <w:lang w:val="en-GB"/>
        </w:rPr>
      </w:pPr>
      <w:r>
        <w:rPr>
          <w:rFonts w:cs="Arial"/>
          <w:lang w:val="en-GB"/>
        </w:rPr>
        <w:br w:type="page"/>
      </w:r>
    </w:p>
    <w:p>
      <w:pPr>
        <w:pStyle w:val="50"/>
        <w:rPr>
          <w:rFonts w:cs="Arial"/>
        </w:rPr>
      </w:pPr>
      <w:bookmarkStart w:id="2" w:name="_Toc675780923"/>
      <w:r>
        <w:rPr>
          <w:rFonts w:cs="Arial"/>
          <w:lang w:val="ru-RU"/>
        </w:rPr>
        <w:t>Введение</w:t>
      </w:r>
      <w:bookmarkEnd w:id="2"/>
    </w:p>
    <w:p>
      <w:pPr>
        <w:pStyle w:val="51"/>
        <w:rPr>
          <w:rFonts w:cs="Arial"/>
        </w:rPr>
      </w:pPr>
      <w:bookmarkStart w:id="3" w:name="_Toc1956447525"/>
      <w:r>
        <w:rPr>
          <w:rFonts w:cs="Arial"/>
          <w:lang w:val="ru-RU"/>
        </w:rPr>
        <w:t>Цель данного документа</w:t>
      </w:r>
      <w:bookmarkEnd w:id="3"/>
    </w:p>
    <w:p>
      <w:pPr>
        <w:ind w:left="0"/>
        <w:jc w:val="both"/>
        <w:outlineLvl w:val="0"/>
        <w:rPr>
          <w:rFonts w:cs="Arial"/>
          <w:lang w:val="ru-RU"/>
        </w:rPr>
      </w:pPr>
      <w:r>
        <w:rPr>
          <w:rFonts w:cs="Arial"/>
          <w:lang w:val="ru-RU"/>
        </w:rPr>
        <w:t xml:space="preserve">Целью данного документа является описание процессов развёртывания приложения в </w:t>
      </w:r>
      <w:r>
        <w:rPr>
          <w:rFonts w:cs="Arial"/>
          <w:lang w:val="en-US"/>
        </w:rPr>
        <w:t>dev</w:t>
      </w:r>
      <w:r>
        <w:rPr>
          <w:rFonts w:cs="Arial"/>
          <w:lang w:val="ru-RU"/>
        </w:rPr>
        <w:t>/</w:t>
      </w:r>
      <w:r>
        <w:rPr>
          <w:rFonts w:cs="Arial"/>
          <w:lang w:val="en-US"/>
        </w:rPr>
        <w:t>prod</w:t>
      </w:r>
      <w:r>
        <w:rPr>
          <w:rFonts w:cs="Arial"/>
          <w:lang w:val="ru-RU"/>
        </w:rPr>
        <w:t xml:space="preserve"> средах и подготовка стендов.</w:t>
      </w:r>
    </w:p>
    <w:p>
      <w:pPr>
        <w:ind w:left="0"/>
        <w:jc w:val="both"/>
        <w:outlineLvl w:val="0"/>
        <w:rPr>
          <w:rFonts w:cs="Arial"/>
          <w:lang w:val="ru-RU"/>
        </w:rPr>
      </w:pPr>
    </w:p>
    <w:p>
      <w:pPr>
        <w:pStyle w:val="51"/>
        <w:rPr>
          <w:rFonts w:ascii="LucidaT" w:hAnsi="LucidaT" w:eastAsia="Times New Roman" w:cs="Times New Roman"/>
          <w:b/>
          <w:bCs w:val="0"/>
          <w:sz w:val="24"/>
          <w:szCs w:val="22"/>
          <w:lang w:val="ru-RU" w:eastAsia="en-US" w:bidi="ar-SA"/>
        </w:rPr>
      </w:pPr>
      <w:bookmarkStart w:id="4" w:name="_Toc1891433458"/>
      <w:r>
        <w:rPr>
          <w:rFonts w:ascii="LucidaT" w:hAnsi="LucidaT" w:cs="Times New Roman"/>
          <w:b/>
          <w:bCs w:val="0"/>
          <w:sz w:val="24"/>
          <w:szCs w:val="22"/>
          <w:lang w:eastAsia="en-US" w:bidi="ar-SA"/>
        </w:rPr>
        <w:t xml:space="preserve">Термины </w:t>
      </w:r>
      <w:r>
        <w:rPr>
          <w:rFonts w:ascii="LucidaT" w:hAnsi="LucidaT" w:eastAsia="Times New Roman" w:cs="Times New Roman"/>
          <w:b/>
          <w:bCs w:val="0"/>
          <w:sz w:val="24"/>
          <w:szCs w:val="22"/>
          <w:lang w:val="ru-RU" w:eastAsia="en-US" w:bidi="ar-SA"/>
        </w:rPr>
        <w:t>и определения</w:t>
      </w:r>
      <w:bookmarkEnd w:id="4"/>
    </w:p>
    <w:p>
      <w:pPr>
        <w:bidi w:val="0"/>
        <w:rPr>
          <w:lang w:val="ru-RU"/>
        </w:rPr>
      </w:pPr>
      <w:bookmarkStart w:id="5" w:name="_Toc198970341"/>
      <w:bookmarkStart w:id="6" w:name="_Toc199067896"/>
      <w:bookmarkStart w:id="7" w:name="_Toc198969623"/>
      <w:bookmarkStart w:id="8" w:name="_Toc396302358"/>
      <w:bookmarkStart w:id="9" w:name="_Toc198970424"/>
      <w:bookmarkStart w:id="10" w:name="_Toc473911920"/>
      <w:r>
        <w:rPr>
          <w:lang w:val="ru-RU"/>
        </w:rPr>
        <w:t>Определения</w:t>
      </w:r>
      <w:bookmarkEnd w:id="5"/>
      <w:bookmarkEnd w:id="6"/>
      <w:bookmarkEnd w:id="7"/>
      <w:bookmarkEnd w:id="8"/>
      <w:bookmarkEnd w:id="9"/>
      <w:bookmarkEnd w:id="10"/>
    </w:p>
    <w:p>
      <w:pPr>
        <w:ind w:left="0"/>
        <w:jc w:val="both"/>
        <w:rPr>
          <w:rFonts w:cs="Arial"/>
          <w:lang w:val="ru-RU"/>
        </w:rPr>
      </w:pPr>
    </w:p>
    <w:tbl>
      <w:tblPr>
        <w:tblStyle w:val="4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8"/>
        <w:gridCol w:w="5657"/>
      </w:tblGrid>
      <w:tr>
        <w:trPr>
          <w:cantSplit/>
          <w:tblHeader/>
        </w:trPr>
        <w:tc>
          <w:tcPr>
            <w:tcW w:w="2658" w:type="dxa"/>
            <w:tcBorders>
              <w:bottom w:val="single" w:color="auto" w:sz="4" w:space="0"/>
            </w:tcBorders>
          </w:tcPr>
          <w:p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Термин</w:t>
            </w:r>
          </w:p>
        </w:tc>
        <w:tc>
          <w:tcPr>
            <w:tcW w:w="5657" w:type="dxa"/>
            <w:tcBorders>
              <w:bottom w:val="single" w:color="auto" w:sz="4" w:space="0"/>
            </w:tcBorders>
          </w:tcPr>
          <w:p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</w:tr>
      <w:tr>
        <w:trPr>
          <w:cantSplit/>
        </w:trPr>
        <w:tc>
          <w:tcPr>
            <w:tcW w:w="2658" w:type="dxa"/>
            <w:shd w:val="clear" w:color="auto" w:fill="FFFFFF"/>
          </w:tcPr>
          <w:p>
            <w:pPr>
              <w:spacing w:before="60"/>
              <w:rPr>
                <w:lang w:val="ru-RU"/>
              </w:rPr>
            </w:pPr>
            <w:r>
              <w:rPr>
                <w:lang w:val="en-US"/>
              </w:rPr>
              <w:t>dev</w:t>
            </w:r>
          </w:p>
        </w:tc>
        <w:tc>
          <w:tcPr>
            <w:tcW w:w="5657" w:type="dxa"/>
            <w:shd w:val="clear" w:color="auto" w:fill="FFFFFF"/>
          </w:tcPr>
          <w:p>
            <w:pPr>
              <w:spacing w:before="60"/>
              <w:rPr>
                <w:lang w:val="ru-RU"/>
              </w:rPr>
            </w:pPr>
            <w:r>
              <w:rPr>
                <w:lang w:val="ru-RU"/>
              </w:rPr>
              <w:t>Среда разработки</w:t>
            </w:r>
          </w:p>
        </w:tc>
      </w:tr>
      <w:tr>
        <w:trPr>
          <w:cantSplit/>
        </w:trPr>
        <w:tc>
          <w:tcPr>
            <w:tcW w:w="2658" w:type="dxa"/>
            <w:shd w:val="clear" w:color="auto" w:fill="FFFFFF"/>
          </w:tcPr>
          <w:p>
            <w:pPr>
              <w:spacing w:before="60"/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  <w:tc>
          <w:tcPr>
            <w:tcW w:w="5657" w:type="dxa"/>
            <w:shd w:val="clear" w:color="auto" w:fill="FFFFFF"/>
          </w:tcPr>
          <w:p>
            <w:pPr>
              <w:spacing w:before="60"/>
              <w:rPr>
                <w:lang w:val="ru-RU"/>
              </w:rPr>
            </w:pPr>
            <w:r>
              <w:rPr>
                <w:lang w:val="ru-RU"/>
              </w:rPr>
              <w:t>Среда для работы пользователей</w:t>
            </w:r>
          </w:p>
        </w:tc>
      </w:tr>
    </w:tbl>
    <w:p>
      <w:pPr>
        <w:ind w:left="0"/>
        <w:rPr>
          <w:rFonts w:cs="Arial"/>
          <w:lang w:val="ru-RU"/>
        </w:rPr>
      </w:pPr>
    </w:p>
    <w:p>
      <w:pPr>
        <w:bidi w:val="0"/>
        <w:rPr>
          <w:lang w:val="ru-RU"/>
        </w:rPr>
      </w:pPr>
      <w:r>
        <w:rPr>
          <w:lang w:val="ru-RU"/>
        </w:rPr>
        <w:t>Краткое определение специфических терминов предметной области</w:t>
      </w:r>
    </w:p>
    <w:p>
      <w:pPr>
        <w:tabs>
          <w:tab w:val="left" w:pos="432"/>
        </w:tabs>
        <w:ind w:left="709"/>
        <w:rPr>
          <w:rFonts w:cs="Arial"/>
          <w:sz w:val="22"/>
          <w:szCs w:val="22"/>
          <w:lang w:val="ru-RU"/>
        </w:rPr>
      </w:pPr>
    </w:p>
    <w:tbl>
      <w:tblPr>
        <w:tblStyle w:val="4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4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3510" w:type="dxa"/>
          </w:tcPr>
          <w:p>
            <w:pPr>
              <w:tabs>
                <w:tab w:val="left" w:pos="432"/>
              </w:tabs>
              <w:spacing w:after="60"/>
              <w:ind w:left="204"/>
              <w:jc w:val="center"/>
              <w:rPr>
                <w:rFonts w:cs="Arial"/>
                <w:b/>
                <w:sz w:val="22"/>
                <w:szCs w:val="22"/>
                <w:lang w:val="ru-RU"/>
              </w:rPr>
            </w:pPr>
            <w:r>
              <w:rPr>
                <w:rFonts w:cs="Arial"/>
                <w:b/>
                <w:sz w:val="22"/>
                <w:szCs w:val="22"/>
                <w:lang w:val="ru-RU"/>
              </w:rPr>
              <w:t>Термин</w:t>
            </w:r>
          </w:p>
        </w:tc>
        <w:tc>
          <w:tcPr>
            <w:tcW w:w="4813" w:type="dxa"/>
          </w:tcPr>
          <w:p>
            <w:pPr>
              <w:tabs>
                <w:tab w:val="left" w:pos="432"/>
              </w:tabs>
              <w:spacing w:after="60"/>
              <w:ind w:left="204"/>
              <w:rPr>
                <w:rFonts w:cs="Arial"/>
                <w:b/>
                <w:sz w:val="22"/>
                <w:szCs w:val="22"/>
                <w:lang w:val="ru-RU"/>
              </w:rPr>
            </w:pPr>
            <w:r>
              <w:rPr>
                <w:rFonts w:cs="Arial"/>
                <w:b/>
                <w:sz w:val="22"/>
                <w:szCs w:val="22"/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3510" w:type="dxa"/>
          </w:tcPr>
          <w:p>
            <w:pPr>
              <w:tabs>
                <w:tab w:val="left" w:pos="432"/>
              </w:tabs>
              <w:ind w:left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node.js</w:t>
            </w:r>
          </w:p>
        </w:tc>
        <w:tc>
          <w:tcPr>
            <w:tcW w:w="4813" w:type="dxa"/>
          </w:tcPr>
          <w:p>
            <w:pPr>
              <w:tabs>
                <w:tab w:val="left" w:pos="432"/>
              </w:tabs>
              <w:spacing w:after="60"/>
              <w:ind w:left="204"/>
              <w:rPr>
                <w:rStyle w:val="79"/>
                <w:rFonts w:ascii="Arial" w:hAnsi="Arial" w:cs="Arial"/>
                <w:color w:val="auto"/>
                <w:sz w:val="22"/>
                <w:szCs w:val="22"/>
                <w:lang w:val="ru-RU"/>
              </w:rPr>
            </w:pPr>
            <w:r>
              <w:rPr>
                <w:rStyle w:val="79"/>
                <w:rFonts w:ascii="Arial" w:hAnsi="Arial" w:cs="Arial"/>
                <w:color w:val="auto"/>
                <w:sz w:val="22"/>
                <w:szCs w:val="22"/>
                <w:lang w:val="ru-RU"/>
              </w:rPr>
              <w:t>Среда выполнения компонентами необходимыми для разработки и отладки кода (готовый код в «</w:t>
            </w:r>
            <w:r>
              <w:rPr>
                <w:rStyle w:val="79"/>
                <w:rFonts w:ascii="Arial" w:hAnsi="Arial" w:cs="Arial"/>
                <w:color w:val="auto"/>
                <w:sz w:val="22"/>
                <w:szCs w:val="22"/>
                <w:lang w:val="en-US"/>
              </w:rPr>
              <w:t>prod</w:t>
            </w:r>
            <w:r>
              <w:rPr>
                <w:rStyle w:val="79"/>
                <w:rFonts w:ascii="Arial" w:hAnsi="Arial" w:cs="Arial"/>
                <w:color w:val="auto"/>
                <w:sz w:val="22"/>
                <w:szCs w:val="22"/>
                <w:lang w:val="ru-RU"/>
              </w:rPr>
              <w:t>»-режиме может быть перенесён на любой другой веб-сервер)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3510" w:type="dxa"/>
          </w:tcPr>
          <w:p>
            <w:pPr>
              <w:tabs>
                <w:tab w:val="left" w:pos="432"/>
              </w:tabs>
              <w:ind w:left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npm</w:t>
            </w:r>
          </w:p>
        </w:tc>
        <w:tc>
          <w:tcPr>
            <w:tcW w:w="4813" w:type="dxa"/>
          </w:tcPr>
          <w:p>
            <w:pPr>
              <w:tabs>
                <w:tab w:val="left" w:pos="432"/>
              </w:tabs>
              <w:spacing w:after="60"/>
              <w:ind w:left="204"/>
              <w:rPr>
                <w:rStyle w:val="79"/>
                <w:rFonts w:ascii="Arial" w:hAnsi="Arial" w:cs="Arial"/>
                <w:color w:val="auto"/>
                <w:sz w:val="22"/>
                <w:szCs w:val="22"/>
                <w:lang w:val="ru-RU"/>
              </w:rPr>
            </w:pPr>
            <w:r>
              <w:rPr>
                <w:rStyle w:val="79"/>
                <w:rFonts w:ascii="Arial" w:hAnsi="Arial" w:cs="Arial"/>
                <w:color w:val="auto"/>
                <w:sz w:val="22"/>
                <w:szCs w:val="22"/>
                <w:lang w:val="ru-RU"/>
              </w:rPr>
              <w:t xml:space="preserve">Менеджер пакетов идущий в поставке </w:t>
            </w:r>
            <w:r>
              <w:rPr>
                <w:rStyle w:val="79"/>
                <w:rFonts w:ascii="Arial" w:hAnsi="Arial" w:cs="Arial"/>
                <w:color w:val="auto"/>
                <w:sz w:val="22"/>
                <w:szCs w:val="22"/>
                <w:lang w:val="en-US"/>
              </w:rPr>
              <w:t>Node</w:t>
            </w:r>
            <w:r>
              <w:rPr>
                <w:rStyle w:val="79"/>
                <w:rFonts w:ascii="Arial" w:hAnsi="Arial" w:cs="Arial"/>
                <w:color w:val="auto"/>
                <w:sz w:val="22"/>
                <w:szCs w:val="22"/>
                <w:lang w:val="ru-RU"/>
              </w:rPr>
              <w:t>.</w:t>
            </w:r>
            <w:r>
              <w:rPr>
                <w:rStyle w:val="79"/>
                <w:rFonts w:ascii="Arial" w:hAnsi="Arial" w:cs="Arial"/>
                <w:color w:val="auto"/>
                <w:sz w:val="22"/>
                <w:szCs w:val="22"/>
                <w:lang w:val="en-US"/>
              </w:rPr>
              <w:t>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3510" w:type="dxa"/>
            <w:tcBorders>
              <w:bottom w:val="single" w:color="auto" w:sz="4" w:space="0"/>
            </w:tcBorders>
          </w:tcPr>
          <w:p>
            <w:pPr>
              <w:tabs>
                <w:tab w:val="left" w:pos="432"/>
              </w:tabs>
              <w:ind w:left="0"/>
              <w:jc w:val="center"/>
              <w:rPr>
                <w:rFonts w:cs="Arial"/>
                <w:sz w:val="22"/>
                <w:szCs w:val="22"/>
                <w:shd w:val="clear" w:color="auto" w:fill="F7F7FA"/>
                <w:lang w:val="ru-RU"/>
              </w:rPr>
            </w:pPr>
            <w:r>
              <w:rPr>
                <w:rFonts w:cs="Arial"/>
                <w:sz w:val="22"/>
                <w:szCs w:val="22"/>
              </w:rPr>
              <w:t>webpack</w:t>
            </w:r>
          </w:p>
        </w:tc>
        <w:tc>
          <w:tcPr>
            <w:tcW w:w="4813" w:type="dxa"/>
            <w:tcBorders>
              <w:bottom w:val="single" w:color="auto" w:sz="4" w:space="0"/>
            </w:tcBorders>
          </w:tcPr>
          <w:p>
            <w:pPr>
              <w:tabs>
                <w:tab w:val="left" w:pos="432"/>
              </w:tabs>
              <w:spacing w:after="60"/>
              <w:ind w:left="204"/>
              <w:rPr>
                <w:rStyle w:val="79"/>
                <w:rFonts w:ascii="Arial" w:hAnsi="Arial" w:cs="Arial"/>
                <w:color w:val="auto"/>
                <w:sz w:val="22"/>
                <w:szCs w:val="22"/>
                <w:lang w:val="ru-RU"/>
              </w:rPr>
            </w:pPr>
            <w:r>
              <w:rPr>
                <w:rStyle w:val="79"/>
                <w:rFonts w:ascii="Arial" w:hAnsi="Arial" w:cs="Arial"/>
                <w:color w:val="auto"/>
                <w:sz w:val="22"/>
                <w:szCs w:val="22"/>
                <w:lang w:val="ru-RU"/>
              </w:rPr>
              <w:t>Упаковщик кода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3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32"/>
              </w:tabs>
              <w:ind w:left="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docker</w:t>
            </w:r>
          </w:p>
        </w:tc>
        <w:tc>
          <w:tcPr>
            <w:tcW w:w="4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32"/>
              </w:tabs>
              <w:spacing w:after="60"/>
              <w:ind w:left="204"/>
              <w:rPr>
                <w:rStyle w:val="79"/>
                <w:rFonts w:ascii="Arial" w:hAnsi="Arial" w:cs="Arial"/>
                <w:color w:val="auto"/>
                <w:sz w:val="22"/>
                <w:szCs w:val="22"/>
                <w:lang w:val="ru-RU"/>
              </w:rPr>
            </w:pPr>
            <w:r>
              <w:rPr>
                <w:rStyle w:val="79"/>
                <w:rFonts w:cs="Arial"/>
                <w:color w:val="auto"/>
                <w:sz w:val="22"/>
                <w:szCs w:val="22"/>
                <w:lang w:eastAsia="zh-CN"/>
              </w:rPr>
              <w:t>П</w:t>
            </w:r>
            <w:r>
              <w:rPr>
                <w:rStyle w:val="79"/>
                <w:rFonts w:ascii="Arial" w:hAnsi="Arial" w:cs="Arial"/>
                <w:color w:val="auto"/>
                <w:sz w:val="22"/>
                <w:szCs w:val="22"/>
                <w:lang w:val="en-US" w:eastAsia="zh-CN"/>
              </w:rPr>
              <w:t>рограммное обеспечение для автоматизации развёртывания и управления приложениями в средах с поддержкой контейнеризации, контейнеризатор приложений.</w:t>
            </w:r>
          </w:p>
          <w:p>
            <w:pPr>
              <w:tabs>
                <w:tab w:val="left" w:pos="432"/>
              </w:tabs>
              <w:spacing w:after="60"/>
              <w:ind w:left="204"/>
              <w:rPr>
                <w:rStyle w:val="79"/>
                <w:rFonts w:ascii="Arial" w:hAnsi="Arial" w:cs="Arial"/>
                <w:color w:val="auto"/>
                <w:sz w:val="22"/>
                <w:szCs w:val="22"/>
                <w:lang w:val="ru-RU"/>
              </w:rPr>
            </w:pPr>
          </w:p>
        </w:tc>
      </w:tr>
    </w:tbl>
    <w:p>
      <w:pPr>
        <w:pStyle w:val="52"/>
        <w:numPr>
          <w:ilvl w:val="0"/>
          <w:numId w:val="0"/>
        </w:numPr>
        <w:ind w:left="431"/>
        <w:rPr>
          <w:rFonts w:cs="Arial"/>
          <w:lang w:val="ru-RU"/>
        </w:rPr>
      </w:pPr>
      <w:bookmarkStart w:id="11" w:name="_Toc390975381"/>
    </w:p>
    <w:p>
      <w:pPr>
        <w:pStyle w:val="50"/>
        <w:rPr>
          <w:rFonts w:cs="Arial"/>
          <w:lang w:val="ru-RU"/>
        </w:rPr>
      </w:pPr>
      <w:bookmarkStart w:id="12" w:name="_Toc121702065"/>
      <w:r>
        <w:rPr>
          <w:rFonts w:cs="Arial"/>
          <w:lang w:val="ru-RU"/>
        </w:rPr>
        <w:t>Описание вариантов поставок</w:t>
      </w:r>
      <w:bookmarkEnd w:id="12"/>
    </w:p>
    <w:p>
      <w:pPr>
        <w:tabs>
          <w:tab w:val="left" w:pos="432"/>
        </w:tabs>
        <w:ind w:left="0"/>
      </w:pPr>
    </w:p>
    <w:p>
      <w:pPr>
        <w:tabs>
          <w:tab w:val="left" w:pos="432"/>
        </w:tabs>
        <w:ind w:left="0"/>
        <w:rPr>
          <w:lang w:val="ru-RU"/>
        </w:rPr>
      </w:pPr>
      <w:r>
        <w:rPr>
          <w:lang w:val="ru-RU"/>
        </w:rPr>
        <w:t xml:space="preserve">Поставка может быть осуществлена в трёх вариантах: </w:t>
      </w:r>
      <w:r>
        <w:rPr>
          <w:lang w:val="en-US"/>
        </w:rPr>
        <w:t>dev</w:t>
      </w:r>
      <w:r>
        <w:rPr>
          <w:lang w:val="ru-RU"/>
        </w:rPr>
        <w:t xml:space="preserve">, </w:t>
      </w:r>
      <w:r>
        <w:rPr>
          <w:lang w:val="en-US"/>
        </w:rPr>
        <w:t>prod</w:t>
      </w:r>
      <w:r>
        <w:rPr>
          <w:lang w:val="ru-RU"/>
        </w:rPr>
        <w:t xml:space="preserve"> и </w:t>
      </w:r>
      <w:r>
        <w:rPr>
          <w:lang w:val="en-US"/>
        </w:rPr>
        <w:t>prod</w:t>
      </w:r>
      <w:r>
        <w:rPr>
          <w:lang w:val="ru-RU"/>
        </w:rPr>
        <w:t xml:space="preserve"> - самостоятельная сборка.</w:t>
      </w:r>
    </w:p>
    <w:p>
      <w:pPr>
        <w:tabs>
          <w:tab w:val="left" w:pos="432"/>
        </w:tabs>
        <w:ind w:left="0"/>
      </w:pPr>
      <w:r>
        <w:rPr>
          <w:lang w:val="ru-RU"/>
        </w:rPr>
        <w:t xml:space="preserve">Стандартным вариантом поставки считается: </w:t>
      </w:r>
      <w:r>
        <w:rPr>
          <w:lang w:val="en-US"/>
        </w:rPr>
        <w:t>prod</w:t>
      </w:r>
      <w:r>
        <w:rPr>
          <w:lang w:val="ru-RU"/>
        </w:rPr>
        <w:t xml:space="preserve"> - самостоятельная сборка.</w:t>
      </w:r>
    </w:p>
    <w:p>
      <w:pPr>
        <w:pStyle w:val="3"/>
        <w:bidi w:val="0"/>
        <w:ind w:left="576" w:leftChars="0" w:hanging="576" w:firstLineChars="0"/>
        <w:rPr>
          <w:szCs w:val="22"/>
          <w:lang w:val="en-US"/>
        </w:rPr>
      </w:pPr>
      <w:bookmarkStart w:id="13" w:name="_Toc1042174511"/>
      <w:r>
        <w:rPr>
          <w:szCs w:val="22"/>
          <w:lang w:val="ru-RU"/>
        </w:rPr>
        <w:t>П</w:t>
      </w:r>
      <w:r>
        <w:rPr>
          <w:szCs w:val="22"/>
          <w:lang w:val="ru-RU" w:eastAsia="en-US"/>
        </w:rPr>
        <w:t xml:space="preserve">оставка </w:t>
      </w:r>
      <w:r>
        <w:rPr>
          <w:szCs w:val="22"/>
          <w:lang w:val="en-US" w:eastAsia="en-US"/>
        </w:rPr>
        <w:t>prod</w:t>
      </w:r>
      <w:bookmarkEnd w:id="13"/>
    </w:p>
    <w:p>
      <w:pPr>
        <w:tabs>
          <w:tab w:val="left" w:pos="432"/>
        </w:tabs>
        <w:ind w:left="0"/>
        <w:rPr>
          <w:lang w:val="ru-RU"/>
        </w:rPr>
      </w:pPr>
      <w:r>
        <w:rPr>
          <w:b/>
          <w:lang w:val="ru-RU"/>
        </w:rPr>
        <w:br w:type="textWrapping"/>
      </w:r>
      <w:r>
        <w:rPr>
          <w:lang w:val="ru-RU"/>
        </w:rPr>
        <w:t xml:space="preserve">Включает в себя: собранный архив предназначенный для размещения на </w:t>
      </w:r>
      <w:r>
        <w:rPr>
          <w:lang w:val="en-US"/>
        </w:rPr>
        <w:t>http</w:t>
      </w:r>
      <w:r>
        <w:rPr>
          <w:lang w:val="ru-RU"/>
        </w:rPr>
        <w:t>-сервере</w:t>
      </w:r>
    </w:p>
    <w:p>
      <w:pPr>
        <w:tabs>
          <w:tab w:val="left" w:pos="432"/>
        </w:tabs>
        <w:ind w:left="0"/>
        <w:rPr>
          <w:lang w:val="ru-RU"/>
        </w:rPr>
      </w:pPr>
      <w:r>
        <w:rPr>
          <w:lang w:val="ru-RU"/>
        </w:rPr>
        <w:t>Состоит из:</w:t>
      </w:r>
    </w:p>
    <w:p>
      <w:pPr>
        <w:tabs>
          <w:tab w:val="left" w:pos="432"/>
        </w:tabs>
        <w:ind w:left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Файл </w:t>
      </w:r>
      <w:r>
        <w:rPr>
          <w:rFonts w:hint="default" w:ascii="Arial Bold" w:hAnsi="Arial Bold" w:cs="Arial Bold"/>
          <w:b/>
          <w:bCs/>
          <w:lang w:eastAsia="zh-CN"/>
        </w:rPr>
        <w:t>i</w:t>
      </w:r>
      <w:r>
        <w:rPr>
          <w:rFonts w:hint="default" w:ascii="Arial Bold" w:hAnsi="Arial Bold" w:cs="Arial Bold"/>
          <w:b/>
          <w:bCs/>
          <w:lang w:val="en-US" w:eastAsia="zh-CN"/>
        </w:rPr>
        <w:t>ndex</w:t>
      </w:r>
      <w:r>
        <w:rPr>
          <w:rFonts w:hint="default" w:ascii="Arial Bold" w:hAnsi="Arial Bold" w:cs="Arial Bold"/>
          <w:b/>
          <w:bCs/>
          <w:lang w:val="ru-RU" w:eastAsia="zh-CN"/>
        </w:rPr>
        <w:t>.</w:t>
      </w:r>
      <w:r>
        <w:rPr>
          <w:rFonts w:hint="default" w:ascii="Arial Bold" w:hAnsi="Arial Bold" w:cs="Arial Bold"/>
          <w:b/>
          <w:bCs/>
          <w:lang w:val="en-US" w:eastAsia="zh-CN"/>
        </w:rPr>
        <w:t>html</w:t>
      </w:r>
      <w:r>
        <w:rPr>
          <w:rFonts w:hint="default"/>
          <w:lang w:val="ru-RU" w:eastAsia="zh-CN"/>
        </w:rPr>
        <w:t xml:space="preserve"> – страница</w:t>
      </w:r>
      <w:r>
        <w:rPr>
          <w:rFonts w:hint="default"/>
          <w:lang w:eastAsia="zh-CN"/>
        </w:rPr>
        <w:t xml:space="preserve"> запуска SPA.</w:t>
      </w:r>
    </w:p>
    <w:p>
      <w:pPr>
        <w:tabs>
          <w:tab w:val="left" w:pos="432"/>
        </w:tabs>
        <w:ind w:left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Файл </w:t>
      </w:r>
      <w:r>
        <w:rPr>
          <w:rFonts w:hint="default" w:ascii="Arial Bold" w:hAnsi="Arial Bold" w:cs="Arial Bold"/>
          <w:b/>
          <w:bCs/>
          <w:lang w:val="ru-RU" w:eastAsia="zh-CN"/>
        </w:rPr>
        <w:t>polyfills.js</w:t>
      </w:r>
      <w:r>
        <w:rPr>
          <w:rFonts w:hint="default"/>
          <w:lang w:val="ru-RU" w:eastAsia="zh-CN"/>
        </w:rPr>
        <w:t> </w:t>
      </w:r>
      <w:r>
        <w:rPr>
          <w:rFonts w:hint="default"/>
          <w:lang w:val="en-US" w:eastAsia="zh-CN"/>
        </w:rPr>
        <w:t>импорт</w:t>
      </w:r>
      <w:r>
        <w:rPr>
          <w:rFonts w:hint="default"/>
          <w:lang w:eastAsia="zh-CN"/>
        </w:rPr>
        <w:t xml:space="preserve">ируемые пакеры, </w:t>
      </w:r>
      <w:r>
        <w:rPr>
          <w:rFonts w:hint="default"/>
          <w:lang w:val="en-US" w:eastAsia="zh-CN"/>
        </w:rPr>
        <w:t>необходимые для запуска приложения Angular в каждом поддерживаемом браузере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(например, zone.js) устанавливаются автоматически при создании проекта с помощью ng new</w:t>
      </w:r>
      <w:r>
        <w:rPr>
          <w:rFonts w:hint="default"/>
          <w:lang w:eastAsia="zh-CN"/>
        </w:rPr>
        <w:t>. П</w:t>
      </w:r>
      <w:r>
        <w:rPr>
          <w:rFonts w:hint="default"/>
          <w:lang w:val="ru-RU" w:eastAsia="zh-CN"/>
        </w:rPr>
        <w:t>озволяет обеспечить совместимость приложения</w:t>
      </w:r>
      <w:r>
        <w:rPr>
          <w:rFonts w:hint="default"/>
          <w:lang w:eastAsia="zh-CN"/>
        </w:rPr>
        <w:t xml:space="preserve"> с браузерами</w:t>
      </w:r>
      <w:r>
        <w:rPr>
          <w:rFonts w:hint="default"/>
          <w:lang w:val="ru-RU" w:eastAsia="zh-CN"/>
        </w:rPr>
        <w:t>.</w:t>
      </w:r>
    </w:p>
    <w:p>
      <w:pPr>
        <w:tabs>
          <w:tab w:val="left" w:pos="432"/>
        </w:tabs>
        <w:ind w:left="0"/>
        <w:rPr>
          <w:lang w:val="ru-RU"/>
        </w:rPr>
      </w:pPr>
      <w:r>
        <w:rPr>
          <w:rFonts w:hint="default"/>
          <w:lang w:val="ru-RU" w:eastAsia="zh-CN"/>
        </w:rPr>
        <w:t>Файл</w:t>
      </w:r>
      <w:r>
        <w:rPr>
          <w:rFonts w:hint="default"/>
          <w:lang w:eastAsia="zh-CN"/>
        </w:rPr>
        <w:t xml:space="preserve"> </w:t>
      </w:r>
      <w:r>
        <w:rPr>
          <w:rFonts w:hint="default" w:ascii="Arial Bold" w:hAnsi="Arial Bold" w:cs="Arial Bold"/>
          <w:b/>
          <w:bCs/>
          <w:lang w:val="ru-RU" w:eastAsia="zh-CN"/>
        </w:rPr>
        <w:t>vendor.js</w:t>
      </w:r>
      <w:r>
        <w:rPr>
          <w:rFonts w:hint="default"/>
          <w:lang w:val="ru-RU" w:eastAsia="zh-CN"/>
        </w:rPr>
        <w:t> </w:t>
      </w:r>
      <w:r>
        <w:rPr>
          <w:rFonts w:hint="default"/>
          <w:lang w:val="en-US" w:eastAsia="zh-CN"/>
        </w:rPr>
        <w:t>включает</w:t>
      </w:r>
      <w:r>
        <w:rPr>
          <w:rFonts w:hint="default"/>
          <w:lang w:eastAsia="zh-CN"/>
        </w:rPr>
        <w:t xml:space="preserve"> сторонние </w:t>
      </w:r>
      <w:r>
        <w:rPr>
          <w:rFonts w:hint="default"/>
          <w:lang w:val="en-US" w:eastAsia="zh-CN"/>
        </w:rPr>
        <w:t>библиотек</w:t>
      </w:r>
      <w:r>
        <w:rPr>
          <w:rFonts w:hint="default"/>
          <w:lang w:eastAsia="zh-CN"/>
        </w:rPr>
        <w:t>и</w:t>
      </w:r>
      <w:r>
        <w:rPr>
          <w:rFonts w:hint="default"/>
          <w:lang w:val="en-US" w:eastAsia="zh-CN"/>
        </w:rPr>
        <w:t xml:space="preserve"> в свой проект, angular не создает новый файл поставщика, angular просто дополняет вашу новую импортированную библиотеку и помещает ее в vendor bundle во время сборки</w:t>
      </w:r>
      <w:r>
        <w:rPr>
          <w:rFonts w:hint="default"/>
          <w:lang w:eastAsia="zh-CN"/>
        </w:rPr>
        <w:t xml:space="preserve"> (о</w:t>
      </w:r>
      <w:r>
        <w:rPr>
          <w:rFonts w:hint="default"/>
          <w:lang w:val="ru-RU"/>
        </w:rPr>
        <w:t>писанные в разделе scripts файла angular.json</w:t>
      </w:r>
      <w:r>
        <w:rPr>
          <w:rFonts w:hint="default"/>
        </w:rPr>
        <w:t>)</w:t>
      </w:r>
      <w:r>
        <w:rPr>
          <w:rFonts w:hint="default"/>
          <w:lang w:val="ru-RU"/>
        </w:rPr>
        <w:t>.</w:t>
      </w:r>
    </w:p>
    <w:p>
      <w:pPr>
        <w:tabs>
          <w:tab w:val="left" w:pos="432"/>
        </w:tabs>
        <w:ind w:left="0"/>
        <w:rPr>
          <w:rFonts w:hint="default"/>
          <w:lang w:val="ru-RU"/>
        </w:rPr>
      </w:pPr>
      <w:r>
        <w:rPr>
          <w:rFonts w:hint="default"/>
          <w:lang w:val="ru-RU"/>
        </w:rPr>
        <w:t>Файл </w:t>
      </w:r>
      <w:r>
        <w:rPr>
          <w:rFonts w:hint="default" w:ascii="Arial Bold" w:hAnsi="Arial Bold" w:cs="Arial Bold"/>
          <w:b/>
          <w:bCs/>
          <w:lang w:val="ru-RU"/>
        </w:rPr>
        <w:t>runtime.js</w:t>
      </w:r>
      <w:r>
        <w:rPr>
          <w:rFonts w:hint="default"/>
          <w:lang w:val="ru-RU"/>
        </w:rPr>
        <w:t> — это загрузчик Webpack. Он содержит средства Webpack, необходимые для загрузки других файлов.</w:t>
      </w:r>
    </w:p>
    <w:p>
      <w:pPr>
        <w:tabs>
          <w:tab w:val="left" w:pos="432"/>
        </w:tabs>
        <w:ind w:left="0"/>
        <w:rPr>
          <w:rFonts w:hint="default"/>
          <w:lang w:val="ru-RU"/>
        </w:rPr>
      </w:pPr>
      <w:r>
        <w:rPr>
          <w:rFonts w:hint="default"/>
          <w:lang w:val="ru-RU"/>
        </w:rPr>
        <w:t>Файл </w:t>
      </w:r>
      <w:r>
        <w:rPr>
          <w:rFonts w:hint="default" w:ascii="Arial Bold" w:hAnsi="Arial Bold" w:cs="Arial Bold"/>
          <w:b/>
          <w:bCs/>
          <w:lang w:val="ru-RU"/>
        </w:rPr>
        <w:t>styles.css</w:t>
      </w:r>
      <w:r>
        <w:rPr>
          <w:rFonts w:hint="default"/>
          <w:lang w:val="ru-RU"/>
        </w:rPr>
        <w:t> содержит стили, объявленные в разделе styles файла angular.json.</w:t>
      </w:r>
    </w:p>
    <w:p>
      <w:pPr>
        <w:tabs>
          <w:tab w:val="left" w:pos="432"/>
        </w:tabs>
        <w:ind w:left="0"/>
        <w:rPr>
          <w:lang w:val="ru-RU"/>
        </w:rPr>
      </w:pPr>
      <w:r>
        <w:rPr>
          <w:rFonts w:hint="default"/>
          <w:lang w:val="ru-RU"/>
        </w:rPr>
        <w:t>Файл </w:t>
      </w:r>
      <w:r>
        <w:rPr>
          <w:rFonts w:hint="default" w:ascii="Arial Bold" w:hAnsi="Arial Bold" w:cs="Arial Bold"/>
          <w:b/>
          <w:bCs/>
          <w:lang w:val="ru-RU"/>
        </w:rPr>
        <w:t>main.js</w:t>
      </w:r>
      <w:r>
        <w:rPr>
          <w:rFonts w:hint="default"/>
          <w:lang w:val="ru-RU"/>
        </w:rPr>
        <w:t> хранит весь код приложения, включая компоненты (TS, HTML и CSS-код), конвейеры, директивы, сервисы и импортированные модули (включая модули сторонних разработчиков).</w:t>
      </w:r>
    </w:p>
    <w:p>
      <w:pPr>
        <w:tabs>
          <w:tab w:val="left" w:pos="432"/>
        </w:tabs>
        <w:ind w:left="0"/>
        <w:rPr>
          <w:lang w:val="ru-RU"/>
        </w:rPr>
      </w:pPr>
      <w:r>
        <w:t>К</w:t>
      </w:r>
      <w:r>
        <w:rPr>
          <w:lang w:val="ru-RU"/>
        </w:rPr>
        <w:t xml:space="preserve">аталог </w:t>
      </w:r>
      <w:r>
        <w:rPr>
          <w:rFonts w:hint="default" w:ascii="Arial Bold" w:hAnsi="Arial Bold" w:cs="Arial Bold"/>
          <w:b/>
          <w:bCs/>
          <w:lang w:val="ru-RU"/>
        </w:rPr>
        <w:t>src\</w:t>
      </w:r>
      <w:r>
        <w:rPr>
          <w:rFonts w:hint="default" w:ascii="Arial Bold" w:hAnsi="Arial Bold" w:cs="Arial Bold"/>
          <w:b/>
          <w:bCs/>
        </w:rPr>
        <w:t>accets</w:t>
      </w:r>
      <w:r>
        <w:rPr>
          <w:rFonts w:hint="default" w:ascii="Arial Bold" w:hAnsi="Arial Bold" w:cs="Arial Bold"/>
          <w:b/>
          <w:bCs/>
          <w:lang w:val="ru-RU"/>
        </w:rPr>
        <w:t>\</w:t>
      </w:r>
      <w:r>
        <w:rPr>
          <w:lang w:val="ru-RU"/>
        </w:rPr>
        <w:t xml:space="preserve"> содержащ</w:t>
      </w:r>
      <w:r>
        <w:t>ит</w:t>
      </w:r>
      <w:r>
        <w:rPr>
          <w:lang w:val="ru-RU"/>
        </w:rPr>
        <w:t xml:space="preserve"> </w:t>
      </w:r>
      <w:r>
        <w:t>файлы которые необходимо упаковать вместе с основным проектом.</w:t>
      </w:r>
    </w:p>
    <w:p>
      <w:pPr>
        <w:pStyle w:val="3"/>
        <w:bidi w:val="0"/>
        <w:ind w:left="576" w:leftChars="0" w:hanging="576" w:firstLineChars="0"/>
        <w:rPr>
          <w:szCs w:val="22"/>
          <w:lang w:val="en-US"/>
        </w:rPr>
      </w:pPr>
      <w:bookmarkStart w:id="14" w:name="_Toc950381445"/>
      <w:r>
        <w:rPr>
          <w:szCs w:val="22"/>
          <w:lang w:val="ru-RU"/>
        </w:rPr>
        <w:t xml:space="preserve">Поставка </w:t>
      </w:r>
      <w:r>
        <w:rPr>
          <w:szCs w:val="22"/>
          <w:lang w:val="en-US"/>
        </w:rPr>
        <w:t>dev</w:t>
      </w:r>
      <w:bookmarkEnd w:id="14"/>
    </w:p>
    <w:p>
      <w:pPr>
        <w:tabs>
          <w:tab w:val="left" w:pos="432"/>
        </w:tabs>
        <w:ind w:left="0"/>
        <w:rPr>
          <w:b/>
          <w:lang w:val="ru-RU"/>
        </w:rPr>
      </w:pPr>
    </w:p>
    <w:p>
      <w:pPr>
        <w:tabs>
          <w:tab w:val="left" w:pos="432"/>
        </w:tabs>
        <w:ind w:left="0"/>
        <w:rPr>
          <w:lang w:val="ru-RU"/>
        </w:rPr>
      </w:pPr>
      <w:r>
        <w:rPr>
          <w:lang w:val="ru-RU"/>
        </w:rPr>
        <w:t>Включает в себя полный код проекта за исключением свободно распространяемых библиотек, которые необходимо установить самостоятельно, следуя данному руководству.</w:t>
      </w:r>
    </w:p>
    <w:p>
      <w:pPr>
        <w:tabs>
          <w:tab w:val="left" w:pos="432"/>
        </w:tabs>
        <w:ind w:left="0"/>
        <w:rPr>
          <w:lang w:val="ru-RU"/>
        </w:rPr>
      </w:pPr>
      <w:r>
        <w:rPr>
          <w:lang w:val="ru-RU"/>
        </w:rPr>
        <w:t>После правильной настройки стенда позволяет запустить проект на выполнение в целях разработки или тестирования.</w:t>
      </w:r>
    </w:p>
    <w:p>
      <w:pPr>
        <w:tabs>
          <w:tab w:val="left" w:pos="432"/>
        </w:tabs>
        <w:ind w:left="0"/>
        <w:rPr>
          <w:lang w:val="ru-RU"/>
        </w:rPr>
      </w:pPr>
      <w:r>
        <w:rPr>
          <w:lang w:val="ru-RU"/>
        </w:rPr>
        <w:t xml:space="preserve">Режим разработки открывается при обращении по адресу </w:t>
      </w:r>
      <w:r>
        <w:rPr>
          <w:lang w:val="en-US"/>
        </w:rPr>
        <w:t>localhost</w:t>
      </w:r>
      <w:r>
        <w:rPr>
          <w:lang w:val="ru-RU"/>
        </w:rPr>
        <w:t>:</w:t>
      </w:r>
      <w:r>
        <w:t xml:space="preserve">4200 </w:t>
      </w:r>
      <w:r>
        <w:rPr>
          <w:lang w:val="ru-RU"/>
        </w:rPr>
        <w:t xml:space="preserve">и включает в себя </w:t>
      </w:r>
      <w:r>
        <w:t>source-map для отладки кода в режиме языка Type script</w:t>
      </w:r>
      <w:r>
        <w:rPr>
          <w:lang w:val="ru-RU"/>
        </w:rPr>
        <w:t>.</w:t>
      </w:r>
    </w:p>
    <w:p>
      <w:pPr>
        <w:pStyle w:val="3"/>
        <w:bidi w:val="0"/>
        <w:ind w:left="576" w:leftChars="0" w:hanging="576" w:firstLineChars="0"/>
        <w:rPr>
          <w:lang w:val="ru-RU"/>
        </w:rPr>
      </w:pPr>
      <w:bookmarkStart w:id="15" w:name="_Toc77579729"/>
      <w:r>
        <w:rPr>
          <w:lang w:val="ru-RU"/>
        </w:rPr>
        <w:t xml:space="preserve">Поставка </w:t>
      </w:r>
      <w:r>
        <w:rPr>
          <w:lang w:val="en-US"/>
        </w:rPr>
        <w:t>prod</w:t>
      </w:r>
      <w:r>
        <w:rPr>
          <w:lang w:val="ru-RU"/>
        </w:rPr>
        <w:t xml:space="preserve"> (самостоятельная сборка)</w:t>
      </w:r>
      <w:bookmarkEnd w:id="15"/>
    </w:p>
    <w:p>
      <w:pPr>
        <w:tabs>
          <w:tab w:val="left" w:pos="432"/>
        </w:tabs>
        <w:ind w:left="0"/>
        <w:rPr>
          <w:b/>
          <w:lang w:val="ru-RU"/>
        </w:rPr>
      </w:pPr>
    </w:p>
    <w:p>
      <w:pPr>
        <w:tabs>
          <w:tab w:val="left" w:pos="432"/>
        </w:tabs>
        <w:ind w:left="0"/>
        <w:rPr>
          <w:lang w:val="ru-RU"/>
        </w:rPr>
      </w:pPr>
      <w:r>
        <w:rPr>
          <w:lang w:val="ru-RU"/>
        </w:rPr>
        <w:t>Основной вариант поставки.</w:t>
      </w:r>
    </w:p>
    <w:p>
      <w:pPr>
        <w:tabs>
          <w:tab w:val="left" w:pos="432"/>
        </w:tabs>
        <w:ind w:left="0"/>
        <w:rPr>
          <w:lang w:val="ru-RU"/>
        </w:rPr>
      </w:pPr>
      <w:r>
        <w:rPr>
          <w:lang w:val="ru-RU"/>
        </w:rPr>
        <w:t xml:space="preserve">Включает в себя поставку </w:t>
      </w:r>
      <w:r>
        <w:rPr>
          <w:lang w:val="en-US"/>
        </w:rPr>
        <w:t>dev</w:t>
      </w:r>
      <w:r>
        <w:rPr>
          <w:lang w:val="ru-RU"/>
        </w:rPr>
        <w:t xml:space="preserve"> с</w:t>
      </w:r>
      <w:r>
        <w:t>о скриптом сборки в production версии</w:t>
      </w:r>
      <w:r>
        <w:rPr>
          <w:lang w:val="ru-RU"/>
        </w:rPr>
        <w:t xml:space="preserve"> стенд Заказчика.</w:t>
      </w:r>
    </w:p>
    <w:p>
      <w:pPr>
        <w:tabs>
          <w:tab w:val="left" w:pos="432"/>
        </w:tabs>
        <w:ind w:left="0"/>
        <w:rPr>
          <w:lang w:val="ru-RU"/>
        </w:rPr>
      </w:pPr>
    </w:p>
    <w:p>
      <w:pPr>
        <w:tabs>
          <w:tab w:val="left" w:pos="432"/>
        </w:tabs>
        <w:ind w:left="0"/>
        <w:rPr>
          <w:lang w:val="ru-RU"/>
        </w:rPr>
      </w:pPr>
      <w:r>
        <w:rPr>
          <w:lang w:val="ru-RU"/>
        </w:rPr>
        <w:t>Может быть установленная выполнением скрипта приведённого в пункте 3.4</w:t>
      </w:r>
      <w:bookmarkEnd w:id="11"/>
    </w:p>
    <w:p>
      <w:pPr>
        <w:tabs>
          <w:tab w:val="left" w:pos="432"/>
        </w:tabs>
        <w:ind w:left="0"/>
        <w:rPr>
          <w:lang w:val="ru-RU"/>
        </w:rPr>
      </w:pPr>
    </w:p>
    <w:p>
      <w:pPr>
        <w:tabs>
          <w:tab w:val="left" w:pos="432"/>
        </w:tabs>
        <w:ind w:left="0"/>
        <w:rPr>
          <w:rFonts w:cs="Arial"/>
          <w:lang w:val="ru-RU"/>
        </w:rPr>
      </w:pPr>
    </w:p>
    <w:p>
      <w:pPr>
        <w:pStyle w:val="50"/>
        <w:rPr>
          <w:rFonts w:cs="Arial"/>
          <w:lang w:val="ru-RU"/>
        </w:rPr>
      </w:pPr>
      <w:bookmarkStart w:id="16" w:name="_Toc359931574"/>
      <w:r>
        <w:rPr>
          <w:rFonts w:cs="Arial"/>
          <w:lang w:val="ru-RU"/>
        </w:rPr>
        <w:t xml:space="preserve">Подготовка стенда и развёртывание поставки </w:t>
      </w:r>
      <w:r>
        <w:rPr>
          <w:rFonts w:cs="Arial"/>
        </w:rPr>
        <w:t>dev</w:t>
      </w:r>
      <w:bookmarkEnd w:id="16"/>
    </w:p>
    <w:p>
      <w:pPr>
        <w:pStyle w:val="3"/>
        <w:rPr>
          <w:lang w:val="ru-RU"/>
        </w:rPr>
      </w:pPr>
      <w:bookmarkStart w:id="17" w:name="_Toc2056014266"/>
      <w:r>
        <w:rPr>
          <w:lang w:val="ru-RU"/>
        </w:rPr>
        <w:t xml:space="preserve">Рекомендуемые характеристики стенда для развёртывания поставки </w:t>
      </w:r>
      <w:r>
        <w:t>dev</w:t>
      </w:r>
      <w:bookmarkEnd w:id="17"/>
    </w:p>
    <w:p>
      <w:pPr>
        <w:ind w:left="0"/>
        <w:rPr>
          <w:lang w:val="ru-RU"/>
        </w:rPr>
      </w:pPr>
      <w:r>
        <w:rPr>
          <w:lang w:val="en-US"/>
        </w:rPr>
        <w:t>OS</w:t>
      </w:r>
      <w:r>
        <w:rPr>
          <w:lang w:val="ru-RU"/>
        </w:rPr>
        <w:t xml:space="preserve">: </w:t>
      </w:r>
      <w:r>
        <w:rPr>
          <w:lang w:val="en-US"/>
        </w:rPr>
        <w:t>windows</w:t>
      </w:r>
    </w:p>
    <w:p>
      <w:pPr>
        <w:ind w:left="0"/>
        <w:rPr>
          <w:lang w:val="ru-RU"/>
        </w:rPr>
      </w:pPr>
      <w:r>
        <w:rPr>
          <w:lang w:val="ru-RU"/>
        </w:rPr>
        <w:t>Оперативная память: от 4 Гб</w:t>
      </w:r>
    </w:p>
    <w:p>
      <w:pPr>
        <w:ind w:left="0"/>
        <w:rPr>
          <w:lang w:val="ru-RU"/>
        </w:rPr>
      </w:pPr>
      <w:r>
        <w:rPr>
          <w:lang w:val="ru-RU"/>
        </w:rPr>
        <w:t>Свободное место на диске: от 500 Мб</w:t>
      </w:r>
    </w:p>
    <w:p>
      <w:pPr>
        <w:rPr>
          <w:lang w:val="ru-RU"/>
        </w:rPr>
      </w:pPr>
    </w:p>
    <w:p>
      <w:pPr>
        <w:pStyle w:val="3"/>
      </w:pPr>
      <w:bookmarkStart w:id="18" w:name="_Toc272404785"/>
      <w:r>
        <w:t>Установка необходимого ПО</w:t>
      </w:r>
      <w:bookmarkEnd w:id="18"/>
    </w:p>
    <w:p>
      <w:pPr>
        <w:ind w:left="0"/>
        <w:rPr>
          <w:lang w:val="ru-RU"/>
        </w:rPr>
      </w:pPr>
      <w:r>
        <w:rPr>
          <w:lang w:val="ru-RU"/>
        </w:rPr>
        <w:t>Необходимо установить: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</w:pPr>
      <w:r>
        <w:rPr>
          <w:rFonts w:ascii="Arial" w:hAnsi="Arial" w:eastAsia="Times New Roman" w:cs="Times New Roman"/>
          <w:lang w:val="en-US" w:eastAsia="zh-CN" w:bidi="ar-SA"/>
        </w:rPr>
        <w:t>Node</w:t>
      </w:r>
      <w:r>
        <w:rPr>
          <w:rFonts w:ascii="Arial" w:hAnsi="Arial" w:eastAsia="Times New Roman" w:cs="Times New Roman"/>
          <w:lang w:val="ru-RU" w:eastAsia="zh-CN" w:bidi="ar-SA"/>
        </w:rPr>
        <w:t>.</w:t>
      </w:r>
      <w:r>
        <w:rPr>
          <w:rFonts w:ascii="Arial" w:hAnsi="Arial" w:eastAsia="Times New Roman" w:cs="Times New Roman"/>
          <w:lang w:val="en-US" w:eastAsia="zh-CN" w:bidi="ar-SA"/>
        </w:rPr>
        <w:t>js—</w:t>
      </w:r>
      <w:r>
        <w:rPr>
          <w:rFonts w:ascii="Arial" w:hAnsi="Arial" w:eastAsia="Times New Roman" w:cs="Times New Roman"/>
          <w:lang w:val="en-US" w:eastAsia="zh-CN" w:bidi="ar-SA"/>
        </w:rPr>
        <w:t xml:space="preserve"> среда выполнения JavaScript </w:t>
      </w:r>
      <w:r>
        <w:rPr>
          <w:rFonts w:ascii="Arial" w:hAnsi="Arial" w:eastAsia="Times New Roman" w:cs="Times New Roman"/>
          <w:lang w:eastAsia="zh-CN" w:bidi="ar-SA"/>
        </w:rPr>
        <w:t>(</w:t>
      </w:r>
      <w:r>
        <w:rPr>
          <w:rFonts w:ascii="Arial" w:hAnsi="Arial" w:eastAsia="Times New Roman" w:cs="Times New Roman"/>
          <w:lang w:val="en-US" w:eastAsia="zh-CN" w:bidi="ar-SA"/>
        </w:rPr>
        <w:t>последнюю стабильную версию</w:t>
      </w:r>
      <w:r>
        <w:rPr>
          <w:rFonts w:ascii="Arial" w:hAnsi="Arial" w:eastAsia="Times New Roman" w:cs="Times New Roman"/>
          <w:lang w:eastAsia="zh-CN" w:bidi="ar-SA"/>
        </w:rPr>
        <w:t>,</w:t>
      </w:r>
      <w:r>
        <w:rPr>
          <w:rFonts w:ascii="Arial" w:hAnsi="Arial" w:eastAsia="Times New Roman" w:cs="Times New Roman"/>
          <w:lang w:val="ru-RU" w:eastAsia="zh-CN" w:bidi="ar-SA"/>
        </w:rPr>
        <w:t xml:space="preserve"> </w:t>
      </w:r>
      <w:r>
        <w:rPr>
          <w:rFonts w:ascii="Arial" w:hAnsi="Arial" w:eastAsia="Times New Roman" w:cs="Times New Roman"/>
          <w:lang w:eastAsia="zh-CN" w:bidi="ar-SA"/>
        </w:rPr>
        <w:t xml:space="preserve">в составе с </w:t>
      </w:r>
      <w:r>
        <w:rPr>
          <w:rFonts w:ascii="Arial" w:hAnsi="Arial" w:eastAsia="Times New Roman" w:cs="Times New Roman"/>
          <w:lang w:val="ru-RU" w:eastAsia="zh-CN" w:bidi="ar-SA"/>
        </w:rPr>
        <w:t>менеджер</w:t>
      </w:r>
      <w:r>
        <w:rPr>
          <w:rFonts w:ascii="Arial" w:hAnsi="Arial" w:eastAsia="Times New Roman" w:cs="Times New Roman"/>
          <w:lang w:eastAsia="zh-CN" w:bidi="ar-SA"/>
        </w:rPr>
        <w:t>ом</w:t>
      </w:r>
      <w:r>
        <w:rPr>
          <w:rFonts w:ascii="Arial" w:hAnsi="Arial" w:eastAsia="Times New Roman" w:cs="Times New Roman"/>
          <w:lang w:val="ru-RU" w:eastAsia="zh-CN" w:bidi="ar-SA"/>
        </w:rPr>
        <w:t xml:space="preserve"> пакетов </w:t>
      </w:r>
      <w:r>
        <w:rPr>
          <w:rFonts w:ascii="Arial" w:hAnsi="Arial" w:eastAsia="Times New Roman" w:cs="Times New Roman"/>
          <w:lang w:val="en-US" w:eastAsia="zh-CN" w:bidi="ar-SA"/>
        </w:rPr>
        <w:t>npm</w:t>
      </w:r>
      <w:r>
        <w:rPr>
          <w:rFonts w:ascii="Arial" w:hAnsi="Arial" w:eastAsia="Times New Roman" w:cs="Times New Roman"/>
          <w:lang w:eastAsia="zh-CN" w:bidi="ar-SA"/>
        </w:rPr>
        <w:t>)</w:t>
      </w:r>
      <w:r>
        <w:rPr>
          <w:rFonts w:ascii="Arial" w:hAnsi="Arial" w:eastAsia="Times New Roman" w:cs="Times New Roman"/>
          <w:lang w:val="ru-RU" w:eastAsia="zh-CN" w:bidi="ar-SA"/>
        </w:rPr>
        <w:t xml:space="preserve"> </w:t>
      </w:r>
      <w:r>
        <w:fldChar w:fldCharType="begin"/>
      </w:r>
      <w:r>
        <w:instrText xml:space="preserve"> HYPERLINK "https://nodejs.org/en/" </w:instrText>
      </w:r>
      <w:r>
        <w:fldChar w:fldCharType="separate"/>
      </w:r>
      <w:r>
        <w:rPr>
          <w:rStyle w:val="43"/>
          <w:lang w:val="en-US"/>
        </w:rPr>
        <w:t>https</w:t>
      </w:r>
      <w:r>
        <w:rPr>
          <w:rStyle w:val="43"/>
          <w:lang w:val="ru-RU"/>
        </w:rPr>
        <w:t>://</w:t>
      </w:r>
      <w:r>
        <w:rPr>
          <w:rStyle w:val="43"/>
          <w:lang w:val="en-US"/>
        </w:rPr>
        <w:t>nodejs</w:t>
      </w:r>
      <w:r>
        <w:rPr>
          <w:rStyle w:val="43"/>
          <w:lang w:val="ru-RU"/>
        </w:rPr>
        <w:t>.</w:t>
      </w:r>
      <w:r>
        <w:rPr>
          <w:rStyle w:val="43"/>
          <w:lang w:val="en-US"/>
        </w:rPr>
        <w:t>org</w:t>
      </w:r>
      <w:r>
        <w:rPr>
          <w:rStyle w:val="43"/>
          <w:lang w:val="ru-RU"/>
        </w:rPr>
        <w:t>/</w:t>
      </w:r>
      <w:r>
        <w:rPr>
          <w:rStyle w:val="43"/>
          <w:lang w:val="en-US"/>
        </w:rPr>
        <w:t>en</w:t>
      </w:r>
      <w:r>
        <w:rPr>
          <w:rStyle w:val="43"/>
          <w:lang w:val="ru-RU"/>
        </w:rPr>
        <w:t>/</w:t>
      </w:r>
      <w:r>
        <w:rPr>
          <w:rStyle w:val="43"/>
          <w:lang w:val="ru-RU"/>
        </w:rPr>
        <w:fldChar w:fldCharType="end"/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lang w:val="en-US" w:eastAsia="zh-CN"/>
        </w:rPr>
        <w:t>Visual Studio Code</w:t>
      </w:r>
      <w:r>
        <w:rPr>
          <w:rFonts w:hint="default"/>
          <w:lang w:val="en-US" w:eastAsia="zh-CN"/>
        </w:rPr>
        <w:t> —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"https://ru.wikipedia.org/wiki/%D0%A0%D0%B5%D0%B4%D0%B0%D0%BA%D1%82%D0%BE%D1%80_%D0%B8%D1%81%D1%85%D0%BE%D0%B4%D0%BD%D0%BE%D0%B3%D0%BE_%D0%BA%D0%BE%D0%B4%D0%B0" \o "Редактор исходного кода"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редактор исходного кода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,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разработанный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"https://ru.wikipedia.org/wiki/Microsoft" \o "Microsoft"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Microsoft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для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"https://ru.wikipedia.org/wiki/Windows" \o "Windows"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Windows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,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"https://ru.wikipedia.org/wiki/Linux" \o "Linux"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Linux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и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"https://ru.wikipedia.org/wiki/MacOS" \o "MacOS"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macOS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4"/>
        </w:numPr>
        <w:ind w:left="420" w:leftChars="0" w:hanging="420" w:firstLineChars="0"/>
        <w:rPr>
          <w:lang w:val="ru-RU"/>
        </w:rPr>
      </w:pPr>
      <w:r>
        <w:rPr>
          <w:lang w:val="ru-RU"/>
        </w:rPr>
        <w:t xml:space="preserve">  </w:t>
      </w:r>
      <w:r>
        <w:fldChar w:fldCharType="begin"/>
      </w:r>
      <w:r>
        <w:instrText xml:space="preserve"> HYPERLINK "https://code.visualstudio.com/download" </w:instrText>
      </w:r>
      <w:r>
        <w:fldChar w:fldCharType="separate"/>
      </w:r>
      <w:r>
        <w:rPr>
          <w:rStyle w:val="43"/>
          <w:lang w:val="ru-RU"/>
        </w:rPr>
        <w:t>https://code.visualstudio.com/download</w:t>
      </w:r>
      <w:r>
        <w:rPr>
          <w:rStyle w:val="43"/>
          <w:lang w:val="ru-RU"/>
        </w:rPr>
        <w:fldChar w:fldCharType="end"/>
      </w:r>
      <w:r>
        <w:rPr>
          <w:rStyle w:val="43"/>
        </w:rPr>
        <w:t xml:space="preserve"> </w:t>
      </w:r>
      <w:r>
        <w:rPr>
          <w:lang w:val="ru-RU"/>
        </w:rPr>
        <w:t>(</w:t>
      </w:r>
      <w:r>
        <w:t>для разрабобтки</w:t>
      </w:r>
      <w:r>
        <w:rPr>
          <w:lang w:val="ru-RU"/>
        </w:rPr>
        <w:t>)</w:t>
      </w:r>
      <w:r>
        <w:t>. П</w:t>
      </w:r>
      <w:r>
        <w:rPr>
          <w:lang w:val="ru-RU"/>
        </w:rPr>
        <w:t>лагины</w:t>
      </w:r>
      <w:r>
        <w:t>: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fldChar w:fldCharType="begin"/>
      </w:r>
      <w:r>
        <w:rPr>
          <w:rFonts w:hint="default"/>
          <w:sz w:val="20"/>
          <w:szCs w:val="20"/>
          <w:lang w:val="ru-RU"/>
        </w:rPr>
        <w:instrText xml:space="preserve"> HYPERLINK "https://marketplace.visualstudio.com/items?itemName=esbenp.prettier-vscode" </w:instrText>
      </w:r>
      <w:r>
        <w:rPr>
          <w:rFonts w:hint="default"/>
          <w:sz w:val="20"/>
          <w:szCs w:val="20"/>
          <w:lang w:val="ru-RU"/>
        </w:rPr>
        <w:fldChar w:fldCharType="separate"/>
      </w:r>
      <w:r>
        <w:rPr>
          <w:rStyle w:val="43"/>
          <w:rFonts w:hint="default"/>
          <w:sz w:val="20"/>
          <w:szCs w:val="20"/>
          <w:lang w:val="ru-RU"/>
        </w:rPr>
        <w:t>https://marketplace.visualstudio.com/items?itemName=esbenp.prettier-vscode</w:t>
      </w:r>
      <w:r>
        <w:rPr>
          <w:rFonts w:hint="default"/>
          <w:sz w:val="20"/>
          <w:szCs w:val="20"/>
          <w:lang w:val="ru-RU"/>
        </w:rPr>
        <w:fldChar w:fldCharType="end"/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sz w:val="20"/>
          <w:szCs w:val="20"/>
          <w:lang w:val="ru-RU"/>
        </w:rPr>
      </w:pPr>
      <w:r>
        <w:rPr>
          <w:rStyle w:val="43"/>
          <w:rFonts w:hint="default"/>
          <w:sz w:val="20"/>
          <w:szCs w:val="20"/>
          <w:lang w:val="ru-RU"/>
        </w:rPr>
        <w:fldChar w:fldCharType="begin"/>
      </w:r>
      <w:r>
        <w:rPr>
          <w:rStyle w:val="43"/>
          <w:rFonts w:hint="default"/>
          <w:sz w:val="20"/>
          <w:szCs w:val="20"/>
          <w:lang w:val="ru-RU"/>
        </w:rPr>
        <w:instrText xml:space="preserve"> HYPERLINK "https://marketplace.visualstudio.com/items?itemName=Angular.ng-template" </w:instrText>
      </w:r>
      <w:r>
        <w:rPr>
          <w:rStyle w:val="43"/>
          <w:rFonts w:hint="default"/>
          <w:sz w:val="20"/>
          <w:szCs w:val="20"/>
          <w:lang w:val="ru-RU"/>
        </w:rPr>
        <w:fldChar w:fldCharType="separate"/>
      </w:r>
      <w:r>
        <w:rPr>
          <w:rStyle w:val="43"/>
          <w:rFonts w:hint="default"/>
          <w:sz w:val="20"/>
          <w:szCs w:val="20"/>
          <w:lang w:val="ru-RU"/>
        </w:rPr>
        <w:t>https://marketplace.visualstudio.com/items?itemName=Angular.ng-template</w:t>
      </w:r>
      <w:r>
        <w:rPr>
          <w:rStyle w:val="43"/>
          <w:rFonts w:hint="default"/>
          <w:sz w:val="20"/>
          <w:szCs w:val="20"/>
          <w:lang w:val="ru-RU"/>
        </w:rPr>
        <w:fldChar w:fldCharType="end"/>
      </w:r>
    </w:p>
    <w:p>
      <w:pPr>
        <w:numPr>
          <w:ilvl w:val="1"/>
          <w:numId w:val="4"/>
        </w:numPr>
        <w:ind w:left="840" w:leftChars="0" w:hanging="420" w:firstLineChars="0"/>
        <w:rPr>
          <w:lang w:val="ru-RU"/>
        </w:rPr>
      </w:pPr>
      <w:r>
        <w:rPr>
          <w:rFonts w:hint="default"/>
          <w:sz w:val="20"/>
          <w:szCs w:val="20"/>
          <w:lang w:val="ru-RU"/>
        </w:rPr>
        <w:fldChar w:fldCharType="begin"/>
      </w:r>
      <w:r>
        <w:rPr>
          <w:rFonts w:hint="default"/>
          <w:sz w:val="20"/>
          <w:szCs w:val="20"/>
          <w:lang w:val="ru-RU"/>
        </w:rPr>
        <w:instrText xml:space="preserve"> HYPERLINK "https://marketplace.visualstudio.com/items?itemName=johnpapa.Angular2" </w:instrText>
      </w:r>
      <w:r>
        <w:rPr>
          <w:rFonts w:hint="default"/>
          <w:sz w:val="20"/>
          <w:szCs w:val="20"/>
          <w:lang w:val="ru-RU"/>
        </w:rPr>
        <w:fldChar w:fldCharType="separate"/>
      </w:r>
      <w:r>
        <w:rPr>
          <w:rStyle w:val="43"/>
          <w:rFonts w:hint="default"/>
          <w:sz w:val="20"/>
          <w:szCs w:val="20"/>
          <w:lang w:val="ru-RU"/>
        </w:rPr>
        <w:t>https://marketplace.visualstudio.com/items?itemName=johnpapa.Angular2</w:t>
      </w:r>
      <w:r>
        <w:rPr>
          <w:rFonts w:hint="default"/>
          <w:sz w:val="20"/>
          <w:szCs w:val="20"/>
          <w:lang w:val="ru-RU"/>
        </w:rPr>
        <w:fldChar w:fldCharType="end"/>
      </w:r>
    </w:p>
    <w:p>
      <w:pPr>
        <w:numPr>
          <w:ilvl w:val="0"/>
          <w:numId w:val="4"/>
        </w:numPr>
        <w:ind w:left="420" w:leftChars="0" w:hanging="420" w:firstLineChars="0"/>
        <w:rPr>
          <w:lang w:val="ru-RU"/>
        </w:rPr>
      </w:pPr>
      <w:r>
        <w:rPr>
          <w:lang w:val="en-US" w:eastAsia="zh-CN"/>
        </w:rPr>
        <w:t>Docker</w:t>
      </w:r>
      <w:r>
        <w:rPr>
          <w:rFonts w:hint="default"/>
          <w:lang w:val="en-US" w:eastAsia="zh-CN"/>
        </w:rPr>
        <w:t> — программное обеспечение для автоматизации развёртывания и управления приложениями в средах с поддержкой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"https://ru.wikipedia.org/wiki/%D0%9A%D0%BE%D0%BD%D1%82%D0%B5%D0%B9%D0%BD%D0%B5%D1%80%D0%B8%D0%B7%D0%B0%D1%86%D0%B8%D1%8F" \o ""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контейнеризации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, контейнеризатор приложений. Позволяет «упаковать» приложение со всем его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"https://ru.wikipedia.org/w/index.php?title=%D0%9E%D0%BF%D0%B5%D1%80%D0%B0%D1%86%D0%B8%D0%BE%D0%BD%D0%BD%D0%BE%D0%B5_%D0%BE%D0%BA%D1%80%D1%83%D0%B6%D0%B5%D0%BD%D0%B8%D0%B5&amp;action=edit&amp;redlink=1" \o "Операционное окружение (страница отсутствует)"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окружением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и зависимостями в контейнер, который может быть развёрнут на любой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"https://ru.wikipedia.org/wiki/Linux" \o "Linux"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Linux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-системе с поддержкой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"https://ru.wikipedia.org/wiki/Cgroups" \o "Cgroups"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cgroups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в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"https://ru.wikipedia.org/wiki/%D0%AF%D0%B4%D1%80%D0%BE_Linux" \o "Ядро Linux"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ядре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, а также предоставляет набор команд для управления этими контейнерами.</w:t>
      </w:r>
      <w:r>
        <w:rPr>
          <w:rFonts w:hint="default"/>
        </w:rPr>
        <w:t xml:space="preserve">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"https://docs.docker.com/docker-for-windows/install/(необязательно)" </w:instrText>
      </w:r>
      <w:r>
        <w:rPr>
          <w:rFonts w:hint="default"/>
          <w:lang w:val="ru-RU"/>
        </w:rPr>
        <w:fldChar w:fldCharType="separate"/>
      </w:r>
      <w:r>
        <w:rPr>
          <w:rStyle w:val="43"/>
          <w:rFonts w:hint="default"/>
          <w:sz w:val="21"/>
          <w:szCs w:val="22"/>
          <w:lang w:val="ru-RU"/>
        </w:rPr>
        <w:t>https://docs.docker.com/docker-for-windows/install/</w:t>
      </w:r>
      <w:r>
        <w:rPr>
          <w:rStyle w:val="43"/>
          <w:rFonts w:hint="default"/>
          <w:sz w:val="21"/>
          <w:szCs w:val="22"/>
        </w:rPr>
        <w:t xml:space="preserve"> </w:t>
      </w:r>
      <w:r>
        <w:rPr>
          <w:lang w:val="ru-RU"/>
        </w:rPr>
        <w:t>(</w:t>
      </w:r>
      <w:r>
        <w:t xml:space="preserve">для запуска </w:t>
      </w:r>
      <w:r>
        <w:rPr>
          <w:lang w:val="ru-RU"/>
        </w:rPr>
        <w:t>)</w:t>
      </w:r>
      <w:r>
        <w:rPr>
          <w:rFonts w:hint="default"/>
          <w:lang w:val="ru-RU"/>
        </w:rPr>
        <w:fldChar w:fldCharType="end"/>
      </w:r>
    </w:p>
    <w:p>
      <w:pPr>
        <w:numPr>
          <w:numId w:val="0"/>
        </w:numPr>
        <w:ind w:leftChars="0"/>
        <w:rPr>
          <w:lang w:val="ru-RU"/>
        </w:rPr>
      </w:pPr>
    </w:p>
    <w:p>
      <w:pPr>
        <w:ind w:left="0"/>
        <w:rPr>
          <w:lang w:val="ru-RU"/>
        </w:rPr>
      </w:pPr>
      <w:r>
        <w:rPr>
          <w:lang w:val="ru-RU"/>
        </w:rPr>
        <w:t xml:space="preserve">В каталоге поставки необходимо выполнить следующую команду для установки необходимых пакетов согласно описанию в файле package.json 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 w:ascii="Arial Bold" w:hAnsi="Arial Bold" w:cs="Arial Bold"/>
          <w:b/>
          <w:bCs/>
          <w:lang w:val="en-US"/>
        </w:rPr>
        <w:t>npm</w:t>
      </w:r>
      <w:r>
        <w:rPr>
          <w:rFonts w:hint="default" w:ascii="Arial Bold" w:hAnsi="Arial Bold" w:cs="Arial Bold"/>
          <w:b/>
          <w:bCs/>
          <w:lang w:val="ru-RU"/>
        </w:rPr>
        <w:t xml:space="preserve"> </w:t>
      </w:r>
      <w:r>
        <w:rPr>
          <w:rFonts w:hint="default" w:ascii="Arial Bold" w:hAnsi="Arial Bold" w:cs="Arial Bold"/>
          <w:b/>
          <w:bCs/>
          <w:lang w:val="en-US"/>
        </w:rPr>
        <w:t>i</w:t>
      </w:r>
    </w:p>
    <w:p>
      <w:pPr>
        <w:ind w:left="0"/>
        <w:rPr>
          <w:lang w:val="ru-RU"/>
        </w:rPr>
      </w:pPr>
      <w:r>
        <w:rPr>
          <w:lang w:val="ru-RU"/>
        </w:rPr>
        <w:t>при необходимости можно установить русский языковой пакет</w:t>
      </w:r>
    </w:p>
    <w:p>
      <w:pPr>
        <w:ind w:left="0"/>
        <w:rPr>
          <w:lang w:val="ru-RU"/>
        </w:rPr>
      </w:pPr>
    </w:p>
    <w:p>
      <w:r>
        <w:drawing>
          <wp:inline distT="0" distB="0" distL="114300" distR="114300">
            <wp:extent cx="2482850" cy="1967230"/>
            <wp:effectExtent l="0" t="0" r="6350" b="13970"/>
            <wp:docPr id="4" name="Picture 4" descr="Screenshot 2021-04-29 at 00.08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1-04-29 at 00.08.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rPr>
          <w:lang w:val="ru-RU"/>
        </w:rPr>
      </w:pPr>
    </w:p>
    <w:p>
      <w:pPr>
        <w:pStyle w:val="3"/>
      </w:pPr>
      <w:bookmarkStart w:id="19" w:name="_Toc2019569738"/>
      <w:r>
        <w:t>Сборка поставки dev</w:t>
      </w:r>
      <w:bookmarkEnd w:id="19"/>
    </w:p>
    <w:p>
      <w:pPr>
        <w:tabs>
          <w:tab w:val="left" w:pos="432"/>
        </w:tabs>
        <w:ind w:left="0"/>
        <w:rPr>
          <w:lang w:val="ru-RU"/>
        </w:rPr>
      </w:pPr>
      <w:r>
        <w:rPr>
          <w:lang w:val="ru-RU"/>
        </w:rPr>
        <w:t xml:space="preserve">Для сборки поставки необходимо выполнить следующие команды (из командной строки или из интерфейса </w:t>
      </w:r>
      <w:r>
        <w:rPr>
          <w:lang w:val="en-US"/>
        </w:rPr>
        <w:t>VS</w:t>
      </w:r>
      <w:r>
        <w:rPr>
          <w:lang w:val="ru-RU"/>
        </w:rPr>
        <w:t xml:space="preserve"> </w:t>
      </w:r>
      <w:r>
        <w:rPr>
          <w:lang w:val="en-US"/>
        </w:rPr>
        <w:t>Code</w:t>
      </w:r>
      <w:r>
        <w:rPr>
          <w:lang w:val="ru-RU"/>
        </w:rPr>
        <w:t xml:space="preserve"> нажав </w:t>
      </w:r>
      <w:r>
        <w:rPr>
          <w:lang w:val="en-US"/>
        </w:rPr>
        <w:t>shift</w:t>
      </w:r>
      <w:r>
        <w:rPr>
          <w:lang w:val="ru-RU"/>
        </w:rPr>
        <w:t>+</w:t>
      </w:r>
      <w:r>
        <w:rPr>
          <w:lang w:val="en-US"/>
        </w:rPr>
        <w:t>ctrl</w:t>
      </w:r>
      <w:r>
        <w:rPr>
          <w:lang w:val="ru-RU"/>
        </w:rPr>
        <w:t>+</w:t>
      </w:r>
      <w:r>
        <w:rPr>
          <w:lang w:val="en-US"/>
        </w:rPr>
        <w:t>p</w:t>
      </w:r>
      <w:r>
        <w:rPr>
          <w:lang w:val="ru-RU"/>
        </w:rPr>
        <w:t>, выбрав пункт «</w:t>
      </w:r>
      <w:r>
        <w:rPr>
          <w:lang w:val="en-US"/>
        </w:rPr>
        <w:t>run</w:t>
      </w:r>
      <w:r>
        <w:rPr>
          <w:lang w:val="ru-RU"/>
        </w:rPr>
        <w:t xml:space="preserve"> </w:t>
      </w:r>
      <w:r>
        <w:rPr>
          <w:lang w:val="en-US"/>
        </w:rPr>
        <w:t>task</w:t>
      </w:r>
      <w:r>
        <w:rPr>
          <w:lang w:val="ru-RU"/>
        </w:rPr>
        <w:t>» и выбрав советующую задачу)</w:t>
      </w:r>
    </w:p>
    <w:p>
      <w:pPr>
        <w:tabs>
          <w:tab w:val="left" w:pos="432"/>
        </w:tabs>
        <w:ind w:left="0"/>
        <w:rPr>
          <w:lang w:val="ru-RU"/>
        </w:rPr>
      </w:pPr>
    </w:p>
    <w:p>
      <w:pPr>
        <w:tabs>
          <w:tab w:val="left" w:pos="432"/>
        </w:tabs>
        <w:ind w:left="0"/>
        <w:rPr>
          <w:lang w:val="ru-RU"/>
        </w:rPr>
      </w:pPr>
    </w:p>
    <w:p>
      <w:pPr>
        <w:tabs>
          <w:tab w:val="left" w:pos="432"/>
        </w:tabs>
        <w:ind w:left="0"/>
        <w:rPr>
          <w:lang w:val="ru-RU"/>
        </w:rPr>
      </w:pPr>
      <w:r>
        <w:rPr>
          <w:lang w:val="ru-RU"/>
        </w:rPr>
        <w:t xml:space="preserve">Запуск поставки </w:t>
      </w:r>
      <w:r>
        <w:rPr>
          <w:lang w:val="en-US"/>
        </w:rPr>
        <w:t>dev</w:t>
      </w:r>
      <w:r>
        <w:rPr>
          <w:lang w:val="ru-RU"/>
        </w:rPr>
        <w:t xml:space="preserve"> на выполнение </w:t>
      </w:r>
    </w:p>
    <w:p>
      <w:pPr>
        <w:pStyle w:val="70"/>
        <w:numPr>
          <w:ilvl w:val="0"/>
          <w:numId w:val="5"/>
        </w:numPr>
        <w:tabs>
          <w:tab w:val="left" w:pos="432"/>
        </w:tabs>
        <w:rPr>
          <w:b/>
        </w:rPr>
      </w:pPr>
      <w:r>
        <w:rPr>
          <w:b/>
        </w:rPr>
        <w:t>npm</w:t>
      </w:r>
      <w:r>
        <w:rPr>
          <w:b/>
          <w:lang w:val="ru-RU"/>
        </w:rPr>
        <w:t xml:space="preserve"> </w:t>
      </w:r>
      <w:r>
        <w:rPr>
          <w:b/>
        </w:rPr>
        <w:t>start</w:t>
      </w:r>
    </w:p>
    <w:p>
      <w:pPr>
        <w:tabs>
          <w:tab w:val="left" w:pos="432"/>
        </w:tabs>
        <w:ind w:left="0"/>
        <w:rPr>
          <w:lang w:val="ru-RU"/>
        </w:rPr>
      </w:pPr>
    </w:p>
    <w:p>
      <w:pPr>
        <w:tabs>
          <w:tab w:val="left" w:pos="432"/>
        </w:tabs>
        <w:ind w:left="0"/>
        <w:rPr>
          <w:lang w:val="ru-RU"/>
        </w:rPr>
      </w:pPr>
      <w:r>
        <w:rPr>
          <w:lang w:val="ru-RU"/>
        </w:rPr>
        <w:t>Мы можете обратиться к версии с автоподстановкой значений в формы в</w:t>
      </w:r>
      <w:r>
        <w:t>в</w:t>
      </w:r>
      <w:r>
        <w:rPr>
          <w:lang w:val="ru-RU"/>
        </w:rPr>
        <w:t xml:space="preserve">ода по адресу </w:t>
      </w:r>
      <w:r>
        <w:rPr>
          <w:lang w:val="en-US"/>
        </w:rPr>
        <w:t>localhost</w:t>
      </w:r>
      <w:r>
        <w:rPr>
          <w:lang w:val="ru-RU"/>
        </w:rPr>
        <w:t>:</w:t>
      </w:r>
      <w:r>
        <w:t xml:space="preserve">4200 </w:t>
      </w:r>
      <w:r>
        <w:rPr>
          <w:lang w:val="ru-RU"/>
        </w:rPr>
        <w:t>и к версии без автоподстановки по адресу 127.0.0.1:</w:t>
      </w:r>
      <w:r>
        <w:t>4200</w:t>
      </w:r>
    </w:p>
    <w:p>
      <w:pPr>
        <w:ind w:left="0"/>
        <w:rPr>
          <w:lang w:val="ru-RU"/>
        </w:rPr>
      </w:pPr>
    </w:p>
    <w:p>
      <w:pPr>
        <w:ind w:left="0"/>
        <w:rPr>
          <w:lang w:val="en-US"/>
        </w:rPr>
      </w:pPr>
      <w:r>
        <w:t>Скрипт с</w:t>
      </w:r>
      <w:r>
        <w:rPr>
          <w:lang w:val="ru-RU"/>
        </w:rPr>
        <w:t>борк</w:t>
      </w:r>
      <w:r>
        <w:t>и</w:t>
      </w:r>
      <w:r>
        <w:rPr>
          <w:lang w:val="ru-RU"/>
        </w:rPr>
        <w:t xml:space="preserve"> поставки </w:t>
      </w:r>
      <w:r>
        <w:t>prod</w:t>
      </w:r>
    </w:p>
    <w:p>
      <w:pPr>
        <w:pStyle w:val="70"/>
        <w:numPr>
          <w:ilvl w:val="0"/>
          <w:numId w:val="6"/>
        </w:numPr>
        <w:rPr>
          <w:b/>
        </w:rPr>
      </w:pPr>
      <w:r>
        <w:rPr>
          <w:b/>
        </w:rPr>
        <w:t>npm run build</w:t>
      </w:r>
    </w:p>
    <w:p>
      <w:pPr>
        <w:ind w:left="0"/>
        <w:rPr>
          <w:b/>
        </w:rPr>
      </w:pPr>
    </w:p>
    <w:p>
      <w:pPr>
        <w:ind w:left="0"/>
        <w:rPr>
          <w:b/>
        </w:rPr>
      </w:pPr>
    </w:p>
    <w:p>
      <w:pPr>
        <w:pStyle w:val="3"/>
      </w:pPr>
      <w:bookmarkStart w:id="20" w:name="_Toc1929545731"/>
      <w:r>
        <w:t>Сборка поставки prod</w:t>
      </w:r>
      <w:bookmarkEnd w:id="20"/>
    </w:p>
    <w:p>
      <w:pPr>
        <w:ind w:left="0"/>
      </w:pPr>
      <w:r>
        <w:t>С</w:t>
      </w:r>
      <w:r>
        <w:rPr>
          <w:lang w:val="ru-RU"/>
        </w:rPr>
        <w:t>амостоятельно</w:t>
      </w:r>
      <w:r>
        <w:t>ая</w:t>
      </w:r>
      <w:r>
        <w:rPr>
          <w:lang w:val="ru-RU"/>
        </w:rPr>
        <w:t xml:space="preserve"> сборк</w:t>
      </w:r>
      <w:r>
        <w:t>а</w:t>
      </w:r>
      <w:r>
        <w:rPr>
          <w:lang w:val="ru-RU"/>
        </w:rPr>
        <w:t xml:space="preserve"> поставки</w:t>
      </w:r>
      <w:r>
        <w:t>:</w:t>
      </w:r>
      <w:r>
        <w:br w:type="textWrapping"/>
      </w:r>
      <w:r>
        <w:br w:type="textWrapping"/>
      </w:r>
      <w:r>
        <w:t>В</w:t>
      </w:r>
      <w:r>
        <w:rPr>
          <w:lang w:val="ru-RU"/>
        </w:rPr>
        <w:t xml:space="preserve">ыполнить </w:t>
      </w:r>
      <w:r>
        <w:t xml:space="preserve">команды: 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npm i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npm run build</w:t>
      </w:r>
    </w:p>
    <w:p>
      <w:pPr>
        <w:ind w:left="0"/>
        <w:rPr>
          <w:rFonts w:hint="default"/>
          <w:lang w:val="ru-RU"/>
        </w:rPr>
      </w:pPr>
    </w:p>
    <w:p>
      <w:pPr>
        <w:ind w:left="0"/>
        <w:rPr>
          <w:lang w:val="ru-RU"/>
        </w:rPr>
      </w:pPr>
      <w:r>
        <w:rPr>
          <w:lang w:val="ru-RU"/>
        </w:rPr>
        <w:t xml:space="preserve">Далее, в каталоге </w:t>
      </w:r>
      <w:r>
        <w:rPr>
          <w:lang w:val="en-US"/>
        </w:rPr>
        <w:t>dist</w:t>
      </w:r>
      <w:r>
        <w:t>/</w:t>
      </w:r>
      <w:r>
        <w:rPr>
          <w:rFonts w:hint="default"/>
        </w:rPr>
        <w:t>vimpelcom</w:t>
      </w:r>
      <w:r>
        <w:rPr>
          <w:lang w:val="ru-RU"/>
        </w:rPr>
        <w:t xml:space="preserve">, </w:t>
      </w:r>
      <w:r>
        <w:t xml:space="preserve">сгенерируется </w:t>
      </w:r>
      <w:r>
        <w:rPr>
          <w:lang w:val="ru-RU"/>
        </w:rPr>
        <w:t>собранная поставка</w:t>
      </w:r>
    </w:p>
    <w:p>
      <w:pPr>
        <w:ind w:left="0"/>
        <w:rPr>
          <w:lang w:val="ru-RU"/>
        </w:rPr>
      </w:pPr>
    </w:p>
    <w:p>
      <w:pPr>
        <w:ind w:left="0"/>
        <w:rPr>
          <w:lang w:val="ru-RU"/>
        </w:rPr>
      </w:pPr>
    </w:p>
    <w:p>
      <w:pPr>
        <w:pStyle w:val="3"/>
      </w:pPr>
      <w:bookmarkStart w:id="21" w:name="_Toc724547570"/>
      <w:r>
        <w:rPr>
          <w:szCs w:val="22"/>
        </w:rPr>
        <w:t>С</w:t>
      </w:r>
      <w:r>
        <w:rPr>
          <w:szCs w:val="22"/>
          <w:lang w:val="ru-RU"/>
        </w:rPr>
        <w:t>борк</w:t>
      </w:r>
      <w:r>
        <w:rPr>
          <w:szCs w:val="22"/>
        </w:rPr>
        <w:t>а</w:t>
      </w:r>
      <w:r>
        <w:rPr>
          <w:szCs w:val="22"/>
          <w:lang w:val="ru-RU"/>
        </w:rPr>
        <w:t xml:space="preserve"> </w:t>
      </w:r>
      <w:r>
        <w:rPr>
          <w:szCs w:val="22"/>
        </w:rPr>
        <w:t xml:space="preserve">контейнера </w:t>
      </w:r>
      <w:r>
        <w:rPr>
          <w:rFonts w:hint="default"/>
          <w:szCs w:val="22"/>
          <w:lang w:val="en-US" w:eastAsia="zh-CN"/>
        </w:rPr>
        <w:t>docker</w:t>
      </w:r>
      <w:bookmarkEnd w:id="21"/>
    </w:p>
    <w:p>
      <w:pPr>
        <w:ind w:left="0"/>
        <w:rPr>
          <w:lang w:val="ru-RU"/>
        </w:rPr>
      </w:pPr>
    </w:p>
    <w:p>
      <w:pPr>
        <w:ind w:left="0"/>
      </w:pPr>
      <w:r>
        <w:t>В</w:t>
      </w:r>
      <w:r>
        <w:rPr>
          <w:lang w:val="ru-RU"/>
        </w:rPr>
        <w:t xml:space="preserve">ыполнить </w:t>
      </w:r>
      <w:r>
        <w:t>команды: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Arial Bold" w:hAnsi="Arial Bold" w:cs="Arial Bold"/>
          <w:b/>
          <w:bCs/>
          <w:lang w:val="en-US" w:eastAsia="zh-CN"/>
        </w:rPr>
      </w:pPr>
      <w:r>
        <w:rPr>
          <w:rFonts w:hint="default" w:ascii="Arial Bold" w:hAnsi="Arial Bold" w:cs="Arial Bold"/>
          <w:b/>
          <w:bCs/>
          <w:lang w:val="en-US" w:eastAsia="zh-CN"/>
        </w:rPr>
        <w:t>docker build -f Dockerfile -t app-v 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  <w:lang w:val="ru-RU"/>
        </w:rPr>
        <w:t>docker run -d -p 9001:9001 app-v</w:t>
      </w:r>
    </w:p>
    <w:p>
      <w:pPr>
        <w:ind w:left="0"/>
        <w:rPr>
          <w:rFonts w:hint="default"/>
        </w:rPr>
      </w:pPr>
    </w:p>
    <w:p>
      <w:pPr>
        <w:ind w:left="0"/>
      </w:pPr>
      <w:r>
        <w:rPr>
          <w:rFonts w:hint="default"/>
        </w:rPr>
        <w:t xml:space="preserve">Далее, приложение будет доступно по адресу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"http://127.0.0.1:9001" </w:instrText>
      </w:r>
      <w:r>
        <w:rPr>
          <w:rFonts w:hint="default"/>
        </w:rPr>
        <w:fldChar w:fldCharType="separate"/>
      </w:r>
      <w:r>
        <w:rPr>
          <w:rStyle w:val="43"/>
          <w:rFonts w:hint="default"/>
        </w:rPr>
        <w:t>http://</w:t>
      </w:r>
      <w:r>
        <w:rPr>
          <w:rStyle w:val="43"/>
          <w:lang w:val="ru-RU"/>
        </w:rPr>
        <w:t>127.0.0.1</w:t>
      </w:r>
      <w:r>
        <w:rPr>
          <w:rStyle w:val="43"/>
        </w:rPr>
        <w:t>:9001</w:t>
      </w:r>
      <w:r>
        <w:rPr>
          <w:rFonts w:hint="default"/>
        </w:rPr>
        <w:fldChar w:fldCharType="end"/>
      </w:r>
    </w:p>
    <w:p>
      <w:pPr>
        <w:ind w:left="0"/>
        <w:rPr>
          <w:rFonts w:hint="default"/>
        </w:rPr>
      </w:pPr>
    </w:p>
    <w:p>
      <w:pPr>
        <w:ind w:left="0"/>
        <w:rPr>
          <w:rFonts w:hint="default"/>
          <w:lang w:val="ru-RU"/>
        </w:rPr>
      </w:pPr>
    </w:p>
    <w:sectPr>
      <w:headerReference r:id="rId4" w:type="first"/>
      <w:headerReference r:id="rId3" w:type="default"/>
      <w:footerReference r:id="rId5" w:type="default"/>
      <w:type w:val="continuous"/>
      <w:pgSz w:w="11909" w:h="16834"/>
      <w:pgMar w:top="964" w:right="1701" w:bottom="720" w:left="1701" w:header="720" w:footer="720" w:gutter="0"/>
      <w:cols w:space="720" w:num="1"/>
      <w:titlePg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CC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CC"/>
    <w:family w:val="swiss"/>
    <w:pitch w:val="default"/>
    <w:sig w:usb0="E0000AFF" w:usb1="00007843" w:usb2="00000001" w:usb3="00000000" w:csb0="400001BF" w:csb1="DFF7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1" w:usb3="00000000" w:csb0="0000019F" w:csb1="00000000"/>
  </w:font>
  <w:font w:name="LucidaT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CC"/>
    <w:family w:val="swiss"/>
    <w:pitch w:val="default"/>
    <w:sig w:usb0="E1002AFF" w:usb1="C000605B" w:usb2="00000029" w:usb3="00000000" w:csb0="200101FF" w:csb1="2028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LucidaSans">
    <w:altName w:val="苹方-简"/>
    <w:panose1 w:val="00000000000000000000"/>
    <w:charset w:val="00"/>
    <w:family w:val="auto"/>
    <w:pitch w:val="default"/>
    <w:sig w:usb0="00000000" w:usb1="00000000" w:usb2="00000000" w:usb3="00000000" w:csb0="00000097" w:csb1="00000000"/>
  </w:font>
  <w:font w:name="Verdana">
    <w:panose1 w:val="020B0804030504040204"/>
    <w:charset w:val="CC"/>
    <w:family w:val="swiss"/>
    <w:pitch w:val="default"/>
    <w:sig w:usb0="A10006FF" w:usb1="4000205B" w:usb2="00000010" w:usb3="00000000" w:csb0="2000019F" w:csb1="00000000"/>
  </w:font>
  <w:font w:name="Georgia">
    <w:panose1 w:val="02040502050405090303"/>
    <w:charset w:val="CC"/>
    <w:family w:val="roman"/>
    <w:pitch w:val="default"/>
    <w:sig w:usb0="00000287" w:usb1="00000000" w:usb2="00000000" w:usb3="00000000" w:csb0="2000009F" w:csb1="00000000"/>
  </w:font>
  <w:font w:name="Roboto Condens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Helvetica Neue"/>
    <w:panose1 w:val="02040503050406030204"/>
    <w:charset w:val="CC"/>
    <w:family w:val="roman"/>
    <w:pitch w:val="default"/>
    <w:sig w:usb0="00000000" w:usb1="00000000" w:usb2="00000000" w:usb3="00000000" w:csb0="0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Google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manist Boo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left="142"/>
      <w:jc w:val="both"/>
      <w:rPr>
        <w:rFonts w:cs="Arial"/>
        <w:lang w:val="ru-RU"/>
      </w:rPr>
    </w:pPr>
    <w:r>
      <w:rPr>
        <w:rFonts w:cs="Arial"/>
        <w:lang w:val="ru-RU"/>
      </w:rPr>
      <w:t xml:space="preserve">    </w:t>
    </w:r>
    <w:r>
      <w:rPr>
        <w:rFonts w:cs="Arial"/>
        <w:lang w:val="ru-RU"/>
      </w:rPr>
      <w:tab/>
    </w:r>
    <w:r>
      <w:rPr>
        <w:rStyle w:val="44"/>
        <w:rFonts w:cs="Arial"/>
      </w:rPr>
      <w:fldChar w:fldCharType="begin"/>
    </w:r>
    <w:r>
      <w:rPr>
        <w:rStyle w:val="44"/>
        <w:rFonts w:cs="Arial"/>
        <w:lang w:val="ru-RU"/>
      </w:rPr>
      <w:instrText xml:space="preserve"> </w:instrText>
    </w:r>
    <w:r>
      <w:rPr>
        <w:rStyle w:val="44"/>
        <w:rFonts w:cs="Arial"/>
        <w:lang w:val="en-GB"/>
      </w:rPr>
      <w:instrText xml:space="preserve">PAGE</w:instrText>
    </w:r>
    <w:r>
      <w:rPr>
        <w:rStyle w:val="44"/>
        <w:rFonts w:cs="Arial"/>
        <w:lang w:val="ru-RU"/>
      </w:rPr>
      <w:instrText xml:space="preserve"> </w:instrText>
    </w:r>
    <w:r>
      <w:rPr>
        <w:rStyle w:val="44"/>
        <w:rFonts w:cs="Arial"/>
      </w:rPr>
      <w:fldChar w:fldCharType="separate"/>
    </w:r>
    <w:r>
      <w:rPr>
        <w:rStyle w:val="44"/>
        <w:rFonts w:cs="Arial"/>
        <w:lang w:val="en-GB"/>
      </w:rPr>
      <w:t>5</w:t>
    </w:r>
    <w:r>
      <w:rPr>
        <w:rStyle w:val="44"/>
        <w:rFonts w:cs="Arial"/>
      </w:rPr>
      <w:fldChar w:fldCharType="end"/>
    </w:r>
    <w:r>
      <w:rPr>
        <w:rStyle w:val="44"/>
        <w:rFonts w:cs="Arial"/>
        <w:lang w:val="ru-RU"/>
      </w:rPr>
      <w:t>/</w:t>
    </w:r>
    <w:r>
      <w:rPr>
        <w:rStyle w:val="44"/>
        <w:rFonts w:cs="Arial"/>
      </w:rPr>
      <w:fldChar w:fldCharType="begin"/>
    </w:r>
    <w:r>
      <w:rPr>
        <w:rStyle w:val="44"/>
        <w:rFonts w:cs="Arial"/>
        <w:lang w:val="ru-RU"/>
      </w:rPr>
      <w:instrText xml:space="preserve"> </w:instrText>
    </w:r>
    <w:r>
      <w:rPr>
        <w:rStyle w:val="44"/>
        <w:rFonts w:cs="Arial"/>
        <w:lang w:val="en-GB"/>
      </w:rPr>
      <w:instrText xml:space="preserve">NUMPAGES</w:instrText>
    </w:r>
    <w:r>
      <w:rPr>
        <w:rStyle w:val="44"/>
        <w:rFonts w:cs="Arial"/>
        <w:lang w:val="ru-RU"/>
      </w:rPr>
      <w:instrText xml:space="preserve"> </w:instrText>
    </w:r>
    <w:r>
      <w:rPr>
        <w:rStyle w:val="44"/>
        <w:rFonts w:cs="Arial"/>
      </w:rPr>
      <w:fldChar w:fldCharType="separate"/>
    </w:r>
    <w:r>
      <w:rPr>
        <w:rStyle w:val="44"/>
        <w:rFonts w:cs="Arial"/>
        <w:lang w:val="en-GB"/>
      </w:rPr>
      <w:t>6</w:t>
    </w:r>
    <w:r>
      <w:rPr>
        <w:rStyle w:val="44"/>
        <w:rFonts w:cs="Arial"/>
      </w:rPr>
      <w:fldChar w:fldCharType="end"/>
    </w:r>
    <w:r>
      <w:rPr>
        <w:rStyle w:val="44"/>
        <w:rFonts w:cs="Arial"/>
        <w:lang w:val="ru-RU"/>
      </w:rPr>
      <w:t xml:space="preserve">                                        </w:t>
    </w:r>
    <w:r>
      <w:rPr>
        <w:rFonts w:cs="Arial"/>
        <w:lang w:val="ru-RU"/>
      </w:rPr>
      <w:tab/>
    </w:r>
    <w:r>
      <w:rPr>
        <w:rFonts w:cs="Arial"/>
        <w:lang w:val="ru-RU"/>
      </w:rPr>
      <w:t xml:space="preserve"> </w:t>
    </w:r>
    <w:r>
      <w:rPr>
        <w:rStyle w:val="44"/>
        <w:rFonts w:cs="Arial"/>
        <w:lang w:val="ru-RU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6"/>
      <w:tblW w:w="5000" w:type="pct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56"/>
      <w:gridCol w:w="3754"/>
      <w:gridCol w:w="1148"/>
      <w:gridCol w:w="1265"/>
    </w:tblGrid>
    <w:tr>
      <w:tc>
        <w:tcPr>
          <w:tcW w:w="1052" w:type="pct"/>
        </w:tcPr>
        <w:p>
          <w:pPr>
            <w:pStyle w:val="25"/>
            <w:ind w:left="0"/>
          </w:pPr>
          <w:r>
            <w:rPr>
              <w:lang w:val="ru-RU" w:eastAsia="ru-RU"/>
            </w:rPr>
            <w:drawing>
              <wp:inline distT="0" distB="0" distL="0" distR="0">
                <wp:extent cx="1485900" cy="292100"/>
                <wp:effectExtent l="0" t="0" r="0" b="0"/>
                <wp:docPr id="2" name="Рисунок 2" descr="SOC102 c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 descr="SOC102 cu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3091" cy="299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1" w:type="pct"/>
        </w:tcPr>
        <w:p>
          <w:pPr>
            <w:pStyle w:val="25"/>
            <w:ind w:left="0"/>
            <w:rPr>
              <w:rFonts w:cs="Arial"/>
              <w:b/>
              <w:lang w:val="ru-RU"/>
            </w:rPr>
          </w:pPr>
          <w:r>
            <w:rPr>
              <w:rFonts w:cs="Arial"/>
              <w:b/>
              <w:lang w:val="ru-RU"/>
            </w:rPr>
            <w:t>Инструкция развёртывания приложения и подготовки стендов</w:t>
          </w:r>
        </w:p>
      </w:tc>
      <w:tc>
        <w:tcPr>
          <w:tcW w:w="847" w:type="pct"/>
        </w:tcPr>
        <w:p>
          <w:pPr>
            <w:pStyle w:val="25"/>
            <w:ind w:left="0"/>
            <w:rPr>
              <w:color w:val="CC99FF"/>
              <w:lang w:val="ru-RU"/>
            </w:rPr>
          </w:pPr>
        </w:p>
      </w:tc>
      <w:tc>
        <w:tcPr>
          <w:tcW w:w="760" w:type="pct"/>
        </w:tcPr>
        <w:p>
          <w:pPr>
            <w:pStyle w:val="25"/>
            <w:ind w:left="0"/>
            <w:rPr>
              <w:b/>
              <w:lang w:val="ru-RU"/>
            </w:rPr>
          </w:pPr>
          <w:r>
            <w:rPr>
              <w:b/>
              <w:lang w:val="ru-RU"/>
            </w:rPr>
            <w:t>Владелец: -</w:t>
          </w:r>
        </w:p>
      </w:tc>
    </w:tr>
  </w:tbl>
  <w:p>
    <w:pPr>
      <w:pStyle w:val="25"/>
      <w:ind w:left="0"/>
      <w:rPr>
        <w:rFonts w:cs="Arial"/>
        <w:lang w:val="ru-RU"/>
      </w:rPr>
    </w:pPr>
    <w:r>
      <w:rPr>
        <w:lang w:val="ru-RU"/>
      </w:rPr>
      <w:tab/>
    </w:r>
    <w:r>
      <w:rPr>
        <w:lang w:val="ru-RU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ind w:left="0"/>
      <w:jc w:val="center"/>
      <w:rPr>
        <w:b/>
        <w:bCs/>
        <w:color w:val="CC99FF"/>
      </w:rPr>
    </w:pPr>
    <w:r>
      <w:rPr>
        <w:lang w:val="ru-RU" w:eastAsia="ru-RU"/>
      </w:rPr>
      <w:drawing>
        <wp:inline distT="0" distB="0" distL="0" distR="0">
          <wp:extent cx="3390900" cy="666750"/>
          <wp:effectExtent l="0" t="0" r="0" b="0"/>
          <wp:docPr id="1" name="Рисунок 1" descr="SOC102 c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SOC102 cu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9090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5429B"/>
    <w:multiLevelType w:val="multilevel"/>
    <w:tmpl w:val="0B75429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FD860D6"/>
    <w:multiLevelType w:val="multilevel"/>
    <w:tmpl w:val="1FD860D6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854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>
    <w:nsid w:val="34403F11"/>
    <w:multiLevelType w:val="multilevel"/>
    <w:tmpl w:val="34403F11"/>
    <w:lvl w:ilvl="0" w:tentative="0">
      <w:start w:val="0"/>
      <w:numFmt w:val="bullet"/>
      <w:pStyle w:val="57"/>
      <w:lvlText w:val="-"/>
      <w:lvlJc w:val="left"/>
      <w:pPr>
        <w:tabs>
          <w:tab w:val="left" w:pos="720"/>
        </w:tabs>
        <w:ind w:left="720" w:hanging="360"/>
      </w:pPr>
      <w:rPr>
        <w:rFonts w:hint="default" w:ascii="LucidaT" w:hAnsi="LucidaT" w:eastAsia="Times New Roman" w:cs="Times New Roman"/>
        <w:lang w:val="en-U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59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5C23624D"/>
    <w:multiLevelType w:val="multilevel"/>
    <w:tmpl w:val="5C23624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09B9781"/>
    <w:multiLevelType w:val="singleLevel"/>
    <w:tmpl w:val="609B978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09B99A0"/>
    <w:multiLevelType w:val="multilevel"/>
    <w:tmpl w:val="609B99A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609BB5A8"/>
    <w:multiLevelType w:val="singleLevel"/>
    <w:tmpl w:val="609BB5A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attachedTemplate r:id="rId1"/>
  <w:documentProtection w:enforcement="0"/>
  <w:defaultTabStop w:val="708"/>
  <w:hyphenationZone w:val="425"/>
  <w:drawingGridHorizontalSpacing w:val="100"/>
  <w:displayHorizontalDrawingGridEvery w:val="1"/>
  <w:displayVerticalDrawingGridEvery w:val="1"/>
  <w:doNotShadeFormData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AA9"/>
    <w:rsid w:val="000000A5"/>
    <w:rsid w:val="00001512"/>
    <w:rsid w:val="00001AF3"/>
    <w:rsid w:val="00002A02"/>
    <w:rsid w:val="00002E8C"/>
    <w:rsid w:val="00003D6A"/>
    <w:rsid w:val="00004AE0"/>
    <w:rsid w:val="00005DEB"/>
    <w:rsid w:val="0000703A"/>
    <w:rsid w:val="00007658"/>
    <w:rsid w:val="00007802"/>
    <w:rsid w:val="00010832"/>
    <w:rsid w:val="00012DC9"/>
    <w:rsid w:val="0001393C"/>
    <w:rsid w:val="00014BD7"/>
    <w:rsid w:val="00014DE9"/>
    <w:rsid w:val="000202A8"/>
    <w:rsid w:val="00021C5F"/>
    <w:rsid w:val="00022782"/>
    <w:rsid w:val="00023AAF"/>
    <w:rsid w:val="00023F78"/>
    <w:rsid w:val="00024BE8"/>
    <w:rsid w:val="00026B2B"/>
    <w:rsid w:val="00031424"/>
    <w:rsid w:val="00032692"/>
    <w:rsid w:val="00033A45"/>
    <w:rsid w:val="00033C8C"/>
    <w:rsid w:val="00035470"/>
    <w:rsid w:val="00037DE3"/>
    <w:rsid w:val="00040486"/>
    <w:rsid w:val="000416CA"/>
    <w:rsid w:val="0004211A"/>
    <w:rsid w:val="00042363"/>
    <w:rsid w:val="00043A8E"/>
    <w:rsid w:val="00044B5D"/>
    <w:rsid w:val="00044E4B"/>
    <w:rsid w:val="00045CBD"/>
    <w:rsid w:val="0005106C"/>
    <w:rsid w:val="00053BCD"/>
    <w:rsid w:val="00053ECB"/>
    <w:rsid w:val="0005636D"/>
    <w:rsid w:val="00057510"/>
    <w:rsid w:val="0006252D"/>
    <w:rsid w:val="000630AD"/>
    <w:rsid w:val="00063338"/>
    <w:rsid w:val="000646C5"/>
    <w:rsid w:val="00066AE0"/>
    <w:rsid w:val="0007710F"/>
    <w:rsid w:val="00077598"/>
    <w:rsid w:val="00077B9A"/>
    <w:rsid w:val="00077DA5"/>
    <w:rsid w:val="00077E10"/>
    <w:rsid w:val="00081479"/>
    <w:rsid w:val="00081552"/>
    <w:rsid w:val="00082FBB"/>
    <w:rsid w:val="000837E4"/>
    <w:rsid w:val="000850B4"/>
    <w:rsid w:val="00085325"/>
    <w:rsid w:val="000857ED"/>
    <w:rsid w:val="0008614E"/>
    <w:rsid w:val="00090A3D"/>
    <w:rsid w:val="00091565"/>
    <w:rsid w:val="00091718"/>
    <w:rsid w:val="00092DB0"/>
    <w:rsid w:val="00092FDD"/>
    <w:rsid w:val="00093BEF"/>
    <w:rsid w:val="00094639"/>
    <w:rsid w:val="0009592B"/>
    <w:rsid w:val="00095969"/>
    <w:rsid w:val="000A1945"/>
    <w:rsid w:val="000A3D98"/>
    <w:rsid w:val="000A4698"/>
    <w:rsid w:val="000A529A"/>
    <w:rsid w:val="000A57E8"/>
    <w:rsid w:val="000A65CC"/>
    <w:rsid w:val="000B041A"/>
    <w:rsid w:val="000B077A"/>
    <w:rsid w:val="000B0823"/>
    <w:rsid w:val="000B19C7"/>
    <w:rsid w:val="000B1C25"/>
    <w:rsid w:val="000B27EB"/>
    <w:rsid w:val="000B306F"/>
    <w:rsid w:val="000B54DA"/>
    <w:rsid w:val="000B6814"/>
    <w:rsid w:val="000B68CD"/>
    <w:rsid w:val="000C28EA"/>
    <w:rsid w:val="000C2A15"/>
    <w:rsid w:val="000C34E9"/>
    <w:rsid w:val="000C528D"/>
    <w:rsid w:val="000C6963"/>
    <w:rsid w:val="000D0943"/>
    <w:rsid w:val="000D2F42"/>
    <w:rsid w:val="000D439E"/>
    <w:rsid w:val="000D7B41"/>
    <w:rsid w:val="000E07D7"/>
    <w:rsid w:val="000E2212"/>
    <w:rsid w:val="000E22E7"/>
    <w:rsid w:val="000E3349"/>
    <w:rsid w:val="000E5163"/>
    <w:rsid w:val="000E5733"/>
    <w:rsid w:val="000E6F00"/>
    <w:rsid w:val="000E74E0"/>
    <w:rsid w:val="000E7EA2"/>
    <w:rsid w:val="000F1851"/>
    <w:rsid w:val="000F3C51"/>
    <w:rsid w:val="000F5090"/>
    <w:rsid w:val="000F653E"/>
    <w:rsid w:val="000F6B29"/>
    <w:rsid w:val="000F6B4E"/>
    <w:rsid w:val="000F7C83"/>
    <w:rsid w:val="000F7FD9"/>
    <w:rsid w:val="00102C94"/>
    <w:rsid w:val="001036D9"/>
    <w:rsid w:val="001064F8"/>
    <w:rsid w:val="00107337"/>
    <w:rsid w:val="0010797E"/>
    <w:rsid w:val="001110E4"/>
    <w:rsid w:val="00112754"/>
    <w:rsid w:val="00112B78"/>
    <w:rsid w:val="00112E97"/>
    <w:rsid w:val="001131B8"/>
    <w:rsid w:val="00113EBD"/>
    <w:rsid w:val="0011459D"/>
    <w:rsid w:val="00114F2F"/>
    <w:rsid w:val="001150DC"/>
    <w:rsid w:val="00115348"/>
    <w:rsid w:val="001164F4"/>
    <w:rsid w:val="00117AF8"/>
    <w:rsid w:val="00120561"/>
    <w:rsid w:val="00121D3D"/>
    <w:rsid w:val="00122162"/>
    <w:rsid w:val="00122CB9"/>
    <w:rsid w:val="0012424A"/>
    <w:rsid w:val="00125053"/>
    <w:rsid w:val="001278E5"/>
    <w:rsid w:val="0013299B"/>
    <w:rsid w:val="00134C2D"/>
    <w:rsid w:val="0013624A"/>
    <w:rsid w:val="00137965"/>
    <w:rsid w:val="00140235"/>
    <w:rsid w:val="00140795"/>
    <w:rsid w:val="00140CF1"/>
    <w:rsid w:val="001411A6"/>
    <w:rsid w:val="0014230D"/>
    <w:rsid w:val="0014236B"/>
    <w:rsid w:val="001426C1"/>
    <w:rsid w:val="00142831"/>
    <w:rsid w:val="001500D3"/>
    <w:rsid w:val="001501E5"/>
    <w:rsid w:val="00150F7C"/>
    <w:rsid w:val="001513A2"/>
    <w:rsid w:val="0015229F"/>
    <w:rsid w:val="0015246A"/>
    <w:rsid w:val="001531AA"/>
    <w:rsid w:val="00153F08"/>
    <w:rsid w:val="00154864"/>
    <w:rsid w:val="00154D8C"/>
    <w:rsid w:val="0015606E"/>
    <w:rsid w:val="001601DA"/>
    <w:rsid w:val="00160283"/>
    <w:rsid w:val="001608C0"/>
    <w:rsid w:val="001608E0"/>
    <w:rsid w:val="001616BE"/>
    <w:rsid w:val="001622E2"/>
    <w:rsid w:val="00162375"/>
    <w:rsid w:val="00162C5A"/>
    <w:rsid w:val="00162F16"/>
    <w:rsid w:val="0016357A"/>
    <w:rsid w:val="001638DF"/>
    <w:rsid w:val="00163BFA"/>
    <w:rsid w:val="00163D51"/>
    <w:rsid w:val="00164720"/>
    <w:rsid w:val="00165DA6"/>
    <w:rsid w:val="00165E8E"/>
    <w:rsid w:val="00167095"/>
    <w:rsid w:val="001722BD"/>
    <w:rsid w:val="00174CE5"/>
    <w:rsid w:val="001800D4"/>
    <w:rsid w:val="00180B85"/>
    <w:rsid w:val="001815D1"/>
    <w:rsid w:val="00182E77"/>
    <w:rsid w:val="001851D4"/>
    <w:rsid w:val="001855A6"/>
    <w:rsid w:val="00186E27"/>
    <w:rsid w:val="00187FA8"/>
    <w:rsid w:val="001908F7"/>
    <w:rsid w:val="00191C98"/>
    <w:rsid w:val="00192E85"/>
    <w:rsid w:val="00193742"/>
    <w:rsid w:val="00193E14"/>
    <w:rsid w:val="0019436D"/>
    <w:rsid w:val="001956F5"/>
    <w:rsid w:val="00195E8C"/>
    <w:rsid w:val="0019671E"/>
    <w:rsid w:val="0019695F"/>
    <w:rsid w:val="001A0E4B"/>
    <w:rsid w:val="001A2CDE"/>
    <w:rsid w:val="001A2DBF"/>
    <w:rsid w:val="001A610E"/>
    <w:rsid w:val="001B126E"/>
    <w:rsid w:val="001B2D3A"/>
    <w:rsid w:val="001B4491"/>
    <w:rsid w:val="001B5215"/>
    <w:rsid w:val="001B56A4"/>
    <w:rsid w:val="001B63AB"/>
    <w:rsid w:val="001B6DCC"/>
    <w:rsid w:val="001B7286"/>
    <w:rsid w:val="001C016B"/>
    <w:rsid w:val="001C033E"/>
    <w:rsid w:val="001C0A52"/>
    <w:rsid w:val="001C0DC1"/>
    <w:rsid w:val="001C1A00"/>
    <w:rsid w:val="001C2AB9"/>
    <w:rsid w:val="001C555F"/>
    <w:rsid w:val="001C6069"/>
    <w:rsid w:val="001C6E2D"/>
    <w:rsid w:val="001D0AB6"/>
    <w:rsid w:val="001D1AA3"/>
    <w:rsid w:val="001D1B30"/>
    <w:rsid w:val="001D1DCC"/>
    <w:rsid w:val="001D4569"/>
    <w:rsid w:val="001D4824"/>
    <w:rsid w:val="001D4FE1"/>
    <w:rsid w:val="001D5F6A"/>
    <w:rsid w:val="001D74BC"/>
    <w:rsid w:val="001E1310"/>
    <w:rsid w:val="001E161C"/>
    <w:rsid w:val="001E1D54"/>
    <w:rsid w:val="001E23ED"/>
    <w:rsid w:val="001E35B5"/>
    <w:rsid w:val="001E4C65"/>
    <w:rsid w:val="001E7E9F"/>
    <w:rsid w:val="001F090E"/>
    <w:rsid w:val="001F1515"/>
    <w:rsid w:val="001F15A8"/>
    <w:rsid w:val="001F1E8E"/>
    <w:rsid w:val="001F2038"/>
    <w:rsid w:val="001F25E4"/>
    <w:rsid w:val="001F4690"/>
    <w:rsid w:val="00201F30"/>
    <w:rsid w:val="00204BA3"/>
    <w:rsid w:val="00207227"/>
    <w:rsid w:val="002117AE"/>
    <w:rsid w:val="002117AF"/>
    <w:rsid w:val="002133CF"/>
    <w:rsid w:val="0021571C"/>
    <w:rsid w:val="00215FAF"/>
    <w:rsid w:val="00216E84"/>
    <w:rsid w:val="00221725"/>
    <w:rsid w:val="00221D50"/>
    <w:rsid w:val="00221FE1"/>
    <w:rsid w:val="002225D8"/>
    <w:rsid w:val="0022336B"/>
    <w:rsid w:val="0022465C"/>
    <w:rsid w:val="00224E1E"/>
    <w:rsid w:val="0022583F"/>
    <w:rsid w:val="0022608F"/>
    <w:rsid w:val="00230C36"/>
    <w:rsid w:val="00231938"/>
    <w:rsid w:val="00231CE1"/>
    <w:rsid w:val="00232C71"/>
    <w:rsid w:val="00237851"/>
    <w:rsid w:val="00237857"/>
    <w:rsid w:val="00237983"/>
    <w:rsid w:val="00237E2F"/>
    <w:rsid w:val="002406F4"/>
    <w:rsid w:val="00240850"/>
    <w:rsid w:val="0024095F"/>
    <w:rsid w:val="00240E67"/>
    <w:rsid w:val="00241CDB"/>
    <w:rsid w:val="00242830"/>
    <w:rsid w:val="00242F3F"/>
    <w:rsid w:val="002432B0"/>
    <w:rsid w:val="00244A71"/>
    <w:rsid w:val="00244D9D"/>
    <w:rsid w:val="00244E54"/>
    <w:rsid w:val="00246369"/>
    <w:rsid w:val="00246375"/>
    <w:rsid w:val="00246EE7"/>
    <w:rsid w:val="00251BB3"/>
    <w:rsid w:val="00252590"/>
    <w:rsid w:val="00253AA0"/>
    <w:rsid w:val="00254321"/>
    <w:rsid w:val="00255B14"/>
    <w:rsid w:val="0025690B"/>
    <w:rsid w:val="00257249"/>
    <w:rsid w:val="002601E8"/>
    <w:rsid w:val="0026141F"/>
    <w:rsid w:val="002615D5"/>
    <w:rsid w:val="00261914"/>
    <w:rsid w:val="00261D63"/>
    <w:rsid w:val="00262A97"/>
    <w:rsid w:val="0026458A"/>
    <w:rsid w:val="00264858"/>
    <w:rsid w:val="002648CC"/>
    <w:rsid w:val="00265639"/>
    <w:rsid w:val="00265948"/>
    <w:rsid w:val="00265BF9"/>
    <w:rsid w:val="00266356"/>
    <w:rsid w:val="00270601"/>
    <w:rsid w:val="00270CCB"/>
    <w:rsid w:val="0027226B"/>
    <w:rsid w:val="00272F0B"/>
    <w:rsid w:val="002739A2"/>
    <w:rsid w:val="00274A44"/>
    <w:rsid w:val="00274A4B"/>
    <w:rsid w:val="00280E96"/>
    <w:rsid w:val="00281A70"/>
    <w:rsid w:val="0028249C"/>
    <w:rsid w:val="00282D1A"/>
    <w:rsid w:val="00283055"/>
    <w:rsid w:val="00286387"/>
    <w:rsid w:val="002864A9"/>
    <w:rsid w:val="00287CE2"/>
    <w:rsid w:val="002915A5"/>
    <w:rsid w:val="00291640"/>
    <w:rsid w:val="0029341B"/>
    <w:rsid w:val="00294C9E"/>
    <w:rsid w:val="002A0421"/>
    <w:rsid w:val="002A1FCB"/>
    <w:rsid w:val="002A2468"/>
    <w:rsid w:val="002A2BCE"/>
    <w:rsid w:val="002A52E2"/>
    <w:rsid w:val="002A56F4"/>
    <w:rsid w:val="002A70BE"/>
    <w:rsid w:val="002A7867"/>
    <w:rsid w:val="002B2A8A"/>
    <w:rsid w:val="002B3F4A"/>
    <w:rsid w:val="002B3FB3"/>
    <w:rsid w:val="002B4201"/>
    <w:rsid w:val="002B53E5"/>
    <w:rsid w:val="002B7A29"/>
    <w:rsid w:val="002C0EF8"/>
    <w:rsid w:val="002C184B"/>
    <w:rsid w:val="002C1BD9"/>
    <w:rsid w:val="002C2FA4"/>
    <w:rsid w:val="002C3559"/>
    <w:rsid w:val="002C3866"/>
    <w:rsid w:val="002C53DA"/>
    <w:rsid w:val="002C771D"/>
    <w:rsid w:val="002D217E"/>
    <w:rsid w:val="002D2470"/>
    <w:rsid w:val="002D366A"/>
    <w:rsid w:val="002D404F"/>
    <w:rsid w:val="002D6814"/>
    <w:rsid w:val="002D7735"/>
    <w:rsid w:val="002E1E01"/>
    <w:rsid w:val="002E21F6"/>
    <w:rsid w:val="002E450F"/>
    <w:rsid w:val="002E5554"/>
    <w:rsid w:val="002F0BC8"/>
    <w:rsid w:val="002F1C9D"/>
    <w:rsid w:val="002F2D93"/>
    <w:rsid w:val="002F402D"/>
    <w:rsid w:val="002F541C"/>
    <w:rsid w:val="00300224"/>
    <w:rsid w:val="0030071B"/>
    <w:rsid w:val="0030251B"/>
    <w:rsid w:val="0030264D"/>
    <w:rsid w:val="00302A6D"/>
    <w:rsid w:val="003035B2"/>
    <w:rsid w:val="00303670"/>
    <w:rsid w:val="00303E0E"/>
    <w:rsid w:val="00304ADE"/>
    <w:rsid w:val="003075D2"/>
    <w:rsid w:val="00307BE2"/>
    <w:rsid w:val="00312654"/>
    <w:rsid w:val="003131AD"/>
    <w:rsid w:val="0031366D"/>
    <w:rsid w:val="003143C5"/>
    <w:rsid w:val="00314A63"/>
    <w:rsid w:val="00314ED6"/>
    <w:rsid w:val="00315E39"/>
    <w:rsid w:val="0031670A"/>
    <w:rsid w:val="00317382"/>
    <w:rsid w:val="00320510"/>
    <w:rsid w:val="00322654"/>
    <w:rsid w:val="00322BDD"/>
    <w:rsid w:val="003239F4"/>
    <w:rsid w:val="00323DE6"/>
    <w:rsid w:val="00324981"/>
    <w:rsid w:val="00324FDB"/>
    <w:rsid w:val="003255F5"/>
    <w:rsid w:val="00330C13"/>
    <w:rsid w:val="00331C1D"/>
    <w:rsid w:val="00332966"/>
    <w:rsid w:val="00333157"/>
    <w:rsid w:val="00334B12"/>
    <w:rsid w:val="0033545C"/>
    <w:rsid w:val="00336B80"/>
    <w:rsid w:val="00345516"/>
    <w:rsid w:val="003462E2"/>
    <w:rsid w:val="0034653C"/>
    <w:rsid w:val="003468A9"/>
    <w:rsid w:val="00347155"/>
    <w:rsid w:val="00350AEE"/>
    <w:rsid w:val="00350DB5"/>
    <w:rsid w:val="00351BC2"/>
    <w:rsid w:val="00354D8A"/>
    <w:rsid w:val="003631D1"/>
    <w:rsid w:val="00364B0A"/>
    <w:rsid w:val="00364B78"/>
    <w:rsid w:val="003661F6"/>
    <w:rsid w:val="00366E30"/>
    <w:rsid w:val="00370541"/>
    <w:rsid w:val="00372723"/>
    <w:rsid w:val="00372FAE"/>
    <w:rsid w:val="00376FFE"/>
    <w:rsid w:val="003771E9"/>
    <w:rsid w:val="0037734E"/>
    <w:rsid w:val="0037750B"/>
    <w:rsid w:val="003809A5"/>
    <w:rsid w:val="003810AA"/>
    <w:rsid w:val="00381D20"/>
    <w:rsid w:val="00382470"/>
    <w:rsid w:val="00382DB2"/>
    <w:rsid w:val="0038376A"/>
    <w:rsid w:val="00384A97"/>
    <w:rsid w:val="00384C3F"/>
    <w:rsid w:val="003866B2"/>
    <w:rsid w:val="00387885"/>
    <w:rsid w:val="003901EA"/>
    <w:rsid w:val="003902FB"/>
    <w:rsid w:val="00390782"/>
    <w:rsid w:val="00390B95"/>
    <w:rsid w:val="00394A42"/>
    <w:rsid w:val="00394AA8"/>
    <w:rsid w:val="0039566C"/>
    <w:rsid w:val="00396DE9"/>
    <w:rsid w:val="003A1CF3"/>
    <w:rsid w:val="003A2225"/>
    <w:rsid w:val="003A2FA2"/>
    <w:rsid w:val="003A4FE7"/>
    <w:rsid w:val="003A5FFB"/>
    <w:rsid w:val="003A73AB"/>
    <w:rsid w:val="003B071A"/>
    <w:rsid w:val="003B0D35"/>
    <w:rsid w:val="003B0F9C"/>
    <w:rsid w:val="003B295C"/>
    <w:rsid w:val="003B37C0"/>
    <w:rsid w:val="003B4774"/>
    <w:rsid w:val="003B5D8E"/>
    <w:rsid w:val="003B6850"/>
    <w:rsid w:val="003B715D"/>
    <w:rsid w:val="003B7D25"/>
    <w:rsid w:val="003C1490"/>
    <w:rsid w:val="003C23F3"/>
    <w:rsid w:val="003C33A0"/>
    <w:rsid w:val="003C3C62"/>
    <w:rsid w:val="003C3E8B"/>
    <w:rsid w:val="003C5020"/>
    <w:rsid w:val="003C5405"/>
    <w:rsid w:val="003D0284"/>
    <w:rsid w:val="003D07DE"/>
    <w:rsid w:val="003D1071"/>
    <w:rsid w:val="003D3F67"/>
    <w:rsid w:val="003D4190"/>
    <w:rsid w:val="003D4E6C"/>
    <w:rsid w:val="003D552C"/>
    <w:rsid w:val="003D7462"/>
    <w:rsid w:val="003D7665"/>
    <w:rsid w:val="003E004C"/>
    <w:rsid w:val="003E360E"/>
    <w:rsid w:val="003E62A1"/>
    <w:rsid w:val="003E6FD1"/>
    <w:rsid w:val="003E79A0"/>
    <w:rsid w:val="003F04ED"/>
    <w:rsid w:val="003F1BCB"/>
    <w:rsid w:val="003F2542"/>
    <w:rsid w:val="003F337F"/>
    <w:rsid w:val="003F49CF"/>
    <w:rsid w:val="003F4E12"/>
    <w:rsid w:val="003F545A"/>
    <w:rsid w:val="003F766A"/>
    <w:rsid w:val="004027B1"/>
    <w:rsid w:val="00403F6F"/>
    <w:rsid w:val="00407CE0"/>
    <w:rsid w:val="00407CF0"/>
    <w:rsid w:val="004108D1"/>
    <w:rsid w:val="00410C70"/>
    <w:rsid w:val="00413457"/>
    <w:rsid w:val="00413461"/>
    <w:rsid w:val="00414BC3"/>
    <w:rsid w:val="00415491"/>
    <w:rsid w:val="00416820"/>
    <w:rsid w:val="00416DF4"/>
    <w:rsid w:val="00417CFA"/>
    <w:rsid w:val="00417E9A"/>
    <w:rsid w:val="00420D0C"/>
    <w:rsid w:val="00421E74"/>
    <w:rsid w:val="00422280"/>
    <w:rsid w:val="00427758"/>
    <w:rsid w:val="004302AA"/>
    <w:rsid w:val="00432398"/>
    <w:rsid w:val="00433F2F"/>
    <w:rsid w:val="0043412A"/>
    <w:rsid w:val="00436646"/>
    <w:rsid w:val="00440594"/>
    <w:rsid w:val="004429DB"/>
    <w:rsid w:val="00442B93"/>
    <w:rsid w:val="00445661"/>
    <w:rsid w:val="00446CCE"/>
    <w:rsid w:val="00446F29"/>
    <w:rsid w:val="00447293"/>
    <w:rsid w:val="00451396"/>
    <w:rsid w:val="00451861"/>
    <w:rsid w:val="004520AC"/>
    <w:rsid w:val="00452672"/>
    <w:rsid w:val="00453B96"/>
    <w:rsid w:val="00460683"/>
    <w:rsid w:val="004614C6"/>
    <w:rsid w:val="00461982"/>
    <w:rsid w:val="004622BF"/>
    <w:rsid w:val="00463EBD"/>
    <w:rsid w:val="004649BB"/>
    <w:rsid w:val="004674A4"/>
    <w:rsid w:val="004742B4"/>
    <w:rsid w:val="004752EF"/>
    <w:rsid w:val="00475442"/>
    <w:rsid w:val="00475E19"/>
    <w:rsid w:val="0047653C"/>
    <w:rsid w:val="004774AB"/>
    <w:rsid w:val="00477804"/>
    <w:rsid w:val="00477E66"/>
    <w:rsid w:val="00480F7E"/>
    <w:rsid w:val="00481917"/>
    <w:rsid w:val="004824BB"/>
    <w:rsid w:val="00485910"/>
    <w:rsid w:val="0048793F"/>
    <w:rsid w:val="00487C4F"/>
    <w:rsid w:val="00491B94"/>
    <w:rsid w:val="004927F0"/>
    <w:rsid w:val="00492DC9"/>
    <w:rsid w:val="00492FAB"/>
    <w:rsid w:val="00493550"/>
    <w:rsid w:val="00496F1D"/>
    <w:rsid w:val="004A098B"/>
    <w:rsid w:val="004A0B68"/>
    <w:rsid w:val="004A113A"/>
    <w:rsid w:val="004A1268"/>
    <w:rsid w:val="004A2DE3"/>
    <w:rsid w:val="004A5836"/>
    <w:rsid w:val="004A5C23"/>
    <w:rsid w:val="004B18D4"/>
    <w:rsid w:val="004B247A"/>
    <w:rsid w:val="004B2520"/>
    <w:rsid w:val="004B3FC8"/>
    <w:rsid w:val="004B499A"/>
    <w:rsid w:val="004B582A"/>
    <w:rsid w:val="004B7D2C"/>
    <w:rsid w:val="004C1AF7"/>
    <w:rsid w:val="004C1C57"/>
    <w:rsid w:val="004C1F5C"/>
    <w:rsid w:val="004C29D9"/>
    <w:rsid w:val="004C3604"/>
    <w:rsid w:val="004C5E88"/>
    <w:rsid w:val="004C6899"/>
    <w:rsid w:val="004C6937"/>
    <w:rsid w:val="004C7826"/>
    <w:rsid w:val="004D01AB"/>
    <w:rsid w:val="004D1560"/>
    <w:rsid w:val="004D184E"/>
    <w:rsid w:val="004D19E8"/>
    <w:rsid w:val="004D1FCA"/>
    <w:rsid w:val="004D3EE5"/>
    <w:rsid w:val="004D445E"/>
    <w:rsid w:val="004D6CAE"/>
    <w:rsid w:val="004D7B73"/>
    <w:rsid w:val="004D7BBD"/>
    <w:rsid w:val="004E057E"/>
    <w:rsid w:val="004E12B9"/>
    <w:rsid w:val="004E2AE4"/>
    <w:rsid w:val="004E5116"/>
    <w:rsid w:val="004E57C0"/>
    <w:rsid w:val="004E7474"/>
    <w:rsid w:val="004F07C7"/>
    <w:rsid w:val="004F0F26"/>
    <w:rsid w:val="004F23AE"/>
    <w:rsid w:val="004F2C3C"/>
    <w:rsid w:val="004F3387"/>
    <w:rsid w:val="004F350F"/>
    <w:rsid w:val="004F5D35"/>
    <w:rsid w:val="004F639B"/>
    <w:rsid w:val="004F69DB"/>
    <w:rsid w:val="004F73D3"/>
    <w:rsid w:val="005008E7"/>
    <w:rsid w:val="00501201"/>
    <w:rsid w:val="00505074"/>
    <w:rsid w:val="0050534D"/>
    <w:rsid w:val="0050659D"/>
    <w:rsid w:val="005111DB"/>
    <w:rsid w:val="00511ED0"/>
    <w:rsid w:val="005129B9"/>
    <w:rsid w:val="005141E7"/>
    <w:rsid w:val="00514936"/>
    <w:rsid w:val="005165BA"/>
    <w:rsid w:val="005175B6"/>
    <w:rsid w:val="00521A35"/>
    <w:rsid w:val="005223CF"/>
    <w:rsid w:val="00522B72"/>
    <w:rsid w:val="005239D4"/>
    <w:rsid w:val="0052473E"/>
    <w:rsid w:val="00530BBC"/>
    <w:rsid w:val="00531716"/>
    <w:rsid w:val="00531C43"/>
    <w:rsid w:val="00532E23"/>
    <w:rsid w:val="00533F31"/>
    <w:rsid w:val="0053438D"/>
    <w:rsid w:val="00540272"/>
    <w:rsid w:val="005403CA"/>
    <w:rsid w:val="00540EA4"/>
    <w:rsid w:val="00541BED"/>
    <w:rsid w:val="00541D90"/>
    <w:rsid w:val="005436C7"/>
    <w:rsid w:val="00546082"/>
    <w:rsid w:val="00546988"/>
    <w:rsid w:val="00546AA8"/>
    <w:rsid w:val="005472D3"/>
    <w:rsid w:val="00547DF5"/>
    <w:rsid w:val="0055210F"/>
    <w:rsid w:val="005522BA"/>
    <w:rsid w:val="00552608"/>
    <w:rsid w:val="00552A0B"/>
    <w:rsid w:val="00553A4E"/>
    <w:rsid w:val="00554135"/>
    <w:rsid w:val="005546CD"/>
    <w:rsid w:val="0055481D"/>
    <w:rsid w:val="005554A8"/>
    <w:rsid w:val="00556100"/>
    <w:rsid w:val="00556CD3"/>
    <w:rsid w:val="00556F14"/>
    <w:rsid w:val="00560442"/>
    <w:rsid w:val="005634F6"/>
    <w:rsid w:val="005649B1"/>
    <w:rsid w:val="00565155"/>
    <w:rsid w:val="00565494"/>
    <w:rsid w:val="005656E2"/>
    <w:rsid w:val="00567C01"/>
    <w:rsid w:val="00570802"/>
    <w:rsid w:val="00570CF6"/>
    <w:rsid w:val="00570D23"/>
    <w:rsid w:val="00571406"/>
    <w:rsid w:val="0057268B"/>
    <w:rsid w:val="00573752"/>
    <w:rsid w:val="00575EFC"/>
    <w:rsid w:val="005761D8"/>
    <w:rsid w:val="00576835"/>
    <w:rsid w:val="00577B76"/>
    <w:rsid w:val="005807A8"/>
    <w:rsid w:val="00581675"/>
    <w:rsid w:val="0058195D"/>
    <w:rsid w:val="005834EE"/>
    <w:rsid w:val="00591080"/>
    <w:rsid w:val="00592A61"/>
    <w:rsid w:val="00594187"/>
    <w:rsid w:val="00594ADB"/>
    <w:rsid w:val="0059752A"/>
    <w:rsid w:val="005A18BA"/>
    <w:rsid w:val="005A2B07"/>
    <w:rsid w:val="005A3129"/>
    <w:rsid w:val="005A7199"/>
    <w:rsid w:val="005B0997"/>
    <w:rsid w:val="005B1913"/>
    <w:rsid w:val="005B1EE0"/>
    <w:rsid w:val="005B5FEA"/>
    <w:rsid w:val="005B6096"/>
    <w:rsid w:val="005B66BE"/>
    <w:rsid w:val="005B73F6"/>
    <w:rsid w:val="005B7B33"/>
    <w:rsid w:val="005C1C43"/>
    <w:rsid w:val="005C1F53"/>
    <w:rsid w:val="005C2652"/>
    <w:rsid w:val="005C2ACE"/>
    <w:rsid w:val="005C3B2D"/>
    <w:rsid w:val="005C3CD1"/>
    <w:rsid w:val="005C4BF9"/>
    <w:rsid w:val="005C58B7"/>
    <w:rsid w:val="005C5969"/>
    <w:rsid w:val="005C6946"/>
    <w:rsid w:val="005D00F3"/>
    <w:rsid w:val="005D135C"/>
    <w:rsid w:val="005D18D5"/>
    <w:rsid w:val="005D57AD"/>
    <w:rsid w:val="005D67F7"/>
    <w:rsid w:val="005E07FF"/>
    <w:rsid w:val="005E28C3"/>
    <w:rsid w:val="005E34D7"/>
    <w:rsid w:val="005E37FE"/>
    <w:rsid w:val="005E556C"/>
    <w:rsid w:val="005E6BD6"/>
    <w:rsid w:val="005F031D"/>
    <w:rsid w:val="005F1BE1"/>
    <w:rsid w:val="005F2222"/>
    <w:rsid w:val="005F2607"/>
    <w:rsid w:val="005F463F"/>
    <w:rsid w:val="005F4D6B"/>
    <w:rsid w:val="005F58B8"/>
    <w:rsid w:val="005F5FEC"/>
    <w:rsid w:val="005F7EC2"/>
    <w:rsid w:val="00602494"/>
    <w:rsid w:val="006109C5"/>
    <w:rsid w:val="00612476"/>
    <w:rsid w:val="00613A1C"/>
    <w:rsid w:val="00613AE6"/>
    <w:rsid w:val="00615E24"/>
    <w:rsid w:val="00616697"/>
    <w:rsid w:val="00616829"/>
    <w:rsid w:val="00617AAC"/>
    <w:rsid w:val="006200C5"/>
    <w:rsid w:val="006214E4"/>
    <w:rsid w:val="00624083"/>
    <w:rsid w:val="0062501E"/>
    <w:rsid w:val="00630C3F"/>
    <w:rsid w:val="00630C5B"/>
    <w:rsid w:val="00630DCA"/>
    <w:rsid w:val="00630EE7"/>
    <w:rsid w:val="006317AB"/>
    <w:rsid w:val="00632012"/>
    <w:rsid w:val="0063325E"/>
    <w:rsid w:val="0063399D"/>
    <w:rsid w:val="00634180"/>
    <w:rsid w:val="00636014"/>
    <w:rsid w:val="0063663B"/>
    <w:rsid w:val="0063715A"/>
    <w:rsid w:val="006372CD"/>
    <w:rsid w:val="0064277C"/>
    <w:rsid w:val="00643C37"/>
    <w:rsid w:val="00643F60"/>
    <w:rsid w:val="00644E83"/>
    <w:rsid w:val="0064633A"/>
    <w:rsid w:val="00647015"/>
    <w:rsid w:val="006470DD"/>
    <w:rsid w:val="00650333"/>
    <w:rsid w:val="00650B28"/>
    <w:rsid w:val="00650DBE"/>
    <w:rsid w:val="006515EF"/>
    <w:rsid w:val="00651F7A"/>
    <w:rsid w:val="006521B5"/>
    <w:rsid w:val="00652BB3"/>
    <w:rsid w:val="0065365C"/>
    <w:rsid w:val="00655874"/>
    <w:rsid w:val="00655E8E"/>
    <w:rsid w:val="0065762E"/>
    <w:rsid w:val="00657B7C"/>
    <w:rsid w:val="00664047"/>
    <w:rsid w:val="006661FC"/>
    <w:rsid w:val="00667735"/>
    <w:rsid w:val="00675AB0"/>
    <w:rsid w:val="006778E1"/>
    <w:rsid w:val="00677D0F"/>
    <w:rsid w:val="006802CA"/>
    <w:rsid w:val="0068091E"/>
    <w:rsid w:val="006835CB"/>
    <w:rsid w:val="006836FE"/>
    <w:rsid w:val="00684D05"/>
    <w:rsid w:val="00685123"/>
    <w:rsid w:val="00687669"/>
    <w:rsid w:val="00687BF3"/>
    <w:rsid w:val="00693BCB"/>
    <w:rsid w:val="00693CA4"/>
    <w:rsid w:val="006A0AA6"/>
    <w:rsid w:val="006A162B"/>
    <w:rsid w:val="006A2EDE"/>
    <w:rsid w:val="006A6358"/>
    <w:rsid w:val="006A6955"/>
    <w:rsid w:val="006A776A"/>
    <w:rsid w:val="006A77E0"/>
    <w:rsid w:val="006B18AE"/>
    <w:rsid w:val="006B3CEC"/>
    <w:rsid w:val="006B5708"/>
    <w:rsid w:val="006B5733"/>
    <w:rsid w:val="006B7043"/>
    <w:rsid w:val="006B753D"/>
    <w:rsid w:val="006B75B2"/>
    <w:rsid w:val="006B7875"/>
    <w:rsid w:val="006C0F38"/>
    <w:rsid w:val="006C1799"/>
    <w:rsid w:val="006C1A3E"/>
    <w:rsid w:val="006C4DB6"/>
    <w:rsid w:val="006C506F"/>
    <w:rsid w:val="006C541C"/>
    <w:rsid w:val="006C5A04"/>
    <w:rsid w:val="006C72E0"/>
    <w:rsid w:val="006C74B8"/>
    <w:rsid w:val="006D3C57"/>
    <w:rsid w:val="006D5308"/>
    <w:rsid w:val="006D67E9"/>
    <w:rsid w:val="006E19F8"/>
    <w:rsid w:val="006E2B73"/>
    <w:rsid w:val="006E5A71"/>
    <w:rsid w:val="006E63C6"/>
    <w:rsid w:val="006E6AC9"/>
    <w:rsid w:val="006F0309"/>
    <w:rsid w:val="006F191B"/>
    <w:rsid w:val="006F21F8"/>
    <w:rsid w:val="006F2C9E"/>
    <w:rsid w:val="006F3EE2"/>
    <w:rsid w:val="006F44C2"/>
    <w:rsid w:val="006F51AF"/>
    <w:rsid w:val="006F555B"/>
    <w:rsid w:val="006F6083"/>
    <w:rsid w:val="006F626C"/>
    <w:rsid w:val="006F7417"/>
    <w:rsid w:val="00700360"/>
    <w:rsid w:val="0070206E"/>
    <w:rsid w:val="0070327B"/>
    <w:rsid w:val="00703CAC"/>
    <w:rsid w:val="00706A18"/>
    <w:rsid w:val="00706C6D"/>
    <w:rsid w:val="00706F24"/>
    <w:rsid w:val="007073E1"/>
    <w:rsid w:val="00707864"/>
    <w:rsid w:val="0070796D"/>
    <w:rsid w:val="0071387E"/>
    <w:rsid w:val="007170A4"/>
    <w:rsid w:val="00717385"/>
    <w:rsid w:val="00717C25"/>
    <w:rsid w:val="00721377"/>
    <w:rsid w:val="0072254B"/>
    <w:rsid w:val="00722A8D"/>
    <w:rsid w:val="00723E4B"/>
    <w:rsid w:val="00724060"/>
    <w:rsid w:val="0072771B"/>
    <w:rsid w:val="00727C34"/>
    <w:rsid w:val="00730579"/>
    <w:rsid w:val="00730EE2"/>
    <w:rsid w:val="00730EF6"/>
    <w:rsid w:val="00732086"/>
    <w:rsid w:val="0073789D"/>
    <w:rsid w:val="007400AE"/>
    <w:rsid w:val="007402FF"/>
    <w:rsid w:val="00741CA3"/>
    <w:rsid w:val="00745331"/>
    <w:rsid w:val="007460AE"/>
    <w:rsid w:val="00747D7D"/>
    <w:rsid w:val="0075004F"/>
    <w:rsid w:val="00751DF4"/>
    <w:rsid w:val="00752268"/>
    <w:rsid w:val="00752F58"/>
    <w:rsid w:val="00754785"/>
    <w:rsid w:val="00755D63"/>
    <w:rsid w:val="00756FB4"/>
    <w:rsid w:val="00761D06"/>
    <w:rsid w:val="007624E4"/>
    <w:rsid w:val="007625E8"/>
    <w:rsid w:val="007640BD"/>
    <w:rsid w:val="00764D4B"/>
    <w:rsid w:val="007663A9"/>
    <w:rsid w:val="00767AE6"/>
    <w:rsid w:val="00773248"/>
    <w:rsid w:val="007734BC"/>
    <w:rsid w:val="00773891"/>
    <w:rsid w:val="0078269D"/>
    <w:rsid w:val="00782B35"/>
    <w:rsid w:val="00782E63"/>
    <w:rsid w:val="00785C36"/>
    <w:rsid w:val="00786F84"/>
    <w:rsid w:val="007874C1"/>
    <w:rsid w:val="0079085F"/>
    <w:rsid w:val="00791537"/>
    <w:rsid w:val="00791F14"/>
    <w:rsid w:val="0079343B"/>
    <w:rsid w:val="007A050F"/>
    <w:rsid w:val="007A24ED"/>
    <w:rsid w:val="007A407B"/>
    <w:rsid w:val="007A578F"/>
    <w:rsid w:val="007A5A64"/>
    <w:rsid w:val="007A5BDD"/>
    <w:rsid w:val="007B15EB"/>
    <w:rsid w:val="007B16C9"/>
    <w:rsid w:val="007B1EC5"/>
    <w:rsid w:val="007B267C"/>
    <w:rsid w:val="007B3FE9"/>
    <w:rsid w:val="007B54B3"/>
    <w:rsid w:val="007B70A6"/>
    <w:rsid w:val="007B76E9"/>
    <w:rsid w:val="007C30BC"/>
    <w:rsid w:val="007C31CB"/>
    <w:rsid w:val="007C43BB"/>
    <w:rsid w:val="007C57B7"/>
    <w:rsid w:val="007D0A18"/>
    <w:rsid w:val="007D1696"/>
    <w:rsid w:val="007D312C"/>
    <w:rsid w:val="007D4F79"/>
    <w:rsid w:val="007D5903"/>
    <w:rsid w:val="007D64EE"/>
    <w:rsid w:val="007D7D70"/>
    <w:rsid w:val="007E0323"/>
    <w:rsid w:val="007E32E8"/>
    <w:rsid w:val="007E4758"/>
    <w:rsid w:val="007E5EE8"/>
    <w:rsid w:val="007E6351"/>
    <w:rsid w:val="007E683C"/>
    <w:rsid w:val="007F1E6E"/>
    <w:rsid w:val="007F2F77"/>
    <w:rsid w:val="007F41F3"/>
    <w:rsid w:val="007F5614"/>
    <w:rsid w:val="007F5D5F"/>
    <w:rsid w:val="007F7952"/>
    <w:rsid w:val="007F7F48"/>
    <w:rsid w:val="00800186"/>
    <w:rsid w:val="00801A6A"/>
    <w:rsid w:val="008024B7"/>
    <w:rsid w:val="008026CC"/>
    <w:rsid w:val="00803F45"/>
    <w:rsid w:val="008043E6"/>
    <w:rsid w:val="00805AA8"/>
    <w:rsid w:val="00806931"/>
    <w:rsid w:val="00806DC2"/>
    <w:rsid w:val="0081048C"/>
    <w:rsid w:val="00810863"/>
    <w:rsid w:val="00812E83"/>
    <w:rsid w:val="00812EEE"/>
    <w:rsid w:val="00814F8A"/>
    <w:rsid w:val="00815A80"/>
    <w:rsid w:val="00816F66"/>
    <w:rsid w:val="00816F81"/>
    <w:rsid w:val="0082056D"/>
    <w:rsid w:val="00820E0B"/>
    <w:rsid w:val="00820F2D"/>
    <w:rsid w:val="00821516"/>
    <w:rsid w:val="00821D76"/>
    <w:rsid w:val="008242B7"/>
    <w:rsid w:val="008242DB"/>
    <w:rsid w:val="0082445C"/>
    <w:rsid w:val="0082462B"/>
    <w:rsid w:val="00825187"/>
    <w:rsid w:val="00826145"/>
    <w:rsid w:val="00826543"/>
    <w:rsid w:val="00827BFD"/>
    <w:rsid w:val="00830538"/>
    <w:rsid w:val="00830CD2"/>
    <w:rsid w:val="008317E2"/>
    <w:rsid w:val="008321AE"/>
    <w:rsid w:val="008321E7"/>
    <w:rsid w:val="008355D9"/>
    <w:rsid w:val="00835AC0"/>
    <w:rsid w:val="00835E68"/>
    <w:rsid w:val="008364AA"/>
    <w:rsid w:val="00842540"/>
    <w:rsid w:val="0084282A"/>
    <w:rsid w:val="00842DE9"/>
    <w:rsid w:val="00843C40"/>
    <w:rsid w:val="0084709D"/>
    <w:rsid w:val="00847544"/>
    <w:rsid w:val="008475AF"/>
    <w:rsid w:val="00852282"/>
    <w:rsid w:val="008522FA"/>
    <w:rsid w:val="00853B2A"/>
    <w:rsid w:val="00855774"/>
    <w:rsid w:val="00856707"/>
    <w:rsid w:val="00856C0F"/>
    <w:rsid w:val="00857764"/>
    <w:rsid w:val="00862BB3"/>
    <w:rsid w:val="00863097"/>
    <w:rsid w:val="00863BEC"/>
    <w:rsid w:val="00863F89"/>
    <w:rsid w:val="00864860"/>
    <w:rsid w:val="008669DB"/>
    <w:rsid w:val="00867119"/>
    <w:rsid w:val="00872A26"/>
    <w:rsid w:val="0087323F"/>
    <w:rsid w:val="00874048"/>
    <w:rsid w:val="008740DF"/>
    <w:rsid w:val="008755FE"/>
    <w:rsid w:val="00875772"/>
    <w:rsid w:val="00875B32"/>
    <w:rsid w:val="008763D2"/>
    <w:rsid w:val="00877386"/>
    <w:rsid w:val="008802F2"/>
    <w:rsid w:val="00880CA8"/>
    <w:rsid w:val="0088181C"/>
    <w:rsid w:val="00884636"/>
    <w:rsid w:val="00885E2B"/>
    <w:rsid w:val="00886D59"/>
    <w:rsid w:val="00894485"/>
    <w:rsid w:val="0089497E"/>
    <w:rsid w:val="008A01A0"/>
    <w:rsid w:val="008A048D"/>
    <w:rsid w:val="008A1C4B"/>
    <w:rsid w:val="008A466B"/>
    <w:rsid w:val="008A4C64"/>
    <w:rsid w:val="008A52C2"/>
    <w:rsid w:val="008A6D8D"/>
    <w:rsid w:val="008B04E0"/>
    <w:rsid w:val="008B2595"/>
    <w:rsid w:val="008B3DED"/>
    <w:rsid w:val="008B599B"/>
    <w:rsid w:val="008B6231"/>
    <w:rsid w:val="008B7A76"/>
    <w:rsid w:val="008B7CB7"/>
    <w:rsid w:val="008C0FE8"/>
    <w:rsid w:val="008C18FD"/>
    <w:rsid w:val="008C1A48"/>
    <w:rsid w:val="008C351D"/>
    <w:rsid w:val="008C4DF0"/>
    <w:rsid w:val="008C50C5"/>
    <w:rsid w:val="008C67A5"/>
    <w:rsid w:val="008D1024"/>
    <w:rsid w:val="008D3E62"/>
    <w:rsid w:val="008D3F5C"/>
    <w:rsid w:val="008D3F7D"/>
    <w:rsid w:val="008D46DA"/>
    <w:rsid w:val="008D4C7C"/>
    <w:rsid w:val="008D5A55"/>
    <w:rsid w:val="008D7066"/>
    <w:rsid w:val="008E044D"/>
    <w:rsid w:val="008E5344"/>
    <w:rsid w:val="008E5868"/>
    <w:rsid w:val="008E674A"/>
    <w:rsid w:val="008E776F"/>
    <w:rsid w:val="008F1A9D"/>
    <w:rsid w:val="008F2911"/>
    <w:rsid w:val="008F417A"/>
    <w:rsid w:val="008F4D0F"/>
    <w:rsid w:val="008F4D44"/>
    <w:rsid w:val="008F4E31"/>
    <w:rsid w:val="008F505B"/>
    <w:rsid w:val="008F5314"/>
    <w:rsid w:val="008F7E3B"/>
    <w:rsid w:val="009011B2"/>
    <w:rsid w:val="00901920"/>
    <w:rsid w:val="0090683A"/>
    <w:rsid w:val="00906C2A"/>
    <w:rsid w:val="0090741A"/>
    <w:rsid w:val="00907C13"/>
    <w:rsid w:val="00911379"/>
    <w:rsid w:val="00912F51"/>
    <w:rsid w:val="009148C6"/>
    <w:rsid w:val="009149FC"/>
    <w:rsid w:val="00914BBA"/>
    <w:rsid w:val="00915F6E"/>
    <w:rsid w:val="00915FA1"/>
    <w:rsid w:val="0091719A"/>
    <w:rsid w:val="00917F04"/>
    <w:rsid w:val="009216D3"/>
    <w:rsid w:val="00922094"/>
    <w:rsid w:val="00923A13"/>
    <w:rsid w:val="00924B66"/>
    <w:rsid w:val="00925485"/>
    <w:rsid w:val="00926202"/>
    <w:rsid w:val="00930A04"/>
    <w:rsid w:val="00931304"/>
    <w:rsid w:val="009318C4"/>
    <w:rsid w:val="009329B3"/>
    <w:rsid w:val="00936848"/>
    <w:rsid w:val="00936AF9"/>
    <w:rsid w:val="00941F92"/>
    <w:rsid w:val="00942BE9"/>
    <w:rsid w:val="00943454"/>
    <w:rsid w:val="00943A0B"/>
    <w:rsid w:val="00943BFE"/>
    <w:rsid w:val="00945361"/>
    <w:rsid w:val="009453DE"/>
    <w:rsid w:val="00946055"/>
    <w:rsid w:val="009467F3"/>
    <w:rsid w:val="00950234"/>
    <w:rsid w:val="00950AD7"/>
    <w:rsid w:val="0095103B"/>
    <w:rsid w:val="00952F29"/>
    <w:rsid w:val="0095521D"/>
    <w:rsid w:val="009567BE"/>
    <w:rsid w:val="0095789D"/>
    <w:rsid w:val="00960563"/>
    <w:rsid w:val="009616DA"/>
    <w:rsid w:val="00965E5E"/>
    <w:rsid w:val="00970B1D"/>
    <w:rsid w:val="00970B39"/>
    <w:rsid w:val="00971BD4"/>
    <w:rsid w:val="009721A4"/>
    <w:rsid w:val="009726BF"/>
    <w:rsid w:val="00973B6A"/>
    <w:rsid w:val="0097434B"/>
    <w:rsid w:val="00974968"/>
    <w:rsid w:val="00974D5C"/>
    <w:rsid w:val="00974E50"/>
    <w:rsid w:val="00975AFC"/>
    <w:rsid w:val="00976E76"/>
    <w:rsid w:val="009813D4"/>
    <w:rsid w:val="00983A1D"/>
    <w:rsid w:val="00984214"/>
    <w:rsid w:val="00985801"/>
    <w:rsid w:val="009858FE"/>
    <w:rsid w:val="009865E0"/>
    <w:rsid w:val="00986E17"/>
    <w:rsid w:val="009908C4"/>
    <w:rsid w:val="00991821"/>
    <w:rsid w:val="00992195"/>
    <w:rsid w:val="0099293E"/>
    <w:rsid w:val="009A08D0"/>
    <w:rsid w:val="009A1060"/>
    <w:rsid w:val="009A422B"/>
    <w:rsid w:val="009A52C6"/>
    <w:rsid w:val="009A5F88"/>
    <w:rsid w:val="009A6A4D"/>
    <w:rsid w:val="009A7737"/>
    <w:rsid w:val="009A783F"/>
    <w:rsid w:val="009B070A"/>
    <w:rsid w:val="009B1520"/>
    <w:rsid w:val="009B2DF3"/>
    <w:rsid w:val="009B3328"/>
    <w:rsid w:val="009B339A"/>
    <w:rsid w:val="009B44F3"/>
    <w:rsid w:val="009B67DF"/>
    <w:rsid w:val="009B6F08"/>
    <w:rsid w:val="009C0265"/>
    <w:rsid w:val="009C0FDD"/>
    <w:rsid w:val="009C3A06"/>
    <w:rsid w:val="009C4D4E"/>
    <w:rsid w:val="009C510A"/>
    <w:rsid w:val="009C751B"/>
    <w:rsid w:val="009C7C08"/>
    <w:rsid w:val="009D0536"/>
    <w:rsid w:val="009D063E"/>
    <w:rsid w:val="009D3F76"/>
    <w:rsid w:val="009D6D6B"/>
    <w:rsid w:val="009D72B9"/>
    <w:rsid w:val="009D753F"/>
    <w:rsid w:val="009E17BB"/>
    <w:rsid w:val="009E29F3"/>
    <w:rsid w:val="009E2FC8"/>
    <w:rsid w:val="009E539C"/>
    <w:rsid w:val="009E6DFE"/>
    <w:rsid w:val="009E7E77"/>
    <w:rsid w:val="009F3598"/>
    <w:rsid w:val="009F3939"/>
    <w:rsid w:val="009F3BAA"/>
    <w:rsid w:val="009F67C1"/>
    <w:rsid w:val="00A000EB"/>
    <w:rsid w:val="00A0026C"/>
    <w:rsid w:val="00A018A1"/>
    <w:rsid w:val="00A05C30"/>
    <w:rsid w:val="00A07BF8"/>
    <w:rsid w:val="00A07C83"/>
    <w:rsid w:val="00A07D18"/>
    <w:rsid w:val="00A110A0"/>
    <w:rsid w:val="00A11E8A"/>
    <w:rsid w:val="00A12419"/>
    <w:rsid w:val="00A12526"/>
    <w:rsid w:val="00A15EE9"/>
    <w:rsid w:val="00A167B5"/>
    <w:rsid w:val="00A20114"/>
    <w:rsid w:val="00A2046A"/>
    <w:rsid w:val="00A20B9A"/>
    <w:rsid w:val="00A22D53"/>
    <w:rsid w:val="00A22EB9"/>
    <w:rsid w:val="00A23577"/>
    <w:rsid w:val="00A2538E"/>
    <w:rsid w:val="00A265B0"/>
    <w:rsid w:val="00A279AB"/>
    <w:rsid w:val="00A27DE5"/>
    <w:rsid w:val="00A30743"/>
    <w:rsid w:val="00A33555"/>
    <w:rsid w:val="00A33F03"/>
    <w:rsid w:val="00A33F21"/>
    <w:rsid w:val="00A34EA8"/>
    <w:rsid w:val="00A3719E"/>
    <w:rsid w:val="00A37361"/>
    <w:rsid w:val="00A42108"/>
    <w:rsid w:val="00A4371A"/>
    <w:rsid w:val="00A43796"/>
    <w:rsid w:val="00A44AE8"/>
    <w:rsid w:val="00A45293"/>
    <w:rsid w:val="00A47087"/>
    <w:rsid w:val="00A502C9"/>
    <w:rsid w:val="00A507A9"/>
    <w:rsid w:val="00A5102F"/>
    <w:rsid w:val="00A512B1"/>
    <w:rsid w:val="00A5303E"/>
    <w:rsid w:val="00A536A9"/>
    <w:rsid w:val="00A54DFE"/>
    <w:rsid w:val="00A56918"/>
    <w:rsid w:val="00A57752"/>
    <w:rsid w:val="00A63E6F"/>
    <w:rsid w:val="00A65B52"/>
    <w:rsid w:val="00A6655F"/>
    <w:rsid w:val="00A66F96"/>
    <w:rsid w:val="00A71D35"/>
    <w:rsid w:val="00A72510"/>
    <w:rsid w:val="00A72BA4"/>
    <w:rsid w:val="00A74546"/>
    <w:rsid w:val="00A74CC2"/>
    <w:rsid w:val="00A75A30"/>
    <w:rsid w:val="00A76FA8"/>
    <w:rsid w:val="00A81990"/>
    <w:rsid w:val="00A81BB5"/>
    <w:rsid w:val="00A8290E"/>
    <w:rsid w:val="00A8364D"/>
    <w:rsid w:val="00A837C2"/>
    <w:rsid w:val="00A911E9"/>
    <w:rsid w:val="00A92AFC"/>
    <w:rsid w:val="00A94522"/>
    <w:rsid w:val="00A95CE3"/>
    <w:rsid w:val="00A96365"/>
    <w:rsid w:val="00A9668E"/>
    <w:rsid w:val="00AA00B3"/>
    <w:rsid w:val="00AA1C59"/>
    <w:rsid w:val="00AA1EFA"/>
    <w:rsid w:val="00AA292F"/>
    <w:rsid w:val="00AA54D7"/>
    <w:rsid w:val="00AA5BED"/>
    <w:rsid w:val="00AA5C5C"/>
    <w:rsid w:val="00AB04C6"/>
    <w:rsid w:val="00AB1312"/>
    <w:rsid w:val="00AB1A03"/>
    <w:rsid w:val="00AB1F8A"/>
    <w:rsid w:val="00AB42A7"/>
    <w:rsid w:val="00AB4AAE"/>
    <w:rsid w:val="00AB501F"/>
    <w:rsid w:val="00AB55FB"/>
    <w:rsid w:val="00AB5C51"/>
    <w:rsid w:val="00AB68B2"/>
    <w:rsid w:val="00AC21AB"/>
    <w:rsid w:val="00AC2C05"/>
    <w:rsid w:val="00AC4047"/>
    <w:rsid w:val="00AC6C6D"/>
    <w:rsid w:val="00AC701C"/>
    <w:rsid w:val="00AC7FBB"/>
    <w:rsid w:val="00AD132A"/>
    <w:rsid w:val="00AD1C2A"/>
    <w:rsid w:val="00AD279C"/>
    <w:rsid w:val="00AD2850"/>
    <w:rsid w:val="00AD6F6A"/>
    <w:rsid w:val="00AE0A1C"/>
    <w:rsid w:val="00AE2D4E"/>
    <w:rsid w:val="00AE2F3D"/>
    <w:rsid w:val="00AE37D0"/>
    <w:rsid w:val="00AE77B3"/>
    <w:rsid w:val="00AF09AC"/>
    <w:rsid w:val="00AF0CCC"/>
    <w:rsid w:val="00AF16F2"/>
    <w:rsid w:val="00AF1764"/>
    <w:rsid w:val="00AF2170"/>
    <w:rsid w:val="00AF4D84"/>
    <w:rsid w:val="00AF5148"/>
    <w:rsid w:val="00AF5289"/>
    <w:rsid w:val="00AF5942"/>
    <w:rsid w:val="00AF5F8E"/>
    <w:rsid w:val="00AF61FA"/>
    <w:rsid w:val="00AF6312"/>
    <w:rsid w:val="00AF645F"/>
    <w:rsid w:val="00AF7EBF"/>
    <w:rsid w:val="00B04509"/>
    <w:rsid w:val="00B06264"/>
    <w:rsid w:val="00B06819"/>
    <w:rsid w:val="00B06AE0"/>
    <w:rsid w:val="00B1011E"/>
    <w:rsid w:val="00B1192E"/>
    <w:rsid w:val="00B13A6F"/>
    <w:rsid w:val="00B14129"/>
    <w:rsid w:val="00B174BE"/>
    <w:rsid w:val="00B177F5"/>
    <w:rsid w:val="00B17E20"/>
    <w:rsid w:val="00B2099F"/>
    <w:rsid w:val="00B22070"/>
    <w:rsid w:val="00B22F23"/>
    <w:rsid w:val="00B24728"/>
    <w:rsid w:val="00B25EDB"/>
    <w:rsid w:val="00B2627C"/>
    <w:rsid w:val="00B27B5D"/>
    <w:rsid w:val="00B27BE4"/>
    <w:rsid w:val="00B31581"/>
    <w:rsid w:val="00B319CF"/>
    <w:rsid w:val="00B322E0"/>
    <w:rsid w:val="00B330E5"/>
    <w:rsid w:val="00B33548"/>
    <w:rsid w:val="00B338A1"/>
    <w:rsid w:val="00B33D79"/>
    <w:rsid w:val="00B34D2C"/>
    <w:rsid w:val="00B359FC"/>
    <w:rsid w:val="00B361A9"/>
    <w:rsid w:val="00B3684D"/>
    <w:rsid w:val="00B36D56"/>
    <w:rsid w:val="00B43A08"/>
    <w:rsid w:val="00B45BEE"/>
    <w:rsid w:val="00B466CA"/>
    <w:rsid w:val="00B47A7E"/>
    <w:rsid w:val="00B517D9"/>
    <w:rsid w:val="00B51CB5"/>
    <w:rsid w:val="00B54D71"/>
    <w:rsid w:val="00B54E35"/>
    <w:rsid w:val="00B5573B"/>
    <w:rsid w:val="00B56191"/>
    <w:rsid w:val="00B56F18"/>
    <w:rsid w:val="00B6067A"/>
    <w:rsid w:val="00B60A5C"/>
    <w:rsid w:val="00B62A06"/>
    <w:rsid w:val="00B64F79"/>
    <w:rsid w:val="00B659C3"/>
    <w:rsid w:val="00B70720"/>
    <w:rsid w:val="00B7273F"/>
    <w:rsid w:val="00B7430C"/>
    <w:rsid w:val="00B75BF1"/>
    <w:rsid w:val="00B75F2C"/>
    <w:rsid w:val="00B76238"/>
    <w:rsid w:val="00B7726C"/>
    <w:rsid w:val="00B77661"/>
    <w:rsid w:val="00B8022A"/>
    <w:rsid w:val="00B802DD"/>
    <w:rsid w:val="00B8136A"/>
    <w:rsid w:val="00B81B21"/>
    <w:rsid w:val="00B82953"/>
    <w:rsid w:val="00B82AD3"/>
    <w:rsid w:val="00B832B4"/>
    <w:rsid w:val="00B84893"/>
    <w:rsid w:val="00B8571A"/>
    <w:rsid w:val="00B913FE"/>
    <w:rsid w:val="00B920E1"/>
    <w:rsid w:val="00B92385"/>
    <w:rsid w:val="00B941DA"/>
    <w:rsid w:val="00B95E9D"/>
    <w:rsid w:val="00B968DB"/>
    <w:rsid w:val="00B96979"/>
    <w:rsid w:val="00BA067B"/>
    <w:rsid w:val="00BA0931"/>
    <w:rsid w:val="00BA09A8"/>
    <w:rsid w:val="00BA3291"/>
    <w:rsid w:val="00BA36C9"/>
    <w:rsid w:val="00BA6145"/>
    <w:rsid w:val="00BB018A"/>
    <w:rsid w:val="00BB11A8"/>
    <w:rsid w:val="00BB1629"/>
    <w:rsid w:val="00BB606C"/>
    <w:rsid w:val="00BC1079"/>
    <w:rsid w:val="00BC1AAE"/>
    <w:rsid w:val="00BC436E"/>
    <w:rsid w:val="00BC7C2F"/>
    <w:rsid w:val="00BD0977"/>
    <w:rsid w:val="00BD2D08"/>
    <w:rsid w:val="00BD5E57"/>
    <w:rsid w:val="00BD6813"/>
    <w:rsid w:val="00BD69B3"/>
    <w:rsid w:val="00BD792D"/>
    <w:rsid w:val="00BE027F"/>
    <w:rsid w:val="00BE062D"/>
    <w:rsid w:val="00BE0832"/>
    <w:rsid w:val="00BE1A57"/>
    <w:rsid w:val="00BE2368"/>
    <w:rsid w:val="00BE38EA"/>
    <w:rsid w:val="00BE3F04"/>
    <w:rsid w:val="00BE44A1"/>
    <w:rsid w:val="00BE489A"/>
    <w:rsid w:val="00BE57DF"/>
    <w:rsid w:val="00BE581C"/>
    <w:rsid w:val="00BE5A1A"/>
    <w:rsid w:val="00BE62B3"/>
    <w:rsid w:val="00BE7EFB"/>
    <w:rsid w:val="00BF0E64"/>
    <w:rsid w:val="00BF1FFF"/>
    <w:rsid w:val="00BF285E"/>
    <w:rsid w:val="00BF3066"/>
    <w:rsid w:val="00BF3A98"/>
    <w:rsid w:val="00BF5874"/>
    <w:rsid w:val="00BF5C9B"/>
    <w:rsid w:val="00BF6DB9"/>
    <w:rsid w:val="00BF7AB2"/>
    <w:rsid w:val="00C006CF"/>
    <w:rsid w:val="00C02373"/>
    <w:rsid w:val="00C02897"/>
    <w:rsid w:val="00C0327B"/>
    <w:rsid w:val="00C03627"/>
    <w:rsid w:val="00C0474F"/>
    <w:rsid w:val="00C04799"/>
    <w:rsid w:val="00C068E4"/>
    <w:rsid w:val="00C0783C"/>
    <w:rsid w:val="00C07E46"/>
    <w:rsid w:val="00C105C7"/>
    <w:rsid w:val="00C10683"/>
    <w:rsid w:val="00C1150D"/>
    <w:rsid w:val="00C1180B"/>
    <w:rsid w:val="00C11D7D"/>
    <w:rsid w:val="00C13CED"/>
    <w:rsid w:val="00C161FB"/>
    <w:rsid w:val="00C179A4"/>
    <w:rsid w:val="00C17A65"/>
    <w:rsid w:val="00C17F6A"/>
    <w:rsid w:val="00C21011"/>
    <w:rsid w:val="00C220DD"/>
    <w:rsid w:val="00C224EA"/>
    <w:rsid w:val="00C228C2"/>
    <w:rsid w:val="00C23ABC"/>
    <w:rsid w:val="00C24040"/>
    <w:rsid w:val="00C241CB"/>
    <w:rsid w:val="00C24832"/>
    <w:rsid w:val="00C25CDE"/>
    <w:rsid w:val="00C25E9A"/>
    <w:rsid w:val="00C262F4"/>
    <w:rsid w:val="00C2785D"/>
    <w:rsid w:val="00C30AA3"/>
    <w:rsid w:val="00C316C9"/>
    <w:rsid w:val="00C333B6"/>
    <w:rsid w:val="00C40E85"/>
    <w:rsid w:val="00C411EC"/>
    <w:rsid w:val="00C43C84"/>
    <w:rsid w:val="00C44158"/>
    <w:rsid w:val="00C455A5"/>
    <w:rsid w:val="00C45A78"/>
    <w:rsid w:val="00C45F6C"/>
    <w:rsid w:val="00C4642B"/>
    <w:rsid w:val="00C46B46"/>
    <w:rsid w:val="00C47267"/>
    <w:rsid w:val="00C50EBE"/>
    <w:rsid w:val="00C50F55"/>
    <w:rsid w:val="00C52099"/>
    <w:rsid w:val="00C53366"/>
    <w:rsid w:val="00C54716"/>
    <w:rsid w:val="00C548DE"/>
    <w:rsid w:val="00C55AB8"/>
    <w:rsid w:val="00C56D18"/>
    <w:rsid w:val="00C56EF5"/>
    <w:rsid w:val="00C602D3"/>
    <w:rsid w:val="00C610FA"/>
    <w:rsid w:val="00C61805"/>
    <w:rsid w:val="00C62468"/>
    <w:rsid w:val="00C62B8A"/>
    <w:rsid w:val="00C64023"/>
    <w:rsid w:val="00C6783A"/>
    <w:rsid w:val="00C752C3"/>
    <w:rsid w:val="00C752F1"/>
    <w:rsid w:val="00C83C3C"/>
    <w:rsid w:val="00C864D3"/>
    <w:rsid w:val="00C91F84"/>
    <w:rsid w:val="00C93991"/>
    <w:rsid w:val="00C944E1"/>
    <w:rsid w:val="00C94A76"/>
    <w:rsid w:val="00C94F9E"/>
    <w:rsid w:val="00C95093"/>
    <w:rsid w:val="00C95D9C"/>
    <w:rsid w:val="00C960E4"/>
    <w:rsid w:val="00C96938"/>
    <w:rsid w:val="00CA01D8"/>
    <w:rsid w:val="00CA0CA8"/>
    <w:rsid w:val="00CB0C26"/>
    <w:rsid w:val="00CB17D5"/>
    <w:rsid w:val="00CB2763"/>
    <w:rsid w:val="00CB3677"/>
    <w:rsid w:val="00CB5411"/>
    <w:rsid w:val="00CB55C0"/>
    <w:rsid w:val="00CB61D9"/>
    <w:rsid w:val="00CB7350"/>
    <w:rsid w:val="00CC05BF"/>
    <w:rsid w:val="00CC0CC9"/>
    <w:rsid w:val="00CC2CB9"/>
    <w:rsid w:val="00CC3A68"/>
    <w:rsid w:val="00CC6D50"/>
    <w:rsid w:val="00CC7E57"/>
    <w:rsid w:val="00CD072C"/>
    <w:rsid w:val="00CD2FDE"/>
    <w:rsid w:val="00CD5D4E"/>
    <w:rsid w:val="00CD69D3"/>
    <w:rsid w:val="00CD76FF"/>
    <w:rsid w:val="00CE3DAD"/>
    <w:rsid w:val="00CE3E46"/>
    <w:rsid w:val="00CF033E"/>
    <w:rsid w:val="00CF10A5"/>
    <w:rsid w:val="00CF4BBE"/>
    <w:rsid w:val="00CF5E28"/>
    <w:rsid w:val="00CF6401"/>
    <w:rsid w:val="00CF7DFE"/>
    <w:rsid w:val="00CF7E4E"/>
    <w:rsid w:val="00D01948"/>
    <w:rsid w:val="00D038FE"/>
    <w:rsid w:val="00D07218"/>
    <w:rsid w:val="00D073FE"/>
    <w:rsid w:val="00D10191"/>
    <w:rsid w:val="00D10DC7"/>
    <w:rsid w:val="00D11763"/>
    <w:rsid w:val="00D11D10"/>
    <w:rsid w:val="00D12AB4"/>
    <w:rsid w:val="00D14D42"/>
    <w:rsid w:val="00D15822"/>
    <w:rsid w:val="00D16A70"/>
    <w:rsid w:val="00D17273"/>
    <w:rsid w:val="00D205F5"/>
    <w:rsid w:val="00D20855"/>
    <w:rsid w:val="00D20EBC"/>
    <w:rsid w:val="00D2275B"/>
    <w:rsid w:val="00D22CA8"/>
    <w:rsid w:val="00D246EA"/>
    <w:rsid w:val="00D27544"/>
    <w:rsid w:val="00D31670"/>
    <w:rsid w:val="00D31A1D"/>
    <w:rsid w:val="00D31BBF"/>
    <w:rsid w:val="00D31C3A"/>
    <w:rsid w:val="00D31FE0"/>
    <w:rsid w:val="00D323CF"/>
    <w:rsid w:val="00D32642"/>
    <w:rsid w:val="00D32AF8"/>
    <w:rsid w:val="00D32C35"/>
    <w:rsid w:val="00D32C9F"/>
    <w:rsid w:val="00D332FB"/>
    <w:rsid w:val="00D336A3"/>
    <w:rsid w:val="00D348C3"/>
    <w:rsid w:val="00D349D4"/>
    <w:rsid w:val="00D3799D"/>
    <w:rsid w:val="00D40CE1"/>
    <w:rsid w:val="00D4102A"/>
    <w:rsid w:val="00D42993"/>
    <w:rsid w:val="00D448A1"/>
    <w:rsid w:val="00D46922"/>
    <w:rsid w:val="00D4695F"/>
    <w:rsid w:val="00D4771D"/>
    <w:rsid w:val="00D478A6"/>
    <w:rsid w:val="00D542BC"/>
    <w:rsid w:val="00D54A87"/>
    <w:rsid w:val="00D569F0"/>
    <w:rsid w:val="00D60466"/>
    <w:rsid w:val="00D60797"/>
    <w:rsid w:val="00D60E27"/>
    <w:rsid w:val="00D61B67"/>
    <w:rsid w:val="00D6274A"/>
    <w:rsid w:val="00D62D2E"/>
    <w:rsid w:val="00D6732E"/>
    <w:rsid w:val="00D67C56"/>
    <w:rsid w:val="00D71665"/>
    <w:rsid w:val="00D71CF8"/>
    <w:rsid w:val="00D773F1"/>
    <w:rsid w:val="00D773FE"/>
    <w:rsid w:val="00D80F37"/>
    <w:rsid w:val="00D83100"/>
    <w:rsid w:val="00D83897"/>
    <w:rsid w:val="00D83E90"/>
    <w:rsid w:val="00D84004"/>
    <w:rsid w:val="00D86337"/>
    <w:rsid w:val="00D87B57"/>
    <w:rsid w:val="00D92A22"/>
    <w:rsid w:val="00D93512"/>
    <w:rsid w:val="00D93B06"/>
    <w:rsid w:val="00D9738A"/>
    <w:rsid w:val="00DA0532"/>
    <w:rsid w:val="00DA25E4"/>
    <w:rsid w:val="00DA2696"/>
    <w:rsid w:val="00DA39E3"/>
    <w:rsid w:val="00DA3ACC"/>
    <w:rsid w:val="00DA404F"/>
    <w:rsid w:val="00DA4F12"/>
    <w:rsid w:val="00DA54BE"/>
    <w:rsid w:val="00DA661C"/>
    <w:rsid w:val="00DB07FF"/>
    <w:rsid w:val="00DB35DC"/>
    <w:rsid w:val="00DB4AB6"/>
    <w:rsid w:val="00DB5E16"/>
    <w:rsid w:val="00DB6372"/>
    <w:rsid w:val="00DC03FE"/>
    <w:rsid w:val="00DC1CF6"/>
    <w:rsid w:val="00DC42C3"/>
    <w:rsid w:val="00DC504C"/>
    <w:rsid w:val="00DC5699"/>
    <w:rsid w:val="00DC61A2"/>
    <w:rsid w:val="00DC7A62"/>
    <w:rsid w:val="00DD2B1D"/>
    <w:rsid w:val="00DD5666"/>
    <w:rsid w:val="00DD6ABD"/>
    <w:rsid w:val="00DD7402"/>
    <w:rsid w:val="00DD7D72"/>
    <w:rsid w:val="00DE354F"/>
    <w:rsid w:val="00DE37CF"/>
    <w:rsid w:val="00DE5B3F"/>
    <w:rsid w:val="00DF0789"/>
    <w:rsid w:val="00DF0A47"/>
    <w:rsid w:val="00DF2127"/>
    <w:rsid w:val="00DF30D2"/>
    <w:rsid w:val="00DF31F7"/>
    <w:rsid w:val="00DF36F5"/>
    <w:rsid w:val="00DF3CF3"/>
    <w:rsid w:val="00DF40B0"/>
    <w:rsid w:val="00DF587A"/>
    <w:rsid w:val="00E002B5"/>
    <w:rsid w:val="00E00B51"/>
    <w:rsid w:val="00E018C1"/>
    <w:rsid w:val="00E03269"/>
    <w:rsid w:val="00E03733"/>
    <w:rsid w:val="00E05060"/>
    <w:rsid w:val="00E055C1"/>
    <w:rsid w:val="00E058BA"/>
    <w:rsid w:val="00E064D5"/>
    <w:rsid w:val="00E103D4"/>
    <w:rsid w:val="00E10B5F"/>
    <w:rsid w:val="00E119EA"/>
    <w:rsid w:val="00E138E6"/>
    <w:rsid w:val="00E13C79"/>
    <w:rsid w:val="00E13E09"/>
    <w:rsid w:val="00E142CA"/>
    <w:rsid w:val="00E168CB"/>
    <w:rsid w:val="00E16BF9"/>
    <w:rsid w:val="00E20216"/>
    <w:rsid w:val="00E20F07"/>
    <w:rsid w:val="00E23147"/>
    <w:rsid w:val="00E23E2D"/>
    <w:rsid w:val="00E24BDE"/>
    <w:rsid w:val="00E2658B"/>
    <w:rsid w:val="00E2706D"/>
    <w:rsid w:val="00E27C59"/>
    <w:rsid w:val="00E314F1"/>
    <w:rsid w:val="00E346AC"/>
    <w:rsid w:val="00E35078"/>
    <w:rsid w:val="00E36277"/>
    <w:rsid w:val="00E36EF4"/>
    <w:rsid w:val="00E36F65"/>
    <w:rsid w:val="00E37369"/>
    <w:rsid w:val="00E3748B"/>
    <w:rsid w:val="00E40296"/>
    <w:rsid w:val="00E42E45"/>
    <w:rsid w:val="00E45840"/>
    <w:rsid w:val="00E4599E"/>
    <w:rsid w:val="00E504B6"/>
    <w:rsid w:val="00E5189D"/>
    <w:rsid w:val="00E51B7B"/>
    <w:rsid w:val="00E52D26"/>
    <w:rsid w:val="00E52E52"/>
    <w:rsid w:val="00E53E8A"/>
    <w:rsid w:val="00E60511"/>
    <w:rsid w:val="00E62697"/>
    <w:rsid w:val="00E6270D"/>
    <w:rsid w:val="00E62F3A"/>
    <w:rsid w:val="00E640C4"/>
    <w:rsid w:val="00E65107"/>
    <w:rsid w:val="00E65A8A"/>
    <w:rsid w:val="00E6635D"/>
    <w:rsid w:val="00E665FC"/>
    <w:rsid w:val="00E668D6"/>
    <w:rsid w:val="00E66C05"/>
    <w:rsid w:val="00E66E0A"/>
    <w:rsid w:val="00E72205"/>
    <w:rsid w:val="00E72237"/>
    <w:rsid w:val="00E7283C"/>
    <w:rsid w:val="00E73673"/>
    <w:rsid w:val="00E75149"/>
    <w:rsid w:val="00E76018"/>
    <w:rsid w:val="00E805F2"/>
    <w:rsid w:val="00E82A69"/>
    <w:rsid w:val="00E84337"/>
    <w:rsid w:val="00E851E2"/>
    <w:rsid w:val="00E86F2F"/>
    <w:rsid w:val="00E87546"/>
    <w:rsid w:val="00E87E2D"/>
    <w:rsid w:val="00E912B9"/>
    <w:rsid w:val="00E93F7F"/>
    <w:rsid w:val="00E9469C"/>
    <w:rsid w:val="00E94886"/>
    <w:rsid w:val="00E973BA"/>
    <w:rsid w:val="00EA0554"/>
    <w:rsid w:val="00EA1F67"/>
    <w:rsid w:val="00EA3B16"/>
    <w:rsid w:val="00EA53EE"/>
    <w:rsid w:val="00EA569E"/>
    <w:rsid w:val="00EA5EA7"/>
    <w:rsid w:val="00EA5FB3"/>
    <w:rsid w:val="00EA626F"/>
    <w:rsid w:val="00EA77BF"/>
    <w:rsid w:val="00EB0809"/>
    <w:rsid w:val="00EB1A7A"/>
    <w:rsid w:val="00EB1B48"/>
    <w:rsid w:val="00EB2F7B"/>
    <w:rsid w:val="00EB4831"/>
    <w:rsid w:val="00EB54E0"/>
    <w:rsid w:val="00EB5701"/>
    <w:rsid w:val="00EC080E"/>
    <w:rsid w:val="00EC1098"/>
    <w:rsid w:val="00EC1414"/>
    <w:rsid w:val="00EC2570"/>
    <w:rsid w:val="00EC271B"/>
    <w:rsid w:val="00EC292B"/>
    <w:rsid w:val="00EC3407"/>
    <w:rsid w:val="00EC41EE"/>
    <w:rsid w:val="00EC56EA"/>
    <w:rsid w:val="00EC7830"/>
    <w:rsid w:val="00EC7BE0"/>
    <w:rsid w:val="00ED14CE"/>
    <w:rsid w:val="00ED155C"/>
    <w:rsid w:val="00ED15EC"/>
    <w:rsid w:val="00ED4780"/>
    <w:rsid w:val="00ED62F9"/>
    <w:rsid w:val="00ED726E"/>
    <w:rsid w:val="00EE155D"/>
    <w:rsid w:val="00EE3C1A"/>
    <w:rsid w:val="00EE4298"/>
    <w:rsid w:val="00EE4832"/>
    <w:rsid w:val="00EE4DD4"/>
    <w:rsid w:val="00EE5222"/>
    <w:rsid w:val="00EE53DF"/>
    <w:rsid w:val="00EE75B7"/>
    <w:rsid w:val="00EE7EBD"/>
    <w:rsid w:val="00EF062F"/>
    <w:rsid w:val="00EF25DD"/>
    <w:rsid w:val="00EF3C50"/>
    <w:rsid w:val="00EF498D"/>
    <w:rsid w:val="00EF5B15"/>
    <w:rsid w:val="00EF6CBC"/>
    <w:rsid w:val="00EF744E"/>
    <w:rsid w:val="00F00600"/>
    <w:rsid w:val="00F0098F"/>
    <w:rsid w:val="00F016B4"/>
    <w:rsid w:val="00F01914"/>
    <w:rsid w:val="00F0191C"/>
    <w:rsid w:val="00F0446A"/>
    <w:rsid w:val="00F04D90"/>
    <w:rsid w:val="00F14575"/>
    <w:rsid w:val="00F15D43"/>
    <w:rsid w:val="00F15FD1"/>
    <w:rsid w:val="00F20514"/>
    <w:rsid w:val="00F20A5F"/>
    <w:rsid w:val="00F215DC"/>
    <w:rsid w:val="00F2167B"/>
    <w:rsid w:val="00F2182B"/>
    <w:rsid w:val="00F24178"/>
    <w:rsid w:val="00F2514A"/>
    <w:rsid w:val="00F2516E"/>
    <w:rsid w:val="00F274C6"/>
    <w:rsid w:val="00F302A2"/>
    <w:rsid w:val="00F30C8D"/>
    <w:rsid w:val="00F31A2A"/>
    <w:rsid w:val="00F31D7F"/>
    <w:rsid w:val="00F32597"/>
    <w:rsid w:val="00F34114"/>
    <w:rsid w:val="00F35AA9"/>
    <w:rsid w:val="00F374D3"/>
    <w:rsid w:val="00F37E1A"/>
    <w:rsid w:val="00F401C8"/>
    <w:rsid w:val="00F403E6"/>
    <w:rsid w:val="00F412C8"/>
    <w:rsid w:val="00F413AF"/>
    <w:rsid w:val="00F42DE7"/>
    <w:rsid w:val="00F447EC"/>
    <w:rsid w:val="00F454E3"/>
    <w:rsid w:val="00F514CA"/>
    <w:rsid w:val="00F51A74"/>
    <w:rsid w:val="00F51CC7"/>
    <w:rsid w:val="00F53312"/>
    <w:rsid w:val="00F53FBD"/>
    <w:rsid w:val="00F54A5A"/>
    <w:rsid w:val="00F55128"/>
    <w:rsid w:val="00F55AFB"/>
    <w:rsid w:val="00F5663A"/>
    <w:rsid w:val="00F56ED5"/>
    <w:rsid w:val="00F57FCE"/>
    <w:rsid w:val="00F6019C"/>
    <w:rsid w:val="00F62203"/>
    <w:rsid w:val="00F62FBA"/>
    <w:rsid w:val="00F630EE"/>
    <w:rsid w:val="00F63267"/>
    <w:rsid w:val="00F63D4A"/>
    <w:rsid w:val="00F6472E"/>
    <w:rsid w:val="00F657EB"/>
    <w:rsid w:val="00F676DF"/>
    <w:rsid w:val="00F67A20"/>
    <w:rsid w:val="00F70DBE"/>
    <w:rsid w:val="00F71FDB"/>
    <w:rsid w:val="00F732AC"/>
    <w:rsid w:val="00F749A5"/>
    <w:rsid w:val="00F810F9"/>
    <w:rsid w:val="00F841AF"/>
    <w:rsid w:val="00F852B3"/>
    <w:rsid w:val="00F86051"/>
    <w:rsid w:val="00F90740"/>
    <w:rsid w:val="00F93E3D"/>
    <w:rsid w:val="00F94AA7"/>
    <w:rsid w:val="00F94C24"/>
    <w:rsid w:val="00F95901"/>
    <w:rsid w:val="00FA1046"/>
    <w:rsid w:val="00FA2A5E"/>
    <w:rsid w:val="00FA2B85"/>
    <w:rsid w:val="00FA3149"/>
    <w:rsid w:val="00FA5592"/>
    <w:rsid w:val="00FA5C94"/>
    <w:rsid w:val="00FA600D"/>
    <w:rsid w:val="00FB16BF"/>
    <w:rsid w:val="00FB4025"/>
    <w:rsid w:val="00FB4B96"/>
    <w:rsid w:val="00FB4F20"/>
    <w:rsid w:val="00FB636B"/>
    <w:rsid w:val="00FB76CF"/>
    <w:rsid w:val="00FC0FDC"/>
    <w:rsid w:val="00FC671F"/>
    <w:rsid w:val="00FC6AB7"/>
    <w:rsid w:val="00FC6DAE"/>
    <w:rsid w:val="00FD0140"/>
    <w:rsid w:val="00FD0576"/>
    <w:rsid w:val="00FD1110"/>
    <w:rsid w:val="00FD14B5"/>
    <w:rsid w:val="00FD219B"/>
    <w:rsid w:val="00FD3026"/>
    <w:rsid w:val="00FD3749"/>
    <w:rsid w:val="00FD44FB"/>
    <w:rsid w:val="00FD465B"/>
    <w:rsid w:val="00FD5B1B"/>
    <w:rsid w:val="00FD6F8B"/>
    <w:rsid w:val="00FD7F47"/>
    <w:rsid w:val="00FE0655"/>
    <w:rsid w:val="00FE08AC"/>
    <w:rsid w:val="00FE7F46"/>
    <w:rsid w:val="00FE7F8A"/>
    <w:rsid w:val="00FF160E"/>
    <w:rsid w:val="00FF2A43"/>
    <w:rsid w:val="00FF67CB"/>
    <w:rsid w:val="00FF6A7C"/>
    <w:rsid w:val="00FF71EF"/>
    <w:rsid w:val="00FF7791"/>
    <w:rsid w:val="00FF7B14"/>
    <w:rsid w:val="2BDFFD75"/>
    <w:rsid w:val="2FD3FEFF"/>
    <w:rsid w:val="369F7381"/>
    <w:rsid w:val="3DBF260D"/>
    <w:rsid w:val="4ECB50DE"/>
    <w:rsid w:val="55465D91"/>
    <w:rsid w:val="59BF5A12"/>
    <w:rsid w:val="5DF70E2E"/>
    <w:rsid w:val="6CF29CA6"/>
    <w:rsid w:val="747D4A0C"/>
    <w:rsid w:val="77EF5B71"/>
    <w:rsid w:val="7F9E34C9"/>
    <w:rsid w:val="ABFF8CE3"/>
    <w:rsid w:val="AEFD9C5D"/>
    <w:rsid w:val="BE2461B1"/>
    <w:rsid w:val="BEE143FD"/>
    <w:rsid w:val="BFFC39D8"/>
    <w:rsid w:val="CABF02BD"/>
    <w:rsid w:val="DDFDF160"/>
    <w:rsid w:val="EF6A1919"/>
    <w:rsid w:val="F5DF12E6"/>
    <w:rsid w:val="FBB6A6BF"/>
    <w:rsid w:val="FEEBAA6D"/>
    <w:rsid w:val="FFB77762"/>
    <w:rsid w:val="FFBB64EB"/>
    <w:rsid w:val="FFBBE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0" w:name="Normal Indent"/>
    <w:lsdException w:qFormat="1" w:unhideWhenUsed="0" w:uiPriority="0" w:name="footnote text"/>
    <w:lsdException w:qFormat="1" w:unhideWhenUsed="0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1134"/>
    </w:pPr>
    <w:rPr>
      <w:rFonts w:ascii="Arial" w:hAnsi="Arial" w:eastAsia="Times New Roman" w:cs="Times New Roman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hd w:val="pct20" w:color="auto" w:fill="FFFFFF"/>
      <w:spacing w:before="360" w:after="120"/>
      <w:outlineLvl w:val="0"/>
    </w:pPr>
    <w:rPr>
      <w:rFonts w:ascii="LucidaT" w:hAnsi="LucidaT"/>
      <w:b/>
      <w:sz w:val="28"/>
      <w:lang w:val="en-US"/>
    </w:rPr>
  </w:style>
  <w:style w:type="paragraph" w:styleId="3">
    <w:name w:val="heading 2"/>
    <w:basedOn w:val="1"/>
    <w:next w:val="1"/>
    <w:link w:val="82"/>
    <w:qFormat/>
    <w:uiPriority w:val="0"/>
    <w:pPr>
      <w:keepNext/>
      <w:numPr>
        <w:ilvl w:val="1"/>
        <w:numId w:val="1"/>
      </w:numPr>
      <w:spacing w:before="240" w:after="240"/>
      <w:outlineLvl w:val="1"/>
    </w:pPr>
    <w:rPr>
      <w:rFonts w:ascii="LucidaT" w:hAnsi="LucidaT"/>
      <w:b/>
      <w:sz w:val="24"/>
      <w:lang w:val="en-US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tabs>
        <w:tab w:val="left" w:pos="2705"/>
        <w:tab w:val="clear" w:pos="1854"/>
      </w:tabs>
      <w:ind w:left="851"/>
      <w:outlineLvl w:val="2"/>
    </w:pPr>
    <w:rPr>
      <w:rFonts w:ascii="LucidaT" w:hAnsi="LucidaT"/>
      <w:sz w:val="22"/>
      <w:lang w:val="en-US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sz w:val="24"/>
      <w:lang w:val="en-US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outlineLvl w:val="4"/>
    </w:pPr>
    <w:rPr>
      <w:i/>
      <w:sz w:val="22"/>
      <w:lang w:val="en-US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outlineLvl w:val="5"/>
    </w:pPr>
    <w:rPr>
      <w:i/>
      <w:sz w:val="24"/>
      <w:lang w:val="en-US"/>
    </w:rPr>
  </w:style>
  <w:style w:type="paragraph" w:styleId="8">
    <w:name w:val="heading 7"/>
    <w:basedOn w:val="1"/>
    <w:next w:val="1"/>
    <w:qFormat/>
    <w:uiPriority w:val="0"/>
    <w:pPr>
      <w:keepNext/>
      <w:numPr>
        <w:ilvl w:val="6"/>
        <w:numId w:val="1"/>
      </w:numPr>
      <w:jc w:val="center"/>
      <w:outlineLvl w:val="6"/>
    </w:pPr>
    <w:rPr>
      <w:b/>
      <w:i/>
      <w:sz w:val="24"/>
      <w:lang w:val="en-US"/>
    </w:rPr>
  </w:style>
  <w:style w:type="paragraph" w:styleId="9">
    <w:name w:val="heading 8"/>
    <w:basedOn w:val="1"/>
    <w:next w:val="1"/>
    <w:qFormat/>
    <w:uiPriority w:val="0"/>
    <w:pPr>
      <w:keepNext/>
      <w:numPr>
        <w:ilvl w:val="7"/>
        <w:numId w:val="1"/>
      </w:numPr>
      <w:jc w:val="center"/>
      <w:outlineLvl w:val="7"/>
    </w:pPr>
    <w:rPr>
      <w:b/>
      <w:sz w:val="24"/>
      <w:lang w:val="en-US"/>
    </w:rPr>
  </w:style>
  <w:style w:type="paragraph" w:styleId="10">
    <w:name w:val="heading 9"/>
    <w:basedOn w:val="1"/>
    <w:next w:val="1"/>
    <w:qFormat/>
    <w:uiPriority w:val="0"/>
    <w:pPr>
      <w:keepNext/>
      <w:numPr>
        <w:ilvl w:val="8"/>
        <w:numId w:val="1"/>
      </w:numPr>
      <w:jc w:val="center"/>
      <w:outlineLvl w:val="8"/>
    </w:pPr>
    <w:rPr>
      <w:b/>
      <w:sz w:val="32"/>
      <w:lang w:val="en-US"/>
    </w:rPr>
  </w:style>
  <w:style w:type="character" w:default="1" w:styleId="37">
    <w:name w:val="Default Paragraph Font"/>
    <w:unhideWhenUsed/>
    <w:qFormat/>
    <w:uiPriority w:val="1"/>
  </w:style>
  <w:style w:type="table" w:default="1" w:styleId="4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67"/>
    <w:qFormat/>
    <w:uiPriority w:val="0"/>
    <w:rPr>
      <w:rFonts w:ascii="Tahoma" w:hAnsi="Tahoma" w:cs="Tahoma"/>
      <w:sz w:val="16"/>
      <w:szCs w:val="16"/>
    </w:rPr>
  </w:style>
  <w:style w:type="paragraph" w:styleId="12">
    <w:name w:val="Block Text"/>
    <w:basedOn w:val="1"/>
    <w:qFormat/>
    <w:uiPriority w:val="0"/>
    <w:pPr>
      <w:framePr w:w="2679" w:h="1440" w:hSpace="180" w:wrap="around" w:vAnchor="text" w:hAnchor="page" w:x="442" w:y="1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left="284" w:right="700"/>
      <w:jc w:val="center"/>
    </w:pPr>
    <w:rPr>
      <w:rFonts w:ascii="Arial Rounded MT Bold" w:hAnsi="Arial Rounded MT Bold"/>
    </w:rPr>
  </w:style>
  <w:style w:type="paragraph" w:styleId="13">
    <w:name w:val="Body Text"/>
    <w:basedOn w:val="1"/>
    <w:qFormat/>
    <w:uiPriority w:val="0"/>
    <w:rPr>
      <w:sz w:val="28"/>
      <w:lang w:val="en-US"/>
    </w:rPr>
  </w:style>
  <w:style w:type="paragraph" w:styleId="14">
    <w:name w:val="Body Text 2"/>
    <w:basedOn w:val="1"/>
    <w:qFormat/>
    <w:uiPriority w:val="0"/>
    <w:rPr>
      <w:sz w:val="24"/>
      <w:lang w:val="en-US"/>
    </w:rPr>
  </w:style>
  <w:style w:type="paragraph" w:styleId="15">
    <w:name w:val="Body Text 3"/>
    <w:basedOn w:val="1"/>
    <w:qFormat/>
    <w:uiPriority w:val="0"/>
    <w:rPr>
      <w:i/>
      <w:sz w:val="24"/>
      <w:lang w:val="en-US"/>
    </w:rPr>
  </w:style>
  <w:style w:type="paragraph" w:styleId="16">
    <w:name w:val="Body Text Indent"/>
    <w:basedOn w:val="1"/>
    <w:qFormat/>
    <w:uiPriority w:val="0"/>
  </w:style>
  <w:style w:type="paragraph" w:styleId="17">
    <w:name w:val="Body Text Indent 2"/>
    <w:basedOn w:val="1"/>
    <w:qFormat/>
    <w:uiPriority w:val="0"/>
    <w:rPr>
      <w:i/>
      <w:iCs/>
    </w:rPr>
  </w:style>
  <w:style w:type="paragraph" w:styleId="18">
    <w:name w:val="Body Text Indent 3"/>
    <w:basedOn w:val="1"/>
    <w:qFormat/>
    <w:uiPriority w:val="0"/>
    <w:pPr>
      <w:jc w:val="both"/>
    </w:pPr>
    <w:rPr>
      <w:rFonts w:cs="Arial"/>
      <w:i/>
      <w:color w:val="993366"/>
    </w:rPr>
  </w:style>
  <w:style w:type="paragraph" w:styleId="19">
    <w:name w:val="caption"/>
    <w:basedOn w:val="1"/>
    <w:next w:val="1"/>
    <w:qFormat/>
    <w:uiPriority w:val="0"/>
    <w:rPr>
      <w:i/>
      <w:sz w:val="22"/>
      <w:lang w:val="en-US"/>
    </w:rPr>
  </w:style>
  <w:style w:type="paragraph" w:styleId="20">
    <w:name w:val="annotation text"/>
    <w:basedOn w:val="1"/>
    <w:link w:val="68"/>
    <w:semiHidden/>
    <w:qFormat/>
    <w:uiPriority w:val="99"/>
    <w:rPr>
      <w:i/>
      <w:color w:val="800080"/>
      <w:lang w:val="en-US"/>
    </w:rPr>
  </w:style>
  <w:style w:type="paragraph" w:styleId="21">
    <w:name w:val="annotation subject"/>
    <w:basedOn w:val="20"/>
    <w:next w:val="20"/>
    <w:link w:val="69"/>
    <w:qFormat/>
    <w:uiPriority w:val="0"/>
    <w:rPr>
      <w:b/>
      <w:bCs/>
      <w:i w:val="0"/>
      <w:color w:val="auto"/>
      <w:lang w:val="en-GB"/>
    </w:rPr>
  </w:style>
  <w:style w:type="paragraph" w:styleId="22">
    <w:name w:val="Document Map"/>
    <w:basedOn w:val="1"/>
    <w:semiHidden/>
    <w:qFormat/>
    <w:uiPriority w:val="0"/>
    <w:pPr>
      <w:shd w:val="clear" w:color="auto" w:fill="000080"/>
    </w:pPr>
    <w:rPr>
      <w:rFonts w:ascii="Tahoma" w:hAnsi="Tahoma"/>
      <w:lang w:val="en-US"/>
    </w:rPr>
  </w:style>
  <w:style w:type="paragraph" w:styleId="23">
    <w:name w:val="footer"/>
    <w:basedOn w:val="1"/>
    <w:link w:val="83"/>
    <w:qFormat/>
    <w:uiPriority w:val="0"/>
    <w:pPr>
      <w:tabs>
        <w:tab w:val="center" w:pos="4320"/>
        <w:tab w:val="right" w:pos="8640"/>
      </w:tabs>
    </w:pPr>
    <w:rPr>
      <w:lang w:val="en-US"/>
    </w:rPr>
  </w:style>
  <w:style w:type="paragraph" w:styleId="24">
    <w:name w:val="footnote text"/>
    <w:basedOn w:val="1"/>
    <w:semiHidden/>
    <w:qFormat/>
    <w:uiPriority w:val="0"/>
    <w:pPr>
      <w:ind w:left="0"/>
    </w:pPr>
    <w:rPr>
      <w:lang w:val="fr-FR" w:eastAsia="fr-FR"/>
    </w:rPr>
  </w:style>
  <w:style w:type="paragraph" w:styleId="25">
    <w:name w:val="header"/>
    <w:basedOn w:val="1"/>
    <w:link w:val="84"/>
    <w:qFormat/>
    <w:uiPriority w:val="0"/>
    <w:pPr>
      <w:tabs>
        <w:tab w:val="center" w:pos="4320"/>
        <w:tab w:val="right" w:pos="8640"/>
      </w:tabs>
    </w:pPr>
    <w:rPr>
      <w:lang w:val="en-US"/>
    </w:rPr>
  </w:style>
  <w:style w:type="paragraph" w:styleId="26">
    <w:name w:val="HTML Preformatted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27">
    <w:name w:val="Normal (Web)"/>
    <w:unhideWhenUsed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28">
    <w:name w:val="toc 1"/>
    <w:basedOn w:val="1"/>
    <w:next w:val="1"/>
    <w:qFormat/>
    <w:uiPriority w:val="39"/>
    <w:pPr>
      <w:spacing w:before="120" w:after="120"/>
      <w:ind w:left="0"/>
    </w:pPr>
    <w:rPr>
      <w:rFonts w:ascii="Times New Roman" w:hAnsi="Times New Roman"/>
      <w:b/>
      <w:bCs/>
      <w:caps/>
      <w:szCs w:val="24"/>
    </w:rPr>
  </w:style>
  <w:style w:type="paragraph" w:styleId="29">
    <w:name w:val="toc 2"/>
    <w:basedOn w:val="1"/>
    <w:next w:val="1"/>
    <w:qFormat/>
    <w:uiPriority w:val="39"/>
    <w:pPr>
      <w:ind w:left="200"/>
    </w:pPr>
    <w:rPr>
      <w:rFonts w:ascii="Times New Roman" w:hAnsi="Times New Roman"/>
      <w:smallCaps/>
      <w:szCs w:val="24"/>
    </w:rPr>
  </w:style>
  <w:style w:type="paragraph" w:styleId="30">
    <w:name w:val="toc 3"/>
    <w:basedOn w:val="1"/>
    <w:next w:val="1"/>
    <w:qFormat/>
    <w:uiPriority w:val="39"/>
    <w:pPr>
      <w:tabs>
        <w:tab w:val="left" w:pos="1200"/>
        <w:tab w:val="right" w:leader="dot" w:pos="8497"/>
      </w:tabs>
      <w:ind w:left="400"/>
    </w:pPr>
    <w:rPr>
      <w:rFonts w:cs="Arial"/>
      <w:i/>
      <w:iCs/>
      <w:szCs w:val="24"/>
    </w:rPr>
  </w:style>
  <w:style w:type="paragraph" w:styleId="31">
    <w:name w:val="toc 4"/>
    <w:basedOn w:val="1"/>
    <w:next w:val="1"/>
    <w:semiHidden/>
    <w:qFormat/>
    <w:uiPriority w:val="0"/>
    <w:pPr>
      <w:ind w:left="600"/>
    </w:pPr>
    <w:rPr>
      <w:rFonts w:ascii="Times New Roman" w:hAnsi="Times New Roman"/>
      <w:sz w:val="18"/>
      <w:szCs w:val="21"/>
    </w:rPr>
  </w:style>
  <w:style w:type="paragraph" w:styleId="32">
    <w:name w:val="toc 5"/>
    <w:basedOn w:val="1"/>
    <w:next w:val="1"/>
    <w:semiHidden/>
    <w:qFormat/>
    <w:uiPriority w:val="0"/>
    <w:pPr>
      <w:ind w:left="800"/>
    </w:pPr>
    <w:rPr>
      <w:rFonts w:ascii="Times New Roman" w:hAnsi="Times New Roman"/>
      <w:sz w:val="18"/>
      <w:szCs w:val="21"/>
    </w:rPr>
  </w:style>
  <w:style w:type="paragraph" w:styleId="33">
    <w:name w:val="toc 6"/>
    <w:basedOn w:val="1"/>
    <w:next w:val="1"/>
    <w:semiHidden/>
    <w:qFormat/>
    <w:uiPriority w:val="0"/>
    <w:pPr>
      <w:ind w:left="1000"/>
    </w:pPr>
    <w:rPr>
      <w:rFonts w:ascii="Times New Roman" w:hAnsi="Times New Roman"/>
      <w:sz w:val="18"/>
      <w:szCs w:val="21"/>
    </w:rPr>
  </w:style>
  <w:style w:type="paragraph" w:styleId="34">
    <w:name w:val="toc 7"/>
    <w:basedOn w:val="1"/>
    <w:next w:val="1"/>
    <w:semiHidden/>
    <w:qFormat/>
    <w:uiPriority w:val="0"/>
    <w:pPr>
      <w:ind w:left="1200"/>
    </w:pPr>
    <w:rPr>
      <w:rFonts w:ascii="Times New Roman" w:hAnsi="Times New Roman"/>
      <w:sz w:val="18"/>
      <w:szCs w:val="21"/>
    </w:rPr>
  </w:style>
  <w:style w:type="paragraph" w:styleId="35">
    <w:name w:val="toc 8"/>
    <w:basedOn w:val="1"/>
    <w:next w:val="1"/>
    <w:semiHidden/>
    <w:qFormat/>
    <w:uiPriority w:val="0"/>
    <w:pPr>
      <w:ind w:left="1400"/>
    </w:pPr>
    <w:rPr>
      <w:rFonts w:ascii="Times New Roman" w:hAnsi="Times New Roman"/>
      <w:sz w:val="18"/>
      <w:szCs w:val="21"/>
    </w:rPr>
  </w:style>
  <w:style w:type="paragraph" w:styleId="36">
    <w:name w:val="toc 9"/>
    <w:basedOn w:val="1"/>
    <w:next w:val="1"/>
    <w:semiHidden/>
    <w:qFormat/>
    <w:uiPriority w:val="0"/>
    <w:pPr>
      <w:ind w:left="1600"/>
    </w:pPr>
    <w:rPr>
      <w:rFonts w:ascii="Times New Roman" w:hAnsi="Times New Roman"/>
      <w:sz w:val="18"/>
      <w:szCs w:val="21"/>
    </w:rPr>
  </w:style>
  <w:style w:type="character" w:styleId="38">
    <w:name w:val="annotation reference"/>
    <w:semiHidden/>
    <w:qFormat/>
    <w:uiPriority w:val="0"/>
    <w:rPr>
      <w:sz w:val="16"/>
    </w:rPr>
  </w:style>
  <w:style w:type="character" w:styleId="39">
    <w:name w:val="Emphasis"/>
    <w:basedOn w:val="37"/>
    <w:qFormat/>
    <w:uiPriority w:val="20"/>
    <w:rPr>
      <w:i/>
      <w:iCs/>
    </w:rPr>
  </w:style>
  <w:style w:type="character" w:styleId="40">
    <w:name w:val="FollowedHyperlink"/>
    <w:basedOn w:val="37"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1">
    <w:name w:val="footnote reference"/>
    <w:qFormat/>
    <w:uiPriority w:val="0"/>
    <w:rPr>
      <w:vertAlign w:val="superscript"/>
    </w:rPr>
  </w:style>
  <w:style w:type="character" w:styleId="42">
    <w:name w:val="HTML Code"/>
    <w:basedOn w:val="37"/>
    <w:unhideWhenUsed/>
    <w:qFormat/>
    <w:uiPriority w:val="0"/>
    <w:rPr>
      <w:rFonts w:ascii="Courier New" w:hAnsi="Courier New" w:cs="Courier New"/>
      <w:sz w:val="20"/>
      <w:szCs w:val="20"/>
    </w:rPr>
  </w:style>
  <w:style w:type="character" w:styleId="43">
    <w:name w:val="Hyperlink"/>
    <w:qFormat/>
    <w:uiPriority w:val="99"/>
    <w:rPr>
      <w:color w:val="0000FF"/>
      <w:u w:val="single"/>
    </w:rPr>
  </w:style>
  <w:style w:type="character" w:styleId="44">
    <w:name w:val="page number"/>
    <w:basedOn w:val="37"/>
    <w:qFormat/>
    <w:uiPriority w:val="0"/>
  </w:style>
  <w:style w:type="character" w:styleId="45">
    <w:name w:val="Strong"/>
    <w:basedOn w:val="37"/>
    <w:qFormat/>
    <w:uiPriority w:val="0"/>
    <w:rPr>
      <w:b/>
      <w:bCs/>
    </w:rPr>
  </w:style>
  <w:style w:type="table" w:styleId="47">
    <w:name w:val="Table Grid"/>
    <w:basedOn w:val="4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8">
    <w:name w:val="Текст выноски1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customStyle="1" w:styleId="49">
    <w:name w:val="Texte de bulles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customStyle="1" w:styleId="50">
    <w:name w:val="DSFS Titre 1"/>
    <w:basedOn w:val="2"/>
    <w:qFormat/>
    <w:uiPriority w:val="0"/>
    <w:pPr>
      <w:jc w:val="both"/>
    </w:pPr>
    <w:rPr>
      <w:rFonts w:ascii="Arial" w:hAnsi="Arial"/>
      <w:bCs/>
    </w:rPr>
  </w:style>
  <w:style w:type="paragraph" w:customStyle="1" w:styleId="51">
    <w:name w:val="DSFS Titre 1.1"/>
    <w:basedOn w:val="3"/>
    <w:qFormat/>
    <w:uiPriority w:val="0"/>
    <w:pPr>
      <w:jc w:val="both"/>
    </w:pPr>
    <w:rPr>
      <w:rFonts w:ascii="Arial" w:hAnsi="Arial"/>
      <w:bCs/>
    </w:rPr>
  </w:style>
  <w:style w:type="paragraph" w:customStyle="1" w:styleId="52">
    <w:name w:val="DSFS Titre 1.1.1"/>
    <w:basedOn w:val="4"/>
    <w:qFormat/>
    <w:uiPriority w:val="0"/>
    <w:pPr>
      <w:tabs>
        <w:tab w:val="left" w:pos="1854"/>
        <w:tab w:val="clear" w:pos="2705"/>
      </w:tabs>
      <w:ind w:left="0"/>
      <w:jc w:val="both"/>
    </w:pPr>
    <w:rPr>
      <w:rFonts w:ascii="Arial" w:hAnsi="Arial"/>
    </w:rPr>
  </w:style>
  <w:style w:type="character" w:customStyle="1" w:styleId="53">
    <w:name w:val="DSFS Instructions"/>
    <w:qFormat/>
    <w:uiPriority w:val="0"/>
    <w:rPr>
      <w:rFonts w:ascii="Arial" w:hAnsi="Arial"/>
      <w:i/>
      <w:iCs/>
      <w:color w:val="800080"/>
    </w:rPr>
  </w:style>
  <w:style w:type="paragraph" w:customStyle="1" w:styleId="54">
    <w:name w:val="Sub Title"/>
    <w:basedOn w:val="1"/>
    <w:qFormat/>
    <w:uiPriority w:val="0"/>
    <w:pPr>
      <w:tabs>
        <w:tab w:val="left" w:pos="1134"/>
      </w:tabs>
      <w:ind w:left="0"/>
    </w:pPr>
    <w:rPr>
      <w:rFonts w:ascii="LucidaSans" w:hAnsi="LucidaSans"/>
      <w:b/>
      <w:sz w:val="22"/>
      <w:lang w:val="en-US"/>
    </w:rPr>
  </w:style>
  <w:style w:type="character" w:customStyle="1" w:styleId="55">
    <w:name w:val="Car Car"/>
    <w:qFormat/>
    <w:uiPriority w:val="0"/>
    <w:rPr>
      <w:rFonts w:ascii="LucidaT" w:hAnsi="LucidaT"/>
      <w:b/>
      <w:sz w:val="28"/>
      <w:lang w:val="en-US" w:eastAsia="en-US" w:bidi="ar-SA"/>
    </w:rPr>
  </w:style>
  <w:style w:type="character" w:customStyle="1" w:styleId="56">
    <w:name w:val="DSFS Titre 1.1.1 Car"/>
    <w:qFormat/>
    <w:uiPriority w:val="0"/>
    <w:rPr>
      <w:rFonts w:ascii="Arial" w:hAnsi="Arial"/>
      <w:sz w:val="22"/>
      <w:lang w:val="en-US" w:eastAsia="en-US" w:bidi="ar-SA"/>
    </w:rPr>
  </w:style>
  <w:style w:type="paragraph" w:customStyle="1" w:styleId="57">
    <w:name w:val="Style bullet 1"/>
    <w:basedOn w:val="1"/>
    <w:qFormat/>
    <w:uiPriority w:val="0"/>
    <w:pPr>
      <w:numPr>
        <w:ilvl w:val="0"/>
        <w:numId w:val="2"/>
      </w:numPr>
    </w:pPr>
    <w:rPr>
      <w:rFonts w:ascii="LucidaT" w:hAnsi="LucidaT"/>
      <w:sz w:val="16"/>
      <w:szCs w:val="16"/>
      <w:lang w:val="en-US"/>
    </w:rPr>
  </w:style>
  <w:style w:type="character" w:customStyle="1" w:styleId="58">
    <w:name w:val="Style bullet 1 Char"/>
    <w:qFormat/>
    <w:uiPriority w:val="0"/>
    <w:rPr>
      <w:rFonts w:ascii="LucidaT" w:hAnsi="LucidaT"/>
      <w:sz w:val="16"/>
      <w:szCs w:val="16"/>
      <w:lang w:val="en-US" w:eastAsia="en-US" w:bidi="ar-SA"/>
    </w:rPr>
  </w:style>
  <w:style w:type="paragraph" w:customStyle="1" w:styleId="59">
    <w:name w:val="template Bullet 3"/>
    <w:basedOn w:val="57"/>
    <w:qFormat/>
    <w:uiPriority w:val="0"/>
    <w:pPr>
      <w:numPr>
        <w:ilvl w:val="2"/>
      </w:numPr>
      <w:tabs>
        <w:tab w:val="left" w:pos="360"/>
      </w:tabs>
      <w:spacing w:before="40" w:after="40"/>
    </w:pPr>
    <w:rPr>
      <w:rFonts w:ascii="Arial" w:hAnsi="Arial" w:cs="Arial"/>
      <w:sz w:val="20"/>
      <w:szCs w:val="20"/>
    </w:rPr>
  </w:style>
  <w:style w:type="paragraph" w:customStyle="1" w:styleId="60">
    <w:name w:val="Char Car Char"/>
    <w:basedOn w:val="1"/>
    <w:qFormat/>
    <w:uiPriority w:val="0"/>
    <w:pPr>
      <w:spacing w:after="160" w:line="240" w:lineRule="exact"/>
      <w:ind w:left="0"/>
    </w:pPr>
    <w:rPr>
      <w:rFonts w:ascii="Verdana" w:hAnsi="Verdana"/>
      <w:lang w:val="en-US"/>
    </w:rPr>
  </w:style>
  <w:style w:type="paragraph" w:customStyle="1" w:styleId="61">
    <w:name w:val="DSFS Titre 1.1.1.1"/>
    <w:basedOn w:val="5"/>
    <w:qFormat/>
    <w:uiPriority w:val="0"/>
    <w:rPr>
      <w:sz w:val="22"/>
    </w:rPr>
  </w:style>
  <w:style w:type="character" w:customStyle="1" w:styleId="62">
    <w:name w:val="DSFS Titre 1 Car"/>
    <w:qFormat/>
    <w:uiPriority w:val="0"/>
    <w:rPr>
      <w:rFonts w:ascii="Arial" w:hAnsi="Arial"/>
      <w:b/>
      <w:bCs/>
      <w:sz w:val="28"/>
      <w:lang w:val="en-US" w:eastAsia="en-US" w:bidi="ar-SA"/>
    </w:rPr>
  </w:style>
  <w:style w:type="paragraph" w:customStyle="1" w:styleId="63">
    <w:name w:val="Main Title"/>
    <w:basedOn w:val="1"/>
    <w:qFormat/>
    <w:uiPriority w:val="0"/>
    <w:pPr>
      <w:tabs>
        <w:tab w:val="left" w:pos="1134"/>
      </w:tabs>
      <w:spacing w:after="120"/>
      <w:ind w:left="0"/>
      <w:jc w:val="both"/>
    </w:pPr>
    <w:rPr>
      <w:rFonts w:ascii="LucidaSans" w:hAnsi="LucidaSans"/>
      <w:b/>
      <w:color w:val="FF0000"/>
      <w:sz w:val="48"/>
      <w:lang w:val="en-US"/>
    </w:rPr>
  </w:style>
  <w:style w:type="paragraph" w:customStyle="1" w:styleId="64">
    <w:name w:val="Style Corps de texte + LucidaT 10 pt Avant : 025&quot;"/>
    <w:basedOn w:val="13"/>
    <w:qFormat/>
    <w:uiPriority w:val="0"/>
    <w:pPr>
      <w:ind w:left="360"/>
    </w:pPr>
    <w:rPr>
      <w:sz w:val="20"/>
    </w:rPr>
  </w:style>
  <w:style w:type="paragraph" w:customStyle="1" w:styleId="65">
    <w:name w:val="Стиль курсив Вишневый Слева:  1.11 см"/>
    <w:basedOn w:val="1"/>
    <w:qFormat/>
    <w:uiPriority w:val="0"/>
    <w:pPr>
      <w:spacing w:after="120"/>
      <w:ind w:left="680"/>
    </w:pPr>
    <w:rPr>
      <w:i/>
      <w:iCs/>
      <w:color w:val="993366"/>
    </w:rPr>
  </w:style>
  <w:style w:type="paragraph" w:customStyle="1" w:styleId="66">
    <w:name w:val="No Spacing"/>
    <w:qFormat/>
    <w:uiPriority w:val="1"/>
    <w:rPr>
      <w:rFonts w:ascii="Arial" w:hAnsi="Arial" w:eastAsia="Calibri" w:cs="Times New Roman"/>
      <w:szCs w:val="22"/>
      <w:lang w:val="ru-RU" w:eastAsia="en-US" w:bidi="ar-SA"/>
    </w:rPr>
  </w:style>
  <w:style w:type="character" w:customStyle="1" w:styleId="67">
    <w:name w:val="Текст выноски Знак"/>
    <w:link w:val="11"/>
    <w:qFormat/>
    <w:uiPriority w:val="0"/>
    <w:rPr>
      <w:rFonts w:ascii="Tahoma" w:hAnsi="Tahoma" w:cs="Tahoma"/>
      <w:sz w:val="16"/>
      <w:szCs w:val="16"/>
      <w:lang w:val="en-GB" w:eastAsia="en-US"/>
    </w:rPr>
  </w:style>
  <w:style w:type="character" w:customStyle="1" w:styleId="68">
    <w:name w:val="Текст примечания Знак"/>
    <w:link w:val="20"/>
    <w:semiHidden/>
    <w:qFormat/>
    <w:uiPriority w:val="99"/>
    <w:rPr>
      <w:rFonts w:ascii="Arial" w:hAnsi="Arial"/>
      <w:i/>
      <w:color w:val="800080"/>
      <w:lang w:val="en-US" w:eastAsia="en-US"/>
    </w:rPr>
  </w:style>
  <w:style w:type="character" w:customStyle="1" w:styleId="69">
    <w:name w:val="Тема примечания Знак"/>
    <w:link w:val="21"/>
    <w:qFormat/>
    <w:uiPriority w:val="0"/>
    <w:rPr>
      <w:rFonts w:ascii="Arial" w:hAnsi="Arial"/>
      <w:b/>
      <w:bCs/>
      <w:color w:val="800080"/>
      <w:lang w:val="en-GB" w:eastAsia="en-US"/>
    </w:rPr>
  </w:style>
  <w:style w:type="paragraph" w:customStyle="1" w:styleId="70">
    <w:name w:val="List Paragraph"/>
    <w:basedOn w:val="1"/>
    <w:link w:val="71"/>
    <w:qFormat/>
    <w:uiPriority w:val="34"/>
    <w:pPr>
      <w:ind w:left="720" w:firstLine="709"/>
      <w:contextualSpacing/>
      <w:jc w:val="both"/>
    </w:pPr>
    <w:rPr>
      <w:rFonts w:ascii="Georgia" w:hAnsi="Georgia"/>
      <w:lang w:val="en-US" w:eastAsia="ru-RU"/>
    </w:rPr>
  </w:style>
  <w:style w:type="character" w:customStyle="1" w:styleId="71">
    <w:name w:val="Абзац списка Знак"/>
    <w:link w:val="70"/>
    <w:qFormat/>
    <w:uiPriority w:val="34"/>
    <w:rPr>
      <w:rFonts w:ascii="Georgia" w:hAnsi="Georgia"/>
      <w:lang w:val="en-US"/>
    </w:rPr>
  </w:style>
  <w:style w:type="character" w:customStyle="1" w:styleId="72">
    <w:name w:val="apple-converted-space"/>
    <w:qFormat/>
    <w:uiPriority w:val="0"/>
  </w:style>
  <w:style w:type="paragraph" w:customStyle="1" w:styleId="73">
    <w:name w:val="Текст документа"/>
    <w:basedOn w:val="1"/>
    <w:link w:val="76"/>
    <w:qFormat/>
    <w:uiPriority w:val="0"/>
    <w:pPr>
      <w:spacing w:before="120" w:after="120" w:line="264" w:lineRule="auto"/>
      <w:ind w:left="720"/>
      <w:jc w:val="both"/>
    </w:pPr>
    <w:rPr>
      <w:lang w:val="ru-RU" w:eastAsia="ru-RU"/>
    </w:rPr>
  </w:style>
  <w:style w:type="paragraph" w:customStyle="1" w:styleId="74">
    <w:name w:val="Таблица заголовок"/>
    <w:basedOn w:val="1"/>
    <w:qFormat/>
    <w:uiPriority w:val="0"/>
    <w:pPr>
      <w:spacing w:before="120"/>
      <w:ind w:left="0"/>
      <w:jc w:val="center"/>
    </w:pPr>
    <w:rPr>
      <w:rFonts w:cs="Arial"/>
      <w:b/>
      <w:bCs/>
      <w:sz w:val="24"/>
      <w:szCs w:val="24"/>
      <w:lang w:val="ru-RU" w:eastAsia="ru-RU"/>
    </w:rPr>
  </w:style>
  <w:style w:type="paragraph" w:customStyle="1" w:styleId="75">
    <w:name w:val="Текст в таблице"/>
    <w:basedOn w:val="1"/>
    <w:link w:val="77"/>
    <w:qFormat/>
    <w:uiPriority w:val="0"/>
    <w:pPr>
      <w:spacing w:after="60"/>
      <w:ind w:left="0"/>
      <w:jc w:val="both"/>
    </w:pPr>
    <w:rPr>
      <w:rFonts w:ascii="Verdana" w:hAnsi="Verdana"/>
      <w:spacing w:val="-5"/>
      <w:lang w:val="ru-RU"/>
    </w:rPr>
  </w:style>
  <w:style w:type="character" w:customStyle="1" w:styleId="76">
    <w:name w:val="Текст документа Знак"/>
    <w:link w:val="73"/>
    <w:qFormat/>
    <w:uiPriority w:val="0"/>
    <w:rPr>
      <w:rFonts w:ascii="Arial" w:hAnsi="Arial"/>
    </w:rPr>
  </w:style>
  <w:style w:type="character" w:customStyle="1" w:styleId="77">
    <w:name w:val="Текст в таблице Знак"/>
    <w:link w:val="75"/>
    <w:qFormat/>
    <w:uiPriority w:val="0"/>
    <w:rPr>
      <w:rFonts w:ascii="Verdana" w:hAnsi="Verdana"/>
      <w:spacing w:val="-5"/>
      <w:lang w:eastAsia="en-US"/>
    </w:rPr>
  </w:style>
  <w:style w:type="paragraph" w:customStyle="1" w:styleId="78">
    <w:name w:val="Revision"/>
    <w:hidden/>
    <w:semiHidden/>
    <w:qFormat/>
    <w:uiPriority w:val="99"/>
    <w:rPr>
      <w:rFonts w:ascii="Arial" w:hAnsi="Arial" w:eastAsia="Times New Roman" w:cs="Times New Roman"/>
      <w:lang w:val="en-GB" w:eastAsia="en-US" w:bidi="ar-SA"/>
    </w:rPr>
  </w:style>
  <w:style w:type="character" w:customStyle="1" w:styleId="79">
    <w:name w:val="portal-header__logo-subtitle1"/>
    <w:basedOn w:val="37"/>
    <w:qFormat/>
    <w:uiPriority w:val="0"/>
    <w:rPr>
      <w:rFonts w:hint="default" w:ascii="Roboto Condensed" w:hAnsi="Roboto Condensed"/>
      <w:color w:val="8E8E8E"/>
      <w:sz w:val="24"/>
      <w:szCs w:val="24"/>
    </w:rPr>
  </w:style>
  <w:style w:type="paragraph" w:customStyle="1" w:styleId="80">
    <w:name w:val="Default"/>
    <w:qFormat/>
    <w:uiPriority w:val="0"/>
    <w:pPr>
      <w:autoSpaceDE w:val="0"/>
      <w:autoSpaceDN w:val="0"/>
      <w:adjustRightInd w:val="0"/>
    </w:pPr>
    <w:rPr>
      <w:rFonts w:ascii="Cambria" w:hAnsi="Cambria" w:eastAsia="Times New Roman" w:cs="Cambria"/>
      <w:color w:val="000000"/>
      <w:sz w:val="24"/>
      <w:szCs w:val="24"/>
      <w:lang w:val="ru-RU" w:eastAsia="ru-RU" w:bidi="ar-SA"/>
    </w:rPr>
  </w:style>
  <w:style w:type="character" w:customStyle="1" w:styleId="81">
    <w:name w:val="block"/>
    <w:basedOn w:val="37"/>
    <w:qFormat/>
    <w:uiPriority w:val="0"/>
  </w:style>
  <w:style w:type="character" w:customStyle="1" w:styleId="82">
    <w:name w:val="Заголовок 2 Знак"/>
    <w:basedOn w:val="37"/>
    <w:link w:val="3"/>
    <w:qFormat/>
    <w:uiPriority w:val="0"/>
    <w:rPr>
      <w:rFonts w:ascii="LucidaT" w:hAnsi="LucidaT"/>
      <w:b/>
      <w:sz w:val="24"/>
      <w:lang w:val="en-US" w:eastAsia="en-US"/>
    </w:rPr>
  </w:style>
  <w:style w:type="character" w:customStyle="1" w:styleId="83">
    <w:name w:val="Нижний колонтитул Знак"/>
    <w:link w:val="23"/>
    <w:qFormat/>
    <w:uiPriority w:val="0"/>
    <w:rPr>
      <w:rFonts w:ascii="Arial" w:hAnsi="Arial"/>
      <w:lang w:val="en-US" w:eastAsia="en-US"/>
    </w:rPr>
  </w:style>
  <w:style w:type="character" w:customStyle="1" w:styleId="84">
    <w:name w:val="Верхний колонтитул Знак"/>
    <w:basedOn w:val="37"/>
    <w:link w:val="25"/>
    <w:qFormat/>
    <w:uiPriority w:val="0"/>
    <w:rPr>
      <w:rFonts w:ascii="Arial" w:hAnsi="Arial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venko_sv/Library/Containers/com.kingsoft.wpsoffice.mac.global/Data/V:\DSFS\DSI\DON\COMMUN\0-%20DSFS%20TRANSVERSAL\8-%20PAEG\m&#233;thodologie%20projets%20DSFS\PRISM%20V1\PRISM%20Assets\PRISM%20-%203.General%20Design\PRISM%20-%20Functional%20specifications%20v1.0-0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PRISM - Functional specifications v1.0-0</Template>
  <Company>ROSBANK</Company>
  <Pages>1</Pages>
  <Words>804</Words>
  <Characters>4583</Characters>
  <Lines>38</Lines>
  <Paragraphs>10</Paragraphs>
  <ScaleCrop>false</ScaleCrop>
  <LinksUpToDate>false</LinksUpToDate>
  <CharactersWithSpaces>5377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2016-11-03T00:56:00Z</dcterms:created>
  <dc:creator>Pierre Picard (X082707)</dc:creator>
  <cp:lastModifiedBy>pavenko_sv</cp:lastModifiedBy>
  <cp:lastPrinted>2015-05-29T21:52:00Z</cp:lastPrinted>
  <dcterms:modified xsi:type="dcterms:W3CDTF">2021-05-12T14:10:23Z</dcterms:modified>
  <dc:title>DETAILED FUNCTIONAL SPECIFICATIONS</dc:title>
  <cp:revision>431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onsor">
    <vt:lpwstr>sponsor name</vt:lpwstr>
  </property>
  <property fmtid="{D5CDD505-2E9C-101B-9397-08002B2CF9AE}" pid="3" name="ContentTypeId">
    <vt:lpwstr>0x0101004A3FB286E54D7F4C9CD9F80A9865AC88</vt:lpwstr>
  </property>
  <property fmtid="{D5CDD505-2E9C-101B-9397-08002B2CF9AE}" pid="4" name="KSOProductBuildVer">
    <vt:lpwstr>1033-3.1.2.5330</vt:lpwstr>
  </property>
</Properties>
</file>