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DA" w:rsidRPr="001853AE" w:rsidRDefault="002217DA"/>
    <w:p w:rsidR="001853AE" w:rsidRDefault="001853AE" w:rsidP="001853AE">
      <w:pPr>
        <w:jc w:val="center"/>
        <w:rPr>
          <w:color w:val="7030A0"/>
          <w:sz w:val="72"/>
        </w:rPr>
      </w:pPr>
      <w:r w:rsidRPr="001853AE">
        <w:rPr>
          <w:color w:val="7030A0"/>
          <w:sz w:val="72"/>
        </w:rPr>
        <w:t>EMPATHIZE AND DISCOVER</w:t>
      </w:r>
    </w:p>
    <w:p w:rsidR="001853AE" w:rsidRPr="00296E76" w:rsidRDefault="001853AE" w:rsidP="00C35AFA">
      <w:pPr>
        <w:pStyle w:val="NormalWeb"/>
        <w:numPr>
          <w:ilvl w:val="0"/>
          <w:numId w:val="3"/>
        </w:numPr>
        <w:shd w:val="clear" w:color="auto" w:fill="FFFFFF"/>
        <w:spacing w:before="0" w:beforeAutospacing="0" w:after="225" w:afterAutospacing="0"/>
        <w:rPr>
          <w:rFonts w:ascii="Helvetica" w:hAnsi="Helvetica"/>
          <w:color w:val="3C4858"/>
          <w:sz w:val="35"/>
          <w:szCs w:val="27"/>
        </w:rPr>
      </w:pPr>
      <w:r w:rsidRPr="00296E76">
        <w:rPr>
          <w:rFonts w:ascii="Helvetica" w:hAnsi="Helvetica"/>
          <w:color w:val="3C4858"/>
          <w:sz w:val="35"/>
          <w:szCs w:val="27"/>
        </w:rPr>
        <w:t>Empathy is the foundation of human-centered design. The problems you’re trying to solve are rarely your own, they’re those of particular users. Build empathy for your users by learning t</w:t>
      </w:r>
      <w:r w:rsidR="003D66CE" w:rsidRPr="00296E76">
        <w:rPr>
          <w:rFonts w:ascii="Helvetica" w:hAnsi="Helvetica"/>
          <w:color w:val="3C4858"/>
          <w:sz w:val="35"/>
          <w:szCs w:val="27"/>
        </w:rPr>
        <w:t>heir values. To empathize, you:</w:t>
      </w:r>
    </w:p>
    <w:p w:rsidR="003D66CE" w:rsidRDefault="00296E76" w:rsidP="003D66CE">
      <w:pPr>
        <w:pStyle w:val="NormalWeb"/>
        <w:shd w:val="clear" w:color="auto" w:fill="FFFFFF"/>
        <w:spacing w:before="0" w:beforeAutospacing="0" w:after="225" w:afterAutospacing="0"/>
        <w:ind w:left="360"/>
        <w:rPr>
          <w:rFonts w:ascii="Helvetica" w:hAnsi="Helvetica"/>
          <w:color w:val="3C4858"/>
          <w:sz w:val="27"/>
          <w:szCs w:val="27"/>
        </w:rPr>
      </w:pPr>
      <w:r w:rsidRPr="00296E76">
        <w:rPr>
          <w:rFonts w:ascii="Helvetica" w:hAnsi="Helvetica"/>
          <w:noProof/>
          <w:color w:val="3C4858"/>
          <w:sz w:val="35"/>
          <w:szCs w:val="27"/>
        </w:rPr>
        <w:drawing>
          <wp:anchor distT="0" distB="0" distL="114300" distR="114300" simplePos="0" relativeHeight="251658240" behindDoc="0" locked="0" layoutInCell="1" allowOverlap="1" wp14:anchorId="03C52FD6" wp14:editId="3EC8D0A7">
            <wp:simplePos x="0" y="0"/>
            <wp:positionH relativeFrom="margin">
              <wp:align>left</wp:align>
            </wp:positionH>
            <wp:positionV relativeFrom="paragraph">
              <wp:posOffset>929005</wp:posOffset>
            </wp:positionV>
            <wp:extent cx="6768122" cy="2988000"/>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_F_417113436_pDMv35e0bvFhME1v43w4RBCXFhsGPl4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8122" cy="2988000"/>
                    </a:xfrm>
                    <a:prstGeom prst="rect">
                      <a:avLst/>
                    </a:prstGeom>
                  </pic:spPr>
                </pic:pic>
              </a:graphicData>
            </a:graphic>
            <wp14:sizeRelH relativeFrom="margin">
              <wp14:pctWidth>0</wp14:pctWidth>
            </wp14:sizeRelH>
            <wp14:sizeRelV relativeFrom="margin">
              <wp14:pctHeight>0</wp14:pctHeight>
            </wp14:sizeRelV>
          </wp:anchor>
        </w:drawing>
      </w:r>
      <w:r w:rsidR="003D66CE">
        <w:rPr>
          <w:rFonts w:ascii="Helvetica" w:hAnsi="Helvetica"/>
          <w:color w:val="3C4858"/>
          <w:sz w:val="27"/>
          <w:szCs w:val="27"/>
        </w:rPr>
        <w:br w:type="textWrapping" w:clear="all"/>
      </w:r>
    </w:p>
    <w:p w:rsidR="00296E76" w:rsidRDefault="00296E76" w:rsidP="003D66CE">
      <w:pPr>
        <w:pStyle w:val="NormalWeb"/>
        <w:shd w:val="clear" w:color="auto" w:fill="FFFFFF"/>
        <w:spacing w:before="0" w:beforeAutospacing="0" w:after="225" w:afterAutospacing="0"/>
        <w:ind w:left="360"/>
        <w:rPr>
          <w:rFonts w:ascii="Helvetica" w:hAnsi="Helvetica"/>
          <w:color w:val="3C4858"/>
          <w:sz w:val="27"/>
          <w:szCs w:val="27"/>
        </w:rPr>
      </w:pPr>
      <w:bookmarkStart w:id="0" w:name="_GoBack"/>
    </w:p>
    <w:bookmarkEnd w:id="0"/>
    <w:p w:rsidR="00296E76" w:rsidRDefault="00296E76" w:rsidP="003D66CE">
      <w:pPr>
        <w:pStyle w:val="NormalWeb"/>
        <w:shd w:val="clear" w:color="auto" w:fill="FFFFFF"/>
        <w:spacing w:before="0" w:beforeAutospacing="0" w:after="225" w:afterAutospacing="0"/>
        <w:ind w:left="360"/>
        <w:rPr>
          <w:rFonts w:ascii="Helvetica" w:hAnsi="Helvetica"/>
          <w:color w:val="3C4858"/>
          <w:sz w:val="27"/>
          <w:szCs w:val="27"/>
        </w:rPr>
      </w:pPr>
    </w:p>
    <w:p w:rsidR="00296E76" w:rsidRDefault="00296E76" w:rsidP="003D66CE">
      <w:pPr>
        <w:pStyle w:val="NormalWeb"/>
        <w:shd w:val="clear" w:color="auto" w:fill="FFFFFF"/>
        <w:spacing w:before="0" w:beforeAutospacing="0" w:after="225" w:afterAutospacing="0"/>
        <w:ind w:left="360"/>
        <w:rPr>
          <w:rFonts w:ascii="Helvetica" w:hAnsi="Helvetica"/>
          <w:color w:val="3C4858"/>
          <w:sz w:val="27"/>
          <w:szCs w:val="27"/>
        </w:rPr>
      </w:pPr>
    </w:p>
    <w:p w:rsidR="00296E76" w:rsidRDefault="00296E76" w:rsidP="003D66CE">
      <w:pPr>
        <w:pStyle w:val="NormalWeb"/>
        <w:shd w:val="clear" w:color="auto" w:fill="FFFFFF"/>
        <w:spacing w:before="0" w:beforeAutospacing="0" w:after="225" w:afterAutospacing="0"/>
        <w:ind w:left="360"/>
        <w:rPr>
          <w:rFonts w:ascii="Helvetica" w:hAnsi="Helvetica"/>
          <w:color w:val="3C4858"/>
          <w:sz w:val="27"/>
          <w:szCs w:val="27"/>
        </w:rPr>
      </w:pPr>
    </w:p>
    <w:p w:rsidR="003D66CE" w:rsidRPr="003D66CE" w:rsidRDefault="003D66CE" w:rsidP="003D66CE">
      <w:pPr>
        <w:shd w:val="clear" w:color="auto" w:fill="FFFFFF"/>
        <w:spacing w:after="225" w:line="240" w:lineRule="auto"/>
        <w:outlineLvl w:val="3"/>
        <w:rPr>
          <w:rFonts w:ascii="Helvetica" w:eastAsia="Times New Roman" w:hAnsi="Helvetica" w:cs="Times New Roman"/>
          <w:color w:val="7030A0"/>
          <w:sz w:val="72"/>
          <w:szCs w:val="72"/>
          <w:lang w:eastAsia="en-IN"/>
        </w:rPr>
      </w:pPr>
      <w:r w:rsidRPr="003D66CE">
        <w:rPr>
          <w:rFonts w:ascii="Helvetica" w:eastAsia="Times New Roman" w:hAnsi="Helvetica" w:cs="Times New Roman"/>
          <w:color w:val="7030A0"/>
          <w:sz w:val="72"/>
          <w:szCs w:val="72"/>
          <w:lang w:eastAsia="en-IN"/>
        </w:rPr>
        <w:t>Observe</w:t>
      </w:r>
    </w:p>
    <w:p w:rsidR="003D66CE" w:rsidRPr="003D66CE" w:rsidRDefault="003D66CE" w:rsidP="003D66CE">
      <w:pPr>
        <w:pStyle w:val="NormalWeb"/>
        <w:numPr>
          <w:ilvl w:val="0"/>
          <w:numId w:val="3"/>
        </w:numPr>
        <w:shd w:val="clear" w:color="auto" w:fill="FFFFFF"/>
        <w:spacing w:before="0" w:beforeAutospacing="0" w:after="225" w:afterAutospacing="0"/>
        <w:rPr>
          <w:rFonts w:ascii="Helvetica" w:hAnsi="Helvetica"/>
          <w:color w:val="3C4858"/>
          <w:sz w:val="36"/>
          <w:szCs w:val="36"/>
        </w:rPr>
      </w:pPr>
      <w:r w:rsidRPr="003D66CE">
        <w:rPr>
          <w:rFonts w:ascii="Helvetica" w:hAnsi="Helvetica"/>
          <w:color w:val="3C4858"/>
          <w:sz w:val="36"/>
          <w:szCs w:val="36"/>
        </w:rPr>
        <w:t>Observe</w:t>
      </w:r>
      <w:r w:rsidRPr="003D66CE">
        <w:rPr>
          <w:rStyle w:val="Strong"/>
          <w:rFonts w:ascii="Helvetica" w:hAnsi="Helvetica"/>
          <w:color w:val="3C4858"/>
          <w:sz w:val="36"/>
          <w:szCs w:val="36"/>
        </w:rPr>
        <w:t> </w:t>
      </w:r>
      <w:r w:rsidRPr="003D66CE">
        <w:rPr>
          <w:rFonts w:ascii="Helvetica" w:hAnsi="Helvetica"/>
          <w:color w:val="3C4858"/>
          <w:sz w:val="36"/>
          <w:szCs w:val="36"/>
        </w:rPr>
        <w:t>how users interact with their environment. Capture quotes, behaviours and other notes that reflect their experience. Watching users gives you clues as to what they think and feel – what they need. </w:t>
      </w:r>
    </w:p>
    <w:p w:rsidR="003D66CE" w:rsidRDefault="003D66CE" w:rsidP="003D66CE">
      <w:pPr>
        <w:pStyle w:val="NormalWeb"/>
        <w:shd w:val="clear" w:color="auto" w:fill="FFFFFF"/>
        <w:spacing w:before="0" w:beforeAutospacing="0" w:after="225" w:afterAutospacing="0"/>
        <w:ind w:left="720"/>
        <w:jc w:val="center"/>
        <w:rPr>
          <w:rFonts w:ascii="Helvetica" w:hAnsi="Helvetica"/>
          <w:color w:val="3C4858"/>
          <w:sz w:val="27"/>
          <w:szCs w:val="27"/>
        </w:rPr>
      </w:pPr>
      <w:r>
        <w:rPr>
          <w:rFonts w:ascii="Helvetica" w:hAnsi="Helvetica"/>
          <w:noProof/>
          <w:color w:val="3C4858"/>
          <w:sz w:val="27"/>
          <w:szCs w:val="27"/>
        </w:rPr>
        <w:lastRenderedPageBreak/>
        <w:drawing>
          <wp:inline distT="0" distB="0" distL="0" distR="0">
            <wp:extent cx="2520000"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8">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rsidR="00A00117" w:rsidRPr="00A00117" w:rsidRDefault="00A00117" w:rsidP="00A00117">
      <w:pPr>
        <w:pStyle w:val="Heading4"/>
        <w:shd w:val="clear" w:color="auto" w:fill="FFFFFF"/>
        <w:spacing w:before="0" w:beforeAutospacing="0" w:after="225" w:afterAutospacing="0"/>
        <w:rPr>
          <w:rFonts w:ascii="Helvetica" w:hAnsi="Helvetica" w:cs="Helvetica"/>
          <w:b w:val="0"/>
          <w:bCs w:val="0"/>
          <w:color w:val="7030A0"/>
          <w:sz w:val="72"/>
          <w:szCs w:val="72"/>
        </w:rPr>
      </w:pPr>
      <w:r w:rsidRPr="00A00117">
        <w:rPr>
          <w:rFonts w:ascii="Helvetica" w:hAnsi="Helvetica" w:cs="Helvetica"/>
          <w:b w:val="0"/>
          <w:bCs w:val="0"/>
          <w:color w:val="7030A0"/>
          <w:sz w:val="72"/>
          <w:szCs w:val="72"/>
        </w:rPr>
        <w:t>Engage</w:t>
      </w:r>
    </w:p>
    <w:p w:rsidR="00A00117" w:rsidRPr="00A00117" w:rsidRDefault="00A00117" w:rsidP="00A00117">
      <w:pPr>
        <w:pStyle w:val="NormalWeb"/>
        <w:numPr>
          <w:ilvl w:val="0"/>
          <w:numId w:val="5"/>
        </w:numPr>
        <w:shd w:val="clear" w:color="auto" w:fill="FFFFFF"/>
        <w:spacing w:before="0" w:beforeAutospacing="0" w:after="225" w:afterAutospacing="0"/>
        <w:rPr>
          <w:rFonts w:ascii="Helvetica" w:hAnsi="Helvetica" w:cs="Helvetica"/>
          <w:color w:val="3C4858"/>
          <w:sz w:val="36"/>
          <w:szCs w:val="36"/>
        </w:rPr>
      </w:pPr>
      <w:r w:rsidRPr="00A00117">
        <w:rPr>
          <w:rFonts w:ascii="Helvetica" w:hAnsi="Helvetica" w:cs="Helvetica"/>
          <w:color w:val="3C4858"/>
          <w:sz w:val="36"/>
          <w:szCs w:val="36"/>
        </w:rPr>
        <w:t>Interact with and interview users through both scheduled and short ‘intercept’ encounters. </w:t>
      </w:r>
    </w:p>
    <w:p w:rsidR="00A00117" w:rsidRDefault="00A00117" w:rsidP="00A00117">
      <w:pPr>
        <w:pStyle w:val="NormalWeb"/>
        <w:numPr>
          <w:ilvl w:val="0"/>
          <w:numId w:val="5"/>
        </w:numPr>
        <w:shd w:val="clear" w:color="auto" w:fill="FFFFFF"/>
        <w:spacing w:before="0" w:beforeAutospacing="0" w:after="225" w:afterAutospacing="0"/>
        <w:rPr>
          <w:rFonts w:ascii="Helvetica" w:hAnsi="Helvetica" w:cs="Helvetica"/>
          <w:color w:val="3C4858"/>
          <w:sz w:val="36"/>
          <w:szCs w:val="36"/>
        </w:rPr>
      </w:pPr>
      <w:r w:rsidRPr="00A00117">
        <w:rPr>
          <w:rFonts w:ascii="Helvetica" w:hAnsi="Helvetica" w:cs="Helvetica"/>
          <w:color w:val="3C4858"/>
          <w:sz w:val="36"/>
          <w:szCs w:val="36"/>
        </w:rPr>
        <w:t>Engage users directly—interact with and interview them. Engaging users reveals deeper insights into their beliefs and values. </w:t>
      </w:r>
    </w:p>
    <w:p w:rsidR="00A00117" w:rsidRPr="00A00117" w:rsidRDefault="00A00117" w:rsidP="00A00117">
      <w:pPr>
        <w:pStyle w:val="Heading4"/>
        <w:shd w:val="clear" w:color="auto" w:fill="FFFFFF"/>
        <w:spacing w:before="0" w:beforeAutospacing="0" w:after="225" w:afterAutospacing="0"/>
        <w:rPr>
          <w:rFonts w:ascii="Helvetica" w:hAnsi="Helvetica" w:cs="Helvetica"/>
          <w:b w:val="0"/>
          <w:bCs w:val="0"/>
          <w:color w:val="7030A0"/>
          <w:sz w:val="72"/>
          <w:szCs w:val="72"/>
        </w:rPr>
      </w:pPr>
      <w:r w:rsidRPr="00A00117">
        <w:rPr>
          <w:rFonts w:ascii="Helvetica" w:hAnsi="Helvetica" w:cs="Helvetica"/>
          <w:b w:val="0"/>
          <w:bCs w:val="0"/>
          <w:color w:val="7030A0"/>
          <w:sz w:val="72"/>
          <w:szCs w:val="72"/>
        </w:rPr>
        <w:t>Immerse</w:t>
      </w:r>
    </w:p>
    <w:p w:rsidR="00A00117" w:rsidRPr="00A00117" w:rsidRDefault="00A00117" w:rsidP="00A00117">
      <w:pPr>
        <w:pStyle w:val="NormalWeb"/>
        <w:numPr>
          <w:ilvl w:val="0"/>
          <w:numId w:val="8"/>
        </w:numPr>
        <w:shd w:val="clear" w:color="auto" w:fill="FFFFFF"/>
        <w:spacing w:before="0" w:beforeAutospacing="0" w:after="225" w:afterAutospacing="0"/>
        <w:rPr>
          <w:rFonts w:ascii="Helvetica" w:hAnsi="Helvetica" w:cs="Helvetica"/>
          <w:color w:val="3C4858"/>
          <w:sz w:val="36"/>
          <w:szCs w:val="36"/>
        </w:rPr>
      </w:pPr>
      <w:r w:rsidRPr="00A00117">
        <w:rPr>
          <w:rFonts w:ascii="Helvetica" w:hAnsi="Helvetica" w:cs="Helvetica"/>
          <w:color w:val="3C4858"/>
          <w:sz w:val="36"/>
          <w:szCs w:val="36"/>
        </w:rPr>
        <w:t>Immerse yourself in your users’ experience. Find (or create if necessary) ways to immerse yourself in specific environments to understand first hand who you’re designing for. </w:t>
      </w:r>
    </w:p>
    <w:p w:rsidR="00A00117" w:rsidRPr="00A00117" w:rsidRDefault="00A00117" w:rsidP="00A00117">
      <w:pPr>
        <w:pStyle w:val="NormalWeb"/>
        <w:numPr>
          <w:ilvl w:val="0"/>
          <w:numId w:val="8"/>
        </w:numPr>
        <w:shd w:val="clear" w:color="auto" w:fill="FFFFFF"/>
        <w:spacing w:before="0" w:beforeAutospacing="0" w:after="225" w:afterAutospacing="0"/>
        <w:rPr>
          <w:rFonts w:ascii="Helvetica" w:hAnsi="Helvetica" w:cs="Helvetica"/>
          <w:color w:val="3C4858"/>
          <w:sz w:val="36"/>
          <w:szCs w:val="36"/>
        </w:rPr>
      </w:pPr>
      <w:r w:rsidRPr="00A00117">
        <w:rPr>
          <w:rFonts w:ascii="Helvetica" w:hAnsi="Helvetica" w:cs="Helvetica"/>
          <w:color w:val="3C4858"/>
          <w:sz w:val="36"/>
          <w:szCs w:val="36"/>
        </w:rPr>
        <w:t>The best solutions come from the best insights into human behavior. Discover the emotions that drive user behavior. Uncover user needs (which they may or may not be aware of). Identify the right users to design for. Use your insights to design innovative solutions.</w:t>
      </w:r>
    </w:p>
    <w:p w:rsidR="00A00117" w:rsidRPr="00A00117" w:rsidRDefault="00A00117" w:rsidP="00A00117">
      <w:pPr>
        <w:pStyle w:val="NormalWeb"/>
        <w:shd w:val="clear" w:color="auto" w:fill="FFFFFF"/>
        <w:spacing w:before="0" w:beforeAutospacing="0" w:after="225" w:afterAutospacing="0"/>
        <w:ind w:left="720"/>
        <w:rPr>
          <w:rFonts w:ascii="Helvetica" w:hAnsi="Helvetica" w:cs="Helvetica"/>
          <w:color w:val="3C4858"/>
          <w:sz w:val="36"/>
          <w:szCs w:val="36"/>
        </w:rPr>
      </w:pPr>
    </w:p>
    <w:sectPr w:rsidR="00A00117" w:rsidRPr="00A00117" w:rsidSect="001853A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1C5" w:rsidRDefault="000B51C5" w:rsidP="001853AE">
      <w:pPr>
        <w:spacing w:after="0" w:line="240" w:lineRule="auto"/>
      </w:pPr>
      <w:r>
        <w:separator/>
      </w:r>
    </w:p>
  </w:endnote>
  <w:endnote w:type="continuationSeparator" w:id="0">
    <w:p w:rsidR="000B51C5" w:rsidRDefault="000B51C5" w:rsidP="0018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1C5" w:rsidRDefault="000B51C5" w:rsidP="001853AE">
      <w:pPr>
        <w:spacing w:after="0" w:line="240" w:lineRule="auto"/>
      </w:pPr>
      <w:r>
        <w:separator/>
      </w:r>
    </w:p>
  </w:footnote>
  <w:footnote w:type="continuationSeparator" w:id="0">
    <w:p w:rsidR="000B51C5" w:rsidRDefault="000B51C5" w:rsidP="001853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B2BC8"/>
    <w:multiLevelType w:val="hybridMultilevel"/>
    <w:tmpl w:val="D0386910"/>
    <w:lvl w:ilvl="0" w:tplc="B4688B94">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4E46CE"/>
    <w:multiLevelType w:val="hybridMultilevel"/>
    <w:tmpl w:val="1EF6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FD3070"/>
    <w:multiLevelType w:val="hybridMultilevel"/>
    <w:tmpl w:val="EA4E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3640FF8"/>
    <w:multiLevelType w:val="hybridMultilevel"/>
    <w:tmpl w:val="B61AB308"/>
    <w:lvl w:ilvl="0" w:tplc="B4688B94">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12395D"/>
    <w:multiLevelType w:val="hybridMultilevel"/>
    <w:tmpl w:val="B56CA89C"/>
    <w:lvl w:ilvl="0" w:tplc="B4688B94">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7B442A"/>
    <w:multiLevelType w:val="hybridMultilevel"/>
    <w:tmpl w:val="A6A8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D8D393C"/>
    <w:multiLevelType w:val="hybridMultilevel"/>
    <w:tmpl w:val="353E115C"/>
    <w:lvl w:ilvl="0" w:tplc="9AFC1E72">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9940F9"/>
    <w:multiLevelType w:val="hybridMultilevel"/>
    <w:tmpl w:val="7E1C8774"/>
    <w:lvl w:ilvl="0" w:tplc="B4688B94">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D2"/>
    <w:rsid w:val="000B51C5"/>
    <w:rsid w:val="001853AE"/>
    <w:rsid w:val="002217DA"/>
    <w:rsid w:val="00296E76"/>
    <w:rsid w:val="003D66CE"/>
    <w:rsid w:val="008129D2"/>
    <w:rsid w:val="00A00117"/>
    <w:rsid w:val="00A12958"/>
    <w:rsid w:val="00C35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0B89D-48E3-4581-A218-B90A6585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66C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3AE"/>
  </w:style>
  <w:style w:type="paragraph" w:styleId="Footer">
    <w:name w:val="footer"/>
    <w:basedOn w:val="Normal"/>
    <w:link w:val="FooterChar"/>
    <w:uiPriority w:val="99"/>
    <w:unhideWhenUsed/>
    <w:rsid w:val="00185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3AE"/>
  </w:style>
  <w:style w:type="paragraph" w:styleId="ListParagraph">
    <w:name w:val="List Paragraph"/>
    <w:basedOn w:val="Normal"/>
    <w:uiPriority w:val="34"/>
    <w:qFormat/>
    <w:rsid w:val="001853AE"/>
    <w:pPr>
      <w:ind w:left="720"/>
      <w:contextualSpacing/>
    </w:pPr>
  </w:style>
  <w:style w:type="paragraph" w:styleId="NormalWeb">
    <w:name w:val="Normal (Web)"/>
    <w:basedOn w:val="Normal"/>
    <w:uiPriority w:val="99"/>
    <w:semiHidden/>
    <w:unhideWhenUsed/>
    <w:rsid w:val="001853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D66C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6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92971">
      <w:bodyDiv w:val="1"/>
      <w:marLeft w:val="0"/>
      <w:marRight w:val="0"/>
      <w:marTop w:val="0"/>
      <w:marBottom w:val="0"/>
      <w:divBdr>
        <w:top w:val="none" w:sz="0" w:space="0" w:color="auto"/>
        <w:left w:val="none" w:sz="0" w:space="0" w:color="auto"/>
        <w:bottom w:val="none" w:sz="0" w:space="0" w:color="auto"/>
        <w:right w:val="none" w:sz="0" w:space="0" w:color="auto"/>
      </w:divBdr>
    </w:div>
    <w:div w:id="706027210">
      <w:bodyDiv w:val="1"/>
      <w:marLeft w:val="0"/>
      <w:marRight w:val="0"/>
      <w:marTop w:val="0"/>
      <w:marBottom w:val="0"/>
      <w:divBdr>
        <w:top w:val="none" w:sz="0" w:space="0" w:color="auto"/>
        <w:left w:val="none" w:sz="0" w:space="0" w:color="auto"/>
        <w:bottom w:val="none" w:sz="0" w:space="0" w:color="auto"/>
        <w:right w:val="none" w:sz="0" w:space="0" w:color="auto"/>
      </w:divBdr>
    </w:div>
    <w:div w:id="969558642">
      <w:bodyDiv w:val="1"/>
      <w:marLeft w:val="0"/>
      <w:marRight w:val="0"/>
      <w:marTop w:val="0"/>
      <w:marBottom w:val="0"/>
      <w:divBdr>
        <w:top w:val="none" w:sz="0" w:space="0" w:color="auto"/>
        <w:left w:val="none" w:sz="0" w:space="0" w:color="auto"/>
        <w:bottom w:val="none" w:sz="0" w:space="0" w:color="auto"/>
        <w:right w:val="none" w:sz="0" w:space="0" w:color="auto"/>
      </w:divBdr>
    </w:div>
    <w:div w:id="983513175">
      <w:bodyDiv w:val="1"/>
      <w:marLeft w:val="0"/>
      <w:marRight w:val="0"/>
      <w:marTop w:val="0"/>
      <w:marBottom w:val="0"/>
      <w:divBdr>
        <w:top w:val="none" w:sz="0" w:space="0" w:color="auto"/>
        <w:left w:val="none" w:sz="0" w:space="0" w:color="auto"/>
        <w:bottom w:val="none" w:sz="0" w:space="0" w:color="auto"/>
        <w:right w:val="none" w:sz="0" w:space="0" w:color="auto"/>
      </w:divBdr>
    </w:div>
    <w:div w:id="1125122587">
      <w:bodyDiv w:val="1"/>
      <w:marLeft w:val="0"/>
      <w:marRight w:val="0"/>
      <w:marTop w:val="0"/>
      <w:marBottom w:val="0"/>
      <w:divBdr>
        <w:top w:val="none" w:sz="0" w:space="0" w:color="auto"/>
        <w:left w:val="none" w:sz="0" w:space="0" w:color="auto"/>
        <w:bottom w:val="none" w:sz="0" w:space="0" w:color="auto"/>
        <w:right w:val="none" w:sz="0" w:space="0" w:color="auto"/>
      </w:divBdr>
    </w:div>
    <w:div w:id="1336036112">
      <w:bodyDiv w:val="1"/>
      <w:marLeft w:val="0"/>
      <w:marRight w:val="0"/>
      <w:marTop w:val="0"/>
      <w:marBottom w:val="0"/>
      <w:divBdr>
        <w:top w:val="none" w:sz="0" w:space="0" w:color="auto"/>
        <w:left w:val="none" w:sz="0" w:space="0" w:color="auto"/>
        <w:bottom w:val="none" w:sz="0" w:space="0" w:color="auto"/>
        <w:right w:val="none" w:sz="0" w:space="0" w:color="auto"/>
      </w:divBdr>
    </w:div>
    <w:div w:id="1574198446">
      <w:bodyDiv w:val="1"/>
      <w:marLeft w:val="0"/>
      <w:marRight w:val="0"/>
      <w:marTop w:val="0"/>
      <w:marBottom w:val="0"/>
      <w:divBdr>
        <w:top w:val="none" w:sz="0" w:space="0" w:color="auto"/>
        <w:left w:val="none" w:sz="0" w:space="0" w:color="auto"/>
        <w:bottom w:val="none" w:sz="0" w:space="0" w:color="auto"/>
        <w:right w:val="none" w:sz="0" w:space="0" w:color="auto"/>
      </w:divBdr>
    </w:div>
    <w:div w:id="1724449707">
      <w:bodyDiv w:val="1"/>
      <w:marLeft w:val="0"/>
      <w:marRight w:val="0"/>
      <w:marTop w:val="0"/>
      <w:marBottom w:val="0"/>
      <w:divBdr>
        <w:top w:val="none" w:sz="0" w:space="0" w:color="auto"/>
        <w:left w:val="none" w:sz="0" w:space="0" w:color="auto"/>
        <w:bottom w:val="none" w:sz="0" w:space="0" w:color="auto"/>
        <w:right w:val="none" w:sz="0" w:space="0" w:color="auto"/>
      </w:divBdr>
    </w:div>
    <w:div w:id="1734741963">
      <w:bodyDiv w:val="1"/>
      <w:marLeft w:val="0"/>
      <w:marRight w:val="0"/>
      <w:marTop w:val="0"/>
      <w:marBottom w:val="0"/>
      <w:divBdr>
        <w:top w:val="none" w:sz="0" w:space="0" w:color="auto"/>
        <w:left w:val="none" w:sz="0" w:space="0" w:color="auto"/>
        <w:bottom w:val="none" w:sz="0" w:space="0" w:color="auto"/>
        <w:right w:val="none" w:sz="0" w:space="0" w:color="auto"/>
      </w:divBdr>
    </w:div>
    <w:div w:id="1956977734">
      <w:bodyDiv w:val="1"/>
      <w:marLeft w:val="0"/>
      <w:marRight w:val="0"/>
      <w:marTop w:val="0"/>
      <w:marBottom w:val="0"/>
      <w:divBdr>
        <w:top w:val="none" w:sz="0" w:space="0" w:color="auto"/>
        <w:left w:val="none" w:sz="0" w:space="0" w:color="auto"/>
        <w:bottom w:val="none" w:sz="0" w:space="0" w:color="auto"/>
        <w:right w:val="none" w:sz="0" w:space="0" w:color="auto"/>
      </w:divBdr>
    </w:div>
    <w:div w:id="19738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6</cp:revision>
  <dcterms:created xsi:type="dcterms:W3CDTF">2023-05-20T08:05:00Z</dcterms:created>
  <dcterms:modified xsi:type="dcterms:W3CDTF">2023-05-20T08:44:00Z</dcterms:modified>
</cp:coreProperties>
</file>