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B31C" w14:textId="77777777" w:rsidR="006222FD" w:rsidRDefault="000C5617" w:rsidP="0020367E">
      <w:pPr>
        <w:ind w:left="720" w:firstLine="720"/>
        <w:rPr>
          <w:rFonts w:ascii="Times New Roman" w:hAnsi="Times New Roman" w:cs="Times New Roman"/>
          <w:sz w:val="44"/>
        </w:rPr>
      </w:pPr>
      <w:r w:rsidRPr="000C5617">
        <w:rPr>
          <w:rFonts w:ascii="Times New Roman" w:hAnsi="Times New Roman" w:cs="Times New Roman"/>
          <w:sz w:val="36"/>
        </w:rPr>
        <w:t xml:space="preserve"> </w:t>
      </w:r>
      <w:r w:rsidR="000F3A9A">
        <w:rPr>
          <w:rFonts w:ascii="Times New Roman" w:hAnsi="Times New Roman" w:cs="Times New Roman"/>
          <w:sz w:val="36"/>
        </w:rPr>
        <w:t xml:space="preserve"> </w:t>
      </w:r>
      <w:r w:rsidR="000F3A9A" w:rsidRPr="006222FD">
        <w:rPr>
          <w:rFonts w:ascii="Times New Roman" w:hAnsi="Times New Roman" w:cs="Times New Roman"/>
          <w:sz w:val="40"/>
        </w:rPr>
        <w:t xml:space="preserve"> </w:t>
      </w:r>
      <w:r w:rsidR="00AA2121" w:rsidRPr="006222FD">
        <w:rPr>
          <w:rFonts w:ascii="Times New Roman" w:hAnsi="Times New Roman" w:cs="Times New Roman"/>
          <w:sz w:val="44"/>
        </w:rPr>
        <w:t xml:space="preserve">Prediction Engine for </w:t>
      </w:r>
      <w:r w:rsidRPr="006222FD">
        <w:rPr>
          <w:rFonts w:ascii="Times New Roman" w:hAnsi="Times New Roman" w:cs="Times New Roman"/>
          <w:sz w:val="44"/>
        </w:rPr>
        <w:t>S</w:t>
      </w:r>
      <w:r w:rsidR="00AA2121" w:rsidRPr="006222FD">
        <w:rPr>
          <w:rFonts w:ascii="Times New Roman" w:hAnsi="Times New Roman" w:cs="Times New Roman"/>
          <w:sz w:val="44"/>
        </w:rPr>
        <w:t>toc</w:t>
      </w:r>
      <w:r w:rsidRPr="006222FD">
        <w:rPr>
          <w:rFonts w:ascii="Times New Roman" w:hAnsi="Times New Roman" w:cs="Times New Roman"/>
          <w:sz w:val="44"/>
        </w:rPr>
        <w:t>k M</w:t>
      </w:r>
      <w:r w:rsidR="00AA2121" w:rsidRPr="006222FD">
        <w:rPr>
          <w:rFonts w:ascii="Times New Roman" w:hAnsi="Times New Roman" w:cs="Times New Roman"/>
          <w:sz w:val="44"/>
        </w:rPr>
        <w:t>arket</w:t>
      </w:r>
    </w:p>
    <w:p w14:paraId="356FC103" w14:textId="20258E10" w:rsidR="006222FD" w:rsidRDefault="000C5617" w:rsidP="0020367E">
      <w:pPr>
        <w:ind w:left="720" w:firstLine="720"/>
        <w:rPr>
          <w:sz w:val="44"/>
        </w:rPr>
      </w:pPr>
      <w:r>
        <w:rPr>
          <w:sz w:val="44"/>
        </w:rPr>
        <w:tab/>
      </w:r>
    </w:p>
    <w:p w14:paraId="1908F71B" w14:textId="6033AFFF" w:rsidR="000C5617" w:rsidRDefault="006222FD" w:rsidP="009525F4">
      <w:pPr>
        <w:rPr>
          <w:rFonts w:ascii="Times New Roman" w:hAnsi="Times New Roman" w:cs="Times New Roman"/>
          <w:sz w:val="32"/>
        </w:rPr>
      </w:pPr>
      <w:r w:rsidRPr="006222FD">
        <w:rPr>
          <w:rFonts w:ascii="Times New Roman" w:hAnsi="Times New Roman" w:cs="Times New Roman"/>
          <w:sz w:val="32"/>
        </w:rPr>
        <w:t xml:space="preserve">               </w:t>
      </w:r>
      <w:r>
        <w:rPr>
          <w:rFonts w:ascii="Times New Roman" w:hAnsi="Times New Roman" w:cs="Times New Roman"/>
          <w:sz w:val="32"/>
        </w:rPr>
        <w:t xml:space="preserve">           </w:t>
      </w:r>
      <w:r w:rsidRPr="006222FD">
        <w:rPr>
          <w:rFonts w:ascii="Times New Roman" w:hAnsi="Times New Roman" w:cs="Times New Roman"/>
          <w:sz w:val="28"/>
        </w:rPr>
        <w:t>Pavithra</w:t>
      </w:r>
      <w:r>
        <w:rPr>
          <w:rFonts w:ascii="Times New Roman" w:hAnsi="Times New Roman" w:cs="Times New Roman"/>
          <w:sz w:val="28"/>
        </w:rPr>
        <w:t xml:space="preserve"> S</w:t>
      </w:r>
      <w:r w:rsidRPr="006222FD">
        <w:rPr>
          <w:rFonts w:ascii="Times New Roman" w:hAnsi="Times New Roman" w:cs="Times New Roman"/>
          <w:sz w:val="28"/>
        </w:rPr>
        <w:t>, Pradeep Kumar</w:t>
      </w:r>
      <w:r>
        <w:rPr>
          <w:rFonts w:ascii="Times New Roman" w:hAnsi="Times New Roman" w:cs="Times New Roman"/>
          <w:sz w:val="28"/>
        </w:rPr>
        <w:t xml:space="preserve"> S</w:t>
      </w:r>
      <w:r w:rsidRPr="006222FD">
        <w:rPr>
          <w:rFonts w:ascii="Times New Roman" w:hAnsi="Times New Roman" w:cs="Times New Roman"/>
          <w:sz w:val="28"/>
        </w:rPr>
        <w:t xml:space="preserve">, </w:t>
      </w:r>
      <w:proofErr w:type="spellStart"/>
      <w:r w:rsidR="006E77A8" w:rsidRPr="006222FD">
        <w:rPr>
          <w:rFonts w:ascii="Times New Roman" w:hAnsi="Times New Roman" w:cs="Times New Roman"/>
          <w:sz w:val="28"/>
        </w:rPr>
        <w:t>K</w:t>
      </w:r>
      <w:r w:rsidR="006E77A8">
        <w:rPr>
          <w:rFonts w:ascii="Times New Roman" w:hAnsi="Times New Roman" w:cs="Times New Roman"/>
          <w:sz w:val="28"/>
        </w:rPr>
        <w:t>h</w:t>
      </w:r>
      <w:r w:rsidR="006E77A8" w:rsidRPr="006222FD">
        <w:rPr>
          <w:rFonts w:ascii="Times New Roman" w:hAnsi="Times New Roman" w:cs="Times New Roman"/>
          <w:sz w:val="28"/>
        </w:rPr>
        <w:t>ishore</w:t>
      </w:r>
      <w:proofErr w:type="spellEnd"/>
      <w:r>
        <w:rPr>
          <w:rFonts w:ascii="Times New Roman" w:hAnsi="Times New Roman" w:cs="Times New Roman"/>
          <w:sz w:val="28"/>
        </w:rPr>
        <w:t xml:space="preserve"> V.S</w:t>
      </w:r>
    </w:p>
    <w:p w14:paraId="59A8E4C3" w14:textId="1D741B11" w:rsidR="006222FD" w:rsidRPr="006222FD" w:rsidRDefault="006222FD" w:rsidP="006222FD">
      <w:pPr>
        <w:spacing w:line="360" w:lineRule="auto"/>
        <w:jc w:val="center"/>
        <w:rPr>
          <w:rFonts w:ascii="Times New Roman" w:hAnsi="Times New Roman" w:cs="Times New Roman"/>
          <w:sz w:val="24"/>
          <w:szCs w:val="24"/>
        </w:rPr>
      </w:pPr>
      <w:r>
        <w:rPr>
          <w:rFonts w:ascii="Times New Roman" w:hAnsi="Times New Roman" w:cs="Times New Roman"/>
          <w:sz w:val="32"/>
        </w:rPr>
        <w:tab/>
      </w:r>
      <w:r w:rsidR="006E77A8" w:rsidRPr="006222FD">
        <w:rPr>
          <w:rFonts w:ascii="Times New Roman" w:hAnsi="Times New Roman" w:cs="Times New Roman"/>
          <w:sz w:val="24"/>
          <w:szCs w:val="24"/>
        </w:rPr>
        <w:t>II-year</w:t>
      </w:r>
      <w:r w:rsidRPr="006222FD">
        <w:rPr>
          <w:rFonts w:ascii="Times New Roman" w:hAnsi="Times New Roman" w:cs="Times New Roman"/>
          <w:sz w:val="24"/>
          <w:szCs w:val="24"/>
        </w:rPr>
        <w:t xml:space="preserve"> M.sc Decision and computing Science, Department of </w:t>
      </w:r>
      <w:r w:rsidR="006E77A8" w:rsidRPr="006222FD">
        <w:rPr>
          <w:rFonts w:ascii="Times New Roman" w:hAnsi="Times New Roman" w:cs="Times New Roman"/>
          <w:sz w:val="24"/>
          <w:szCs w:val="24"/>
        </w:rPr>
        <w:t xml:space="preserve">Computing, </w:t>
      </w:r>
      <w:r w:rsidR="006E77A8">
        <w:rPr>
          <w:rFonts w:ascii="Times New Roman" w:hAnsi="Times New Roman" w:cs="Times New Roman"/>
          <w:sz w:val="24"/>
          <w:szCs w:val="24"/>
        </w:rPr>
        <w:t>Coimbatore</w:t>
      </w:r>
      <w:r w:rsidRPr="006222FD">
        <w:rPr>
          <w:rFonts w:ascii="Times New Roman" w:hAnsi="Times New Roman" w:cs="Times New Roman"/>
          <w:sz w:val="24"/>
          <w:szCs w:val="24"/>
        </w:rPr>
        <w:t xml:space="preserve"> Institute of Technology, Coimbatore, India.</w:t>
      </w:r>
    </w:p>
    <w:p w14:paraId="32D0CA87" w14:textId="1DC8E9F8" w:rsidR="006222FD" w:rsidRPr="006222FD" w:rsidRDefault="006222FD" w:rsidP="009525F4">
      <w:pPr>
        <w:rPr>
          <w:rFonts w:ascii="Times New Roman" w:hAnsi="Times New Roman" w:cs="Times New Roman"/>
          <w:sz w:val="32"/>
        </w:rPr>
      </w:pPr>
    </w:p>
    <w:p w14:paraId="4CF1D92B" w14:textId="77777777" w:rsidR="00D85920" w:rsidRDefault="00D85920" w:rsidP="000C5617">
      <w:pPr>
        <w:rPr>
          <w:rFonts w:ascii="Times New Roman" w:hAnsi="Times New Roman" w:cs="Times New Roman"/>
          <w:b/>
          <w:i/>
          <w:sz w:val="28"/>
        </w:rPr>
        <w:sectPr w:rsidR="00D85920" w:rsidSect="000C5617">
          <w:pgSz w:w="11906" w:h="16838" w:code="9"/>
          <w:pgMar w:top="1440" w:right="1440" w:bottom="1440" w:left="1440" w:header="708" w:footer="708" w:gutter="0"/>
          <w:cols w:space="708"/>
          <w:docGrid w:linePitch="360"/>
        </w:sectPr>
      </w:pPr>
    </w:p>
    <w:p w14:paraId="2695F1B3" w14:textId="03256720" w:rsidR="000C5617" w:rsidRPr="000A7911" w:rsidRDefault="000C5617" w:rsidP="000A7911">
      <w:pPr>
        <w:jc w:val="both"/>
        <w:rPr>
          <w:rFonts w:ascii="Times New Roman" w:hAnsi="Times New Roman" w:cs="Times New Roman"/>
          <w:b/>
          <w:i/>
        </w:rPr>
      </w:pPr>
      <w:r w:rsidRPr="000A7911">
        <w:rPr>
          <w:rFonts w:ascii="Times New Roman" w:hAnsi="Times New Roman" w:cs="Times New Roman"/>
          <w:b/>
          <w:i/>
        </w:rPr>
        <w:t>Abstract:</w:t>
      </w:r>
    </w:p>
    <w:p w14:paraId="61663239" w14:textId="762E4CB5" w:rsidR="000C5617" w:rsidRPr="000A7911" w:rsidRDefault="000C5617" w:rsidP="000A7911">
      <w:pPr>
        <w:spacing w:after="100" w:afterAutospacing="1" w:line="240" w:lineRule="auto"/>
        <w:jc w:val="both"/>
        <w:rPr>
          <w:rFonts w:ascii="Times New Roman" w:hAnsi="Times New Roman" w:cs="Times New Roman"/>
          <w:b/>
        </w:rPr>
      </w:pPr>
      <w:r w:rsidRPr="000A7911">
        <w:rPr>
          <w:rFonts w:ascii="Times New Roman" w:hAnsi="Times New Roman" w:cs="Times New Roman"/>
          <w:b/>
        </w:rPr>
        <w:t xml:space="preserve">                Stock market is a promising financial investment that can generate great wealth. However, the volatile nature of the stock market makes it a very high-risk investment. Thus, a lot of researchers have contributed their efforts to forecast the stock market pricing and average movement. Researchers have used various methods in computer science and economics in their quest to gain a piece of this volatile information and to make great fortune out of the stock market investment. Our prediction engine (PE) will predict near real values of the stocks based on market </w:t>
      </w:r>
      <w:r w:rsidR="00417E16" w:rsidRPr="000A7911">
        <w:rPr>
          <w:rFonts w:ascii="Times New Roman" w:hAnsi="Times New Roman" w:cs="Times New Roman"/>
          <w:b/>
        </w:rPr>
        <w:t>behaviour</w:t>
      </w:r>
      <w:r w:rsidRPr="000A7911">
        <w:rPr>
          <w:rFonts w:ascii="Times New Roman" w:hAnsi="Times New Roman" w:cs="Times New Roman"/>
          <w:b/>
        </w:rPr>
        <w:t xml:space="preserve"> using artificial intelligence and predictive analysis. The sources for our data will be ‘money control’ which shows the stock values of Indian companies and ‘Nation stock exchange’ (NSE). Our PE uses certain concepts and algorithms such as correlation, Time series/trend data, analysis of variance, Multi Correlation of data, saturation, and the probable cause analysis to validate and predict the market values. The forecasts </w:t>
      </w:r>
      <w:r w:rsidR="00D85920" w:rsidRPr="000A7911">
        <w:rPr>
          <w:rFonts w:ascii="Times New Roman" w:hAnsi="Times New Roman" w:cs="Times New Roman"/>
          <w:b/>
        </w:rPr>
        <w:t>are</w:t>
      </w:r>
      <w:r w:rsidRPr="000A7911">
        <w:rPr>
          <w:rFonts w:ascii="Times New Roman" w:hAnsi="Times New Roman" w:cs="Times New Roman"/>
          <w:b/>
        </w:rPr>
        <w:t xml:space="preserve"> predicted using the R software. This will enable the investors to make decisions accordingly prior to investing in the firm. Thereby the PE will be a great tool for the share buyers as this implies a clear picture of how the firm’s stock market will be in the next coming years.</w:t>
      </w:r>
    </w:p>
    <w:p w14:paraId="5F261CF8" w14:textId="0583417C" w:rsidR="000C5617" w:rsidRDefault="000C5617" w:rsidP="000A7911">
      <w:pPr>
        <w:spacing w:after="100" w:afterAutospacing="1" w:line="240" w:lineRule="auto"/>
        <w:jc w:val="both"/>
        <w:rPr>
          <w:rFonts w:ascii="Times New Roman" w:hAnsi="Times New Roman" w:cs="Times New Roman"/>
          <w:b/>
          <w:i/>
        </w:rPr>
      </w:pPr>
      <w:r w:rsidRPr="000A7911">
        <w:rPr>
          <w:rFonts w:ascii="Times New Roman" w:hAnsi="Times New Roman" w:cs="Times New Roman"/>
          <w:b/>
          <w:i/>
        </w:rPr>
        <w:t>Keywords</w:t>
      </w:r>
      <w:r w:rsidRPr="000A7911">
        <w:rPr>
          <w:rFonts w:ascii="Times New Roman" w:hAnsi="Times New Roman" w:cs="Times New Roman"/>
        </w:rPr>
        <w:t xml:space="preserve">- </w:t>
      </w:r>
      <w:r w:rsidRPr="000A7911">
        <w:rPr>
          <w:rFonts w:ascii="Times New Roman" w:hAnsi="Times New Roman" w:cs="Times New Roman"/>
          <w:b/>
          <w:i/>
        </w:rPr>
        <w:t>Time series of trend data, Multi correlation of data, Headroom Analysis, Market saturation, Probable cause analysis.</w:t>
      </w:r>
    </w:p>
    <w:p w14:paraId="1773DF28" w14:textId="5344C258" w:rsidR="006222FD" w:rsidRDefault="006222FD" w:rsidP="000A7911">
      <w:pPr>
        <w:spacing w:after="100" w:afterAutospacing="1" w:line="240" w:lineRule="auto"/>
        <w:jc w:val="both"/>
        <w:rPr>
          <w:rFonts w:ascii="Times New Roman" w:hAnsi="Times New Roman" w:cs="Times New Roman"/>
          <w:b/>
          <w:i/>
        </w:rPr>
      </w:pPr>
    </w:p>
    <w:p w14:paraId="0FE08862" w14:textId="77777777" w:rsidR="006222FD" w:rsidRPr="000A7911" w:rsidRDefault="006222FD" w:rsidP="000A7911">
      <w:pPr>
        <w:spacing w:after="100" w:afterAutospacing="1" w:line="240" w:lineRule="auto"/>
        <w:jc w:val="both"/>
        <w:rPr>
          <w:rFonts w:ascii="Times New Roman" w:hAnsi="Times New Roman" w:cs="Times New Roman"/>
          <w:b/>
          <w:i/>
        </w:rPr>
      </w:pPr>
    </w:p>
    <w:p w14:paraId="6F129594" w14:textId="10D230D5" w:rsidR="00417E16" w:rsidRPr="000A7911" w:rsidRDefault="000C5617" w:rsidP="000A7911">
      <w:pPr>
        <w:pStyle w:val="ListParagraph"/>
        <w:numPr>
          <w:ilvl w:val="0"/>
          <w:numId w:val="4"/>
        </w:numPr>
        <w:spacing w:line="240" w:lineRule="auto"/>
        <w:jc w:val="both"/>
      </w:pPr>
      <w:r w:rsidRPr="000A7911">
        <w:rPr>
          <w:rFonts w:ascii="Times New Roman" w:hAnsi="Times New Roman" w:cs="Times New Roman"/>
        </w:rPr>
        <w:t>INTRODUCTION</w:t>
      </w:r>
    </w:p>
    <w:p w14:paraId="069E36A3" w14:textId="5BA29140" w:rsidR="0020367E" w:rsidRDefault="00417E16" w:rsidP="000A7911">
      <w:pPr>
        <w:pStyle w:val="NormalWeb"/>
        <w:shd w:val="clear" w:color="auto" w:fill="FFFFFF"/>
        <w:spacing w:before="0" w:beforeAutospacing="0" w:after="150" w:afterAutospacing="0"/>
        <w:jc w:val="both"/>
        <w:rPr>
          <w:sz w:val="22"/>
          <w:szCs w:val="22"/>
        </w:rPr>
      </w:pPr>
      <w:r w:rsidRPr="000A7911">
        <w:rPr>
          <w:sz w:val="22"/>
          <w:szCs w:val="22"/>
        </w:rPr>
        <w:t>Generally, a stock market or an equity market or share market is an aggregation of buyers and sellers where a loose network of economic transactions of stocks or shares which represent claims of ownership on businesses</w:t>
      </w:r>
      <w:r w:rsidR="00A755C3" w:rsidRPr="000A7911">
        <w:rPr>
          <w:sz w:val="22"/>
          <w:szCs w:val="22"/>
        </w:rPr>
        <w:t xml:space="preserve"> Some of th</w:t>
      </w:r>
      <w:r w:rsidR="0020367E">
        <w:rPr>
          <w:sz w:val="22"/>
          <w:szCs w:val="22"/>
        </w:rPr>
        <w:t xml:space="preserve">e </w:t>
      </w:r>
      <w:r w:rsidR="00A755C3" w:rsidRPr="000A7911">
        <w:rPr>
          <w:sz w:val="22"/>
          <w:szCs w:val="22"/>
        </w:rPr>
        <w:t>examples of the latter include shares of private companies which are sold to investors through equity crowd funding platforms. Stock exchanges list shares of common equity as well as other security types, e.g. corporate bonds and convertible bonds.</w:t>
      </w:r>
      <w:r w:rsidR="00396767" w:rsidRPr="000A7911">
        <w:rPr>
          <w:sz w:val="22"/>
          <w:szCs w:val="22"/>
        </w:rPr>
        <w:t xml:space="preserve"> </w:t>
      </w:r>
      <w:r w:rsidR="00A755C3" w:rsidRPr="000A7911">
        <w:rPr>
          <w:sz w:val="22"/>
          <w:szCs w:val="22"/>
        </w:rPr>
        <w:t xml:space="preserve">We are predicting </w:t>
      </w:r>
      <w:proofErr w:type="gramStart"/>
      <w:r w:rsidR="00A755C3" w:rsidRPr="000A7911">
        <w:rPr>
          <w:sz w:val="22"/>
          <w:szCs w:val="22"/>
        </w:rPr>
        <w:t>an</w:t>
      </w:r>
      <w:proofErr w:type="gramEnd"/>
      <w:r w:rsidR="00A755C3" w:rsidRPr="000A7911">
        <w:rPr>
          <w:sz w:val="22"/>
          <w:szCs w:val="22"/>
        </w:rPr>
        <w:t xml:space="preserve"> near to real time value of stock for various commodities. By using those values one can decide the investment he or she has to make if so in future.  So, what is stock market prediction? </w:t>
      </w:r>
      <w:r w:rsidR="00A755C3" w:rsidRPr="000A7911">
        <w:rPr>
          <w:bCs/>
          <w:sz w:val="22"/>
          <w:szCs w:val="22"/>
        </w:rPr>
        <w:t>It</w:t>
      </w:r>
      <w:r w:rsidR="00A755C3" w:rsidRPr="000A7911">
        <w:rPr>
          <w:b/>
          <w:bCs/>
          <w:sz w:val="22"/>
          <w:szCs w:val="22"/>
        </w:rPr>
        <w:t xml:space="preserve"> </w:t>
      </w:r>
      <w:r w:rsidR="00A755C3" w:rsidRPr="000A7911">
        <w:rPr>
          <w:sz w:val="22"/>
          <w:szCs w:val="22"/>
        </w:rPr>
        <w:t xml:space="preserve">is the act of trying to determine the future value of a company stock or other financial instrument traded on an exchange. The successful prediction of a stock's future price could yield significant profit for the investors. One of the efficient-market </w:t>
      </w:r>
      <w:r w:rsidR="00396767" w:rsidRPr="000A7911">
        <w:rPr>
          <w:sz w:val="22"/>
          <w:szCs w:val="22"/>
        </w:rPr>
        <w:t>hypotheses</w:t>
      </w:r>
      <w:r w:rsidR="00A755C3" w:rsidRPr="000A7911">
        <w:rPr>
          <w:sz w:val="22"/>
          <w:szCs w:val="22"/>
        </w:rPr>
        <w:t xml:space="preserve"> suggests that stock prices reflect all currently available information and any price changes that are not based on newly revealed information are inherently unpredictable. Others disagree and while those with this viewpoint possess multitude methods and technologies which </w:t>
      </w:r>
      <w:r w:rsidR="00396767" w:rsidRPr="000A7911">
        <w:rPr>
          <w:sz w:val="22"/>
          <w:szCs w:val="22"/>
        </w:rPr>
        <w:t>intentionally</w:t>
      </w:r>
      <w:r w:rsidR="00A755C3" w:rsidRPr="000A7911">
        <w:rPr>
          <w:sz w:val="22"/>
          <w:szCs w:val="22"/>
        </w:rPr>
        <w:t xml:space="preserve"> allow them to gain future price information. </w:t>
      </w:r>
      <w:r w:rsidR="000F3A9A" w:rsidRPr="000A7911">
        <w:rPr>
          <w:sz w:val="22"/>
          <w:szCs w:val="22"/>
        </w:rPr>
        <w:t xml:space="preserve">There can be various methods or tools through which one can predict the future value of any commodity. The values predicted aren’t the real values. They are only the approximate prices which could be useful at some point prior any decision making or investments. In view of this, tools such as python, R Cassandra, r and </w:t>
      </w:r>
      <w:r w:rsidR="0027609D" w:rsidRPr="000A7911">
        <w:rPr>
          <w:sz w:val="22"/>
          <w:szCs w:val="22"/>
        </w:rPr>
        <w:t xml:space="preserve">similar </w:t>
      </w:r>
      <w:r w:rsidR="00D85920" w:rsidRPr="000A7911">
        <w:rPr>
          <w:sz w:val="22"/>
          <w:szCs w:val="22"/>
        </w:rPr>
        <w:t>software’s</w:t>
      </w:r>
      <w:r w:rsidR="00130E46" w:rsidRPr="000A7911">
        <w:rPr>
          <w:sz w:val="22"/>
          <w:szCs w:val="22"/>
        </w:rPr>
        <w:t xml:space="preserve"> can be used to predict the future prices of commodities. Here, we have used the r software to predict the value of a stock for a specific year </w:t>
      </w:r>
      <w:r w:rsidR="00130E46" w:rsidRPr="000A7911">
        <w:rPr>
          <w:sz w:val="22"/>
          <w:szCs w:val="22"/>
        </w:rPr>
        <w:lastRenderedPageBreak/>
        <w:t>and interpret it.</w:t>
      </w:r>
      <w:r w:rsidR="00D85920" w:rsidRPr="000A7911">
        <w:rPr>
          <w:sz w:val="22"/>
          <w:szCs w:val="22"/>
        </w:rPr>
        <w:t xml:space="preserve"> The r Language provides a lot of statistical tools like linear and nonlinear modelling, classical statistical tests, time series analysis, classification, clustering and graphical techniques which are really expensive. R has an advantage of having a well-designed publication of quality plots which can produced and interpreted; over the other software’s.</w:t>
      </w:r>
      <w:r w:rsidR="000A7911" w:rsidRPr="000A7911">
        <w:rPr>
          <w:color w:val="444444"/>
          <w:sz w:val="22"/>
          <w:szCs w:val="22"/>
        </w:rPr>
        <w:t xml:space="preserve"> </w:t>
      </w:r>
      <w:r w:rsidR="0020367E" w:rsidRPr="003C67E0">
        <w:rPr>
          <w:sz w:val="22"/>
          <w:szCs w:val="22"/>
        </w:rPr>
        <w:t>So,</w:t>
      </w:r>
      <w:r w:rsidR="000A7911" w:rsidRPr="003C67E0">
        <w:rPr>
          <w:sz w:val="22"/>
          <w:szCs w:val="22"/>
        </w:rPr>
        <w:t xml:space="preserve"> getting into the r </w:t>
      </w:r>
      <w:r w:rsidR="0020367E" w:rsidRPr="003C67E0">
        <w:rPr>
          <w:sz w:val="22"/>
          <w:szCs w:val="22"/>
        </w:rPr>
        <w:t>software, the trend lines give us a visual interpretation of how the progress is up to.</w:t>
      </w:r>
      <w:r w:rsidR="00314555" w:rsidRPr="003C67E0">
        <w:rPr>
          <w:sz w:val="22"/>
          <w:szCs w:val="22"/>
        </w:rPr>
        <w:t xml:space="preserve"> </w:t>
      </w:r>
      <w:r w:rsidR="003C67E0">
        <w:rPr>
          <w:sz w:val="22"/>
          <w:szCs w:val="22"/>
        </w:rPr>
        <w:t xml:space="preserve"> </w:t>
      </w:r>
      <w:r w:rsidR="00091834">
        <w:rPr>
          <w:sz w:val="22"/>
          <w:szCs w:val="22"/>
        </w:rPr>
        <w:t>The methodologies used are;</w:t>
      </w:r>
    </w:p>
    <w:p w14:paraId="06AB3013" w14:textId="5A34BB97" w:rsidR="00091834" w:rsidRDefault="00091834" w:rsidP="000A7911">
      <w:pPr>
        <w:pStyle w:val="NormalWeb"/>
        <w:shd w:val="clear" w:color="auto" w:fill="FFFFFF"/>
        <w:spacing w:before="0" w:beforeAutospacing="0" w:after="150" w:afterAutospacing="0"/>
        <w:jc w:val="both"/>
        <w:rPr>
          <w:sz w:val="22"/>
          <w:szCs w:val="22"/>
        </w:rPr>
      </w:pPr>
      <w:r>
        <w:rPr>
          <w:sz w:val="22"/>
          <w:szCs w:val="22"/>
        </w:rPr>
        <w:t>Time series of data using trendlines, Correlation of data, probable cause analysis, headroom analysis.</w:t>
      </w:r>
    </w:p>
    <w:p w14:paraId="5754722A" w14:textId="77777777" w:rsidR="00091834" w:rsidRDefault="00091834" w:rsidP="000A7911">
      <w:pPr>
        <w:pStyle w:val="NormalWeb"/>
        <w:shd w:val="clear" w:color="auto" w:fill="FFFFFF"/>
        <w:spacing w:before="0" w:beforeAutospacing="0" w:after="150" w:afterAutospacing="0"/>
        <w:jc w:val="both"/>
        <w:rPr>
          <w:sz w:val="22"/>
          <w:szCs w:val="22"/>
        </w:rPr>
      </w:pPr>
    </w:p>
    <w:p w14:paraId="0E43EAD6" w14:textId="77777777" w:rsidR="003C67E0" w:rsidRDefault="003C67E0" w:rsidP="000A7911">
      <w:pPr>
        <w:pStyle w:val="NormalWeb"/>
        <w:shd w:val="clear" w:color="auto" w:fill="FFFFFF"/>
        <w:spacing w:before="0" w:beforeAutospacing="0" w:after="150" w:afterAutospacing="0"/>
        <w:jc w:val="both"/>
        <w:rPr>
          <w:color w:val="444444"/>
          <w:sz w:val="22"/>
          <w:szCs w:val="22"/>
        </w:rPr>
      </w:pPr>
    </w:p>
    <w:p w14:paraId="3734B84D" w14:textId="0BFBCC7A" w:rsidR="003C67E0" w:rsidRPr="00186867" w:rsidRDefault="003C67E0" w:rsidP="000A7911">
      <w:pPr>
        <w:pStyle w:val="NormalWeb"/>
        <w:shd w:val="clear" w:color="auto" w:fill="FFFFFF"/>
        <w:spacing w:before="0" w:beforeAutospacing="0" w:after="150" w:afterAutospacing="0"/>
        <w:jc w:val="both"/>
        <w:rPr>
          <w:color w:val="444444"/>
          <w:sz w:val="20"/>
          <w:szCs w:val="20"/>
        </w:rPr>
      </w:pPr>
      <w:r w:rsidRPr="00186867">
        <w:rPr>
          <w:color w:val="444444"/>
          <w:sz w:val="20"/>
          <w:szCs w:val="20"/>
        </w:rPr>
        <w:t>1.1 TRENDLINES</w:t>
      </w:r>
    </w:p>
    <w:p w14:paraId="1EF640BA" w14:textId="77777777" w:rsidR="003C67E0" w:rsidRDefault="003C67E0" w:rsidP="000A7911">
      <w:pPr>
        <w:pStyle w:val="NormalWeb"/>
        <w:shd w:val="clear" w:color="auto" w:fill="FFFFFF"/>
        <w:spacing w:before="0" w:beforeAutospacing="0" w:after="150" w:afterAutospacing="0"/>
        <w:jc w:val="both"/>
        <w:rPr>
          <w:color w:val="444444"/>
          <w:sz w:val="22"/>
          <w:szCs w:val="22"/>
        </w:rPr>
      </w:pPr>
    </w:p>
    <w:p w14:paraId="5776A907" w14:textId="77777777" w:rsidR="003C67E0" w:rsidRPr="001703F1" w:rsidRDefault="003C67E0" w:rsidP="000A7911">
      <w:pPr>
        <w:pStyle w:val="NormalWeb"/>
        <w:shd w:val="clear" w:color="auto" w:fill="FFFFFF"/>
        <w:spacing w:before="0" w:beforeAutospacing="0" w:after="150" w:afterAutospacing="0"/>
        <w:jc w:val="both"/>
        <w:rPr>
          <w:sz w:val="22"/>
          <w:szCs w:val="22"/>
        </w:rPr>
      </w:pPr>
      <w:r w:rsidRPr="001703F1">
        <w:rPr>
          <w:sz w:val="22"/>
          <w:szCs w:val="22"/>
        </w:rPr>
        <w:t xml:space="preserve">They give us the </w:t>
      </w:r>
      <w:r w:rsidR="00DC720C" w:rsidRPr="001703F1">
        <w:rPr>
          <w:sz w:val="22"/>
          <w:szCs w:val="22"/>
        </w:rPr>
        <w:t>trends of variations based on the varying time period. The “</w:t>
      </w:r>
      <w:proofErr w:type="gramStart"/>
      <w:r w:rsidR="00DC720C" w:rsidRPr="001703F1">
        <w:rPr>
          <w:sz w:val="22"/>
          <w:szCs w:val="22"/>
        </w:rPr>
        <w:t>trendline(</w:t>
      </w:r>
      <w:proofErr w:type="gramEnd"/>
      <w:r w:rsidR="00DC720C" w:rsidRPr="001703F1">
        <w:rPr>
          <w:sz w:val="22"/>
          <w:szCs w:val="22"/>
        </w:rPr>
        <w:t>)” is a function used to plot different models.</w:t>
      </w:r>
    </w:p>
    <w:p w14:paraId="153C4121" w14:textId="439B3BF2" w:rsidR="00DC720C" w:rsidRPr="001703F1" w:rsidRDefault="00DC720C" w:rsidP="000A7911">
      <w:pPr>
        <w:pStyle w:val="NormalWeb"/>
        <w:shd w:val="clear" w:color="auto" w:fill="FFFFFF"/>
        <w:spacing w:before="0" w:beforeAutospacing="0" w:after="150" w:afterAutospacing="0"/>
        <w:jc w:val="both"/>
        <w:rPr>
          <w:sz w:val="22"/>
          <w:szCs w:val="22"/>
        </w:rPr>
      </w:pPr>
      <w:r w:rsidRPr="001703F1">
        <w:rPr>
          <w:sz w:val="22"/>
          <w:szCs w:val="22"/>
        </w:rPr>
        <w:t xml:space="preserve">For lin2P, the formula goes like this:  </w:t>
      </w:r>
    </w:p>
    <w:p w14:paraId="7CD667E2" w14:textId="534B9266" w:rsidR="00DC720C" w:rsidRPr="001703F1" w:rsidRDefault="00DC720C" w:rsidP="000A7911">
      <w:pPr>
        <w:pStyle w:val="NormalWeb"/>
        <w:shd w:val="clear" w:color="auto" w:fill="FFFFFF"/>
        <w:spacing w:before="0" w:beforeAutospacing="0" w:after="150" w:afterAutospacing="0"/>
        <w:jc w:val="both"/>
        <w:rPr>
          <w:rFonts w:ascii="Arial" w:hAnsi="Arial" w:cs="Arial"/>
          <w:sz w:val="23"/>
          <w:szCs w:val="23"/>
        </w:rPr>
      </w:pPr>
      <w:r w:rsidRPr="001703F1">
        <w:rPr>
          <w:rFonts w:ascii="Arial" w:hAnsi="Arial" w:cs="Arial"/>
          <w:sz w:val="23"/>
          <w:szCs w:val="23"/>
        </w:rPr>
        <w:t>y=a*</w:t>
      </w:r>
      <w:proofErr w:type="spellStart"/>
      <w:r w:rsidRPr="001703F1">
        <w:rPr>
          <w:rFonts w:ascii="Arial" w:hAnsi="Arial" w:cs="Arial"/>
          <w:sz w:val="23"/>
          <w:szCs w:val="23"/>
        </w:rPr>
        <w:t>x+b</w:t>
      </w:r>
      <w:proofErr w:type="spellEnd"/>
    </w:p>
    <w:p w14:paraId="316AC982" w14:textId="77777777" w:rsidR="00DC720C" w:rsidRPr="001703F1" w:rsidRDefault="00DC720C" w:rsidP="000A7911">
      <w:pPr>
        <w:pStyle w:val="NormalWeb"/>
        <w:shd w:val="clear" w:color="auto" w:fill="FFFFFF"/>
        <w:spacing w:before="0" w:beforeAutospacing="0" w:after="150" w:afterAutospacing="0"/>
        <w:jc w:val="both"/>
        <w:rPr>
          <w:sz w:val="22"/>
          <w:szCs w:val="22"/>
        </w:rPr>
      </w:pPr>
      <w:r w:rsidRPr="001703F1">
        <w:rPr>
          <w:sz w:val="22"/>
          <w:szCs w:val="22"/>
        </w:rPr>
        <w:t xml:space="preserve">For lin3P, </w:t>
      </w:r>
    </w:p>
    <w:p w14:paraId="4378797D" w14:textId="4E5CA578" w:rsidR="00DC720C" w:rsidRPr="001703F1" w:rsidRDefault="00DC720C" w:rsidP="000A7911">
      <w:pPr>
        <w:pStyle w:val="NormalWeb"/>
        <w:shd w:val="clear" w:color="auto" w:fill="FFFFFF"/>
        <w:spacing w:before="0" w:beforeAutospacing="0" w:after="150" w:afterAutospacing="0"/>
        <w:jc w:val="both"/>
        <w:rPr>
          <w:rFonts w:ascii="Arial" w:hAnsi="Arial" w:cs="Arial"/>
          <w:sz w:val="23"/>
          <w:szCs w:val="23"/>
        </w:rPr>
      </w:pPr>
      <w:r w:rsidRPr="001703F1">
        <w:rPr>
          <w:rFonts w:ascii="Arial" w:hAnsi="Arial" w:cs="Arial"/>
          <w:sz w:val="23"/>
          <w:szCs w:val="23"/>
        </w:rPr>
        <w:t>y=a*x^2+b*</w:t>
      </w:r>
      <w:proofErr w:type="spellStart"/>
      <w:r w:rsidRPr="001703F1">
        <w:rPr>
          <w:rFonts w:ascii="Arial" w:hAnsi="Arial" w:cs="Arial"/>
          <w:sz w:val="23"/>
          <w:szCs w:val="23"/>
        </w:rPr>
        <w:t>x+c</w:t>
      </w:r>
      <w:proofErr w:type="spellEnd"/>
    </w:p>
    <w:p w14:paraId="677203E7" w14:textId="5344C442" w:rsidR="00DC720C" w:rsidRPr="001703F1" w:rsidRDefault="00DC720C" w:rsidP="000A7911">
      <w:pPr>
        <w:pStyle w:val="NormalWeb"/>
        <w:shd w:val="clear" w:color="auto" w:fill="FFFFFF"/>
        <w:spacing w:before="0" w:beforeAutospacing="0" w:after="150" w:afterAutospacing="0"/>
        <w:jc w:val="both"/>
        <w:rPr>
          <w:sz w:val="22"/>
          <w:szCs w:val="22"/>
        </w:rPr>
      </w:pPr>
      <w:r w:rsidRPr="001703F1">
        <w:rPr>
          <w:sz w:val="22"/>
          <w:szCs w:val="22"/>
        </w:rPr>
        <w:t>For log2P,</w:t>
      </w:r>
    </w:p>
    <w:p w14:paraId="7478929D" w14:textId="01591A09" w:rsidR="00DC720C" w:rsidRPr="001703F1" w:rsidRDefault="00DC720C" w:rsidP="000A7911">
      <w:pPr>
        <w:pStyle w:val="NormalWeb"/>
        <w:shd w:val="clear" w:color="auto" w:fill="FFFFFF"/>
        <w:spacing w:before="0" w:beforeAutospacing="0" w:after="150" w:afterAutospacing="0"/>
        <w:jc w:val="both"/>
        <w:rPr>
          <w:rFonts w:ascii="Arial" w:hAnsi="Arial" w:cs="Arial"/>
          <w:sz w:val="23"/>
          <w:szCs w:val="23"/>
        </w:rPr>
      </w:pPr>
      <w:r w:rsidRPr="001703F1">
        <w:rPr>
          <w:rFonts w:ascii="Arial" w:hAnsi="Arial" w:cs="Arial"/>
          <w:sz w:val="23"/>
          <w:szCs w:val="23"/>
        </w:rPr>
        <w:t>y=a*ln(x)+b</w:t>
      </w:r>
    </w:p>
    <w:p w14:paraId="0466C821" w14:textId="5248777A" w:rsidR="00DC720C" w:rsidRPr="001703F1" w:rsidRDefault="00DC720C" w:rsidP="000A7911">
      <w:pPr>
        <w:pStyle w:val="NormalWeb"/>
        <w:shd w:val="clear" w:color="auto" w:fill="FFFFFF"/>
        <w:spacing w:before="0" w:beforeAutospacing="0" w:after="150" w:afterAutospacing="0"/>
        <w:jc w:val="both"/>
        <w:rPr>
          <w:sz w:val="22"/>
          <w:szCs w:val="22"/>
        </w:rPr>
      </w:pPr>
      <w:r w:rsidRPr="001703F1">
        <w:rPr>
          <w:sz w:val="22"/>
          <w:szCs w:val="22"/>
        </w:rPr>
        <w:t>For exp3P</w:t>
      </w:r>
    </w:p>
    <w:p w14:paraId="0372B790" w14:textId="411C639B" w:rsidR="00DC720C" w:rsidRPr="001703F1" w:rsidRDefault="00DC720C" w:rsidP="000A7911">
      <w:pPr>
        <w:pStyle w:val="NormalWeb"/>
        <w:shd w:val="clear" w:color="auto" w:fill="FFFFFF"/>
        <w:spacing w:before="0" w:beforeAutospacing="0" w:after="150" w:afterAutospacing="0"/>
        <w:jc w:val="both"/>
        <w:rPr>
          <w:rFonts w:ascii="Arial" w:hAnsi="Arial" w:cs="Arial"/>
          <w:sz w:val="23"/>
          <w:szCs w:val="23"/>
        </w:rPr>
      </w:pPr>
      <w:r w:rsidRPr="001703F1">
        <w:rPr>
          <w:rFonts w:ascii="Arial" w:hAnsi="Arial" w:cs="Arial"/>
          <w:sz w:val="23"/>
          <w:szCs w:val="23"/>
        </w:rPr>
        <w:t>y=a*exp(b*</w:t>
      </w:r>
      <w:proofErr w:type="gramStart"/>
      <w:r w:rsidRPr="001703F1">
        <w:rPr>
          <w:rFonts w:ascii="Arial" w:hAnsi="Arial" w:cs="Arial"/>
          <w:sz w:val="23"/>
          <w:szCs w:val="23"/>
        </w:rPr>
        <w:t>x)+</w:t>
      </w:r>
      <w:proofErr w:type="gramEnd"/>
      <w:r w:rsidRPr="001703F1">
        <w:rPr>
          <w:rFonts w:ascii="Arial" w:hAnsi="Arial" w:cs="Arial"/>
          <w:sz w:val="23"/>
          <w:szCs w:val="23"/>
        </w:rPr>
        <w:t>c</w:t>
      </w:r>
    </w:p>
    <w:p w14:paraId="6076B840" w14:textId="41D755E0" w:rsidR="00DC720C" w:rsidRPr="001703F1" w:rsidRDefault="00DC720C" w:rsidP="000A7911">
      <w:pPr>
        <w:pStyle w:val="NormalWeb"/>
        <w:shd w:val="clear" w:color="auto" w:fill="FFFFFF"/>
        <w:spacing w:before="0" w:beforeAutospacing="0" w:after="150" w:afterAutospacing="0"/>
        <w:jc w:val="both"/>
        <w:rPr>
          <w:sz w:val="22"/>
          <w:szCs w:val="22"/>
        </w:rPr>
      </w:pPr>
      <w:r w:rsidRPr="001703F1">
        <w:rPr>
          <w:sz w:val="22"/>
          <w:szCs w:val="22"/>
        </w:rPr>
        <w:t>For power3P,</w:t>
      </w:r>
    </w:p>
    <w:p w14:paraId="763C24ED" w14:textId="77777777" w:rsidR="00DC720C" w:rsidRPr="001703F1" w:rsidRDefault="00DC720C" w:rsidP="000A7911">
      <w:pPr>
        <w:pStyle w:val="NormalWeb"/>
        <w:shd w:val="clear" w:color="auto" w:fill="FFFFFF"/>
        <w:spacing w:before="0" w:beforeAutospacing="0" w:after="150" w:afterAutospacing="0"/>
        <w:jc w:val="both"/>
        <w:rPr>
          <w:rFonts w:ascii="Arial" w:hAnsi="Arial" w:cs="Arial"/>
          <w:sz w:val="23"/>
          <w:szCs w:val="23"/>
        </w:rPr>
      </w:pPr>
      <w:r w:rsidRPr="001703F1">
        <w:rPr>
          <w:rFonts w:ascii="Arial" w:hAnsi="Arial" w:cs="Arial"/>
          <w:sz w:val="23"/>
          <w:szCs w:val="23"/>
        </w:rPr>
        <w:t>y=a*</w:t>
      </w:r>
      <w:proofErr w:type="spellStart"/>
      <w:r w:rsidRPr="001703F1">
        <w:rPr>
          <w:rFonts w:ascii="Arial" w:hAnsi="Arial" w:cs="Arial"/>
          <w:sz w:val="23"/>
          <w:szCs w:val="23"/>
        </w:rPr>
        <w:t>x^b+c</w:t>
      </w:r>
      <w:proofErr w:type="spellEnd"/>
    </w:p>
    <w:p w14:paraId="43B2BB09" w14:textId="77777777" w:rsidR="00DC720C" w:rsidRDefault="00DC720C" w:rsidP="000A7911">
      <w:pPr>
        <w:pStyle w:val="NormalWeb"/>
        <w:shd w:val="clear" w:color="auto" w:fill="FFFFFF"/>
        <w:spacing w:before="0" w:beforeAutospacing="0" w:after="150" w:afterAutospacing="0"/>
        <w:jc w:val="both"/>
        <w:rPr>
          <w:color w:val="444444"/>
          <w:sz w:val="22"/>
          <w:szCs w:val="22"/>
        </w:rPr>
      </w:pPr>
    </w:p>
    <w:p w14:paraId="2B2C27F6" w14:textId="77777777" w:rsidR="00DC720C" w:rsidRPr="001703F1" w:rsidRDefault="001703F1" w:rsidP="000A7911">
      <w:pPr>
        <w:pStyle w:val="NormalWeb"/>
        <w:shd w:val="clear" w:color="auto" w:fill="FFFFFF"/>
        <w:spacing w:before="0" w:beforeAutospacing="0" w:after="150" w:afterAutospacing="0"/>
        <w:jc w:val="both"/>
        <w:rPr>
          <w:sz w:val="22"/>
          <w:szCs w:val="22"/>
        </w:rPr>
      </w:pPr>
      <w:r w:rsidRPr="001703F1">
        <w:rPr>
          <w:sz w:val="22"/>
          <w:szCs w:val="22"/>
        </w:rPr>
        <w:t>On specifying the model type, we get the trendline based on it. A simplified form of code is;</w:t>
      </w:r>
    </w:p>
    <w:p w14:paraId="58E0B600" w14:textId="01CB3615" w:rsidR="001703F1" w:rsidRPr="001703F1" w:rsidRDefault="001703F1" w:rsidP="000A7911">
      <w:pPr>
        <w:pStyle w:val="NormalWeb"/>
        <w:shd w:val="clear" w:color="auto" w:fill="FFFFFF"/>
        <w:spacing w:before="0" w:beforeAutospacing="0" w:after="150" w:afterAutospacing="0"/>
        <w:jc w:val="both"/>
        <w:rPr>
          <w:rFonts w:ascii="Courier New" w:hAnsi="Courier New" w:cs="Courier New"/>
          <w:sz w:val="18"/>
          <w:szCs w:val="18"/>
          <w:shd w:val="clear" w:color="auto" w:fill="EBF4F7"/>
        </w:rPr>
      </w:pPr>
      <w:proofErr w:type="spellStart"/>
      <w:proofErr w:type="gramStart"/>
      <w:r w:rsidRPr="001703F1">
        <w:rPr>
          <w:rFonts w:ascii="Courier New" w:hAnsi="Courier New" w:cs="Courier New"/>
          <w:sz w:val="18"/>
          <w:szCs w:val="18"/>
          <w:shd w:val="clear" w:color="auto" w:fill="EBF4F7"/>
        </w:rPr>
        <w:t>trend.line</w:t>
      </w:r>
      <w:proofErr w:type="spellEnd"/>
      <w:proofErr w:type="gramEnd"/>
      <w:r w:rsidRPr="001703F1">
        <w:rPr>
          <w:rFonts w:ascii="Courier New" w:hAnsi="Courier New" w:cs="Courier New"/>
          <w:sz w:val="18"/>
          <w:szCs w:val="18"/>
          <w:shd w:val="clear" w:color="auto" w:fill="EBF4F7"/>
        </w:rPr>
        <w:t>(x,</w:t>
      </w:r>
      <w:r w:rsidR="00D91048">
        <w:rPr>
          <w:rFonts w:ascii="Courier New" w:hAnsi="Courier New" w:cs="Courier New"/>
          <w:sz w:val="18"/>
          <w:szCs w:val="18"/>
          <w:shd w:val="clear" w:color="auto" w:fill="EBF4F7"/>
        </w:rPr>
        <w:t xml:space="preserve"> </w:t>
      </w:r>
      <w:r w:rsidRPr="001703F1">
        <w:rPr>
          <w:rFonts w:ascii="Courier New" w:hAnsi="Courier New" w:cs="Courier New"/>
          <w:sz w:val="18"/>
          <w:szCs w:val="18"/>
          <w:shd w:val="clear" w:color="auto" w:fill="EBF4F7"/>
        </w:rPr>
        <w:t>y,</w:t>
      </w:r>
      <w:r w:rsidR="00D91048">
        <w:rPr>
          <w:rFonts w:ascii="Courier New" w:hAnsi="Courier New" w:cs="Courier New"/>
          <w:sz w:val="18"/>
          <w:szCs w:val="18"/>
          <w:shd w:val="clear" w:color="auto" w:fill="EBF4F7"/>
        </w:rPr>
        <w:t xml:space="preserve"> </w:t>
      </w:r>
      <w:r w:rsidRPr="001703F1">
        <w:rPr>
          <w:rFonts w:ascii="Courier New" w:hAnsi="Courier New" w:cs="Courier New"/>
          <w:sz w:val="18"/>
          <w:szCs w:val="18"/>
          <w:shd w:val="clear" w:color="auto" w:fill="EBF4F7"/>
        </w:rPr>
        <w:t xml:space="preserve">type = </w:t>
      </w:r>
      <w:r w:rsidRPr="001703F1">
        <w:rPr>
          <w:rStyle w:val="hljs-string"/>
          <w:rFonts w:ascii="Courier New" w:hAnsi="Courier New" w:cs="Courier New"/>
          <w:sz w:val="18"/>
          <w:szCs w:val="18"/>
        </w:rPr>
        <w:t>"linear"</w:t>
      </w:r>
      <w:r w:rsidRPr="001703F1">
        <w:rPr>
          <w:rFonts w:ascii="Courier New" w:hAnsi="Courier New" w:cs="Courier New"/>
          <w:sz w:val="18"/>
          <w:szCs w:val="18"/>
          <w:shd w:val="clear" w:color="auto" w:fill="EBF4F7"/>
        </w:rPr>
        <w:t xml:space="preserve">, plot = </w:t>
      </w:r>
      <w:r w:rsidRPr="001703F1">
        <w:rPr>
          <w:rStyle w:val="hljs-literal"/>
          <w:rFonts w:ascii="Courier New" w:hAnsi="Courier New" w:cs="Courier New"/>
          <w:sz w:val="18"/>
          <w:szCs w:val="18"/>
        </w:rPr>
        <w:t>TRUE</w:t>
      </w:r>
      <w:r w:rsidRPr="001703F1">
        <w:rPr>
          <w:rFonts w:ascii="Courier New" w:hAnsi="Courier New" w:cs="Courier New"/>
          <w:sz w:val="18"/>
          <w:szCs w:val="18"/>
          <w:shd w:val="clear" w:color="auto" w:fill="EBF4F7"/>
        </w:rPr>
        <w:t>)</w:t>
      </w:r>
    </w:p>
    <w:p w14:paraId="172BC50F" w14:textId="73D3FC66" w:rsidR="001703F1" w:rsidRDefault="001703F1" w:rsidP="000A7911">
      <w:pPr>
        <w:pStyle w:val="NormalWeb"/>
        <w:shd w:val="clear" w:color="auto" w:fill="FFFFFF"/>
        <w:spacing w:before="0" w:beforeAutospacing="0" w:after="150" w:afterAutospacing="0"/>
        <w:jc w:val="both"/>
        <w:rPr>
          <w:sz w:val="22"/>
          <w:szCs w:val="22"/>
        </w:rPr>
      </w:pPr>
      <w:r>
        <w:rPr>
          <w:sz w:val="22"/>
          <w:szCs w:val="22"/>
        </w:rPr>
        <w:t>The type could be either linear, quadratic, exponential, and so on. The trendline plotting is used in our predictions of stock prices to track the prices graphically.</w:t>
      </w:r>
      <w:r w:rsidR="00D91048">
        <w:rPr>
          <w:sz w:val="22"/>
          <w:szCs w:val="22"/>
        </w:rPr>
        <w:t xml:space="preserve"> The ‘type’ varies accordingly.</w:t>
      </w:r>
    </w:p>
    <w:p w14:paraId="43004E31" w14:textId="77777777" w:rsidR="001703F1" w:rsidRDefault="001703F1" w:rsidP="000A7911">
      <w:pPr>
        <w:pStyle w:val="NormalWeb"/>
        <w:shd w:val="clear" w:color="auto" w:fill="FFFFFF"/>
        <w:spacing w:before="0" w:beforeAutospacing="0" w:after="150" w:afterAutospacing="0"/>
        <w:jc w:val="both"/>
        <w:rPr>
          <w:sz w:val="22"/>
          <w:szCs w:val="22"/>
        </w:rPr>
      </w:pPr>
      <w:r>
        <w:rPr>
          <w:sz w:val="22"/>
          <w:szCs w:val="22"/>
        </w:rPr>
        <w:t xml:space="preserve">1.2     </w:t>
      </w:r>
      <w:r w:rsidRPr="00186867">
        <w:rPr>
          <w:sz w:val="20"/>
          <w:szCs w:val="20"/>
        </w:rPr>
        <w:tab/>
        <w:t>FUNCTIONS</w:t>
      </w:r>
    </w:p>
    <w:p w14:paraId="776F11EE" w14:textId="77777777" w:rsidR="001703F1" w:rsidRDefault="001703F1" w:rsidP="000A7911">
      <w:pPr>
        <w:pStyle w:val="NormalWeb"/>
        <w:shd w:val="clear" w:color="auto" w:fill="FFFFFF"/>
        <w:spacing w:before="0" w:beforeAutospacing="0" w:after="150" w:afterAutospacing="0"/>
        <w:jc w:val="both"/>
        <w:rPr>
          <w:sz w:val="22"/>
          <w:szCs w:val="22"/>
        </w:rPr>
      </w:pPr>
    </w:p>
    <w:p w14:paraId="3F03880A" w14:textId="77777777" w:rsidR="001703F1" w:rsidRDefault="001703F1" w:rsidP="000A7911">
      <w:pPr>
        <w:pStyle w:val="NormalWeb"/>
        <w:shd w:val="clear" w:color="auto" w:fill="FFFFFF"/>
        <w:spacing w:before="0" w:beforeAutospacing="0" w:after="150" w:afterAutospacing="0"/>
        <w:jc w:val="both"/>
        <w:rPr>
          <w:sz w:val="22"/>
          <w:szCs w:val="22"/>
        </w:rPr>
      </w:pPr>
      <w:r>
        <w:rPr>
          <w:sz w:val="22"/>
          <w:szCs w:val="22"/>
        </w:rPr>
        <w:t>Creating user</w:t>
      </w:r>
      <w:r w:rsidR="00D91048">
        <w:rPr>
          <w:sz w:val="22"/>
          <w:szCs w:val="22"/>
        </w:rPr>
        <w:t xml:space="preserve"> </w:t>
      </w:r>
      <w:r>
        <w:rPr>
          <w:sz w:val="22"/>
          <w:szCs w:val="22"/>
        </w:rPr>
        <w:t xml:space="preserve">defined functions is one of the greatest </w:t>
      </w:r>
      <w:proofErr w:type="gramStart"/>
      <w:r>
        <w:rPr>
          <w:sz w:val="22"/>
          <w:szCs w:val="22"/>
        </w:rPr>
        <w:t>strength</w:t>
      </w:r>
      <w:proofErr w:type="gramEnd"/>
      <w:r>
        <w:rPr>
          <w:sz w:val="22"/>
          <w:szCs w:val="22"/>
        </w:rPr>
        <w:t xml:space="preserve"> any programming language. In r, a user defined function can be created and it can be called </w:t>
      </w:r>
      <w:r w:rsidR="00D91048">
        <w:rPr>
          <w:sz w:val="22"/>
          <w:szCs w:val="22"/>
        </w:rPr>
        <w:t xml:space="preserve">by the function name itself and its parameters if they are specified in the declaration.  </w:t>
      </w:r>
    </w:p>
    <w:p w14:paraId="1F9BFAE8" w14:textId="77777777" w:rsidR="00D91048" w:rsidRDefault="00D91048" w:rsidP="000A7911">
      <w:pPr>
        <w:pStyle w:val="NormalWeb"/>
        <w:shd w:val="clear" w:color="auto" w:fill="FFFFFF"/>
        <w:spacing w:before="0" w:beforeAutospacing="0" w:after="150" w:afterAutospacing="0"/>
        <w:jc w:val="both"/>
        <w:rPr>
          <w:sz w:val="22"/>
          <w:szCs w:val="22"/>
        </w:rPr>
      </w:pPr>
    </w:p>
    <w:p w14:paraId="483A0619" w14:textId="2686BC88" w:rsidR="00D91048" w:rsidRDefault="00D91048" w:rsidP="000A7911">
      <w:pPr>
        <w:pStyle w:val="NormalWeb"/>
        <w:shd w:val="clear" w:color="auto" w:fill="FFFFFF"/>
        <w:spacing w:before="0" w:beforeAutospacing="0" w:after="150" w:afterAutospacing="0"/>
        <w:jc w:val="both"/>
        <w:rPr>
          <w:sz w:val="22"/>
          <w:szCs w:val="22"/>
        </w:rPr>
      </w:pPr>
      <w:r>
        <w:rPr>
          <w:sz w:val="22"/>
          <w:szCs w:val="22"/>
        </w:rPr>
        <w:t>variable</w:t>
      </w:r>
      <w:r w:rsidRPr="00D91048">
        <w:rPr>
          <w:sz w:val="22"/>
          <w:szCs w:val="22"/>
        </w:rPr>
        <w:sym w:font="Wingdings" w:char="F0DF"/>
      </w:r>
      <w:proofErr w:type="spellStart"/>
      <w:r>
        <w:rPr>
          <w:sz w:val="22"/>
          <w:szCs w:val="22"/>
        </w:rPr>
        <w:t>function_name</w:t>
      </w:r>
      <w:proofErr w:type="spellEnd"/>
      <w:r>
        <w:rPr>
          <w:sz w:val="22"/>
          <w:szCs w:val="22"/>
        </w:rPr>
        <w:t>(parameters)</w:t>
      </w:r>
    </w:p>
    <w:p w14:paraId="6B5CCD92" w14:textId="77777777" w:rsidR="00D91048" w:rsidRDefault="00D91048" w:rsidP="000A7911">
      <w:pPr>
        <w:pStyle w:val="NormalWeb"/>
        <w:shd w:val="clear" w:color="auto" w:fill="FFFFFF"/>
        <w:spacing w:before="0" w:beforeAutospacing="0" w:after="150" w:afterAutospacing="0"/>
        <w:jc w:val="both"/>
        <w:rPr>
          <w:sz w:val="22"/>
          <w:szCs w:val="22"/>
        </w:rPr>
      </w:pPr>
    </w:p>
    <w:p w14:paraId="086123BE" w14:textId="708F9FC4" w:rsidR="00D91048" w:rsidRDefault="00D91048" w:rsidP="000A7911">
      <w:pPr>
        <w:pStyle w:val="NormalWeb"/>
        <w:shd w:val="clear" w:color="auto" w:fill="FFFFFF"/>
        <w:spacing w:before="0" w:beforeAutospacing="0" w:after="150" w:afterAutospacing="0"/>
        <w:jc w:val="both"/>
        <w:rPr>
          <w:sz w:val="22"/>
          <w:szCs w:val="22"/>
        </w:rPr>
      </w:pPr>
      <w:r>
        <w:rPr>
          <w:sz w:val="22"/>
          <w:szCs w:val="22"/>
        </w:rPr>
        <w:t xml:space="preserve">Here we have used functions wherever required, to calculate the future values of stocks. </w:t>
      </w:r>
    </w:p>
    <w:p w14:paraId="50F12507" w14:textId="06F2A6E3" w:rsidR="00091834" w:rsidRDefault="002723B0" w:rsidP="000A7911">
      <w:pPr>
        <w:pStyle w:val="NormalWeb"/>
        <w:shd w:val="clear" w:color="auto" w:fill="FFFFFF"/>
        <w:spacing w:before="0" w:beforeAutospacing="0" w:after="150" w:afterAutospacing="0"/>
        <w:jc w:val="both"/>
        <w:rPr>
          <w:sz w:val="22"/>
          <w:szCs w:val="22"/>
        </w:rPr>
      </w:pPr>
      <w:r>
        <w:rPr>
          <w:sz w:val="22"/>
          <w:szCs w:val="22"/>
        </w:rPr>
        <w:t>“Sum” is the function name.</w:t>
      </w:r>
    </w:p>
    <w:p w14:paraId="4D8BCB0B" w14:textId="25F90CE9" w:rsidR="002723B0" w:rsidRPr="002723B0" w:rsidRDefault="002723B0" w:rsidP="002723B0">
      <w:pPr>
        <w:pStyle w:val="NormalWeb"/>
        <w:shd w:val="clear" w:color="auto" w:fill="FFFFFF"/>
        <w:spacing w:after="150"/>
        <w:jc w:val="both"/>
        <w:rPr>
          <w:b/>
          <w:i/>
          <w:sz w:val="22"/>
          <w:szCs w:val="22"/>
        </w:rPr>
      </w:pPr>
      <w:r w:rsidRPr="002723B0">
        <w:rPr>
          <w:b/>
          <w:i/>
          <w:sz w:val="22"/>
          <w:szCs w:val="22"/>
        </w:rPr>
        <w:t>sum&lt;-function(</w:t>
      </w:r>
      <w:proofErr w:type="spellStart"/>
      <w:proofErr w:type="gramStart"/>
      <w:r w:rsidRPr="002723B0">
        <w:rPr>
          <w:b/>
          <w:i/>
          <w:sz w:val="22"/>
          <w:szCs w:val="22"/>
        </w:rPr>
        <w:t>a,o</w:t>
      </w:r>
      <w:proofErr w:type="spellEnd"/>
      <w:proofErr w:type="gramEnd"/>
      <w:r w:rsidRPr="002723B0">
        <w:rPr>
          <w:b/>
          <w:i/>
          <w:sz w:val="22"/>
          <w:szCs w:val="22"/>
        </w:rPr>
        <w:t>){</w:t>
      </w:r>
    </w:p>
    <w:p w14:paraId="06F952B2" w14:textId="77777777" w:rsidR="002723B0" w:rsidRPr="002723B0" w:rsidRDefault="002723B0" w:rsidP="002723B0">
      <w:pPr>
        <w:pStyle w:val="NormalWeb"/>
        <w:shd w:val="clear" w:color="auto" w:fill="FFFFFF"/>
        <w:spacing w:after="150"/>
        <w:jc w:val="both"/>
        <w:rPr>
          <w:i/>
          <w:sz w:val="22"/>
          <w:szCs w:val="22"/>
        </w:rPr>
      </w:pPr>
      <w:r w:rsidRPr="002723B0">
        <w:rPr>
          <w:i/>
          <w:sz w:val="22"/>
          <w:szCs w:val="22"/>
        </w:rPr>
        <w:t xml:space="preserve">    trendline(</w:t>
      </w:r>
      <w:proofErr w:type="spellStart"/>
      <w:proofErr w:type="gramStart"/>
      <w:r w:rsidRPr="002723B0">
        <w:rPr>
          <w:i/>
          <w:sz w:val="22"/>
          <w:szCs w:val="22"/>
        </w:rPr>
        <w:t>a,o</w:t>
      </w:r>
      <w:proofErr w:type="gramEnd"/>
      <w:r w:rsidRPr="002723B0">
        <w:rPr>
          <w:i/>
          <w:sz w:val="22"/>
          <w:szCs w:val="22"/>
        </w:rPr>
        <w:t>,model</w:t>
      </w:r>
      <w:proofErr w:type="spellEnd"/>
      <w:r w:rsidRPr="002723B0">
        <w:rPr>
          <w:i/>
          <w:sz w:val="22"/>
          <w:szCs w:val="22"/>
        </w:rPr>
        <w:t>="line2P",plot=TRUE)</w:t>
      </w:r>
    </w:p>
    <w:p w14:paraId="00BAD484" w14:textId="050AC42B" w:rsidR="00D91048" w:rsidRDefault="002723B0" w:rsidP="002723B0">
      <w:pPr>
        <w:pStyle w:val="NormalWeb"/>
        <w:shd w:val="clear" w:color="auto" w:fill="FFFFFF"/>
        <w:spacing w:before="0" w:beforeAutospacing="0" w:after="150" w:afterAutospacing="0"/>
        <w:jc w:val="both"/>
        <w:rPr>
          <w:b/>
          <w:i/>
          <w:sz w:val="22"/>
          <w:szCs w:val="22"/>
        </w:rPr>
      </w:pPr>
      <w:r w:rsidRPr="002723B0">
        <w:rPr>
          <w:b/>
          <w:i/>
          <w:sz w:val="22"/>
          <w:szCs w:val="22"/>
        </w:rPr>
        <w:t>}</w:t>
      </w:r>
    </w:p>
    <w:p w14:paraId="09145CC6" w14:textId="7BD60802" w:rsidR="002723B0" w:rsidRPr="002723B0" w:rsidRDefault="002723B0" w:rsidP="002723B0">
      <w:pPr>
        <w:pStyle w:val="NormalWeb"/>
        <w:shd w:val="clear" w:color="auto" w:fill="FFFFFF"/>
        <w:spacing w:before="0" w:beforeAutospacing="0" w:after="150" w:afterAutospacing="0"/>
        <w:jc w:val="both"/>
        <w:rPr>
          <w:sz w:val="22"/>
          <w:szCs w:val="22"/>
        </w:rPr>
      </w:pPr>
      <w:r w:rsidRPr="002723B0">
        <w:rPr>
          <w:sz w:val="22"/>
          <w:szCs w:val="22"/>
        </w:rPr>
        <w:t>“</w:t>
      </w:r>
      <w:proofErr w:type="spellStart"/>
      <w:r w:rsidRPr="002723B0">
        <w:rPr>
          <w:sz w:val="22"/>
          <w:szCs w:val="22"/>
        </w:rPr>
        <w:t>predi</w:t>
      </w:r>
      <w:proofErr w:type="spellEnd"/>
      <w:r w:rsidRPr="002723B0">
        <w:rPr>
          <w:sz w:val="22"/>
          <w:szCs w:val="22"/>
        </w:rPr>
        <w:t>” is the function name</w:t>
      </w:r>
      <w:r>
        <w:rPr>
          <w:sz w:val="22"/>
          <w:szCs w:val="22"/>
        </w:rPr>
        <w:t>.</w:t>
      </w:r>
    </w:p>
    <w:p w14:paraId="12B0FE89" w14:textId="77777777" w:rsidR="002723B0" w:rsidRPr="002723B0" w:rsidRDefault="002723B0" w:rsidP="002723B0">
      <w:pPr>
        <w:pStyle w:val="NormalWeb"/>
        <w:shd w:val="clear" w:color="auto" w:fill="FFFFFF"/>
        <w:spacing w:after="150"/>
        <w:jc w:val="both"/>
        <w:rPr>
          <w:b/>
          <w:i/>
          <w:sz w:val="22"/>
          <w:szCs w:val="22"/>
        </w:rPr>
      </w:pPr>
      <w:proofErr w:type="spellStart"/>
      <w:r w:rsidRPr="002723B0">
        <w:rPr>
          <w:b/>
          <w:i/>
          <w:sz w:val="22"/>
          <w:szCs w:val="22"/>
        </w:rPr>
        <w:t>predi</w:t>
      </w:r>
      <w:proofErr w:type="spellEnd"/>
      <w:r w:rsidRPr="002723B0">
        <w:rPr>
          <w:b/>
          <w:i/>
          <w:sz w:val="22"/>
          <w:szCs w:val="22"/>
        </w:rPr>
        <w:t>&lt;-function(u</w:t>
      </w:r>
      <w:proofErr w:type="gramStart"/>
      <w:r w:rsidRPr="002723B0">
        <w:rPr>
          <w:b/>
          <w:i/>
          <w:sz w:val="22"/>
          <w:szCs w:val="22"/>
        </w:rPr>
        <w:t>){</w:t>
      </w:r>
      <w:proofErr w:type="gramEnd"/>
    </w:p>
    <w:p w14:paraId="2B218405" w14:textId="77777777" w:rsidR="002723B0" w:rsidRPr="002723B0" w:rsidRDefault="002723B0" w:rsidP="002723B0">
      <w:pPr>
        <w:pStyle w:val="NormalWeb"/>
        <w:shd w:val="clear" w:color="auto" w:fill="FFFFFF"/>
        <w:spacing w:after="150"/>
        <w:jc w:val="both"/>
        <w:rPr>
          <w:i/>
          <w:sz w:val="22"/>
          <w:szCs w:val="22"/>
        </w:rPr>
      </w:pPr>
      <w:r w:rsidRPr="002723B0">
        <w:rPr>
          <w:i/>
          <w:sz w:val="22"/>
          <w:szCs w:val="22"/>
        </w:rPr>
        <w:t xml:space="preserve">  h&lt;-</w:t>
      </w:r>
      <w:proofErr w:type="spellStart"/>
      <w:r w:rsidRPr="002723B0">
        <w:rPr>
          <w:i/>
          <w:sz w:val="22"/>
          <w:szCs w:val="22"/>
        </w:rPr>
        <w:t>u$Year</w:t>
      </w:r>
      <w:proofErr w:type="spellEnd"/>
    </w:p>
    <w:p w14:paraId="3FD27AC6" w14:textId="77777777" w:rsidR="002723B0" w:rsidRPr="002723B0" w:rsidRDefault="002723B0" w:rsidP="002723B0">
      <w:pPr>
        <w:pStyle w:val="NormalWeb"/>
        <w:shd w:val="clear" w:color="auto" w:fill="FFFFFF"/>
        <w:spacing w:after="150"/>
        <w:jc w:val="both"/>
        <w:rPr>
          <w:i/>
          <w:sz w:val="22"/>
          <w:szCs w:val="22"/>
        </w:rPr>
      </w:pPr>
      <w:r w:rsidRPr="002723B0">
        <w:rPr>
          <w:i/>
          <w:sz w:val="22"/>
          <w:szCs w:val="22"/>
        </w:rPr>
        <w:t xml:space="preserve">  </w:t>
      </w:r>
      <w:proofErr w:type="spellStart"/>
      <w:r w:rsidRPr="002723B0">
        <w:rPr>
          <w:i/>
          <w:sz w:val="22"/>
          <w:szCs w:val="22"/>
        </w:rPr>
        <w:t>av</w:t>
      </w:r>
      <w:proofErr w:type="spellEnd"/>
      <w:r w:rsidRPr="002723B0">
        <w:rPr>
          <w:i/>
          <w:sz w:val="22"/>
          <w:szCs w:val="22"/>
        </w:rPr>
        <w:t>&lt;-</w:t>
      </w:r>
      <w:proofErr w:type="spellStart"/>
      <w:r w:rsidRPr="002723B0">
        <w:rPr>
          <w:i/>
          <w:sz w:val="22"/>
          <w:szCs w:val="22"/>
        </w:rPr>
        <w:t>u$Avg</w:t>
      </w:r>
      <w:proofErr w:type="spellEnd"/>
    </w:p>
    <w:p w14:paraId="08BCD84C" w14:textId="77777777" w:rsidR="002723B0" w:rsidRPr="002723B0" w:rsidRDefault="002723B0" w:rsidP="002723B0">
      <w:pPr>
        <w:pStyle w:val="NormalWeb"/>
        <w:shd w:val="clear" w:color="auto" w:fill="FFFFFF"/>
        <w:spacing w:after="150"/>
        <w:jc w:val="both"/>
        <w:rPr>
          <w:i/>
          <w:sz w:val="22"/>
          <w:szCs w:val="22"/>
        </w:rPr>
      </w:pPr>
      <w:r w:rsidRPr="002723B0">
        <w:rPr>
          <w:i/>
          <w:sz w:val="22"/>
          <w:szCs w:val="22"/>
        </w:rPr>
        <w:t xml:space="preserve">  relation&lt;-</w:t>
      </w:r>
      <w:proofErr w:type="spellStart"/>
      <w:r w:rsidRPr="002723B0">
        <w:rPr>
          <w:i/>
          <w:sz w:val="22"/>
          <w:szCs w:val="22"/>
        </w:rPr>
        <w:t>lm</w:t>
      </w:r>
      <w:proofErr w:type="spellEnd"/>
      <w:r w:rsidRPr="002723B0">
        <w:rPr>
          <w:i/>
          <w:sz w:val="22"/>
          <w:szCs w:val="22"/>
        </w:rPr>
        <w:t>(</w:t>
      </w:r>
      <w:proofErr w:type="spellStart"/>
      <w:r w:rsidRPr="002723B0">
        <w:rPr>
          <w:i/>
          <w:sz w:val="22"/>
          <w:szCs w:val="22"/>
        </w:rPr>
        <w:t>av~h</w:t>
      </w:r>
      <w:proofErr w:type="spellEnd"/>
      <w:r w:rsidRPr="002723B0">
        <w:rPr>
          <w:i/>
          <w:sz w:val="22"/>
          <w:szCs w:val="22"/>
        </w:rPr>
        <w:t>)</w:t>
      </w:r>
    </w:p>
    <w:p w14:paraId="4FC29155" w14:textId="77777777" w:rsidR="002723B0" w:rsidRPr="002723B0" w:rsidRDefault="002723B0" w:rsidP="002723B0">
      <w:pPr>
        <w:pStyle w:val="NormalWeb"/>
        <w:shd w:val="clear" w:color="auto" w:fill="FFFFFF"/>
        <w:spacing w:after="150"/>
        <w:jc w:val="both"/>
        <w:rPr>
          <w:i/>
          <w:sz w:val="22"/>
          <w:szCs w:val="22"/>
        </w:rPr>
      </w:pPr>
      <w:r w:rsidRPr="002723B0">
        <w:rPr>
          <w:i/>
          <w:sz w:val="22"/>
          <w:szCs w:val="22"/>
        </w:rPr>
        <w:t xml:space="preserve">  print(relation)</w:t>
      </w:r>
    </w:p>
    <w:p w14:paraId="764E4CC8" w14:textId="77777777" w:rsidR="002723B0" w:rsidRPr="002723B0" w:rsidRDefault="002723B0" w:rsidP="002723B0">
      <w:pPr>
        <w:pStyle w:val="NormalWeb"/>
        <w:shd w:val="clear" w:color="auto" w:fill="FFFFFF"/>
        <w:spacing w:after="150"/>
        <w:jc w:val="both"/>
        <w:rPr>
          <w:i/>
          <w:sz w:val="22"/>
          <w:szCs w:val="22"/>
        </w:rPr>
      </w:pPr>
      <w:r w:rsidRPr="002723B0">
        <w:rPr>
          <w:i/>
          <w:sz w:val="22"/>
          <w:szCs w:val="22"/>
        </w:rPr>
        <w:t xml:space="preserve">  print(summary(relation))</w:t>
      </w:r>
    </w:p>
    <w:p w14:paraId="34E48BDE" w14:textId="77777777" w:rsidR="002723B0" w:rsidRPr="002723B0" w:rsidRDefault="002723B0" w:rsidP="002723B0">
      <w:pPr>
        <w:pStyle w:val="NormalWeb"/>
        <w:shd w:val="clear" w:color="auto" w:fill="FFFFFF"/>
        <w:spacing w:after="150"/>
        <w:jc w:val="both"/>
        <w:rPr>
          <w:i/>
          <w:sz w:val="22"/>
          <w:szCs w:val="22"/>
        </w:rPr>
      </w:pPr>
      <w:r w:rsidRPr="002723B0">
        <w:rPr>
          <w:i/>
          <w:sz w:val="22"/>
          <w:szCs w:val="22"/>
        </w:rPr>
        <w:t xml:space="preserve">  </w:t>
      </w:r>
      <w:proofErr w:type="spellStart"/>
      <w:r w:rsidRPr="002723B0">
        <w:rPr>
          <w:i/>
          <w:sz w:val="22"/>
          <w:szCs w:val="22"/>
        </w:rPr>
        <w:t>newdata</w:t>
      </w:r>
      <w:proofErr w:type="spellEnd"/>
      <w:r w:rsidRPr="002723B0">
        <w:rPr>
          <w:i/>
          <w:sz w:val="22"/>
          <w:szCs w:val="22"/>
        </w:rPr>
        <w:t>&lt;-</w:t>
      </w:r>
      <w:proofErr w:type="spellStart"/>
      <w:proofErr w:type="gramStart"/>
      <w:r w:rsidRPr="002723B0">
        <w:rPr>
          <w:i/>
          <w:sz w:val="22"/>
          <w:szCs w:val="22"/>
        </w:rPr>
        <w:t>data.frame</w:t>
      </w:r>
      <w:proofErr w:type="spellEnd"/>
      <w:proofErr w:type="gramEnd"/>
      <w:r w:rsidRPr="002723B0">
        <w:rPr>
          <w:i/>
          <w:sz w:val="22"/>
          <w:szCs w:val="22"/>
        </w:rPr>
        <w:t>(h=2018)</w:t>
      </w:r>
    </w:p>
    <w:p w14:paraId="3ED69D30" w14:textId="77777777" w:rsidR="002723B0" w:rsidRPr="002723B0" w:rsidRDefault="002723B0" w:rsidP="002723B0">
      <w:pPr>
        <w:pStyle w:val="NormalWeb"/>
        <w:shd w:val="clear" w:color="auto" w:fill="FFFFFF"/>
        <w:spacing w:after="150"/>
        <w:jc w:val="both"/>
        <w:rPr>
          <w:i/>
          <w:sz w:val="22"/>
          <w:szCs w:val="22"/>
        </w:rPr>
      </w:pPr>
      <w:r w:rsidRPr="002723B0">
        <w:rPr>
          <w:i/>
          <w:sz w:val="22"/>
          <w:szCs w:val="22"/>
        </w:rPr>
        <w:t xml:space="preserve">  print(</w:t>
      </w:r>
      <w:proofErr w:type="spellStart"/>
      <w:r w:rsidRPr="002723B0">
        <w:rPr>
          <w:i/>
          <w:sz w:val="22"/>
          <w:szCs w:val="22"/>
        </w:rPr>
        <w:t>newdata</w:t>
      </w:r>
      <w:proofErr w:type="spellEnd"/>
      <w:r w:rsidRPr="002723B0">
        <w:rPr>
          <w:i/>
          <w:sz w:val="22"/>
          <w:szCs w:val="22"/>
        </w:rPr>
        <w:t>)</w:t>
      </w:r>
    </w:p>
    <w:p w14:paraId="4A591699" w14:textId="77777777" w:rsidR="002723B0" w:rsidRPr="002723B0" w:rsidRDefault="002723B0" w:rsidP="002723B0">
      <w:pPr>
        <w:pStyle w:val="NormalWeb"/>
        <w:shd w:val="clear" w:color="auto" w:fill="FFFFFF"/>
        <w:spacing w:after="150"/>
        <w:jc w:val="both"/>
        <w:rPr>
          <w:i/>
          <w:sz w:val="22"/>
          <w:szCs w:val="22"/>
        </w:rPr>
      </w:pPr>
      <w:r w:rsidRPr="002723B0">
        <w:rPr>
          <w:i/>
          <w:sz w:val="22"/>
          <w:szCs w:val="22"/>
        </w:rPr>
        <w:t xml:space="preserve">  result&lt;-predict(</w:t>
      </w:r>
      <w:proofErr w:type="spellStart"/>
      <w:proofErr w:type="gramStart"/>
      <w:r w:rsidRPr="002723B0">
        <w:rPr>
          <w:i/>
          <w:sz w:val="22"/>
          <w:szCs w:val="22"/>
        </w:rPr>
        <w:t>relation,newdata</w:t>
      </w:r>
      <w:proofErr w:type="spellEnd"/>
      <w:proofErr w:type="gramEnd"/>
      <w:r w:rsidRPr="002723B0">
        <w:rPr>
          <w:i/>
          <w:sz w:val="22"/>
          <w:szCs w:val="22"/>
        </w:rPr>
        <w:t>)</w:t>
      </w:r>
    </w:p>
    <w:p w14:paraId="56C4D574" w14:textId="77777777" w:rsidR="002723B0" w:rsidRPr="002723B0" w:rsidRDefault="002723B0" w:rsidP="002723B0">
      <w:pPr>
        <w:pStyle w:val="NormalWeb"/>
        <w:shd w:val="clear" w:color="auto" w:fill="FFFFFF"/>
        <w:spacing w:after="150"/>
        <w:jc w:val="both"/>
        <w:rPr>
          <w:i/>
          <w:sz w:val="22"/>
          <w:szCs w:val="22"/>
        </w:rPr>
      </w:pPr>
      <w:r w:rsidRPr="002723B0">
        <w:rPr>
          <w:i/>
          <w:sz w:val="22"/>
          <w:szCs w:val="22"/>
        </w:rPr>
        <w:t xml:space="preserve">  print(result)</w:t>
      </w:r>
    </w:p>
    <w:p w14:paraId="0EB73B26" w14:textId="583DB63B" w:rsidR="002723B0" w:rsidRPr="002723B0" w:rsidRDefault="002723B0" w:rsidP="002723B0">
      <w:pPr>
        <w:pStyle w:val="NormalWeb"/>
        <w:shd w:val="clear" w:color="auto" w:fill="FFFFFF"/>
        <w:spacing w:before="0" w:beforeAutospacing="0" w:after="150" w:afterAutospacing="0"/>
        <w:jc w:val="both"/>
        <w:rPr>
          <w:b/>
          <w:i/>
          <w:sz w:val="22"/>
          <w:szCs w:val="22"/>
        </w:rPr>
      </w:pPr>
      <w:r w:rsidRPr="002723B0">
        <w:rPr>
          <w:b/>
          <w:i/>
          <w:sz w:val="22"/>
          <w:szCs w:val="22"/>
        </w:rPr>
        <w:t>}</w:t>
      </w:r>
    </w:p>
    <w:p w14:paraId="7685A371" w14:textId="77777777" w:rsidR="00D91048" w:rsidRDefault="00D91048" w:rsidP="000A7911">
      <w:pPr>
        <w:pStyle w:val="NormalWeb"/>
        <w:shd w:val="clear" w:color="auto" w:fill="FFFFFF"/>
        <w:spacing w:before="0" w:beforeAutospacing="0" w:after="150" w:afterAutospacing="0"/>
        <w:jc w:val="both"/>
        <w:rPr>
          <w:sz w:val="22"/>
          <w:szCs w:val="22"/>
        </w:rPr>
      </w:pPr>
    </w:p>
    <w:p w14:paraId="4C10821A" w14:textId="77777777" w:rsidR="002723B0" w:rsidRDefault="002723B0" w:rsidP="000A7911">
      <w:pPr>
        <w:pStyle w:val="NormalWeb"/>
        <w:shd w:val="clear" w:color="auto" w:fill="FFFFFF"/>
        <w:spacing w:before="0" w:beforeAutospacing="0" w:after="150" w:afterAutospacing="0"/>
        <w:jc w:val="both"/>
        <w:rPr>
          <w:sz w:val="22"/>
          <w:szCs w:val="22"/>
        </w:rPr>
      </w:pPr>
    </w:p>
    <w:p w14:paraId="5365F7F7" w14:textId="77777777" w:rsidR="002723B0" w:rsidRDefault="002723B0" w:rsidP="000A7911">
      <w:pPr>
        <w:pStyle w:val="NormalWeb"/>
        <w:shd w:val="clear" w:color="auto" w:fill="FFFFFF"/>
        <w:spacing w:before="0" w:beforeAutospacing="0" w:after="150" w:afterAutospacing="0"/>
        <w:jc w:val="both"/>
        <w:rPr>
          <w:sz w:val="22"/>
          <w:szCs w:val="22"/>
        </w:rPr>
      </w:pPr>
    </w:p>
    <w:p w14:paraId="57395231" w14:textId="5A37A48F" w:rsidR="00D91048" w:rsidRPr="00186867" w:rsidRDefault="00D91048" w:rsidP="000A7911">
      <w:pPr>
        <w:pStyle w:val="NormalWeb"/>
        <w:shd w:val="clear" w:color="auto" w:fill="FFFFFF"/>
        <w:spacing w:before="0" w:beforeAutospacing="0" w:after="150" w:afterAutospacing="0"/>
        <w:jc w:val="both"/>
        <w:rPr>
          <w:sz w:val="20"/>
          <w:szCs w:val="22"/>
        </w:rPr>
      </w:pPr>
      <w:r>
        <w:rPr>
          <w:sz w:val="22"/>
          <w:szCs w:val="22"/>
        </w:rPr>
        <w:lastRenderedPageBreak/>
        <w:t xml:space="preserve">1.3     </w:t>
      </w:r>
      <w:r w:rsidRPr="00186867">
        <w:rPr>
          <w:sz w:val="20"/>
          <w:szCs w:val="22"/>
        </w:rPr>
        <w:t>CORRELATIONS IN FUNCTIONS</w:t>
      </w:r>
    </w:p>
    <w:p w14:paraId="6B891D0B" w14:textId="77777777" w:rsidR="00D91048" w:rsidRDefault="00D91048" w:rsidP="000A7911">
      <w:pPr>
        <w:pStyle w:val="NormalWeb"/>
        <w:shd w:val="clear" w:color="auto" w:fill="FFFFFF"/>
        <w:spacing w:before="0" w:beforeAutospacing="0" w:after="150" w:afterAutospacing="0"/>
        <w:jc w:val="both"/>
        <w:rPr>
          <w:sz w:val="22"/>
          <w:szCs w:val="22"/>
        </w:rPr>
      </w:pPr>
    </w:p>
    <w:p w14:paraId="43648528" w14:textId="7BD8F9A8" w:rsidR="00D91048" w:rsidRDefault="00D91048" w:rsidP="000A7911">
      <w:pPr>
        <w:pStyle w:val="NormalWeb"/>
        <w:shd w:val="clear" w:color="auto" w:fill="FFFFFF"/>
        <w:spacing w:before="0" w:beforeAutospacing="0" w:after="150" w:afterAutospacing="0"/>
        <w:jc w:val="both"/>
        <w:rPr>
          <w:sz w:val="22"/>
          <w:szCs w:val="22"/>
        </w:rPr>
      </w:pPr>
      <w:r>
        <w:rPr>
          <w:sz w:val="22"/>
          <w:szCs w:val="22"/>
        </w:rPr>
        <w:t xml:space="preserve">The values of stocks predicted, are correlated with one another for the purpose of analysis and auditing. It is necessary to compare the stock values to into a conclusion which is higher and which is relatively lower. </w:t>
      </w:r>
    </w:p>
    <w:p w14:paraId="1543F42A" w14:textId="5B345800" w:rsidR="00D91048" w:rsidRDefault="00D91048" w:rsidP="000A7911">
      <w:pPr>
        <w:pStyle w:val="NormalWeb"/>
        <w:shd w:val="clear" w:color="auto" w:fill="FFFFFF"/>
        <w:spacing w:before="0" w:beforeAutospacing="0" w:after="150" w:afterAutospacing="0"/>
        <w:jc w:val="both"/>
        <w:rPr>
          <w:sz w:val="22"/>
          <w:szCs w:val="22"/>
        </w:rPr>
      </w:pPr>
    </w:p>
    <w:p w14:paraId="65CD5546" w14:textId="7FA859C3" w:rsidR="00D91048" w:rsidRDefault="00D91048" w:rsidP="000A7911">
      <w:pPr>
        <w:pStyle w:val="NormalWeb"/>
        <w:shd w:val="clear" w:color="auto" w:fill="FFFFFF"/>
        <w:spacing w:before="0" w:beforeAutospacing="0" w:after="150" w:afterAutospacing="0"/>
        <w:jc w:val="both"/>
        <w:rPr>
          <w:sz w:val="22"/>
          <w:szCs w:val="22"/>
        </w:rPr>
      </w:pPr>
      <w:r>
        <w:rPr>
          <w:sz w:val="22"/>
          <w:szCs w:val="22"/>
        </w:rPr>
        <w:t>“</w:t>
      </w:r>
      <w:proofErr w:type="gramStart"/>
      <w:r>
        <w:rPr>
          <w:sz w:val="22"/>
          <w:szCs w:val="22"/>
        </w:rPr>
        <w:t>Cor(</w:t>
      </w:r>
      <w:proofErr w:type="gramEnd"/>
      <w:r>
        <w:rPr>
          <w:sz w:val="22"/>
          <w:szCs w:val="22"/>
        </w:rPr>
        <w:t>)” is the function to produce the correlation and “</w:t>
      </w:r>
      <w:proofErr w:type="spellStart"/>
      <w:r>
        <w:rPr>
          <w:sz w:val="22"/>
          <w:szCs w:val="22"/>
        </w:rPr>
        <w:t>Cov</w:t>
      </w:r>
      <w:proofErr w:type="spellEnd"/>
      <w:r>
        <w:rPr>
          <w:sz w:val="22"/>
          <w:szCs w:val="22"/>
        </w:rPr>
        <w:t>()” is to produce the covariances.</w:t>
      </w:r>
    </w:p>
    <w:p w14:paraId="4DC9C4F9" w14:textId="5E542110" w:rsidR="00D91048" w:rsidRDefault="00D91048" w:rsidP="00186867">
      <w:pPr>
        <w:pStyle w:val="NormalWeb"/>
        <w:shd w:val="clear" w:color="auto" w:fill="FFFFFF"/>
        <w:tabs>
          <w:tab w:val="center" w:pos="4513"/>
        </w:tabs>
        <w:spacing w:before="0" w:beforeAutospacing="0" w:after="150" w:afterAutospacing="0"/>
        <w:jc w:val="both"/>
        <w:rPr>
          <w:rStyle w:val="Strong"/>
          <w:color w:val="000000"/>
          <w:sz w:val="22"/>
          <w:shd w:val="clear" w:color="auto" w:fill="FFFFFF"/>
        </w:rPr>
      </w:pPr>
      <w:r w:rsidRPr="00D91048">
        <w:rPr>
          <w:color w:val="000000"/>
          <w:sz w:val="22"/>
          <w:shd w:val="clear" w:color="auto" w:fill="FFFFFF"/>
        </w:rPr>
        <w:t>A simplified form is </w:t>
      </w:r>
      <w:proofErr w:type="spellStart"/>
      <w:r w:rsidR="00186867" w:rsidRPr="00D91048">
        <w:rPr>
          <w:rStyle w:val="Strong"/>
          <w:color w:val="000000"/>
          <w:sz w:val="22"/>
          <w:shd w:val="clear" w:color="auto" w:fill="FFFFFF"/>
        </w:rPr>
        <w:t>cor</w:t>
      </w:r>
      <w:proofErr w:type="spellEnd"/>
      <w:r w:rsidR="00186867" w:rsidRPr="00D91048">
        <w:rPr>
          <w:rStyle w:val="Strong"/>
          <w:color w:val="000000"/>
          <w:sz w:val="22"/>
          <w:shd w:val="clear" w:color="auto" w:fill="FFFFFF"/>
        </w:rPr>
        <w:t xml:space="preserve"> (</w:t>
      </w:r>
      <w:r w:rsidRPr="00D91048">
        <w:rPr>
          <w:rStyle w:val="Strong"/>
          <w:color w:val="000000"/>
          <w:sz w:val="22"/>
          <w:shd w:val="clear" w:color="auto" w:fill="FFFFFF"/>
        </w:rPr>
        <w:t>x, use=, method</w:t>
      </w:r>
      <w:r w:rsidR="00186867" w:rsidRPr="00D91048">
        <w:rPr>
          <w:rStyle w:val="Strong"/>
          <w:color w:val="000000"/>
          <w:sz w:val="22"/>
          <w:shd w:val="clear" w:color="auto" w:fill="FFFFFF"/>
        </w:rPr>
        <w:t>=)</w:t>
      </w:r>
    </w:p>
    <w:p w14:paraId="28CCD117" w14:textId="387BA1FF" w:rsidR="00186867" w:rsidRDefault="00186867" w:rsidP="00186867">
      <w:pPr>
        <w:pStyle w:val="NormalWeb"/>
        <w:shd w:val="clear" w:color="auto" w:fill="FFFFFF"/>
        <w:tabs>
          <w:tab w:val="center" w:pos="4513"/>
        </w:tabs>
        <w:spacing w:before="0" w:beforeAutospacing="0" w:after="150" w:afterAutospacing="0"/>
        <w:jc w:val="both"/>
        <w:rPr>
          <w:sz w:val="22"/>
          <w:szCs w:val="22"/>
        </w:rPr>
      </w:pPr>
      <w:r>
        <w:rPr>
          <w:sz w:val="22"/>
          <w:szCs w:val="22"/>
        </w:rPr>
        <w:t>The method takes three values as, Pearson, spearman or Kendall.</w:t>
      </w:r>
    </w:p>
    <w:p w14:paraId="45E9F6AF" w14:textId="4303F824" w:rsidR="00186867" w:rsidRDefault="00186867" w:rsidP="00186867">
      <w:pPr>
        <w:pStyle w:val="NormalWeb"/>
        <w:shd w:val="clear" w:color="auto" w:fill="FFFFFF"/>
        <w:tabs>
          <w:tab w:val="center" w:pos="4513"/>
        </w:tabs>
        <w:spacing w:before="0" w:beforeAutospacing="0" w:after="150" w:afterAutospacing="0"/>
        <w:jc w:val="both"/>
        <w:rPr>
          <w:sz w:val="22"/>
          <w:szCs w:val="22"/>
        </w:rPr>
      </w:pPr>
    </w:p>
    <w:p w14:paraId="6C82576C" w14:textId="47933468" w:rsidR="00186867" w:rsidRDefault="00186867" w:rsidP="00186867">
      <w:pPr>
        <w:pStyle w:val="NormalWeb"/>
        <w:numPr>
          <w:ilvl w:val="0"/>
          <w:numId w:val="4"/>
        </w:numPr>
        <w:shd w:val="clear" w:color="auto" w:fill="FFFFFF"/>
        <w:tabs>
          <w:tab w:val="center" w:pos="4513"/>
        </w:tabs>
        <w:spacing w:before="0" w:beforeAutospacing="0" w:after="150" w:afterAutospacing="0"/>
        <w:jc w:val="both"/>
        <w:rPr>
          <w:sz w:val="22"/>
          <w:szCs w:val="22"/>
        </w:rPr>
      </w:pPr>
      <w:r>
        <w:rPr>
          <w:sz w:val="22"/>
          <w:szCs w:val="22"/>
        </w:rPr>
        <w:t>READING THE DATA</w:t>
      </w:r>
    </w:p>
    <w:p w14:paraId="595148B8" w14:textId="61F65A2F" w:rsidR="00186867" w:rsidRDefault="00186867" w:rsidP="00186867">
      <w:pPr>
        <w:pStyle w:val="NormalWeb"/>
        <w:shd w:val="clear" w:color="auto" w:fill="FFFFFF"/>
        <w:tabs>
          <w:tab w:val="center" w:pos="4513"/>
        </w:tabs>
        <w:spacing w:before="0" w:beforeAutospacing="0" w:after="150" w:afterAutospacing="0"/>
        <w:ind w:left="1080"/>
        <w:jc w:val="both"/>
        <w:rPr>
          <w:sz w:val="22"/>
          <w:szCs w:val="22"/>
        </w:rPr>
      </w:pPr>
    </w:p>
    <w:p w14:paraId="25C2CA20" w14:textId="77777777" w:rsidR="00A913AC" w:rsidRDefault="00A913AC" w:rsidP="00A913AC">
      <w:pPr>
        <w:pStyle w:val="NormalWeb"/>
        <w:shd w:val="clear" w:color="auto" w:fill="FFFFFF"/>
        <w:tabs>
          <w:tab w:val="center" w:pos="4513"/>
        </w:tabs>
        <w:spacing w:before="0" w:beforeAutospacing="0" w:after="150" w:afterAutospacing="0"/>
        <w:jc w:val="both"/>
        <w:rPr>
          <w:sz w:val="22"/>
          <w:szCs w:val="22"/>
        </w:rPr>
      </w:pPr>
      <w:r>
        <w:rPr>
          <w:sz w:val="22"/>
          <w:szCs w:val="22"/>
        </w:rPr>
        <w:t xml:space="preserve">The data is read from the excel document or text file. Based on the source of data, it is read in different formats. If the data is in the excel file, then it is read into the r using the </w:t>
      </w:r>
      <w:proofErr w:type="gramStart"/>
      <w:r>
        <w:rPr>
          <w:sz w:val="22"/>
          <w:szCs w:val="22"/>
        </w:rPr>
        <w:t>read.csv(</w:t>
      </w:r>
      <w:proofErr w:type="gramEnd"/>
      <w:r>
        <w:rPr>
          <w:sz w:val="22"/>
          <w:szCs w:val="22"/>
        </w:rPr>
        <w:t xml:space="preserve">) </w:t>
      </w:r>
    </w:p>
    <w:p w14:paraId="3CD0F867" w14:textId="7F132EAE" w:rsidR="00A913AC" w:rsidRDefault="00A913AC" w:rsidP="00A913AC">
      <w:pPr>
        <w:pStyle w:val="NormalWeb"/>
        <w:shd w:val="clear" w:color="auto" w:fill="FFFFFF"/>
        <w:tabs>
          <w:tab w:val="center" w:pos="4513"/>
        </w:tabs>
        <w:spacing w:before="0" w:beforeAutospacing="0" w:after="150" w:afterAutospacing="0"/>
        <w:jc w:val="both"/>
        <w:rPr>
          <w:sz w:val="22"/>
          <w:szCs w:val="22"/>
        </w:rPr>
      </w:pPr>
      <w:r>
        <w:rPr>
          <w:sz w:val="22"/>
          <w:szCs w:val="22"/>
        </w:rPr>
        <w:t xml:space="preserve">method. If the data is in a text file, then it is read      using </w:t>
      </w:r>
      <w:proofErr w:type="spellStart"/>
      <w:proofErr w:type="gramStart"/>
      <w:r>
        <w:rPr>
          <w:sz w:val="22"/>
          <w:szCs w:val="22"/>
        </w:rPr>
        <w:t>read.delim</w:t>
      </w:r>
      <w:proofErr w:type="spellEnd"/>
      <w:proofErr w:type="gramEnd"/>
      <w:r>
        <w:rPr>
          <w:sz w:val="22"/>
          <w:szCs w:val="22"/>
        </w:rPr>
        <w:t xml:space="preserve">() method. </w:t>
      </w:r>
    </w:p>
    <w:p w14:paraId="03DB53A4" w14:textId="77777777" w:rsidR="00A913AC" w:rsidRDefault="00A913AC" w:rsidP="00A913AC">
      <w:pPr>
        <w:pStyle w:val="NormalWeb"/>
        <w:shd w:val="clear" w:color="auto" w:fill="FFFFFF"/>
        <w:tabs>
          <w:tab w:val="center" w:pos="4513"/>
        </w:tabs>
        <w:spacing w:before="0" w:beforeAutospacing="0" w:after="150" w:afterAutospacing="0"/>
        <w:jc w:val="both"/>
        <w:rPr>
          <w:sz w:val="22"/>
          <w:szCs w:val="22"/>
        </w:rPr>
      </w:pPr>
      <w:r>
        <w:rPr>
          <w:sz w:val="22"/>
          <w:szCs w:val="22"/>
        </w:rPr>
        <w:t xml:space="preserve">out the results for any data we input. For example, if the data is in csv format, the engine will predict the future values according to the csv file we input. </w:t>
      </w:r>
    </w:p>
    <w:p w14:paraId="1DF2BA21" w14:textId="13CE847C" w:rsidR="00A913AC" w:rsidRDefault="00E14B80" w:rsidP="00A913AC">
      <w:pPr>
        <w:pStyle w:val="NormalWeb"/>
        <w:shd w:val="clear" w:color="auto" w:fill="FFFFFF"/>
        <w:tabs>
          <w:tab w:val="center" w:pos="4513"/>
        </w:tabs>
        <w:spacing w:before="0" w:beforeAutospacing="0" w:after="150" w:afterAutospacing="0"/>
        <w:jc w:val="both"/>
        <w:rPr>
          <w:sz w:val="22"/>
          <w:szCs w:val="22"/>
        </w:rPr>
      </w:pPr>
      <w:r>
        <w:rPr>
          <w:noProof/>
          <w:sz w:val="22"/>
          <w:szCs w:val="22"/>
        </w:rPr>
        <w:drawing>
          <wp:anchor distT="0" distB="0" distL="114300" distR="114300" simplePos="0" relativeHeight="251661312" behindDoc="0" locked="0" layoutInCell="1" allowOverlap="1" wp14:anchorId="77A1EF87" wp14:editId="10385F55">
            <wp:simplePos x="0" y="0"/>
            <wp:positionH relativeFrom="margin">
              <wp:posOffset>3457078</wp:posOffset>
            </wp:positionH>
            <wp:positionV relativeFrom="page">
              <wp:posOffset>6836687</wp:posOffset>
            </wp:positionV>
            <wp:extent cx="2386330" cy="1725295"/>
            <wp:effectExtent l="0" t="0" r="0" b="8255"/>
            <wp:wrapThrough wrapText="bothSides">
              <wp:wrapPolygon edited="0">
                <wp:start x="0" y="0"/>
                <wp:lineTo x="0" y="21465"/>
                <wp:lineTo x="21382" y="21465"/>
                <wp:lineTo x="2138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lver graph.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6330" cy="1725295"/>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 xml:space="preserve">                                                                                            </w:t>
      </w:r>
    </w:p>
    <w:p w14:paraId="37D66BE6" w14:textId="08303506" w:rsidR="00A913AC" w:rsidRDefault="00A913AC" w:rsidP="00A913AC">
      <w:pPr>
        <w:pStyle w:val="NormalWeb"/>
        <w:shd w:val="clear" w:color="auto" w:fill="FFFFFF"/>
        <w:tabs>
          <w:tab w:val="center" w:pos="4513"/>
        </w:tabs>
        <w:spacing w:before="0" w:beforeAutospacing="0" w:after="150" w:afterAutospacing="0"/>
        <w:jc w:val="both"/>
        <w:rPr>
          <w:sz w:val="22"/>
          <w:szCs w:val="22"/>
        </w:rPr>
      </w:pPr>
      <w:r>
        <w:rPr>
          <w:sz w:val="22"/>
          <w:szCs w:val="22"/>
        </w:rPr>
        <w:t xml:space="preserve">The Engine is designed in such a way that, it </w:t>
      </w:r>
      <w:r w:rsidR="00E14B80">
        <w:rPr>
          <w:sz w:val="22"/>
          <w:szCs w:val="22"/>
        </w:rPr>
        <w:t xml:space="preserve">  </w:t>
      </w:r>
      <w:r w:rsidR="00E14B80">
        <w:rPr>
          <w:sz w:val="22"/>
          <w:szCs w:val="22"/>
        </w:rPr>
        <w:tab/>
      </w:r>
      <w:r>
        <w:rPr>
          <w:sz w:val="22"/>
          <w:szCs w:val="22"/>
        </w:rPr>
        <w:t xml:space="preserve">will be predicting the stock prices of a </w:t>
      </w:r>
      <w:r w:rsidR="00E14B80">
        <w:rPr>
          <w:sz w:val="22"/>
          <w:szCs w:val="22"/>
        </w:rPr>
        <w:t xml:space="preserve">  </w:t>
      </w:r>
      <w:r>
        <w:rPr>
          <w:sz w:val="22"/>
          <w:szCs w:val="22"/>
        </w:rPr>
        <w:t xml:space="preserve">commodity at any year we enter and will give </w:t>
      </w:r>
    </w:p>
    <w:p w14:paraId="3658499B" w14:textId="38006DF7" w:rsidR="00CD5F16" w:rsidRDefault="00A913AC" w:rsidP="00186867">
      <w:pPr>
        <w:pStyle w:val="NormalWeb"/>
        <w:shd w:val="clear" w:color="auto" w:fill="FFFFFF"/>
        <w:tabs>
          <w:tab w:val="center" w:pos="4513"/>
        </w:tabs>
        <w:spacing w:before="0" w:beforeAutospacing="0" w:after="150" w:afterAutospacing="0"/>
        <w:jc w:val="both"/>
        <w:rPr>
          <w:sz w:val="22"/>
          <w:szCs w:val="22"/>
        </w:rPr>
      </w:pPr>
      <w:r>
        <w:rPr>
          <w:noProof/>
          <w:sz w:val="22"/>
          <w:szCs w:val="22"/>
        </w:rPr>
        <w:drawing>
          <wp:anchor distT="0" distB="0" distL="114300" distR="114300" simplePos="0" relativeHeight="251659264" behindDoc="0" locked="0" layoutInCell="1" allowOverlap="1" wp14:anchorId="6244BDC7" wp14:editId="778C4831">
            <wp:simplePos x="0" y="0"/>
            <wp:positionH relativeFrom="column">
              <wp:posOffset>384175</wp:posOffset>
            </wp:positionH>
            <wp:positionV relativeFrom="page">
              <wp:posOffset>3098165</wp:posOffset>
            </wp:positionV>
            <wp:extent cx="2258695" cy="1633220"/>
            <wp:effectExtent l="0" t="0" r="8255" b="5080"/>
            <wp:wrapThrough wrapText="bothSides">
              <wp:wrapPolygon edited="0">
                <wp:start x="0" y="0"/>
                <wp:lineTo x="0" y="21415"/>
                <wp:lineTo x="21497" y="21415"/>
                <wp:lineTo x="2149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udeoil graph.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33220"/>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Fig1:</w:t>
      </w:r>
    </w:p>
    <w:p w14:paraId="225C187B" w14:textId="3CE617E4" w:rsidR="00CD5F16" w:rsidRDefault="00A913AC" w:rsidP="00186867">
      <w:pPr>
        <w:pStyle w:val="NormalWeb"/>
        <w:shd w:val="clear" w:color="auto" w:fill="FFFFFF"/>
        <w:tabs>
          <w:tab w:val="center" w:pos="4513"/>
        </w:tabs>
        <w:spacing w:before="0" w:beforeAutospacing="0" w:after="150" w:afterAutospacing="0"/>
        <w:jc w:val="both"/>
        <w:rPr>
          <w:sz w:val="22"/>
          <w:szCs w:val="22"/>
        </w:rPr>
      </w:pPr>
      <w:r>
        <w:rPr>
          <w:noProof/>
          <w:sz w:val="22"/>
          <w:szCs w:val="22"/>
        </w:rPr>
        <w:drawing>
          <wp:anchor distT="0" distB="0" distL="114300" distR="114300" simplePos="0" relativeHeight="251658240" behindDoc="0" locked="0" layoutInCell="1" allowOverlap="1" wp14:anchorId="049FC34B" wp14:editId="3612F5FB">
            <wp:simplePos x="0" y="0"/>
            <wp:positionH relativeFrom="margin">
              <wp:posOffset>3573780</wp:posOffset>
            </wp:positionH>
            <wp:positionV relativeFrom="page">
              <wp:posOffset>1183640</wp:posOffset>
            </wp:positionV>
            <wp:extent cx="2321560" cy="1678305"/>
            <wp:effectExtent l="0" t="0" r="2540" b="0"/>
            <wp:wrapThrough wrapText="bothSides">
              <wp:wrapPolygon edited="0">
                <wp:start x="0" y="0"/>
                <wp:lineTo x="0" y="21330"/>
                <wp:lineTo x="21446" y="21330"/>
                <wp:lineTo x="2144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uminium graph.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1560" cy="1678305"/>
                    </a:xfrm>
                    <a:prstGeom prst="rect">
                      <a:avLst/>
                    </a:prstGeom>
                  </pic:spPr>
                </pic:pic>
              </a:graphicData>
            </a:graphic>
            <wp14:sizeRelH relativeFrom="margin">
              <wp14:pctWidth>0</wp14:pctWidth>
            </wp14:sizeRelH>
            <wp14:sizeRelV relativeFrom="margin">
              <wp14:pctHeight>0</wp14:pctHeight>
            </wp14:sizeRelV>
          </wp:anchor>
        </w:drawing>
      </w:r>
    </w:p>
    <w:p w14:paraId="7469A915" w14:textId="7BBEE133" w:rsidR="00CD5F16" w:rsidRDefault="00CD5F16" w:rsidP="00186867">
      <w:pPr>
        <w:pStyle w:val="NormalWeb"/>
        <w:shd w:val="clear" w:color="auto" w:fill="FFFFFF"/>
        <w:tabs>
          <w:tab w:val="center" w:pos="4513"/>
        </w:tabs>
        <w:spacing w:before="0" w:beforeAutospacing="0" w:after="150" w:afterAutospacing="0"/>
        <w:jc w:val="both"/>
        <w:rPr>
          <w:sz w:val="22"/>
          <w:szCs w:val="22"/>
        </w:rPr>
      </w:pPr>
    </w:p>
    <w:p w14:paraId="51EA45AA" w14:textId="643128F6" w:rsidR="00CD5F16" w:rsidRDefault="00CD5F16" w:rsidP="00186867">
      <w:pPr>
        <w:pStyle w:val="NormalWeb"/>
        <w:shd w:val="clear" w:color="auto" w:fill="FFFFFF"/>
        <w:tabs>
          <w:tab w:val="center" w:pos="4513"/>
        </w:tabs>
        <w:spacing w:before="0" w:beforeAutospacing="0" w:after="150" w:afterAutospacing="0"/>
        <w:jc w:val="both"/>
        <w:rPr>
          <w:sz w:val="22"/>
          <w:szCs w:val="22"/>
        </w:rPr>
      </w:pPr>
    </w:p>
    <w:p w14:paraId="6A4E6739" w14:textId="7E53F461" w:rsidR="00CD5F16" w:rsidRDefault="00CD5F16" w:rsidP="00186867">
      <w:pPr>
        <w:pStyle w:val="NormalWeb"/>
        <w:shd w:val="clear" w:color="auto" w:fill="FFFFFF"/>
        <w:tabs>
          <w:tab w:val="center" w:pos="4513"/>
        </w:tabs>
        <w:spacing w:before="0" w:beforeAutospacing="0" w:after="150" w:afterAutospacing="0"/>
        <w:jc w:val="both"/>
        <w:rPr>
          <w:sz w:val="22"/>
          <w:szCs w:val="22"/>
        </w:rPr>
      </w:pPr>
    </w:p>
    <w:p w14:paraId="5715DD72" w14:textId="11264244" w:rsidR="00CD5F16" w:rsidRDefault="00CD5F16" w:rsidP="00186867">
      <w:pPr>
        <w:pStyle w:val="NormalWeb"/>
        <w:shd w:val="clear" w:color="auto" w:fill="FFFFFF"/>
        <w:tabs>
          <w:tab w:val="center" w:pos="4513"/>
        </w:tabs>
        <w:spacing w:before="0" w:beforeAutospacing="0" w:after="150" w:afterAutospacing="0"/>
        <w:jc w:val="both"/>
        <w:rPr>
          <w:sz w:val="22"/>
          <w:szCs w:val="22"/>
        </w:rPr>
      </w:pPr>
    </w:p>
    <w:p w14:paraId="4E50C0F3" w14:textId="3784F36A" w:rsidR="00CD5F16" w:rsidRDefault="00CD5F16" w:rsidP="00186867">
      <w:pPr>
        <w:pStyle w:val="NormalWeb"/>
        <w:shd w:val="clear" w:color="auto" w:fill="FFFFFF"/>
        <w:tabs>
          <w:tab w:val="center" w:pos="4513"/>
        </w:tabs>
        <w:spacing w:before="0" w:beforeAutospacing="0" w:after="150" w:afterAutospacing="0"/>
        <w:jc w:val="both"/>
        <w:rPr>
          <w:sz w:val="22"/>
          <w:szCs w:val="22"/>
        </w:rPr>
      </w:pPr>
    </w:p>
    <w:p w14:paraId="25A356AE" w14:textId="396E5164" w:rsidR="00CD5F16" w:rsidRDefault="00CD5F16" w:rsidP="00186867">
      <w:pPr>
        <w:pStyle w:val="NormalWeb"/>
        <w:shd w:val="clear" w:color="auto" w:fill="FFFFFF"/>
        <w:tabs>
          <w:tab w:val="center" w:pos="4513"/>
        </w:tabs>
        <w:spacing w:before="0" w:beforeAutospacing="0" w:after="150" w:afterAutospacing="0"/>
        <w:jc w:val="both"/>
        <w:rPr>
          <w:sz w:val="22"/>
          <w:szCs w:val="22"/>
        </w:rPr>
      </w:pPr>
    </w:p>
    <w:p w14:paraId="0785E3CD" w14:textId="607C3911" w:rsidR="00CD5F16" w:rsidRDefault="00A913AC" w:rsidP="00186867">
      <w:pPr>
        <w:pStyle w:val="NormalWeb"/>
        <w:shd w:val="clear" w:color="auto" w:fill="FFFFFF"/>
        <w:tabs>
          <w:tab w:val="center" w:pos="4513"/>
        </w:tabs>
        <w:spacing w:before="0" w:beforeAutospacing="0" w:after="150" w:afterAutospacing="0"/>
        <w:jc w:val="both"/>
        <w:rPr>
          <w:sz w:val="22"/>
          <w:szCs w:val="22"/>
        </w:rPr>
      </w:pPr>
      <w:r>
        <w:rPr>
          <w:noProof/>
          <w:sz w:val="22"/>
          <w:szCs w:val="22"/>
        </w:rPr>
        <w:drawing>
          <wp:anchor distT="0" distB="0" distL="114300" distR="114300" simplePos="0" relativeHeight="251660288" behindDoc="0" locked="0" layoutInCell="1" allowOverlap="1" wp14:anchorId="75A6A101" wp14:editId="7E608C76">
            <wp:simplePos x="0" y="0"/>
            <wp:positionH relativeFrom="column">
              <wp:posOffset>502837</wp:posOffset>
            </wp:positionH>
            <wp:positionV relativeFrom="page">
              <wp:posOffset>4992950</wp:posOffset>
            </wp:positionV>
            <wp:extent cx="2200910" cy="1591310"/>
            <wp:effectExtent l="0" t="0" r="8890" b="8890"/>
            <wp:wrapThrough wrapText="bothSides">
              <wp:wrapPolygon edited="0">
                <wp:start x="0" y="0"/>
                <wp:lineTo x="0" y="21462"/>
                <wp:lineTo x="21500" y="21462"/>
                <wp:lineTo x="2150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ld graph.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0910" cy="1591310"/>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Fig</w:t>
      </w:r>
      <w:r w:rsidR="00E14B80">
        <w:rPr>
          <w:sz w:val="22"/>
          <w:szCs w:val="22"/>
        </w:rPr>
        <w:t>2</w:t>
      </w:r>
    </w:p>
    <w:p w14:paraId="0C5835E1" w14:textId="21A28B51" w:rsidR="00CD5F16" w:rsidRDefault="00CD5F16" w:rsidP="00186867">
      <w:pPr>
        <w:pStyle w:val="NormalWeb"/>
        <w:shd w:val="clear" w:color="auto" w:fill="FFFFFF"/>
        <w:tabs>
          <w:tab w:val="center" w:pos="4513"/>
        </w:tabs>
        <w:spacing w:before="0" w:beforeAutospacing="0" w:after="150" w:afterAutospacing="0"/>
        <w:jc w:val="both"/>
        <w:rPr>
          <w:sz w:val="22"/>
          <w:szCs w:val="22"/>
        </w:rPr>
      </w:pPr>
    </w:p>
    <w:p w14:paraId="3C3634A2" w14:textId="7EA6C4B0" w:rsidR="00CD5F16" w:rsidRDefault="00CD5F16" w:rsidP="00186867">
      <w:pPr>
        <w:pStyle w:val="NormalWeb"/>
        <w:shd w:val="clear" w:color="auto" w:fill="FFFFFF"/>
        <w:tabs>
          <w:tab w:val="center" w:pos="4513"/>
        </w:tabs>
        <w:spacing w:before="0" w:beforeAutospacing="0" w:after="150" w:afterAutospacing="0"/>
        <w:jc w:val="both"/>
        <w:rPr>
          <w:sz w:val="22"/>
          <w:szCs w:val="22"/>
        </w:rPr>
      </w:pPr>
    </w:p>
    <w:p w14:paraId="109354C5" w14:textId="77777777" w:rsidR="00CD5F16" w:rsidRDefault="00CD5F16" w:rsidP="00186867">
      <w:pPr>
        <w:pStyle w:val="NormalWeb"/>
        <w:shd w:val="clear" w:color="auto" w:fill="FFFFFF"/>
        <w:tabs>
          <w:tab w:val="center" w:pos="4513"/>
        </w:tabs>
        <w:spacing w:before="0" w:beforeAutospacing="0" w:after="150" w:afterAutospacing="0"/>
        <w:jc w:val="both"/>
        <w:rPr>
          <w:sz w:val="22"/>
          <w:szCs w:val="22"/>
        </w:rPr>
      </w:pPr>
    </w:p>
    <w:p w14:paraId="343B4D45" w14:textId="77777777" w:rsidR="00CD5F16" w:rsidRDefault="00CD5F16" w:rsidP="00186867">
      <w:pPr>
        <w:pStyle w:val="NormalWeb"/>
        <w:shd w:val="clear" w:color="auto" w:fill="FFFFFF"/>
        <w:tabs>
          <w:tab w:val="center" w:pos="4513"/>
        </w:tabs>
        <w:spacing w:before="0" w:beforeAutospacing="0" w:after="150" w:afterAutospacing="0"/>
        <w:jc w:val="both"/>
        <w:rPr>
          <w:sz w:val="22"/>
          <w:szCs w:val="22"/>
        </w:rPr>
      </w:pPr>
    </w:p>
    <w:p w14:paraId="712BDAF7" w14:textId="0E8EDBD8" w:rsidR="00AC5D1A" w:rsidRDefault="00AC5D1A" w:rsidP="00582196">
      <w:pPr>
        <w:pStyle w:val="NormalWeb"/>
        <w:shd w:val="clear" w:color="auto" w:fill="FFFFFF"/>
        <w:tabs>
          <w:tab w:val="center" w:pos="4513"/>
        </w:tabs>
        <w:spacing w:before="0" w:beforeAutospacing="0" w:after="150" w:afterAutospacing="0"/>
        <w:jc w:val="both"/>
        <w:rPr>
          <w:sz w:val="22"/>
          <w:szCs w:val="22"/>
        </w:rPr>
      </w:pPr>
    </w:p>
    <w:p w14:paraId="28E9FFC6" w14:textId="7ECE4A37" w:rsidR="00CF5F45" w:rsidRDefault="00983416" w:rsidP="002723B0">
      <w:pPr>
        <w:pStyle w:val="NormalWeb"/>
        <w:shd w:val="clear" w:color="auto" w:fill="FFFFFF"/>
        <w:tabs>
          <w:tab w:val="center" w:pos="4513"/>
        </w:tabs>
        <w:spacing w:after="150"/>
        <w:jc w:val="both"/>
        <w:rPr>
          <w:sz w:val="22"/>
          <w:szCs w:val="22"/>
        </w:rPr>
      </w:pPr>
      <w:r>
        <w:rPr>
          <w:sz w:val="22"/>
          <w:szCs w:val="22"/>
        </w:rPr>
        <w:t>Fig3:</w:t>
      </w:r>
    </w:p>
    <w:p w14:paraId="4B021D7C" w14:textId="2B32017A" w:rsidR="00983416" w:rsidRDefault="00983416" w:rsidP="002723B0">
      <w:pPr>
        <w:pStyle w:val="NormalWeb"/>
        <w:shd w:val="clear" w:color="auto" w:fill="FFFFFF"/>
        <w:tabs>
          <w:tab w:val="center" w:pos="4513"/>
        </w:tabs>
        <w:spacing w:after="150"/>
        <w:jc w:val="both"/>
        <w:rPr>
          <w:sz w:val="22"/>
          <w:szCs w:val="22"/>
        </w:rPr>
      </w:pPr>
    </w:p>
    <w:p w14:paraId="386F8095" w14:textId="28A4B71C" w:rsidR="00983416" w:rsidRDefault="00983416" w:rsidP="002723B0">
      <w:pPr>
        <w:pStyle w:val="NormalWeb"/>
        <w:shd w:val="clear" w:color="auto" w:fill="FFFFFF"/>
        <w:tabs>
          <w:tab w:val="center" w:pos="4513"/>
        </w:tabs>
        <w:spacing w:after="150"/>
        <w:jc w:val="both"/>
        <w:rPr>
          <w:sz w:val="22"/>
          <w:szCs w:val="22"/>
        </w:rPr>
      </w:pPr>
    </w:p>
    <w:p w14:paraId="521184FD" w14:textId="0527B342" w:rsidR="00983416" w:rsidRDefault="00983416" w:rsidP="002723B0">
      <w:pPr>
        <w:pStyle w:val="NormalWeb"/>
        <w:shd w:val="clear" w:color="auto" w:fill="FFFFFF"/>
        <w:tabs>
          <w:tab w:val="center" w:pos="4513"/>
        </w:tabs>
        <w:spacing w:after="150"/>
        <w:jc w:val="both"/>
        <w:rPr>
          <w:sz w:val="22"/>
          <w:szCs w:val="22"/>
        </w:rPr>
      </w:pPr>
    </w:p>
    <w:p w14:paraId="5F149A2E" w14:textId="346BC12F" w:rsidR="00983416" w:rsidRDefault="00983416" w:rsidP="002723B0">
      <w:pPr>
        <w:pStyle w:val="NormalWeb"/>
        <w:shd w:val="clear" w:color="auto" w:fill="FFFFFF"/>
        <w:tabs>
          <w:tab w:val="center" w:pos="4513"/>
        </w:tabs>
        <w:spacing w:after="150"/>
        <w:jc w:val="both"/>
        <w:rPr>
          <w:sz w:val="22"/>
          <w:szCs w:val="22"/>
        </w:rPr>
      </w:pPr>
    </w:p>
    <w:p w14:paraId="24DF0630" w14:textId="439F8ACB" w:rsidR="00983416" w:rsidRPr="00CF5F45" w:rsidRDefault="00983416" w:rsidP="002723B0">
      <w:pPr>
        <w:pStyle w:val="NormalWeb"/>
        <w:shd w:val="clear" w:color="auto" w:fill="FFFFFF"/>
        <w:tabs>
          <w:tab w:val="center" w:pos="4513"/>
        </w:tabs>
        <w:spacing w:after="150"/>
        <w:jc w:val="both"/>
        <w:rPr>
          <w:sz w:val="22"/>
          <w:szCs w:val="22"/>
        </w:rPr>
      </w:pPr>
      <w:r>
        <w:rPr>
          <w:sz w:val="22"/>
          <w:szCs w:val="22"/>
        </w:rPr>
        <w:t>Fig.4:</w:t>
      </w:r>
    </w:p>
    <w:p w14:paraId="4673F806" w14:textId="44E08090" w:rsidR="00582196" w:rsidRDefault="00582196" w:rsidP="006222FD">
      <w:pPr>
        <w:pStyle w:val="NormalWeb"/>
        <w:shd w:val="clear" w:color="auto" w:fill="FFFFFF"/>
        <w:spacing w:before="0" w:beforeAutospacing="0" w:after="150" w:afterAutospacing="0"/>
        <w:jc w:val="both"/>
        <w:rPr>
          <w:color w:val="444444"/>
          <w:sz w:val="22"/>
          <w:szCs w:val="22"/>
        </w:rPr>
      </w:pPr>
    </w:p>
    <w:p w14:paraId="6E2586D8" w14:textId="4B9D9C74" w:rsidR="00582196" w:rsidRDefault="00582196" w:rsidP="006222FD">
      <w:pPr>
        <w:pStyle w:val="NormalWeb"/>
        <w:shd w:val="clear" w:color="auto" w:fill="FFFFFF"/>
        <w:spacing w:before="0" w:beforeAutospacing="0" w:after="150" w:afterAutospacing="0"/>
        <w:jc w:val="both"/>
        <w:rPr>
          <w:color w:val="444444"/>
          <w:sz w:val="22"/>
          <w:szCs w:val="22"/>
        </w:rPr>
      </w:pPr>
    </w:p>
    <w:p w14:paraId="18586EFE" w14:textId="5C853EF9" w:rsidR="00582196" w:rsidRPr="006222FD" w:rsidRDefault="00582196" w:rsidP="006222FD">
      <w:pPr>
        <w:pStyle w:val="NormalWeb"/>
        <w:shd w:val="clear" w:color="auto" w:fill="FFFFFF"/>
        <w:spacing w:before="0" w:beforeAutospacing="0" w:after="150" w:afterAutospacing="0"/>
        <w:jc w:val="both"/>
        <w:rPr>
          <w:color w:val="444444"/>
          <w:sz w:val="22"/>
          <w:szCs w:val="22"/>
        </w:rPr>
        <w:sectPr w:rsidR="00582196" w:rsidRPr="006222FD" w:rsidSect="006222FD">
          <w:type w:val="continuous"/>
          <w:pgSz w:w="11906" w:h="16838" w:code="9"/>
          <w:pgMar w:top="1440" w:right="1440" w:bottom="1440" w:left="1440" w:header="708" w:footer="708" w:gutter="0"/>
          <w:cols w:num="2" w:space="708"/>
          <w:docGrid w:linePitch="360"/>
        </w:sectPr>
      </w:pPr>
    </w:p>
    <w:p w14:paraId="2C1DF6FF" w14:textId="77777777" w:rsidR="00A913AC" w:rsidRPr="00A913AC" w:rsidRDefault="00A913AC" w:rsidP="00A913AC">
      <w:pPr>
        <w:pStyle w:val="NormalWeb"/>
        <w:shd w:val="clear" w:color="auto" w:fill="FFFFFF"/>
        <w:tabs>
          <w:tab w:val="center" w:pos="4513"/>
        </w:tabs>
        <w:spacing w:after="150"/>
        <w:jc w:val="both"/>
        <w:rPr>
          <w:sz w:val="22"/>
          <w:szCs w:val="22"/>
        </w:rPr>
      </w:pPr>
      <w:r w:rsidRPr="00A913AC">
        <w:rPr>
          <w:sz w:val="22"/>
          <w:szCs w:val="22"/>
        </w:rPr>
        <w:t>x&lt;-read.csv("</w:t>
      </w:r>
      <w:proofErr w:type="spellStart"/>
      <w:r w:rsidRPr="00A913AC">
        <w:rPr>
          <w:sz w:val="22"/>
          <w:szCs w:val="22"/>
        </w:rPr>
        <w:t>gold.csv</w:t>
      </w:r>
      <w:proofErr w:type="gramStart"/>
      <w:r w:rsidRPr="00A913AC">
        <w:rPr>
          <w:sz w:val="22"/>
          <w:szCs w:val="22"/>
        </w:rPr>
        <w:t>",header</w:t>
      </w:r>
      <w:proofErr w:type="spellEnd"/>
      <w:proofErr w:type="gramEnd"/>
      <w:r w:rsidRPr="00A913AC">
        <w:rPr>
          <w:sz w:val="22"/>
          <w:szCs w:val="22"/>
        </w:rPr>
        <w:t>=TRUE)</w:t>
      </w:r>
    </w:p>
    <w:p w14:paraId="14995CF2" w14:textId="77777777" w:rsidR="00A913AC" w:rsidRPr="00A913AC" w:rsidRDefault="00A913AC" w:rsidP="00A913AC">
      <w:pPr>
        <w:pStyle w:val="NormalWeb"/>
        <w:shd w:val="clear" w:color="auto" w:fill="FFFFFF"/>
        <w:tabs>
          <w:tab w:val="center" w:pos="4513"/>
        </w:tabs>
        <w:spacing w:after="150"/>
        <w:jc w:val="both"/>
        <w:rPr>
          <w:sz w:val="22"/>
          <w:szCs w:val="22"/>
        </w:rPr>
      </w:pPr>
      <w:r w:rsidRPr="00A913AC">
        <w:rPr>
          <w:sz w:val="22"/>
          <w:szCs w:val="22"/>
        </w:rPr>
        <w:t>y&lt;-read.csv("</w:t>
      </w:r>
      <w:proofErr w:type="spellStart"/>
      <w:r w:rsidRPr="00A913AC">
        <w:rPr>
          <w:sz w:val="22"/>
          <w:szCs w:val="22"/>
        </w:rPr>
        <w:t>crudeoil.csv</w:t>
      </w:r>
      <w:proofErr w:type="gramStart"/>
      <w:r w:rsidRPr="00A913AC">
        <w:rPr>
          <w:sz w:val="22"/>
          <w:szCs w:val="22"/>
        </w:rPr>
        <w:t>",header</w:t>
      </w:r>
      <w:proofErr w:type="spellEnd"/>
      <w:proofErr w:type="gramEnd"/>
      <w:r w:rsidRPr="00A913AC">
        <w:rPr>
          <w:sz w:val="22"/>
          <w:szCs w:val="22"/>
        </w:rPr>
        <w:t>=TRUE)</w:t>
      </w:r>
    </w:p>
    <w:p w14:paraId="5A8F6E41" w14:textId="77777777" w:rsidR="00A913AC" w:rsidRPr="00A913AC" w:rsidRDefault="00A913AC" w:rsidP="00A913AC">
      <w:pPr>
        <w:pStyle w:val="NormalWeb"/>
        <w:shd w:val="clear" w:color="auto" w:fill="FFFFFF"/>
        <w:tabs>
          <w:tab w:val="center" w:pos="4513"/>
        </w:tabs>
        <w:spacing w:after="150"/>
        <w:jc w:val="both"/>
        <w:rPr>
          <w:sz w:val="22"/>
          <w:szCs w:val="22"/>
        </w:rPr>
      </w:pPr>
      <w:r w:rsidRPr="00A913AC">
        <w:rPr>
          <w:sz w:val="22"/>
          <w:szCs w:val="22"/>
        </w:rPr>
        <w:t>z&lt;-read.csv("</w:t>
      </w:r>
      <w:proofErr w:type="spellStart"/>
      <w:r w:rsidRPr="00A913AC">
        <w:rPr>
          <w:sz w:val="22"/>
          <w:szCs w:val="22"/>
        </w:rPr>
        <w:t>silver.csv</w:t>
      </w:r>
      <w:proofErr w:type="gramStart"/>
      <w:r w:rsidRPr="00A913AC">
        <w:rPr>
          <w:sz w:val="22"/>
          <w:szCs w:val="22"/>
        </w:rPr>
        <w:t>",header</w:t>
      </w:r>
      <w:proofErr w:type="spellEnd"/>
      <w:proofErr w:type="gramEnd"/>
      <w:r w:rsidRPr="00A913AC">
        <w:rPr>
          <w:sz w:val="22"/>
          <w:szCs w:val="22"/>
        </w:rPr>
        <w:t>=TRUE)</w:t>
      </w:r>
    </w:p>
    <w:p w14:paraId="0633915E" w14:textId="4B85923F" w:rsidR="00CF5F45" w:rsidRDefault="00A913AC" w:rsidP="00A913AC">
      <w:pPr>
        <w:pStyle w:val="NormalWeb"/>
        <w:shd w:val="clear" w:color="auto" w:fill="FFFFFF"/>
        <w:tabs>
          <w:tab w:val="center" w:pos="4513"/>
        </w:tabs>
        <w:spacing w:before="0" w:beforeAutospacing="0" w:after="150" w:afterAutospacing="0"/>
        <w:jc w:val="both"/>
        <w:rPr>
          <w:sz w:val="22"/>
          <w:szCs w:val="22"/>
        </w:rPr>
      </w:pPr>
      <w:r w:rsidRPr="00A913AC">
        <w:rPr>
          <w:sz w:val="22"/>
          <w:szCs w:val="22"/>
        </w:rPr>
        <w:t>m&lt;-read.csv("</w:t>
      </w:r>
      <w:proofErr w:type="spellStart"/>
      <w:r w:rsidRPr="00A913AC">
        <w:rPr>
          <w:sz w:val="22"/>
          <w:szCs w:val="22"/>
        </w:rPr>
        <w:t>aluminium.csv</w:t>
      </w:r>
      <w:proofErr w:type="gramStart"/>
      <w:r w:rsidRPr="00A913AC">
        <w:rPr>
          <w:sz w:val="22"/>
          <w:szCs w:val="22"/>
        </w:rPr>
        <w:t>",header</w:t>
      </w:r>
      <w:proofErr w:type="spellEnd"/>
      <w:proofErr w:type="gramEnd"/>
      <w:r w:rsidRPr="00A913AC">
        <w:rPr>
          <w:sz w:val="22"/>
          <w:szCs w:val="22"/>
        </w:rPr>
        <w:t>=TRUE)</w:t>
      </w:r>
    </w:p>
    <w:p w14:paraId="3105E44C" w14:textId="77777777" w:rsidR="00CD5F16" w:rsidRDefault="00CD5F16" w:rsidP="00582196">
      <w:pPr>
        <w:pStyle w:val="NormalWeb"/>
        <w:shd w:val="clear" w:color="auto" w:fill="FFFFFF"/>
        <w:tabs>
          <w:tab w:val="center" w:pos="4513"/>
        </w:tabs>
        <w:spacing w:before="0" w:beforeAutospacing="0" w:after="150" w:afterAutospacing="0"/>
        <w:jc w:val="both"/>
        <w:rPr>
          <w:sz w:val="22"/>
          <w:szCs w:val="22"/>
        </w:rPr>
      </w:pPr>
    </w:p>
    <w:p w14:paraId="7E3C0277" w14:textId="77777777" w:rsidR="00CD5F16" w:rsidRDefault="00CD5F16" w:rsidP="00582196">
      <w:pPr>
        <w:pStyle w:val="NormalWeb"/>
        <w:shd w:val="clear" w:color="auto" w:fill="FFFFFF"/>
        <w:tabs>
          <w:tab w:val="center" w:pos="4513"/>
        </w:tabs>
        <w:spacing w:before="0" w:beforeAutospacing="0" w:after="150" w:afterAutospacing="0"/>
        <w:jc w:val="both"/>
        <w:rPr>
          <w:sz w:val="22"/>
          <w:szCs w:val="22"/>
        </w:rPr>
      </w:pPr>
    </w:p>
    <w:p w14:paraId="5A2D8C50" w14:textId="77777777" w:rsidR="00A913AC" w:rsidRDefault="00A913AC" w:rsidP="00A913AC">
      <w:pPr>
        <w:pStyle w:val="NormalWeb"/>
        <w:shd w:val="clear" w:color="auto" w:fill="FFFFFF"/>
        <w:tabs>
          <w:tab w:val="center" w:pos="4513"/>
        </w:tabs>
        <w:spacing w:before="0" w:beforeAutospacing="0" w:after="150" w:afterAutospacing="0"/>
        <w:jc w:val="both"/>
        <w:rPr>
          <w:sz w:val="20"/>
          <w:szCs w:val="22"/>
        </w:rPr>
      </w:pPr>
      <w:r w:rsidRPr="00AE5039">
        <w:rPr>
          <w:sz w:val="22"/>
          <w:szCs w:val="22"/>
        </w:rPr>
        <w:t xml:space="preserve">2.1         </w:t>
      </w:r>
      <w:r>
        <w:rPr>
          <w:sz w:val="20"/>
          <w:szCs w:val="22"/>
        </w:rPr>
        <w:t>RESULTS</w:t>
      </w:r>
    </w:p>
    <w:p w14:paraId="206CC616" w14:textId="77777777" w:rsidR="00A913AC" w:rsidRDefault="00A913AC" w:rsidP="00A913AC">
      <w:pPr>
        <w:pStyle w:val="NormalWeb"/>
        <w:shd w:val="clear" w:color="auto" w:fill="FFFFFF"/>
        <w:tabs>
          <w:tab w:val="center" w:pos="4513"/>
        </w:tabs>
        <w:spacing w:before="0" w:beforeAutospacing="0" w:after="150" w:afterAutospacing="0"/>
        <w:jc w:val="both"/>
        <w:rPr>
          <w:sz w:val="20"/>
          <w:szCs w:val="22"/>
        </w:rPr>
      </w:pPr>
    </w:p>
    <w:p w14:paraId="7BA00E7F" w14:textId="20F342E0" w:rsidR="00A913AC" w:rsidRDefault="00A913AC" w:rsidP="00A913AC">
      <w:pPr>
        <w:pStyle w:val="NormalWeb"/>
        <w:shd w:val="clear" w:color="auto" w:fill="FFFFFF"/>
        <w:tabs>
          <w:tab w:val="center" w:pos="4513"/>
        </w:tabs>
        <w:spacing w:before="0" w:beforeAutospacing="0" w:after="150" w:afterAutospacing="0"/>
        <w:jc w:val="both"/>
        <w:rPr>
          <w:sz w:val="22"/>
          <w:szCs w:val="22"/>
        </w:rPr>
      </w:pPr>
    </w:p>
    <w:p w14:paraId="6557F10E" w14:textId="1BA7619A" w:rsidR="00A913AC" w:rsidRDefault="00A913AC" w:rsidP="00A913AC">
      <w:pPr>
        <w:pStyle w:val="NormalWeb"/>
        <w:shd w:val="clear" w:color="auto" w:fill="FFFFFF"/>
        <w:tabs>
          <w:tab w:val="center" w:pos="4513"/>
        </w:tabs>
        <w:spacing w:before="0" w:beforeAutospacing="0" w:after="150" w:afterAutospacing="0"/>
        <w:jc w:val="both"/>
        <w:rPr>
          <w:sz w:val="22"/>
          <w:szCs w:val="22"/>
        </w:rPr>
      </w:pPr>
    </w:p>
    <w:p w14:paraId="7929AEBC" w14:textId="787DF61B" w:rsidR="00A913AC" w:rsidRDefault="00A913AC" w:rsidP="00A913AC">
      <w:pPr>
        <w:pStyle w:val="NormalWeb"/>
        <w:shd w:val="clear" w:color="auto" w:fill="FFFFFF"/>
        <w:tabs>
          <w:tab w:val="center" w:pos="4513"/>
        </w:tabs>
        <w:spacing w:before="0" w:beforeAutospacing="0" w:after="150" w:afterAutospacing="0"/>
        <w:jc w:val="both"/>
        <w:rPr>
          <w:sz w:val="22"/>
          <w:szCs w:val="22"/>
        </w:rPr>
      </w:pPr>
    </w:p>
    <w:p w14:paraId="4F3F9513" w14:textId="0B25F186" w:rsidR="00A913AC" w:rsidRDefault="00A913AC" w:rsidP="00A913AC">
      <w:pPr>
        <w:pStyle w:val="NormalWeb"/>
        <w:shd w:val="clear" w:color="auto" w:fill="FFFFFF"/>
        <w:tabs>
          <w:tab w:val="center" w:pos="4513"/>
        </w:tabs>
        <w:spacing w:before="0" w:beforeAutospacing="0" w:after="150" w:afterAutospacing="0"/>
        <w:jc w:val="both"/>
        <w:rPr>
          <w:sz w:val="22"/>
          <w:szCs w:val="22"/>
        </w:rPr>
      </w:pPr>
    </w:p>
    <w:p w14:paraId="187B1A1B" w14:textId="77777777" w:rsidR="00A913AC" w:rsidRDefault="00A913AC" w:rsidP="00A913AC">
      <w:pPr>
        <w:pStyle w:val="NormalWeb"/>
        <w:shd w:val="clear" w:color="auto" w:fill="FFFFFF"/>
        <w:tabs>
          <w:tab w:val="center" w:pos="4513"/>
        </w:tabs>
        <w:spacing w:before="0" w:beforeAutospacing="0" w:after="150" w:afterAutospacing="0"/>
        <w:jc w:val="both"/>
        <w:rPr>
          <w:sz w:val="22"/>
          <w:szCs w:val="22"/>
        </w:rPr>
      </w:pPr>
    </w:p>
    <w:p w14:paraId="6D357121" w14:textId="77777777" w:rsidR="00A913AC" w:rsidRDefault="00A913AC" w:rsidP="00A913AC">
      <w:pPr>
        <w:pStyle w:val="NormalWeb"/>
        <w:shd w:val="clear" w:color="auto" w:fill="FFFFFF"/>
        <w:tabs>
          <w:tab w:val="center" w:pos="4513"/>
        </w:tabs>
        <w:spacing w:before="0" w:beforeAutospacing="0" w:after="150" w:afterAutospacing="0"/>
        <w:jc w:val="both"/>
        <w:rPr>
          <w:sz w:val="22"/>
          <w:szCs w:val="22"/>
        </w:rPr>
      </w:pPr>
    </w:p>
    <w:p w14:paraId="1A9A8723" w14:textId="77777777" w:rsidR="00A913AC" w:rsidRDefault="00A913AC" w:rsidP="00A913AC">
      <w:pPr>
        <w:pStyle w:val="NormalWeb"/>
        <w:shd w:val="clear" w:color="auto" w:fill="FFFFFF"/>
        <w:tabs>
          <w:tab w:val="center" w:pos="4513"/>
        </w:tabs>
        <w:spacing w:before="0" w:beforeAutospacing="0" w:after="150" w:afterAutospacing="0"/>
        <w:jc w:val="both"/>
        <w:rPr>
          <w:sz w:val="22"/>
          <w:szCs w:val="22"/>
        </w:rPr>
      </w:pPr>
    </w:p>
    <w:p w14:paraId="4EA919C5" w14:textId="17D5C030" w:rsidR="00A913AC" w:rsidRDefault="00E14B80" w:rsidP="00A913AC">
      <w:pPr>
        <w:pStyle w:val="NormalWeb"/>
        <w:shd w:val="clear" w:color="auto" w:fill="FFFFFF"/>
        <w:tabs>
          <w:tab w:val="center" w:pos="4513"/>
        </w:tabs>
        <w:spacing w:before="0" w:beforeAutospacing="0" w:after="150" w:afterAutospacing="0"/>
        <w:jc w:val="both"/>
        <w:rPr>
          <w:sz w:val="22"/>
          <w:szCs w:val="22"/>
        </w:rPr>
      </w:pPr>
      <w:r>
        <w:rPr>
          <w:sz w:val="22"/>
          <w:szCs w:val="22"/>
        </w:rPr>
        <w:t>Fig1: Aluminium Graph</w:t>
      </w:r>
    </w:p>
    <w:p w14:paraId="29BB37BF" w14:textId="1A146261" w:rsidR="00E14B80" w:rsidRDefault="00E14B80" w:rsidP="00A913AC">
      <w:pPr>
        <w:pStyle w:val="NormalWeb"/>
        <w:shd w:val="clear" w:color="auto" w:fill="FFFFFF"/>
        <w:tabs>
          <w:tab w:val="center" w:pos="4513"/>
        </w:tabs>
        <w:spacing w:before="0" w:beforeAutospacing="0" w:after="150" w:afterAutospacing="0"/>
        <w:jc w:val="both"/>
        <w:rPr>
          <w:sz w:val="22"/>
          <w:szCs w:val="22"/>
        </w:rPr>
      </w:pPr>
      <w:r>
        <w:rPr>
          <w:sz w:val="22"/>
          <w:szCs w:val="22"/>
        </w:rPr>
        <w:t>Fig.2: Crude Oil</w:t>
      </w:r>
    </w:p>
    <w:p w14:paraId="1FFAE06F" w14:textId="0EC60E7C" w:rsidR="00E14B80" w:rsidRDefault="00E14B80" w:rsidP="00A913AC">
      <w:pPr>
        <w:pStyle w:val="NormalWeb"/>
        <w:shd w:val="clear" w:color="auto" w:fill="FFFFFF"/>
        <w:tabs>
          <w:tab w:val="center" w:pos="4513"/>
        </w:tabs>
        <w:spacing w:before="0" w:beforeAutospacing="0" w:after="150" w:afterAutospacing="0"/>
        <w:jc w:val="both"/>
        <w:rPr>
          <w:sz w:val="22"/>
          <w:szCs w:val="22"/>
        </w:rPr>
      </w:pPr>
      <w:r>
        <w:rPr>
          <w:sz w:val="22"/>
          <w:szCs w:val="22"/>
        </w:rPr>
        <w:lastRenderedPageBreak/>
        <w:t>Fig.3: Gold</w:t>
      </w:r>
    </w:p>
    <w:p w14:paraId="7CF681FD" w14:textId="0BB15B27" w:rsidR="00E14B80" w:rsidRDefault="00E14B80" w:rsidP="00A913AC">
      <w:pPr>
        <w:pStyle w:val="NormalWeb"/>
        <w:shd w:val="clear" w:color="auto" w:fill="FFFFFF"/>
        <w:tabs>
          <w:tab w:val="center" w:pos="4513"/>
        </w:tabs>
        <w:spacing w:before="0" w:beforeAutospacing="0" w:after="150" w:afterAutospacing="0"/>
        <w:jc w:val="both"/>
        <w:rPr>
          <w:sz w:val="22"/>
          <w:szCs w:val="22"/>
        </w:rPr>
      </w:pPr>
      <w:r>
        <w:rPr>
          <w:sz w:val="22"/>
          <w:szCs w:val="22"/>
        </w:rPr>
        <w:t>Fig.4: Silver</w:t>
      </w:r>
    </w:p>
    <w:p w14:paraId="66E4C865" w14:textId="77777777" w:rsidR="00E14B80" w:rsidRDefault="00E14B80" w:rsidP="00A913AC">
      <w:pPr>
        <w:pStyle w:val="NormalWeb"/>
        <w:shd w:val="clear" w:color="auto" w:fill="FFFFFF"/>
        <w:tabs>
          <w:tab w:val="center" w:pos="4513"/>
        </w:tabs>
        <w:spacing w:before="0" w:beforeAutospacing="0" w:after="150" w:afterAutospacing="0"/>
        <w:jc w:val="both"/>
        <w:rPr>
          <w:sz w:val="22"/>
          <w:szCs w:val="22"/>
        </w:rPr>
      </w:pPr>
    </w:p>
    <w:p w14:paraId="478AA2F0" w14:textId="77777777" w:rsidR="00E14B80" w:rsidRDefault="00E14B80" w:rsidP="00A913AC">
      <w:pPr>
        <w:pStyle w:val="NormalWeb"/>
        <w:shd w:val="clear" w:color="auto" w:fill="FFFFFF"/>
        <w:tabs>
          <w:tab w:val="center" w:pos="4513"/>
        </w:tabs>
        <w:spacing w:before="0" w:beforeAutospacing="0" w:after="150" w:afterAutospacing="0"/>
        <w:jc w:val="both"/>
        <w:rPr>
          <w:sz w:val="22"/>
          <w:szCs w:val="22"/>
        </w:rPr>
      </w:pPr>
    </w:p>
    <w:p w14:paraId="07CE469F" w14:textId="77777777" w:rsidR="00E14B80" w:rsidRDefault="00E14B80" w:rsidP="00E14B80">
      <w:pPr>
        <w:pStyle w:val="NormalWeb"/>
        <w:shd w:val="clear" w:color="auto" w:fill="FFFFFF"/>
        <w:tabs>
          <w:tab w:val="center" w:pos="4513"/>
        </w:tabs>
        <w:spacing w:before="0" w:beforeAutospacing="0" w:after="150" w:afterAutospacing="0"/>
        <w:jc w:val="both"/>
        <w:rPr>
          <w:sz w:val="22"/>
          <w:szCs w:val="22"/>
        </w:rPr>
      </w:pPr>
      <w:r w:rsidRPr="00091834">
        <w:rPr>
          <w:sz w:val="22"/>
          <w:szCs w:val="22"/>
        </w:rPr>
        <w:t>The trendlines for the stock commodities corresponding to the years are obtained below;</w:t>
      </w:r>
    </w:p>
    <w:p w14:paraId="79D1D988" w14:textId="20410623" w:rsidR="00A913AC" w:rsidRDefault="00983416" w:rsidP="00A913AC">
      <w:pPr>
        <w:pStyle w:val="NormalWeb"/>
        <w:shd w:val="clear" w:color="auto" w:fill="FFFFFF"/>
        <w:tabs>
          <w:tab w:val="center" w:pos="4513"/>
        </w:tabs>
        <w:spacing w:before="0" w:beforeAutospacing="0" w:after="150" w:afterAutospacing="0"/>
        <w:jc w:val="both"/>
        <w:rPr>
          <w:sz w:val="22"/>
          <w:szCs w:val="22"/>
        </w:rPr>
      </w:pPr>
      <w:r>
        <w:rPr>
          <w:sz w:val="22"/>
          <w:szCs w:val="22"/>
        </w:rPr>
        <w:t>Fig.1:</w:t>
      </w:r>
    </w:p>
    <w:p w14:paraId="36DDEEF8" w14:textId="0817C37B" w:rsidR="00983416" w:rsidRDefault="00983416" w:rsidP="00A913AC">
      <w:pPr>
        <w:pStyle w:val="NormalWeb"/>
        <w:shd w:val="clear" w:color="auto" w:fill="FFFFFF"/>
        <w:tabs>
          <w:tab w:val="center" w:pos="4513"/>
        </w:tabs>
        <w:spacing w:before="0" w:beforeAutospacing="0" w:after="150" w:afterAutospacing="0"/>
        <w:jc w:val="both"/>
        <w:rPr>
          <w:sz w:val="22"/>
          <w:szCs w:val="22"/>
        </w:rPr>
      </w:pPr>
      <w:r>
        <w:rPr>
          <w:sz w:val="22"/>
          <w:szCs w:val="22"/>
        </w:rPr>
        <w:t>Fig.2:</w:t>
      </w:r>
    </w:p>
    <w:p w14:paraId="12B2F5F1" w14:textId="38337D90" w:rsidR="00983416" w:rsidRDefault="00983416" w:rsidP="00A913AC">
      <w:pPr>
        <w:pStyle w:val="NormalWeb"/>
        <w:shd w:val="clear" w:color="auto" w:fill="FFFFFF"/>
        <w:tabs>
          <w:tab w:val="center" w:pos="4513"/>
        </w:tabs>
        <w:spacing w:before="0" w:beforeAutospacing="0" w:after="150" w:afterAutospacing="0"/>
        <w:jc w:val="both"/>
        <w:rPr>
          <w:sz w:val="22"/>
          <w:szCs w:val="22"/>
        </w:rPr>
      </w:pPr>
      <w:r>
        <w:rPr>
          <w:sz w:val="22"/>
          <w:szCs w:val="22"/>
        </w:rPr>
        <w:t>Fig.3:</w:t>
      </w:r>
    </w:p>
    <w:p w14:paraId="2A64CE3D" w14:textId="7848B43A" w:rsidR="00983416" w:rsidRDefault="00983416" w:rsidP="00A913AC">
      <w:pPr>
        <w:pStyle w:val="NormalWeb"/>
        <w:shd w:val="clear" w:color="auto" w:fill="FFFFFF"/>
        <w:tabs>
          <w:tab w:val="center" w:pos="4513"/>
        </w:tabs>
        <w:spacing w:before="0" w:beforeAutospacing="0" w:after="150" w:afterAutospacing="0"/>
        <w:jc w:val="both"/>
        <w:rPr>
          <w:sz w:val="22"/>
          <w:szCs w:val="22"/>
        </w:rPr>
      </w:pPr>
    </w:p>
    <w:p w14:paraId="18370C82" w14:textId="77777777" w:rsidR="00983416" w:rsidRDefault="00983416" w:rsidP="00A913AC">
      <w:pPr>
        <w:pStyle w:val="NormalWeb"/>
        <w:shd w:val="clear" w:color="auto" w:fill="FFFFFF"/>
        <w:tabs>
          <w:tab w:val="center" w:pos="4513"/>
        </w:tabs>
        <w:spacing w:before="0" w:beforeAutospacing="0" w:after="150" w:afterAutospacing="0"/>
        <w:jc w:val="both"/>
        <w:rPr>
          <w:sz w:val="22"/>
          <w:szCs w:val="22"/>
        </w:rPr>
      </w:pPr>
    </w:p>
    <w:p w14:paraId="659CE53E" w14:textId="14B6CA4C" w:rsidR="00A913AC" w:rsidRDefault="00A913AC" w:rsidP="00A913AC">
      <w:pPr>
        <w:pStyle w:val="NormalWeb"/>
        <w:shd w:val="clear" w:color="auto" w:fill="FFFFFF"/>
        <w:tabs>
          <w:tab w:val="center" w:pos="4513"/>
        </w:tabs>
        <w:spacing w:before="0" w:beforeAutospacing="0" w:after="150" w:afterAutospacing="0"/>
        <w:jc w:val="both"/>
        <w:rPr>
          <w:sz w:val="22"/>
          <w:szCs w:val="22"/>
        </w:rPr>
      </w:pPr>
    </w:p>
    <w:p w14:paraId="33C75913" w14:textId="77777777" w:rsidR="00A913AC" w:rsidRDefault="00A913AC" w:rsidP="00A913AC">
      <w:pPr>
        <w:pStyle w:val="NormalWeb"/>
        <w:shd w:val="clear" w:color="auto" w:fill="FFFFFF"/>
        <w:tabs>
          <w:tab w:val="center" w:pos="4513"/>
        </w:tabs>
        <w:spacing w:before="0" w:beforeAutospacing="0" w:after="150" w:afterAutospacing="0"/>
        <w:jc w:val="both"/>
        <w:rPr>
          <w:sz w:val="22"/>
          <w:szCs w:val="22"/>
        </w:rPr>
      </w:pPr>
    </w:p>
    <w:p w14:paraId="07894C4A" w14:textId="77777777" w:rsidR="00A913AC" w:rsidRDefault="00A913AC" w:rsidP="00A913AC">
      <w:pPr>
        <w:pStyle w:val="NormalWeb"/>
        <w:shd w:val="clear" w:color="auto" w:fill="FFFFFF"/>
        <w:tabs>
          <w:tab w:val="center" w:pos="4513"/>
        </w:tabs>
        <w:spacing w:before="0" w:beforeAutospacing="0" w:after="150" w:afterAutospacing="0"/>
        <w:jc w:val="both"/>
        <w:rPr>
          <w:sz w:val="22"/>
          <w:szCs w:val="22"/>
        </w:rPr>
      </w:pPr>
    </w:p>
    <w:p w14:paraId="4F047341" w14:textId="702BC6D3" w:rsidR="00A913AC" w:rsidRDefault="00983416" w:rsidP="00A913AC">
      <w:pPr>
        <w:pStyle w:val="NormalWeb"/>
        <w:shd w:val="clear" w:color="auto" w:fill="FFFFFF"/>
        <w:tabs>
          <w:tab w:val="center" w:pos="4513"/>
        </w:tabs>
        <w:spacing w:before="0" w:beforeAutospacing="0" w:after="150" w:afterAutospacing="0"/>
        <w:jc w:val="both"/>
        <w:rPr>
          <w:sz w:val="22"/>
          <w:szCs w:val="22"/>
        </w:rPr>
      </w:pPr>
      <w:r>
        <w:rPr>
          <w:sz w:val="22"/>
          <w:szCs w:val="22"/>
        </w:rPr>
        <w:t>Fig.4:</w:t>
      </w:r>
    </w:p>
    <w:p w14:paraId="6E44ACC0" w14:textId="5427D234" w:rsidR="00A913AC" w:rsidRDefault="00A913AC" w:rsidP="00A913AC">
      <w:pPr>
        <w:pStyle w:val="NormalWeb"/>
        <w:shd w:val="clear" w:color="auto" w:fill="FFFFFF"/>
        <w:tabs>
          <w:tab w:val="center" w:pos="4513"/>
        </w:tabs>
        <w:spacing w:before="0" w:beforeAutospacing="0" w:after="150" w:afterAutospacing="0"/>
        <w:jc w:val="both"/>
        <w:rPr>
          <w:sz w:val="22"/>
          <w:szCs w:val="22"/>
        </w:rPr>
      </w:pPr>
      <w:r>
        <w:rPr>
          <w:noProof/>
          <w:sz w:val="22"/>
          <w:szCs w:val="22"/>
        </w:rPr>
        <w:drawing>
          <wp:anchor distT="0" distB="0" distL="114300" distR="114300" simplePos="0" relativeHeight="251662336" behindDoc="0" locked="0" layoutInCell="1" allowOverlap="1" wp14:anchorId="46196F04" wp14:editId="16B7E943">
            <wp:simplePos x="0" y="0"/>
            <wp:positionH relativeFrom="margin">
              <wp:align>left</wp:align>
            </wp:positionH>
            <wp:positionV relativeFrom="page">
              <wp:posOffset>2607945</wp:posOffset>
            </wp:positionV>
            <wp:extent cx="2425065" cy="1753235"/>
            <wp:effectExtent l="0" t="0" r="0" b="0"/>
            <wp:wrapThrough wrapText="bothSides">
              <wp:wrapPolygon edited="0">
                <wp:start x="0" y="0"/>
                <wp:lineTo x="0" y="21357"/>
                <wp:lineTo x="21379" y="21357"/>
                <wp:lineTo x="2137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udeoil trendline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065" cy="1753235"/>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 xml:space="preserve">         </w:t>
      </w:r>
    </w:p>
    <w:p w14:paraId="6F80FE59" w14:textId="47C3560F" w:rsidR="00CD5F16" w:rsidRDefault="00A913AC" w:rsidP="00582196">
      <w:pPr>
        <w:pStyle w:val="NormalWeb"/>
        <w:shd w:val="clear" w:color="auto" w:fill="FFFFFF"/>
        <w:tabs>
          <w:tab w:val="center" w:pos="4513"/>
        </w:tabs>
        <w:spacing w:before="0" w:beforeAutospacing="0" w:after="150" w:afterAutospacing="0"/>
        <w:jc w:val="both"/>
        <w:rPr>
          <w:sz w:val="22"/>
          <w:szCs w:val="22"/>
        </w:rPr>
      </w:pPr>
      <w:r>
        <w:rPr>
          <w:noProof/>
          <w:sz w:val="22"/>
          <w:szCs w:val="22"/>
        </w:rPr>
        <w:drawing>
          <wp:anchor distT="0" distB="0" distL="114300" distR="114300" simplePos="0" relativeHeight="251663360" behindDoc="0" locked="0" layoutInCell="1" allowOverlap="1" wp14:anchorId="11A51E74" wp14:editId="50ADC9B8">
            <wp:simplePos x="0" y="0"/>
            <wp:positionH relativeFrom="margin">
              <wp:posOffset>-15875</wp:posOffset>
            </wp:positionH>
            <wp:positionV relativeFrom="page">
              <wp:posOffset>4587351</wp:posOffset>
            </wp:positionV>
            <wp:extent cx="2440940" cy="1764665"/>
            <wp:effectExtent l="0" t="0" r="0" b="6985"/>
            <wp:wrapThrough wrapText="bothSides">
              <wp:wrapPolygon edited="0">
                <wp:start x="0" y="0"/>
                <wp:lineTo x="0" y="21452"/>
                <wp:lineTo x="21409" y="21452"/>
                <wp:lineTo x="2140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uminium trendline.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0940" cy="1764665"/>
                    </a:xfrm>
                    <a:prstGeom prst="rect">
                      <a:avLst/>
                    </a:prstGeom>
                  </pic:spPr>
                </pic:pic>
              </a:graphicData>
            </a:graphic>
            <wp14:sizeRelH relativeFrom="margin">
              <wp14:pctWidth>0</wp14:pctWidth>
            </wp14:sizeRelH>
            <wp14:sizeRelV relativeFrom="margin">
              <wp14:pctHeight>0</wp14:pctHeight>
            </wp14:sizeRelV>
          </wp:anchor>
        </w:drawing>
      </w:r>
    </w:p>
    <w:p w14:paraId="236CC650" w14:textId="5F146850" w:rsidR="00CD5F16" w:rsidRDefault="00A913AC" w:rsidP="00582196">
      <w:pPr>
        <w:pStyle w:val="NormalWeb"/>
        <w:shd w:val="clear" w:color="auto" w:fill="FFFFFF"/>
        <w:tabs>
          <w:tab w:val="center" w:pos="4513"/>
        </w:tabs>
        <w:spacing w:before="0" w:beforeAutospacing="0" w:after="150" w:afterAutospacing="0"/>
        <w:jc w:val="both"/>
        <w:rPr>
          <w:sz w:val="22"/>
          <w:szCs w:val="22"/>
        </w:rPr>
      </w:pPr>
      <w:r>
        <w:rPr>
          <w:noProof/>
          <w:sz w:val="22"/>
          <w:szCs w:val="22"/>
        </w:rPr>
        <w:drawing>
          <wp:anchor distT="0" distB="0" distL="114300" distR="114300" simplePos="0" relativeHeight="251664384" behindDoc="0" locked="0" layoutInCell="1" allowOverlap="1" wp14:anchorId="38E3C9D0" wp14:editId="67B8701E">
            <wp:simplePos x="0" y="0"/>
            <wp:positionH relativeFrom="margin">
              <wp:align>left</wp:align>
            </wp:positionH>
            <wp:positionV relativeFrom="page">
              <wp:posOffset>6741933</wp:posOffset>
            </wp:positionV>
            <wp:extent cx="2398395" cy="1734185"/>
            <wp:effectExtent l="0" t="0" r="1905" b="0"/>
            <wp:wrapThrough wrapText="bothSides">
              <wp:wrapPolygon edited="0">
                <wp:start x="0" y="0"/>
                <wp:lineTo x="0" y="21355"/>
                <wp:lineTo x="21446" y="21355"/>
                <wp:lineTo x="2144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ld trendlin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8395" cy="1734185"/>
                    </a:xfrm>
                    <a:prstGeom prst="rect">
                      <a:avLst/>
                    </a:prstGeom>
                  </pic:spPr>
                </pic:pic>
              </a:graphicData>
            </a:graphic>
            <wp14:sizeRelH relativeFrom="margin">
              <wp14:pctWidth>0</wp14:pctWidth>
            </wp14:sizeRelH>
            <wp14:sizeRelV relativeFrom="margin">
              <wp14:pctHeight>0</wp14:pctHeight>
            </wp14:sizeRelV>
          </wp:anchor>
        </w:drawing>
      </w:r>
    </w:p>
    <w:p w14:paraId="78D9E2C1" w14:textId="23F091C1" w:rsidR="00CD5F16" w:rsidRDefault="00CD5F16" w:rsidP="00582196">
      <w:pPr>
        <w:pStyle w:val="NormalWeb"/>
        <w:shd w:val="clear" w:color="auto" w:fill="FFFFFF"/>
        <w:tabs>
          <w:tab w:val="center" w:pos="4513"/>
        </w:tabs>
        <w:spacing w:before="0" w:beforeAutospacing="0" w:after="150" w:afterAutospacing="0"/>
        <w:jc w:val="both"/>
        <w:rPr>
          <w:sz w:val="22"/>
          <w:szCs w:val="22"/>
        </w:rPr>
      </w:pPr>
    </w:p>
    <w:p w14:paraId="0E930B40" w14:textId="0788C00B" w:rsidR="00CD5F16" w:rsidRDefault="00CD5F16" w:rsidP="00582196">
      <w:pPr>
        <w:pStyle w:val="NormalWeb"/>
        <w:shd w:val="clear" w:color="auto" w:fill="FFFFFF"/>
        <w:tabs>
          <w:tab w:val="center" w:pos="4513"/>
        </w:tabs>
        <w:spacing w:before="0" w:beforeAutospacing="0" w:after="150" w:afterAutospacing="0"/>
        <w:jc w:val="both"/>
        <w:rPr>
          <w:sz w:val="22"/>
          <w:szCs w:val="22"/>
        </w:rPr>
      </w:pPr>
    </w:p>
    <w:p w14:paraId="7568E668" w14:textId="4F76368A" w:rsidR="00CD5F16" w:rsidRDefault="00CD5F16" w:rsidP="00582196">
      <w:pPr>
        <w:pStyle w:val="NormalWeb"/>
        <w:shd w:val="clear" w:color="auto" w:fill="FFFFFF"/>
        <w:tabs>
          <w:tab w:val="center" w:pos="4513"/>
        </w:tabs>
        <w:spacing w:before="0" w:beforeAutospacing="0" w:after="150" w:afterAutospacing="0"/>
        <w:jc w:val="both"/>
        <w:rPr>
          <w:sz w:val="22"/>
          <w:szCs w:val="22"/>
        </w:rPr>
      </w:pPr>
    </w:p>
    <w:p w14:paraId="6A81D2E3" w14:textId="2BF8B650" w:rsidR="00CD5F16" w:rsidRDefault="00CD5F16" w:rsidP="00582196">
      <w:pPr>
        <w:pStyle w:val="NormalWeb"/>
        <w:shd w:val="clear" w:color="auto" w:fill="FFFFFF"/>
        <w:tabs>
          <w:tab w:val="center" w:pos="4513"/>
        </w:tabs>
        <w:spacing w:before="0" w:beforeAutospacing="0" w:after="150" w:afterAutospacing="0"/>
        <w:jc w:val="both"/>
        <w:rPr>
          <w:sz w:val="22"/>
          <w:szCs w:val="22"/>
        </w:rPr>
      </w:pPr>
    </w:p>
    <w:p w14:paraId="43BE05E0" w14:textId="5A7776D3" w:rsidR="00A913AC" w:rsidRPr="00983416" w:rsidRDefault="00A913AC" w:rsidP="00983416">
      <w:pPr>
        <w:pStyle w:val="NormalWeb"/>
        <w:shd w:val="clear" w:color="auto" w:fill="FFFFFF"/>
        <w:tabs>
          <w:tab w:val="center" w:pos="4513"/>
        </w:tabs>
        <w:spacing w:before="0" w:beforeAutospacing="0" w:after="150" w:afterAutospacing="0"/>
        <w:jc w:val="both"/>
        <w:rPr>
          <w:sz w:val="22"/>
          <w:szCs w:val="22"/>
        </w:rPr>
      </w:pPr>
      <w:r>
        <w:rPr>
          <w:noProof/>
          <w:sz w:val="22"/>
          <w:szCs w:val="22"/>
        </w:rPr>
        <w:drawing>
          <wp:anchor distT="0" distB="0" distL="114300" distR="114300" simplePos="0" relativeHeight="251665408" behindDoc="0" locked="0" layoutInCell="1" allowOverlap="1" wp14:anchorId="77279761" wp14:editId="5E34FBB9">
            <wp:simplePos x="0" y="0"/>
            <wp:positionH relativeFrom="column">
              <wp:posOffset>399083</wp:posOffset>
            </wp:positionH>
            <wp:positionV relativeFrom="margin">
              <wp:posOffset>198783</wp:posOffset>
            </wp:positionV>
            <wp:extent cx="2210435" cy="1597660"/>
            <wp:effectExtent l="0" t="0" r="0" b="2540"/>
            <wp:wrapThrough wrapText="bothSides">
              <wp:wrapPolygon edited="0">
                <wp:start x="0" y="0"/>
                <wp:lineTo x="0" y="21377"/>
                <wp:lineTo x="21408" y="21377"/>
                <wp:lineTo x="2140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lver trendline.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0435" cy="1597660"/>
                    </a:xfrm>
                    <a:prstGeom prst="rect">
                      <a:avLst/>
                    </a:prstGeom>
                  </pic:spPr>
                </pic:pic>
              </a:graphicData>
            </a:graphic>
            <wp14:sizeRelH relativeFrom="margin">
              <wp14:pctWidth>0</wp14:pctWidth>
            </wp14:sizeRelH>
            <wp14:sizeRelV relativeFrom="margin">
              <wp14:pctHeight>0</wp14:pctHeight>
            </wp14:sizeRelV>
          </wp:anchor>
        </w:drawing>
      </w:r>
    </w:p>
    <w:p w14:paraId="13B11BEA" w14:textId="082BB359" w:rsidR="00A913AC" w:rsidRDefault="00A913AC" w:rsidP="00582196">
      <w:pPr>
        <w:spacing w:line="360" w:lineRule="auto"/>
        <w:jc w:val="both"/>
      </w:pPr>
      <w:r>
        <w:t>Fig.1:</w:t>
      </w:r>
      <w:r w:rsidR="00E14B80">
        <w:t xml:space="preserve"> </w:t>
      </w:r>
      <w:r>
        <w:t>Crude oil</w:t>
      </w:r>
    </w:p>
    <w:p w14:paraId="3439D167" w14:textId="04C211D5" w:rsidR="00A913AC" w:rsidRDefault="00A913AC" w:rsidP="00582196">
      <w:pPr>
        <w:spacing w:line="360" w:lineRule="auto"/>
        <w:jc w:val="both"/>
      </w:pPr>
      <w:r>
        <w:t>Fig.2: Aluminium</w:t>
      </w:r>
    </w:p>
    <w:p w14:paraId="2432C0FE" w14:textId="2E02927A" w:rsidR="00A913AC" w:rsidRDefault="00A913AC" w:rsidP="00582196">
      <w:pPr>
        <w:spacing w:line="360" w:lineRule="auto"/>
        <w:jc w:val="both"/>
      </w:pPr>
      <w:r>
        <w:t>Fig.3:</w:t>
      </w:r>
      <w:r w:rsidR="00E14B80">
        <w:t xml:space="preserve"> </w:t>
      </w:r>
      <w:r>
        <w:t>Gold</w:t>
      </w:r>
    </w:p>
    <w:p w14:paraId="2F2C4D7B" w14:textId="33BA2BB6" w:rsidR="00A913AC" w:rsidRDefault="00A913AC" w:rsidP="00582196">
      <w:pPr>
        <w:spacing w:line="360" w:lineRule="auto"/>
        <w:jc w:val="both"/>
      </w:pPr>
      <w:r>
        <w:t>Fig.4:</w:t>
      </w:r>
      <w:r w:rsidR="00E14B80">
        <w:t xml:space="preserve"> </w:t>
      </w:r>
      <w:r>
        <w:t>Silver</w:t>
      </w:r>
    </w:p>
    <w:p w14:paraId="6FB9C044" w14:textId="77777777" w:rsidR="00A913AC" w:rsidRDefault="00A913AC" w:rsidP="00582196">
      <w:pPr>
        <w:spacing w:line="360" w:lineRule="auto"/>
        <w:jc w:val="both"/>
      </w:pPr>
    </w:p>
    <w:p w14:paraId="232B7439" w14:textId="4E05F92E" w:rsidR="00AE5039" w:rsidRDefault="00582196" w:rsidP="00582196">
      <w:pPr>
        <w:spacing w:line="360" w:lineRule="auto"/>
        <w:jc w:val="both"/>
        <w:rPr>
          <w:sz w:val="20"/>
        </w:rPr>
      </w:pPr>
      <w:r>
        <w:t xml:space="preserve">2.2      </w:t>
      </w:r>
      <w:r>
        <w:tab/>
      </w:r>
      <w:r w:rsidRPr="00582196">
        <w:rPr>
          <w:rFonts w:ascii="Times New Roman" w:hAnsi="Times New Roman" w:cs="Times New Roman"/>
          <w:sz w:val="20"/>
        </w:rPr>
        <w:t>INTERPRETATION</w:t>
      </w:r>
    </w:p>
    <w:p w14:paraId="1777D1B8" w14:textId="5991D747" w:rsidR="00582196" w:rsidRDefault="00CD5F16" w:rsidP="00582196">
      <w:pPr>
        <w:spacing w:line="360" w:lineRule="auto"/>
        <w:jc w:val="both"/>
        <w:rPr>
          <w:rFonts w:ascii="Times New Roman" w:hAnsi="Times New Roman" w:cs="Times New Roman"/>
          <w:szCs w:val="24"/>
        </w:rPr>
      </w:pPr>
      <w:r>
        <w:rPr>
          <w:rFonts w:ascii="Times New Roman" w:hAnsi="Times New Roman" w:cs="Times New Roman"/>
          <w:szCs w:val="24"/>
        </w:rPr>
        <w:t>From the above graphs it is evident that the stock prices were all at peak during the year 2012.</w:t>
      </w:r>
      <w:r w:rsidR="00C04492">
        <w:rPr>
          <w:rFonts w:ascii="Times New Roman" w:hAnsi="Times New Roman" w:cs="Times New Roman"/>
          <w:szCs w:val="24"/>
        </w:rPr>
        <w:t xml:space="preserve"> The trends makes leads us to the decision making process by which we decide to go for it or not to; which is the main idea of headroom analysis.</w:t>
      </w:r>
      <w:bookmarkStart w:id="0" w:name="_GoBack"/>
      <w:bookmarkEnd w:id="0"/>
    </w:p>
    <w:p w14:paraId="582E8652" w14:textId="7902E589" w:rsidR="00AE5039" w:rsidRPr="006222FD" w:rsidRDefault="00AE5039" w:rsidP="006222FD">
      <w:pPr>
        <w:pStyle w:val="ListParagraph"/>
        <w:numPr>
          <w:ilvl w:val="0"/>
          <w:numId w:val="4"/>
        </w:numPr>
        <w:spacing w:line="360" w:lineRule="auto"/>
        <w:jc w:val="both"/>
        <w:rPr>
          <w:rFonts w:ascii="Times New Roman" w:hAnsi="Times New Roman" w:cs="Times New Roman"/>
          <w:szCs w:val="24"/>
        </w:rPr>
      </w:pPr>
      <w:r w:rsidRPr="006222FD">
        <w:rPr>
          <w:rFonts w:ascii="Times New Roman" w:hAnsi="Times New Roman" w:cs="Times New Roman"/>
          <w:szCs w:val="24"/>
        </w:rPr>
        <w:t>ANALYSIS</w:t>
      </w:r>
    </w:p>
    <w:p w14:paraId="5B596273" w14:textId="1DBCEFB0" w:rsidR="00AE5039" w:rsidRDefault="00AE5039" w:rsidP="006222FD">
      <w:pPr>
        <w:spacing w:line="240" w:lineRule="auto"/>
        <w:jc w:val="both"/>
        <w:rPr>
          <w:rFonts w:ascii="Times New Roman" w:hAnsi="Times New Roman" w:cs="Times New Roman"/>
          <w:szCs w:val="24"/>
        </w:rPr>
      </w:pPr>
      <w:r>
        <w:rPr>
          <w:rFonts w:ascii="Times New Roman" w:hAnsi="Times New Roman" w:cs="Times New Roman"/>
          <w:szCs w:val="24"/>
        </w:rPr>
        <w:t>The stock prices change from time to time and year to year. We have taken the past year’s data of prices for each commodity and predicted that the future prices of the stocks of various categories differ from each other and individually as well.</w:t>
      </w:r>
    </w:p>
    <w:p w14:paraId="7443E908" w14:textId="6C4FDDA7" w:rsidR="00582196" w:rsidRDefault="00582196" w:rsidP="006222FD">
      <w:pPr>
        <w:spacing w:line="240" w:lineRule="auto"/>
        <w:jc w:val="both"/>
        <w:rPr>
          <w:rFonts w:ascii="Times New Roman" w:hAnsi="Times New Roman" w:cs="Times New Roman"/>
          <w:szCs w:val="24"/>
        </w:rPr>
      </w:pPr>
    </w:p>
    <w:p w14:paraId="1F7500EB" w14:textId="5408BBE2" w:rsidR="00543682" w:rsidRDefault="00E14B80" w:rsidP="00CF5F45">
      <w:pPr>
        <w:spacing w:line="360" w:lineRule="auto"/>
        <w:jc w:val="both"/>
        <w:rPr>
          <w:rFonts w:ascii="Times New Roman" w:hAnsi="Times New Roman" w:cs="Times New Roman"/>
          <w:sz w:val="20"/>
          <w:szCs w:val="24"/>
        </w:rPr>
      </w:pPr>
      <w:r>
        <w:rPr>
          <w:rFonts w:ascii="Times New Roman" w:hAnsi="Times New Roman" w:cs="Times New Roman"/>
          <w:sz w:val="20"/>
          <w:szCs w:val="24"/>
        </w:rPr>
        <w:t xml:space="preserve">3.1     </w:t>
      </w:r>
      <w:r w:rsidR="00CF5F45" w:rsidRPr="00CF5F45">
        <w:rPr>
          <w:rFonts w:ascii="Times New Roman" w:hAnsi="Times New Roman" w:cs="Times New Roman"/>
          <w:sz w:val="20"/>
          <w:szCs w:val="24"/>
        </w:rPr>
        <w:t>PROBABLE CAUSE ANALYSIS</w:t>
      </w:r>
    </w:p>
    <w:p w14:paraId="4758DB6A" w14:textId="77777777" w:rsidR="00E14B80" w:rsidRDefault="00E14B80" w:rsidP="00E14B80">
      <w:pPr>
        <w:spacing w:line="240" w:lineRule="auto"/>
        <w:jc w:val="both"/>
        <w:rPr>
          <w:rFonts w:ascii="Times New Roman" w:hAnsi="Times New Roman" w:cs="Times New Roman"/>
          <w:sz w:val="20"/>
          <w:szCs w:val="24"/>
        </w:rPr>
      </w:pPr>
      <w:r>
        <w:rPr>
          <w:rFonts w:ascii="Times New Roman" w:hAnsi="Times New Roman" w:cs="Times New Roman"/>
          <w:szCs w:val="24"/>
        </w:rPr>
        <w:t xml:space="preserve">There is always an uncertainty in the prices of the stocks in </w:t>
      </w:r>
      <w:proofErr w:type="spellStart"/>
      <w:r>
        <w:rPr>
          <w:rFonts w:ascii="Times New Roman" w:hAnsi="Times New Roman" w:cs="Times New Roman"/>
          <w:szCs w:val="24"/>
        </w:rPr>
        <w:t>through out</w:t>
      </w:r>
      <w:proofErr w:type="spellEnd"/>
      <w:r>
        <w:rPr>
          <w:rFonts w:ascii="Times New Roman" w:hAnsi="Times New Roman" w:cs="Times New Roman"/>
          <w:szCs w:val="24"/>
        </w:rPr>
        <w:t xml:space="preserve"> the world. They vary time to time. It becomes difficult for the people who try to invest and spend money on the commodities without being sure how will the </w:t>
      </w:r>
      <w:r>
        <w:rPr>
          <w:rFonts w:ascii="Times New Roman" w:hAnsi="Times New Roman" w:cs="Times New Roman"/>
          <w:szCs w:val="24"/>
        </w:rPr>
        <w:lastRenderedPageBreak/>
        <w:t xml:space="preserve">stock change in the future, whether it will decrease or increase. This prediction engine will enable the customers who invest on the stocks to make decisions according to the value </w:t>
      </w:r>
      <w:r>
        <w:rPr>
          <w:rFonts w:ascii="Times New Roman" w:hAnsi="Times New Roman" w:cs="Times New Roman"/>
          <w:szCs w:val="24"/>
        </w:rPr>
        <w:t>interpreted by the engine. The Customer will thereby stop investing or invest at a lower cost if the prices aren’t getting better day by day.</w:t>
      </w:r>
    </w:p>
    <w:p w14:paraId="36E6528A" w14:textId="77777777" w:rsidR="00E14B80" w:rsidRDefault="00E14B80" w:rsidP="00E14B80">
      <w:pPr>
        <w:spacing w:after="0" w:line="240" w:lineRule="auto"/>
        <w:rPr>
          <w:rFonts w:ascii="Times New Roman" w:hAnsi="Times New Roman" w:cs="Times New Roman"/>
          <w:sz w:val="20"/>
          <w:szCs w:val="24"/>
        </w:rPr>
        <w:sectPr w:rsidR="00E14B80" w:rsidSect="00E14B80">
          <w:type w:val="continuous"/>
          <w:pgSz w:w="11906" w:h="16838"/>
          <w:pgMar w:top="1440" w:right="1440" w:bottom="1440" w:left="1440" w:header="708" w:footer="708" w:gutter="0"/>
          <w:cols w:num="2" w:space="708"/>
        </w:sectPr>
      </w:pPr>
    </w:p>
    <w:p w14:paraId="0C66481F" w14:textId="2A5142C4" w:rsidR="00CF5F45" w:rsidRPr="00CF5F45" w:rsidRDefault="00CF5F45" w:rsidP="00CF5F45">
      <w:pPr>
        <w:spacing w:line="360" w:lineRule="auto"/>
        <w:jc w:val="both"/>
        <w:rPr>
          <w:rFonts w:ascii="Times New Roman" w:hAnsi="Times New Roman" w:cs="Times New Roman"/>
          <w:sz w:val="20"/>
          <w:szCs w:val="24"/>
        </w:rPr>
      </w:pPr>
    </w:p>
    <w:p w14:paraId="4435E2AD" w14:textId="77777777" w:rsidR="00CF5F45" w:rsidRPr="00CF5F45" w:rsidRDefault="00CF5F45" w:rsidP="00CF5F45">
      <w:pPr>
        <w:pStyle w:val="ListParagraph"/>
        <w:spacing w:line="360" w:lineRule="auto"/>
        <w:ind w:left="1230"/>
        <w:jc w:val="both"/>
        <w:rPr>
          <w:rFonts w:ascii="Times New Roman" w:hAnsi="Times New Roman" w:cs="Times New Roman"/>
          <w:sz w:val="20"/>
          <w:szCs w:val="24"/>
        </w:rPr>
      </w:pPr>
    </w:p>
    <w:p w14:paraId="68ECE000" w14:textId="7408CBC6" w:rsidR="00543682" w:rsidRDefault="00AE5039" w:rsidP="0020367E">
      <w:pPr>
        <w:spacing w:line="360" w:lineRule="auto"/>
        <w:jc w:val="both"/>
        <w:rPr>
          <w:rFonts w:ascii="Times New Roman" w:hAnsi="Times New Roman" w:cs="Times New Roman"/>
          <w:szCs w:val="24"/>
        </w:rPr>
      </w:pPr>
      <w:r>
        <w:rPr>
          <w:rFonts w:ascii="Times New Roman" w:hAnsi="Times New Roman" w:cs="Times New Roman"/>
          <w:szCs w:val="24"/>
        </w:rPr>
        <w:t xml:space="preserve">3.2    </w:t>
      </w:r>
      <w:r w:rsidRPr="00AE5039">
        <w:rPr>
          <w:rFonts w:ascii="Times New Roman" w:hAnsi="Times New Roman" w:cs="Times New Roman"/>
          <w:sz w:val="20"/>
          <w:szCs w:val="24"/>
        </w:rPr>
        <w:t>HEADROOM ANALYSIS</w:t>
      </w:r>
    </w:p>
    <w:p w14:paraId="21A86925" w14:textId="19A3C291" w:rsidR="00AE5039" w:rsidRDefault="00A86547" w:rsidP="0020367E">
      <w:pPr>
        <w:spacing w:line="360" w:lineRule="auto"/>
        <w:jc w:val="both"/>
        <w:rPr>
          <w:rFonts w:ascii="Times New Roman" w:hAnsi="Times New Roman" w:cs="Times New Roman"/>
          <w:szCs w:val="24"/>
        </w:rPr>
      </w:pPr>
      <w:r>
        <w:rPr>
          <w:rFonts w:ascii="Times New Roman" w:hAnsi="Times New Roman" w:cs="Times New Roman"/>
          <w:szCs w:val="24"/>
        </w:rPr>
        <w:t>In this type of analysis, we</w:t>
      </w:r>
      <w:r w:rsidR="001920E0">
        <w:rPr>
          <w:rFonts w:ascii="Times New Roman" w:hAnsi="Times New Roman" w:cs="Times New Roman"/>
          <w:szCs w:val="24"/>
        </w:rPr>
        <w:t xml:space="preserve"> </w:t>
      </w:r>
      <w:r w:rsidR="00E14B80">
        <w:rPr>
          <w:rFonts w:ascii="Times New Roman" w:hAnsi="Times New Roman" w:cs="Times New Roman"/>
          <w:szCs w:val="24"/>
        </w:rPr>
        <w:t>determine which competitive markets will enter the most critical strategic decisions facing energy service providers (ESPs).</w:t>
      </w:r>
      <w:r w:rsidR="00983416">
        <w:rPr>
          <w:rFonts w:ascii="Times New Roman" w:hAnsi="Times New Roman" w:cs="Times New Roman"/>
          <w:szCs w:val="24"/>
        </w:rPr>
        <w:t xml:space="preserve"> </w:t>
      </w:r>
      <w:proofErr w:type="gramStart"/>
      <w:r w:rsidR="00983416">
        <w:rPr>
          <w:rFonts w:ascii="Times New Roman" w:hAnsi="Times New Roman" w:cs="Times New Roman"/>
          <w:szCs w:val="24"/>
        </w:rPr>
        <w:t>Thus</w:t>
      </w:r>
      <w:proofErr w:type="gramEnd"/>
      <w:r w:rsidR="00983416">
        <w:rPr>
          <w:rFonts w:ascii="Times New Roman" w:hAnsi="Times New Roman" w:cs="Times New Roman"/>
          <w:szCs w:val="24"/>
        </w:rPr>
        <w:t xml:space="preserve"> this analysis which determines the difference between the current electric change and the cost of serving customers.</w:t>
      </w:r>
    </w:p>
    <w:p w14:paraId="3A6BE95A" w14:textId="02A22E57" w:rsidR="00983416" w:rsidRDefault="00983416" w:rsidP="0020367E">
      <w:pPr>
        <w:spacing w:line="360" w:lineRule="auto"/>
        <w:jc w:val="both"/>
        <w:rPr>
          <w:rFonts w:ascii="Times New Roman" w:hAnsi="Times New Roman" w:cs="Times New Roman"/>
          <w:szCs w:val="24"/>
        </w:rPr>
      </w:pPr>
      <w:r>
        <w:rPr>
          <w:rFonts w:ascii="Times New Roman" w:hAnsi="Times New Roman" w:cs="Times New Roman"/>
          <w:szCs w:val="24"/>
        </w:rPr>
        <w:t xml:space="preserve">This is </w:t>
      </w:r>
      <w:proofErr w:type="gramStart"/>
      <w:r>
        <w:rPr>
          <w:rFonts w:ascii="Times New Roman" w:hAnsi="Times New Roman" w:cs="Times New Roman"/>
          <w:szCs w:val="24"/>
        </w:rPr>
        <w:t>generally  decision</w:t>
      </w:r>
      <w:proofErr w:type="gramEnd"/>
      <w:r>
        <w:rPr>
          <w:rFonts w:ascii="Times New Roman" w:hAnsi="Times New Roman" w:cs="Times New Roman"/>
          <w:szCs w:val="24"/>
        </w:rPr>
        <w:t xml:space="preserve"> making process which makes us to choose between a “GO” or a “NO GO” decision in the changing market activity.</w:t>
      </w:r>
    </w:p>
    <w:p w14:paraId="7E9B46E5" w14:textId="77777777" w:rsidR="00091834" w:rsidRDefault="00091834" w:rsidP="0020367E">
      <w:pPr>
        <w:spacing w:line="360" w:lineRule="auto"/>
        <w:jc w:val="both"/>
        <w:rPr>
          <w:rFonts w:ascii="Times New Roman" w:hAnsi="Times New Roman" w:cs="Times New Roman"/>
          <w:szCs w:val="24"/>
        </w:rPr>
      </w:pPr>
    </w:p>
    <w:p w14:paraId="2656A0C1" w14:textId="2ADCD035" w:rsidR="00314555" w:rsidRPr="0020367E" w:rsidRDefault="00AE5039" w:rsidP="0020367E">
      <w:pPr>
        <w:spacing w:line="360" w:lineRule="auto"/>
        <w:jc w:val="both"/>
        <w:rPr>
          <w:rFonts w:ascii="Times New Roman" w:hAnsi="Times New Roman" w:cs="Times New Roman"/>
          <w:szCs w:val="24"/>
        </w:rPr>
      </w:pPr>
      <w:r>
        <w:rPr>
          <w:rFonts w:ascii="Times New Roman" w:hAnsi="Times New Roman" w:cs="Times New Roman"/>
          <w:szCs w:val="24"/>
        </w:rPr>
        <w:t>3.3</w:t>
      </w:r>
      <w:r w:rsidR="00543682">
        <w:rPr>
          <w:rFonts w:ascii="Times New Roman" w:hAnsi="Times New Roman" w:cs="Times New Roman"/>
          <w:szCs w:val="24"/>
        </w:rPr>
        <w:t xml:space="preserve">        </w:t>
      </w:r>
      <w:r w:rsidR="00543682" w:rsidRPr="00543682">
        <w:rPr>
          <w:rFonts w:ascii="Times New Roman" w:hAnsi="Times New Roman" w:cs="Times New Roman"/>
          <w:sz w:val="20"/>
          <w:szCs w:val="24"/>
        </w:rPr>
        <w:t>CONCLUSION</w:t>
      </w:r>
    </w:p>
    <w:p w14:paraId="6AA8190B" w14:textId="2F5BDF80" w:rsidR="00417E16" w:rsidRDefault="00543682" w:rsidP="00AE5039">
      <w:pPr>
        <w:spacing w:line="240" w:lineRule="auto"/>
        <w:jc w:val="both"/>
        <w:rPr>
          <w:rFonts w:ascii="Times New Roman" w:hAnsi="Times New Roman" w:cs="Times New Roman"/>
          <w:szCs w:val="24"/>
        </w:rPr>
      </w:pPr>
      <w:r w:rsidRPr="005B28D5">
        <w:rPr>
          <w:rFonts w:ascii="Times New Roman" w:hAnsi="Times New Roman" w:cs="Times New Roman"/>
          <w:szCs w:val="24"/>
        </w:rPr>
        <w:t xml:space="preserve">Using the engine designed using the tools in r, we have predicted the approximate values of stocks. This will thereby yield us a value </w:t>
      </w:r>
      <w:r w:rsidR="00AE5039">
        <w:rPr>
          <w:rFonts w:ascii="Times New Roman" w:hAnsi="Times New Roman" w:cs="Times New Roman"/>
          <w:szCs w:val="24"/>
        </w:rPr>
        <w:t xml:space="preserve">on </w:t>
      </w:r>
      <w:r w:rsidRPr="005B28D5">
        <w:rPr>
          <w:rFonts w:ascii="Times New Roman" w:hAnsi="Times New Roman" w:cs="Times New Roman"/>
          <w:szCs w:val="24"/>
        </w:rPr>
        <w:t xml:space="preserve">which we can </w:t>
      </w:r>
      <w:r w:rsidR="00AE5039">
        <w:rPr>
          <w:rFonts w:ascii="Times New Roman" w:hAnsi="Times New Roman" w:cs="Times New Roman"/>
          <w:szCs w:val="24"/>
        </w:rPr>
        <w:t xml:space="preserve">rely on to an extent. As the tools such as trendlines of data, multi correlation of data, user defined are used; the results predicted are of course reliable for the customers. </w:t>
      </w:r>
    </w:p>
    <w:p w14:paraId="29DC5A5C" w14:textId="77777777" w:rsidR="006222FD" w:rsidRDefault="006222FD" w:rsidP="006222FD">
      <w:pPr>
        <w:jc w:val="both"/>
        <w:rPr>
          <w:rFonts w:ascii="Times New Roman" w:hAnsi="Times New Roman" w:cs="Times New Roman"/>
        </w:rPr>
      </w:pPr>
    </w:p>
    <w:p w14:paraId="2FE14A80" w14:textId="74DEFEA8" w:rsidR="009525F4" w:rsidRPr="006222FD" w:rsidRDefault="00AE5039" w:rsidP="006222FD">
      <w:pPr>
        <w:jc w:val="both"/>
        <w:rPr>
          <w:rFonts w:ascii="Times New Roman" w:hAnsi="Times New Roman" w:cs="Times New Roman"/>
        </w:rPr>
      </w:pPr>
      <w:r w:rsidRPr="006222FD">
        <w:rPr>
          <w:rFonts w:ascii="Times New Roman" w:hAnsi="Times New Roman" w:cs="Times New Roman"/>
        </w:rPr>
        <w:t>REFERENCES</w:t>
      </w:r>
    </w:p>
    <w:p w14:paraId="539C1E47" w14:textId="77777777" w:rsidR="00103F95" w:rsidRDefault="00103F95" w:rsidP="00103F95">
      <w:pPr>
        <w:pStyle w:val="ListParagraph"/>
        <w:ind w:left="3240" w:firstLine="360"/>
        <w:jc w:val="both"/>
        <w:rPr>
          <w:rFonts w:ascii="Times New Roman" w:hAnsi="Times New Roman" w:cs="Times New Roman"/>
        </w:rPr>
      </w:pPr>
    </w:p>
    <w:p w14:paraId="7A5F4A6B" w14:textId="77777777" w:rsidR="00103F95" w:rsidRPr="00103F95" w:rsidRDefault="00103F95" w:rsidP="006222FD">
      <w:pPr>
        <w:pStyle w:val="ListParagraph"/>
        <w:numPr>
          <w:ilvl w:val="0"/>
          <w:numId w:val="6"/>
        </w:numPr>
        <w:spacing w:line="240" w:lineRule="auto"/>
        <w:rPr>
          <w:rFonts w:ascii="Times New Roman" w:hAnsi="Times New Roman" w:cs="Times New Roman"/>
          <w:sz w:val="20"/>
          <w:szCs w:val="24"/>
        </w:rPr>
      </w:pPr>
      <w:r w:rsidRPr="00103F95">
        <w:rPr>
          <w:rFonts w:ascii="Times New Roman" w:hAnsi="Times New Roman" w:cs="Times New Roman"/>
          <w:sz w:val="20"/>
          <w:szCs w:val="24"/>
        </w:rPr>
        <w:t xml:space="preserve">Abhyankar, A., Copeland, L. S., &amp; Wong, W. (1997). Uncovering nonlinear structure in real-time </w:t>
      </w:r>
      <w:proofErr w:type="spellStart"/>
      <w:r w:rsidRPr="00103F95">
        <w:rPr>
          <w:rFonts w:ascii="Times New Roman" w:hAnsi="Times New Roman" w:cs="Times New Roman"/>
          <w:sz w:val="20"/>
          <w:szCs w:val="24"/>
        </w:rPr>
        <w:t>stockmarket</w:t>
      </w:r>
      <w:proofErr w:type="spellEnd"/>
      <w:r w:rsidRPr="00103F95">
        <w:rPr>
          <w:rFonts w:ascii="Times New Roman" w:hAnsi="Times New Roman" w:cs="Times New Roman"/>
          <w:sz w:val="20"/>
          <w:szCs w:val="24"/>
        </w:rPr>
        <w:t xml:space="preserve"> indexes: The S&amp;P 500, the DAX, the Nikkei 225, and the FTSE-100. Journal of Business &amp; Economic Statistics, 15, 1–14.</w:t>
      </w:r>
    </w:p>
    <w:p w14:paraId="34B6DDBD" w14:textId="77777777" w:rsidR="00103F95" w:rsidRPr="00103F95" w:rsidRDefault="00103F95" w:rsidP="006222FD">
      <w:pPr>
        <w:pStyle w:val="ListParagraph"/>
        <w:numPr>
          <w:ilvl w:val="0"/>
          <w:numId w:val="6"/>
        </w:numPr>
        <w:spacing w:line="240" w:lineRule="auto"/>
        <w:rPr>
          <w:rFonts w:ascii="Times New Roman" w:hAnsi="Times New Roman" w:cs="Times New Roman"/>
          <w:sz w:val="20"/>
          <w:szCs w:val="24"/>
        </w:rPr>
      </w:pPr>
      <w:r w:rsidRPr="00103F95">
        <w:rPr>
          <w:rFonts w:ascii="Times New Roman" w:hAnsi="Times New Roman" w:cs="Times New Roman"/>
          <w:sz w:val="20"/>
          <w:szCs w:val="24"/>
        </w:rPr>
        <w:t xml:space="preserve">Forecasting of Indian stock market using artificial neural networks, by </w:t>
      </w:r>
      <w:proofErr w:type="spellStart"/>
      <w:r w:rsidRPr="00103F95">
        <w:rPr>
          <w:rFonts w:ascii="Times New Roman" w:hAnsi="Times New Roman" w:cs="Times New Roman"/>
          <w:sz w:val="20"/>
          <w:szCs w:val="24"/>
        </w:rPr>
        <w:t>Munna</w:t>
      </w:r>
      <w:proofErr w:type="spellEnd"/>
      <w:r w:rsidRPr="00103F95">
        <w:rPr>
          <w:rFonts w:ascii="Times New Roman" w:hAnsi="Times New Roman" w:cs="Times New Roman"/>
          <w:sz w:val="20"/>
          <w:szCs w:val="24"/>
        </w:rPr>
        <w:t xml:space="preserve"> Majumder, Md Anwar Hussain.</w:t>
      </w:r>
    </w:p>
    <w:p w14:paraId="666560AB" w14:textId="77777777" w:rsidR="00103F95" w:rsidRPr="00103F95" w:rsidRDefault="00103F95" w:rsidP="006222FD">
      <w:pPr>
        <w:pStyle w:val="ListParagraph"/>
        <w:numPr>
          <w:ilvl w:val="0"/>
          <w:numId w:val="6"/>
        </w:numPr>
        <w:spacing w:line="240" w:lineRule="auto"/>
        <w:rPr>
          <w:rFonts w:ascii="Times New Roman" w:hAnsi="Times New Roman" w:cs="Times New Roman"/>
          <w:sz w:val="20"/>
          <w:szCs w:val="24"/>
        </w:rPr>
      </w:pPr>
      <w:r w:rsidRPr="00103F95">
        <w:rPr>
          <w:rFonts w:ascii="Times New Roman" w:hAnsi="Times New Roman" w:cs="Times New Roman"/>
          <w:sz w:val="20"/>
          <w:szCs w:val="24"/>
        </w:rPr>
        <w:t xml:space="preserve">Desai, V. S., &amp; Bharati, R., (1998). A comparison of linear regression and neural </w:t>
      </w:r>
      <w:r w:rsidRPr="00103F95">
        <w:rPr>
          <w:rFonts w:ascii="Times New Roman" w:hAnsi="Times New Roman" w:cs="Times New Roman"/>
          <w:sz w:val="20"/>
          <w:szCs w:val="24"/>
        </w:rPr>
        <w:t>network methods for predicting excess returns on large stocks. Annals of Operations Research, 78, 127–163.</w:t>
      </w:r>
    </w:p>
    <w:p w14:paraId="5A3A6520" w14:textId="77777777" w:rsidR="00103F95" w:rsidRPr="00103F95" w:rsidRDefault="00103F95" w:rsidP="006222FD">
      <w:pPr>
        <w:pStyle w:val="ListParagraph"/>
        <w:numPr>
          <w:ilvl w:val="0"/>
          <w:numId w:val="6"/>
        </w:numPr>
        <w:spacing w:line="240" w:lineRule="auto"/>
        <w:rPr>
          <w:rFonts w:ascii="Times New Roman" w:hAnsi="Times New Roman" w:cs="Times New Roman"/>
          <w:sz w:val="20"/>
          <w:szCs w:val="24"/>
        </w:rPr>
      </w:pPr>
      <w:proofErr w:type="spellStart"/>
      <w:r w:rsidRPr="00103F95">
        <w:rPr>
          <w:rFonts w:ascii="Times New Roman" w:hAnsi="Times New Roman" w:cs="Times New Roman"/>
          <w:sz w:val="20"/>
          <w:szCs w:val="24"/>
        </w:rPr>
        <w:t>Malkiel</w:t>
      </w:r>
      <w:proofErr w:type="spellEnd"/>
      <w:r w:rsidRPr="00103F95">
        <w:rPr>
          <w:rFonts w:ascii="Times New Roman" w:hAnsi="Times New Roman" w:cs="Times New Roman"/>
          <w:sz w:val="20"/>
          <w:szCs w:val="24"/>
        </w:rPr>
        <w:t xml:space="preserve">, Burton G. (2003). "The Efficient Market Hypothesis and Its Critics”. CEPS Working paper No 91. </w:t>
      </w:r>
    </w:p>
    <w:p w14:paraId="63552F7D" w14:textId="5BD8898B" w:rsidR="00103F95" w:rsidRPr="006222FD" w:rsidRDefault="00103F95" w:rsidP="006222FD">
      <w:pPr>
        <w:pStyle w:val="ListParagraph"/>
        <w:numPr>
          <w:ilvl w:val="0"/>
          <w:numId w:val="6"/>
        </w:numPr>
        <w:spacing w:line="240" w:lineRule="auto"/>
        <w:jc w:val="both"/>
        <w:rPr>
          <w:rFonts w:ascii="Times New Roman" w:hAnsi="Times New Roman" w:cs="Times New Roman"/>
          <w:sz w:val="20"/>
          <w:szCs w:val="20"/>
        </w:rPr>
      </w:pPr>
      <w:proofErr w:type="spellStart"/>
      <w:r w:rsidRPr="006222FD">
        <w:rPr>
          <w:rFonts w:ascii="Times New Roman" w:hAnsi="Times New Roman" w:cs="Times New Roman"/>
          <w:sz w:val="20"/>
          <w:szCs w:val="20"/>
        </w:rPr>
        <w:t>Xiaodong</w:t>
      </w:r>
      <w:proofErr w:type="spellEnd"/>
      <w:r w:rsidRPr="006222FD">
        <w:rPr>
          <w:rFonts w:ascii="Times New Roman" w:hAnsi="Times New Roman" w:cs="Times New Roman"/>
          <w:sz w:val="20"/>
          <w:szCs w:val="20"/>
        </w:rPr>
        <w:t xml:space="preserve"> Li a, </w:t>
      </w:r>
      <w:proofErr w:type="spellStart"/>
      <w:r w:rsidRPr="006222FD">
        <w:rPr>
          <w:rFonts w:ascii="Times New Roman" w:hAnsi="Times New Roman" w:cs="Times New Roman"/>
          <w:sz w:val="20"/>
          <w:szCs w:val="20"/>
        </w:rPr>
        <w:t>Haoran</w:t>
      </w:r>
      <w:proofErr w:type="spellEnd"/>
      <w:r w:rsidRPr="006222FD">
        <w:rPr>
          <w:rFonts w:ascii="Times New Roman" w:hAnsi="Times New Roman" w:cs="Times New Roman"/>
          <w:sz w:val="20"/>
          <w:szCs w:val="20"/>
        </w:rPr>
        <w:t xml:space="preserve"> </w:t>
      </w:r>
      <w:proofErr w:type="spellStart"/>
      <w:r w:rsidRPr="006222FD">
        <w:rPr>
          <w:rFonts w:ascii="Times New Roman" w:hAnsi="Times New Roman" w:cs="Times New Roman"/>
          <w:sz w:val="20"/>
          <w:szCs w:val="20"/>
        </w:rPr>
        <w:t>Xie</w:t>
      </w:r>
      <w:proofErr w:type="spellEnd"/>
      <w:r w:rsidRPr="006222FD">
        <w:rPr>
          <w:rFonts w:ascii="Times New Roman" w:hAnsi="Times New Roman" w:cs="Times New Roman"/>
          <w:sz w:val="20"/>
          <w:szCs w:val="20"/>
        </w:rPr>
        <w:t xml:space="preserve"> </w:t>
      </w:r>
      <w:proofErr w:type="gramStart"/>
      <w:r w:rsidRPr="006222FD">
        <w:rPr>
          <w:rFonts w:ascii="Times New Roman" w:hAnsi="Times New Roman" w:cs="Times New Roman"/>
          <w:sz w:val="20"/>
          <w:szCs w:val="20"/>
        </w:rPr>
        <w:t>a,</w:t>
      </w:r>
      <w:r w:rsidRPr="006222FD">
        <w:rPr>
          <w:rFonts w:ascii="Cambria Math" w:hAnsi="Cambria Math" w:cs="Cambria Math"/>
          <w:sz w:val="20"/>
          <w:szCs w:val="20"/>
        </w:rPr>
        <w:t>⇑</w:t>
      </w:r>
      <w:proofErr w:type="gramEnd"/>
      <w:r w:rsidRPr="006222FD">
        <w:rPr>
          <w:rFonts w:ascii="Times New Roman" w:hAnsi="Times New Roman" w:cs="Times New Roman"/>
          <w:sz w:val="20"/>
          <w:szCs w:val="20"/>
        </w:rPr>
        <w:t xml:space="preserve">, Li Chen b, </w:t>
      </w:r>
      <w:proofErr w:type="spellStart"/>
      <w:r w:rsidRPr="006222FD">
        <w:rPr>
          <w:rFonts w:ascii="Times New Roman" w:hAnsi="Times New Roman" w:cs="Times New Roman"/>
          <w:sz w:val="20"/>
          <w:szCs w:val="20"/>
        </w:rPr>
        <w:t>Jianping</w:t>
      </w:r>
      <w:proofErr w:type="spellEnd"/>
      <w:r w:rsidRPr="006222FD">
        <w:rPr>
          <w:rFonts w:ascii="Times New Roman" w:hAnsi="Times New Roman" w:cs="Times New Roman"/>
          <w:sz w:val="20"/>
          <w:szCs w:val="20"/>
        </w:rPr>
        <w:t xml:space="preserve"> </w:t>
      </w:r>
      <w:proofErr w:type="spellStart"/>
      <w:r w:rsidRPr="006222FD">
        <w:rPr>
          <w:rFonts w:ascii="Times New Roman" w:hAnsi="Times New Roman" w:cs="Times New Roman"/>
          <w:sz w:val="20"/>
          <w:szCs w:val="20"/>
        </w:rPr>
        <w:t>Wanga</w:t>
      </w:r>
      <w:proofErr w:type="spellEnd"/>
      <w:r w:rsidRPr="006222FD">
        <w:rPr>
          <w:rFonts w:ascii="Times New Roman" w:hAnsi="Times New Roman" w:cs="Times New Roman"/>
          <w:sz w:val="20"/>
          <w:szCs w:val="20"/>
        </w:rPr>
        <w:t xml:space="preserve">, </w:t>
      </w:r>
      <w:proofErr w:type="spellStart"/>
      <w:r w:rsidRPr="006222FD">
        <w:rPr>
          <w:rFonts w:ascii="Times New Roman" w:hAnsi="Times New Roman" w:cs="Times New Roman"/>
          <w:sz w:val="20"/>
          <w:szCs w:val="20"/>
        </w:rPr>
        <w:t>Xiaotie</w:t>
      </w:r>
      <w:proofErr w:type="spellEnd"/>
      <w:r w:rsidRPr="006222FD">
        <w:rPr>
          <w:rFonts w:ascii="Times New Roman" w:hAnsi="Times New Roman" w:cs="Times New Roman"/>
          <w:sz w:val="20"/>
          <w:szCs w:val="20"/>
        </w:rPr>
        <w:t xml:space="preserve"> Deng “News impact on stock price return via sentiment analysis”, ScienceDirect 2014</w:t>
      </w:r>
    </w:p>
    <w:p w14:paraId="1D218864" w14:textId="0C42EDD7" w:rsidR="00103F95" w:rsidRPr="006222FD" w:rsidRDefault="00103F95" w:rsidP="006222FD">
      <w:pPr>
        <w:pStyle w:val="ListParagraph"/>
        <w:numPr>
          <w:ilvl w:val="0"/>
          <w:numId w:val="6"/>
        </w:numPr>
        <w:spacing w:line="240" w:lineRule="auto"/>
        <w:jc w:val="both"/>
        <w:rPr>
          <w:rFonts w:ascii="Times New Roman" w:hAnsi="Times New Roman" w:cs="Times New Roman"/>
          <w:sz w:val="20"/>
          <w:szCs w:val="20"/>
        </w:rPr>
      </w:pPr>
      <w:proofErr w:type="spellStart"/>
      <w:r w:rsidRPr="006222FD">
        <w:rPr>
          <w:rFonts w:ascii="Times New Roman" w:hAnsi="Times New Roman" w:cs="Times New Roman"/>
          <w:sz w:val="20"/>
          <w:szCs w:val="20"/>
        </w:rPr>
        <w:t>Shou-Hsiung</w:t>
      </w:r>
      <w:proofErr w:type="spellEnd"/>
      <w:r w:rsidRPr="006222FD">
        <w:rPr>
          <w:rFonts w:ascii="Times New Roman" w:hAnsi="Times New Roman" w:cs="Times New Roman"/>
          <w:sz w:val="20"/>
          <w:szCs w:val="20"/>
        </w:rPr>
        <w:t xml:space="preserve"> Cheng, ―Forecasting the Change of Intraday Stock Price by Using Text Mining News of Stock‖, IEEE, 2010.</w:t>
      </w:r>
    </w:p>
    <w:p w14:paraId="46E44382" w14:textId="213612C6" w:rsidR="006222FD" w:rsidRPr="006222FD" w:rsidRDefault="00103F95" w:rsidP="006222FD">
      <w:pPr>
        <w:pStyle w:val="ListParagraph"/>
        <w:numPr>
          <w:ilvl w:val="0"/>
          <w:numId w:val="6"/>
        </w:numPr>
        <w:spacing w:line="240" w:lineRule="auto"/>
        <w:jc w:val="both"/>
        <w:rPr>
          <w:rFonts w:ascii="Times New Roman" w:hAnsi="Times New Roman" w:cs="Times New Roman"/>
          <w:sz w:val="20"/>
          <w:szCs w:val="20"/>
        </w:rPr>
      </w:pPr>
      <w:r w:rsidRPr="006222FD">
        <w:rPr>
          <w:rFonts w:ascii="Times New Roman" w:hAnsi="Times New Roman" w:cs="Times New Roman"/>
          <w:sz w:val="20"/>
          <w:szCs w:val="20"/>
        </w:rPr>
        <w:t xml:space="preserve">Fung G.P.C., Yu, J.X., and Lu, H., 2005. ―The Predicting Power of Textual Information on Financial </w:t>
      </w:r>
      <w:proofErr w:type="gramStart"/>
      <w:r w:rsidRPr="006222FD">
        <w:rPr>
          <w:rFonts w:ascii="Times New Roman" w:hAnsi="Times New Roman" w:cs="Times New Roman"/>
          <w:sz w:val="20"/>
          <w:szCs w:val="20"/>
        </w:rPr>
        <w:t>Markets.‖</w:t>
      </w:r>
      <w:proofErr w:type="gramEnd"/>
      <w:r w:rsidRPr="006222FD">
        <w:rPr>
          <w:rFonts w:ascii="Times New Roman" w:hAnsi="Times New Roman" w:cs="Times New Roman"/>
          <w:sz w:val="20"/>
          <w:szCs w:val="20"/>
        </w:rPr>
        <w:t xml:space="preserve"> IEEE Intelligent Informatics Bulletin, 5(1), pp.1-10.</w:t>
      </w:r>
    </w:p>
    <w:p w14:paraId="6D224C8F" w14:textId="1E9399DC" w:rsidR="006222FD" w:rsidRPr="006222FD" w:rsidRDefault="006222FD" w:rsidP="006222FD">
      <w:pPr>
        <w:pStyle w:val="ListParagraph"/>
        <w:numPr>
          <w:ilvl w:val="0"/>
          <w:numId w:val="6"/>
        </w:numPr>
        <w:spacing w:line="240" w:lineRule="auto"/>
        <w:jc w:val="both"/>
        <w:rPr>
          <w:rFonts w:ascii="Times New Roman" w:hAnsi="Times New Roman" w:cs="Times New Roman"/>
          <w:sz w:val="20"/>
          <w:szCs w:val="20"/>
        </w:rPr>
      </w:pPr>
      <w:r w:rsidRPr="006222FD">
        <w:rPr>
          <w:rFonts w:ascii="Times New Roman" w:hAnsi="Times New Roman" w:cs="Times New Roman"/>
          <w:sz w:val="20"/>
          <w:szCs w:val="20"/>
        </w:rPr>
        <w:t xml:space="preserve">M. </w:t>
      </w:r>
      <w:proofErr w:type="spellStart"/>
      <w:r w:rsidRPr="006222FD">
        <w:rPr>
          <w:rFonts w:ascii="Times New Roman" w:hAnsi="Times New Roman" w:cs="Times New Roman"/>
          <w:sz w:val="20"/>
          <w:szCs w:val="20"/>
        </w:rPr>
        <w:t>Mittermayer</w:t>
      </w:r>
      <w:proofErr w:type="spellEnd"/>
      <w:r w:rsidRPr="006222FD">
        <w:rPr>
          <w:rFonts w:ascii="Times New Roman" w:hAnsi="Times New Roman" w:cs="Times New Roman"/>
          <w:sz w:val="20"/>
          <w:szCs w:val="20"/>
        </w:rPr>
        <w:t xml:space="preserve">, G. </w:t>
      </w:r>
      <w:proofErr w:type="spellStart"/>
      <w:r w:rsidRPr="006222FD">
        <w:rPr>
          <w:rFonts w:ascii="Times New Roman" w:hAnsi="Times New Roman" w:cs="Times New Roman"/>
          <w:sz w:val="20"/>
          <w:szCs w:val="20"/>
        </w:rPr>
        <w:t>Knolmayer</w:t>
      </w:r>
      <w:proofErr w:type="spellEnd"/>
      <w:r w:rsidRPr="006222FD">
        <w:rPr>
          <w:rFonts w:ascii="Times New Roman" w:hAnsi="Times New Roman" w:cs="Times New Roman"/>
          <w:sz w:val="20"/>
          <w:szCs w:val="20"/>
        </w:rPr>
        <w:t>, ―</w:t>
      </w:r>
      <w:proofErr w:type="spellStart"/>
      <w:r w:rsidRPr="006222FD">
        <w:rPr>
          <w:rFonts w:ascii="Times New Roman" w:hAnsi="Times New Roman" w:cs="Times New Roman"/>
          <w:sz w:val="20"/>
          <w:szCs w:val="20"/>
        </w:rPr>
        <w:t>NewsCATS</w:t>
      </w:r>
      <w:proofErr w:type="spellEnd"/>
      <w:r w:rsidRPr="006222FD">
        <w:rPr>
          <w:rFonts w:ascii="Times New Roman" w:hAnsi="Times New Roman" w:cs="Times New Roman"/>
          <w:sz w:val="20"/>
          <w:szCs w:val="20"/>
        </w:rPr>
        <w:t xml:space="preserve">: A News Categorization </w:t>
      </w:r>
      <w:proofErr w:type="gramStart"/>
      <w:r w:rsidRPr="006222FD">
        <w:rPr>
          <w:rFonts w:ascii="Times New Roman" w:hAnsi="Times New Roman" w:cs="Times New Roman"/>
          <w:sz w:val="20"/>
          <w:szCs w:val="20"/>
        </w:rPr>
        <w:t>And</w:t>
      </w:r>
      <w:proofErr w:type="gramEnd"/>
      <w:r w:rsidRPr="006222FD">
        <w:rPr>
          <w:rFonts w:ascii="Times New Roman" w:hAnsi="Times New Roman" w:cs="Times New Roman"/>
          <w:sz w:val="20"/>
          <w:szCs w:val="20"/>
        </w:rPr>
        <w:t xml:space="preserve"> Trading System‖, IEEE Proceedings of the Sixth International Conference on Data Mining (ICDM'06), 2006.</w:t>
      </w:r>
    </w:p>
    <w:p w14:paraId="60334385" w14:textId="24D87974" w:rsidR="006222FD" w:rsidRPr="006222FD" w:rsidRDefault="006222FD" w:rsidP="006222FD">
      <w:pPr>
        <w:pStyle w:val="ListParagraph"/>
        <w:numPr>
          <w:ilvl w:val="0"/>
          <w:numId w:val="6"/>
        </w:numPr>
        <w:spacing w:line="240" w:lineRule="auto"/>
        <w:jc w:val="both"/>
        <w:rPr>
          <w:rFonts w:ascii="Times New Roman" w:hAnsi="Times New Roman" w:cs="Times New Roman"/>
          <w:sz w:val="20"/>
          <w:szCs w:val="20"/>
        </w:rPr>
      </w:pPr>
      <w:r w:rsidRPr="006222FD">
        <w:rPr>
          <w:rFonts w:ascii="Times New Roman" w:hAnsi="Times New Roman" w:cs="Times New Roman"/>
          <w:sz w:val="20"/>
          <w:szCs w:val="20"/>
        </w:rPr>
        <w:t xml:space="preserve">Mitchell, M.L., </w:t>
      </w:r>
      <w:proofErr w:type="spellStart"/>
      <w:r w:rsidRPr="006222FD">
        <w:rPr>
          <w:rFonts w:ascii="Times New Roman" w:hAnsi="Times New Roman" w:cs="Times New Roman"/>
          <w:sz w:val="20"/>
          <w:szCs w:val="20"/>
        </w:rPr>
        <w:t>Mulherin</w:t>
      </w:r>
      <w:proofErr w:type="spellEnd"/>
      <w:r w:rsidRPr="006222FD">
        <w:rPr>
          <w:rFonts w:ascii="Times New Roman" w:hAnsi="Times New Roman" w:cs="Times New Roman"/>
          <w:sz w:val="20"/>
          <w:szCs w:val="20"/>
        </w:rPr>
        <w:t>, J.H., 1994. The Impact of Public Information on the Stock Market. Journal of Finance, 49(3), pp.923-950.</w:t>
      </w:r>
    </w:p>
    <w:p w14:paraId="1FB8304F" w14:textId="0F47FF5F" w:rsidR="006222FD" w:rsidRPr="006222FD" w:rsidRDefault="006222FD" w:rsidP="006222FD">
      <w:pPr>
        <w:pStyle w:val="ListParagraph"/>
        <w:numPr>
          <w:ilvl w:val="0"/>
          <w:numId w:val="6"/>
        </w:numPr>
        <w:spacing w:line="240" w:lineRule="auto"/>
        <w:jc w:val="both"/>
        <w:rPr>
          <w:rFonts w:ascii="Times New Roman" w:hAnsi="Times New Roman" w:cs="Times New Roman"/>
          <w:sz w:val="24"/>
        </w:rPr>
      </w:pPr>
      <w:r w:rsidRPr="006222FD">
        <w:rPr>
          <w:rFonts w:ascii="Times New Roman" w:hAnsi="Times New Roman" w:cs="Times New Roman"/>
          <w:sz w:val="20"/>
          <w:szCs w:val="20"/>
        </w:rPr>
        <w:t>Mendelsohn Louis B. (2000) Trend Forecasting with Technical Analysis: Unleashing the Hidden Power of Intermarket Analysis to Beat the Market, Marketplace Books</w:t>
      </w:r>
      <w:r w:rsidRPr="006222FD">
        <w:rPr>
          <w:rFonts w:ascii="Times New Roman" w:hAnsi="Times New Roman" w:cs="Times New Roman"/>
          <w:sz w:val="24"/>
          <w:szCs w:val="24"/>
        </w:rPr>
        <w:t>.</w:t>
      </w:r>
    </w:p>
    <w:sectPr w:rsidR="006222FD" w:rsidRPr="006222FD" w:rsidSect="006222FD">
      <w:type w:val="continuous"/>
      <w:pgSz w:w="11906" w:h="16838" w:code="9"/>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593E2" w14:textId="77777777" w:rsidR="003D7531" w:rsidRDefault="003D7531" w:rsidP="00AA2121">
      <w:pPr>
        <w:spacing w:after="0" w:line="240" w:lineRule="auto"/>
      </w:pPr>
      <w:r>
        <w:separator/>
      </w:r>
    </w:p>
  </w:endnote>
  <w:endnote w:type="continuationSeparator" w:id="0">
    <w:p w14:paraId="542F8766" w14:textId="77777777" w:rsidR="003D7531" w:rsidRDefault="003D7531" w:rsidP="00A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84C4E" w14:textId="77777777" w:rsidR="003D7531" w:rsidRDefault="003D7531" w:rsidP="00AA2121">
      <w:pPr>
        <w:spacing w:after="0" w:line="240" w:lineRule="auto"/>
      </w:pPr>
      <w:r>
        <w:separator/>
      </w:r>
    </w:p>
  </w:footnote>
  <w:footnote w:type="continuationSeparator" w:id="0">
    <w:p w14:paraId="038A6756" w14:textId="77777777" w:rsidR="003D7531" w:rsidRDefault="003D7531" w:rsidP="00AA2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75D"/>
    <w:multiLevelType w:val="hybridMultilevel"/>
    <w:tmpl w:val="F9F86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A3C9A"/>
    <w:multiLevelType w:val="multilevel"/>
    <w:tmpl w:val="454ABA30"/>
    <w:lvl w:ilvl="0">
      <w:start w:val="1"/>
      <w:numFmt w:val="upperRoman"/>
      <w:lvlText w:val="%1."/>
      <w:lvlJc w:val="left"/>
      <w:pPr>
        <w:ind w:left="1080" w:hanging="720"/>
      </w:pPr>
      <w:rPr>
        <w:rFonts w:ascii="Times New Roman" w:hAnsi="Times New Roman" w:cs="Times New Roman" w:hint="default"/>
        <w:sz w:val="24"/>
      </w:rPr>
    </w:lvl>
    <w:lvl w:ilvl="1">
      <w:start w:val="1"/>
      <w:numFmt w:val="decimal"/>
      <w:isLgl/>
      <w:lvlText w:val="%1.%2"/>
      <w:lvlJc w:val="left"/>
      <w:pPr>
        <w:ind w:left="1230" w:hanging="870"/>
      </w:pPr>
      <w:rPr>
        <w:rFonts w:hint="default"/>
        <w:sz w:val="28"/>
      </w:rPr>
    </w:lvl>
    <w:lvl w:ilvl="2">
      <w:start w:val="1"/>
      <w:numFmt w:val="decimal"/>
      <w:isLgl/>
      <w:lvlText w:val="%1.%2.%3"/>
      <w:lvlJc w:val="left"/>
      <w:pPr>
        <w:ind w:left="1230" w:hanging="87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2" w15:restartNumberingAfterBreak="0">
    <w:nsid w:val="241C7416"/>
    <w:multiLevelType w:val="hybridMultilevel"/>
    <w:tmpl w:val="8DD23226"/>
    <w:lvl w:ilvl="0" w:tplc="1C60FAE4">
      <w:start w:val="4"/>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A11EEB"/>
    <w:multiLevelType w:val="hybridMultilevel"/>
    <w:tmpl w:val="7396E618"/>
    <w:lvl w:ilvl="0" w:tplc="833AE24E">
      <w:start w:val="1"/>
      <w:numFmt w:val="upperRoman"/>
      <w:lvlText w:val="%1."/>
      <w:lvlJc w:val="left"/>
      <w:pPr>
        <w:ind w:left="780" w:hanging="720"/>
      </w:pPr>
      <w:rPr>
        <w:rFonts w:ascii="Times New Roman" w:hAnsi="Times New Roman" w:cs="Times New Roman" w:hint="default"/>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2C5F74D3"/>
    <w:multiLevelType w:val="hybridMultilevel"/>
    <w:tmpl w:val="E35CDD68"/>
    <w:lvl w:ilvl="0" w:tplc="BF2CA7CC">
      <w:start w:val="1"/>
      <w:numFmt w:val="upperRoman"/>
      <w:lvlText w:val="%1."/>
      <w:lvlJc w:val="left"/>
      <w:pPr>
        <w:ind w:left="1080" w:hanging="72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46335A"/>
    <w:multiLevelType w:val="hybridMultilevel"/>
    <w:tmpl w:val="992E0972"/>
    <w:lvl w:ilvl="0" w:tplc="112AD090">
      <w:start w:val="1"/>
      <w:numFmt w:val="upperRoman"/>
      <w:lvlText w:val="%1."/>
      <w:lvlJc w:val="left"/>
      <w:pPr>
        <w:ind w:left="1080" w:hanging="72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2D"/>
    <w:rsid w:val="00091834"/>
    <w:rsid w:val="0009775A"/>
    <w:rsid w:val="000A7911"/>
    <w:rsid w:val="000C5617"/>
    <w:rsid w:val="000F3A9A"/>
    <w:rsid w:val="00103F95"/>
    <w:rsid w:val="00130E46"/>
    <w:rsid w:val="00154651"/>
    <w:rsid w:val="001703F1"/>
    <w:rsid w:val="00186867"/>
    <w:rsid w:val="001920E0"/>
    <w:rsid w:val="0020367E"/>
    <w:rsid w:val="002723B0"/>
    <w:rsid w:val="0027609D"/>
    <w:rsid w:val="002E1F4B"/>
    <w:rsid w:val="00314555"/>
    <w:rsid w:val="003644BE"/>
    <w:rsid w:val="00392D58"/>
    <w:rsid w:val="00396767"/>
    <w:rsid w:val="003C67E0"/>
    <w:rsid w:val="003D7531"/>
    <w:rsid w:val="003F1D33"/>
    <w:rsid w:val="004022BC"/>
    <w:rsid w:val="00417E16"/>
    <w:rsid w:val="00543682"/>
    <w:rsid w:val="005776E2"/>
    <w:rsid w:val="00582196"/>
    <w:rsid w:val="005B28D5"/>
    <w:rsid w:val="006222FD"/>
    <w:rsid w:val="006D21A1"/>
    <w:rsid w:val="006E77A8"/>
    <w:rsid w:val="007A30C0"/>
    <w:rsid w:val="007F4CF6"/>
    <w:rsid w:val="00874001"/>
    <w:rsid w:val="008A621F"/>
    <w:rsid w:val="008D3E2D"/>
    <w:rsid w:val="009525F4"/>
    <w:rsid w:val="00983416"/>
    <w:rsid w:val="00A44BAB"/>
    <w:rsid w:val="00A53D44"/>
    <w:rsid w:val="00A66E57"/>
    <w:rsid w:val="00A755C3"/>
    <w:rsid w:val="00A86547"/>
    <w:rsid w:val="00A913AC"/>
    <w:rsid w:val="00AA2121"/>
    <w:rsid w:val="00AC5D1A"/>
    <w:rsid w:val="00AE5039"/>
    <w:rsid w:val="00C04492"/>
    <w:rsid w:val="00CD5F16"/>
    <w:rsid w:val="00CF5F45"/>
    <w:rsid w:val="00D85920"/>
    <w:rsid w:val="00D91048"/>
    <w:rsid w:val="00DC720C"/>
    <w:rsid w:val="00E14B80"/>
    <w:rsid w:val="00FE6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10362"/>
  <w15:chartTrackingRefBased/>
  <w15:docId w15:val="{910E9F1B-C4E4-435A-B786-6764E1CA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21"/>
  </w:style>
  <w:style w:type="paragraph" w:styleId="Footer">
    <w:name w:val="footer"/>
    <w:basedOn w:val="Normal"/>
    <w:link w:val="FooterChar"/>
    <w:uiPriority w:val="99"/>
    <w:unhideWhenUsed/>
    <w:rsid w:val="00AA2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121"/>
  </w:style>
  <w:style w:type="paragraph" w:styleId="ListParagraph">
    <w:name w:val="List Paragraph"/>
    <w:basedOn w:val="Normal"/>
    <w:uiPriority w:val="34"/>
    <w:qFormat/>
    <w:rsid w:val="000C5617"/>
    <w:pPr>
      <w:ind w:left="720"/>
      <w:contextualSpacing/>
    </w:pPr>
  </w:style>
  <w:style w:type="paragraph" w:styleId="NormalWeb">
    <w:name w:val="Normal (Web)"/>
    <w:basedOn w:val="Normal"/>
    <w:uiPriority w:val="99"/>
    <w:unhideWhenUsed/>
    <w:rsid w:val="00D859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1703F1"/>
  </w:style>
  <w:style w:type="character" w:customStyle="1" w:styleId="hljs-literal">
    <w:name w:val="hljs-literal"/>
    <w:basedOn w:val="DefaultParagraphFont"/>
    <w:rsid w:val="001703F1"/>
  </w:style>
  <w:style w:type="character" w:customStyle="1" w:styleId="hljs-keyword">
    <w:name w:val="hljs-keyword"/>
    <w:basedOn w:val="DefaultParagraphFont"/>
    <w:rsid w:val="001703F1"/>
  </w:style>
  <w:style w:type="character" w:styleId="Strong">
    <w:name w:val="Strong"/>
    <w:basedOn w:val="DefaultParagraphFont"/>
    <w:uiPriority w:val="22"/>
    <w:qFormat/>
    <w:rsid w:val="00D910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6731">
      <w:bodyDiv w:val="1"/>
      <w:marLeft w:val="0"/>
      <w:marRight w:val="0"/>
      <w:marTop w:val="0"/>
      <w:marBottom w:val="0"/>
      <w:divBdr>
        <w:top w:val="none" w:sz="0" w:space="0" w:color="auto"/>
        <w:left w:val="none" w:sz="0" w:space="0" w:color="auto"/>
        <w:bottom w:val="none" w:sz="0" w:space="0" w:color="auto"/>
        <w:right w:val="none" w:sz="0" w:space="0" w:color="auto"/>
      </w:divBdr>
    </w:div>
    <w:div w:id="7572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53F20-FAD3-4200-A2CF-0D5B9648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dc:description/>
  <cp:lastModifiedBy>Pavithra</cp:lastModifiedBy>
  <cp:revision>5</cp:revision>
  <dcterms:created xsi:type="dcterms:W3CDTF">2018-09-24T07:13:00Z</dcterms:created>
  <dcterms:modified xsi:type="dcterms:W3CDTF">2018-10-30T09:13:00Z</dcterms:modified>
</cp:coreProperties>
</file>