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A3A5C"/>
          <w:sz w:val="52"/>
          <w:szCs w:val="52"/>
        </w:rPr>
        <w:t xml:space="preserve">iLovePaviDF</w:t>
      </w:r>
    </w:p>
    <w:p>
      <w:pPr>
        <w:spacing w:after="80"/>
        <w:jc w:val="center"/>
      </w:pPr>
      <w:r>
        <w:rPr>
          <w:rFonts w:ascii="Arial" w:cs="Arial" w:eastAsia="Arial" w:hAnsi="Arial"/>
          <w:color w:val="2E5F8A"/>
          <w:sz w:val="26"/>
          <w:szCs w:val="26"/>
        </w:rPr>
        <w:t xml:space="preserve">Desktop File Converter — Application Specification</w:t>
      </w:r>
    </w:p>
    <w:p>
      <w:pPr>
        <w:spacing w:after="480"/>
        <w:jc w:val="center"/>
      </w:pPr>
      <w:r>
        <w:rPr>
          <w:rFonts w:ascii="Arial" w:cs="Arial" w:eastAsia="Arial" w:hAnsi="Arial"/>
          <w:i/>
          <w:iCs/>
          <w:color w:val="888888"/>
          <w:sz w:val="20"/>
          <w:szCs w:val="20"/>
        </w:rPr>
        <w:t xml:space="preserve">v0.1 · June 2026</w:t>
      </w:r>
    </w:p>
    <w:p>
      <w:pPr>
        <w:pBdr>
          <w:bottom w:val="single" w:color="CCDDEE" w:sz="4" w:space="1"/>
        </w:pBdr>
        <w:spacing w:after="160" w:before="160"/>
      </w:pPr>
    </w:p>
    <w:p>
      <w:pPr>
        <w:pStyle w:val="Heading1"/>
        <w:spacing w:after="120" w:before="360"/>
      </w:pPr>
      <w:r>
        <w:rPr>
          <w:rFonts w:ascii="Arial" w:cs="Arial" w:eastAsia="Arial" w:hAnsi="Arial"/>
          <w:b/>
          <w:bCs/>
          <w:color w:val="1A3A5C"/>
          <w:sz w:val="32"/>
          <w:szCs w:val="32"/>
        </w:rPr>
        <w:t xml:space="preserve">1. Application Overview</w:t>
      </w:r>
    </w:p>
    <w:p>
      <w:pPr>
        <w:spacing w:after="120"/>
      </w:pPr>
      <w:r>
        <w:rPr>
          <w:rFonts w:ascii="Arial" w:cs="Arial" w:eastAsia="Arial" w:hAnsi="Arial"/>
          <w:sz w:val="22"/>
          <w:szCs w:val="22"/>
        </w:rPr>
        <w:t xml:space="preserve">iLovePaviDF is a native desktop application for macOS and Windows that provides one-click file conversion and PDF manipulation — no command line, no subscriptions, no internet connection required. The interface is designed for users of all technical levels, with particular attention to clarity and ease of use for older adults.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EEF4FA" w:val="clear"/>
            <w:tcMar>
              <w:top w:type="dxa" w:w="80"/>
              <w:left w:type="dxa" w:w="120"/>
              <w:bottom w:type="dxa" w:w="80"/>
              <w:right w:type="dxa" w:w="120"/>
            </w:tcMar>
          </w:tcPr>
          <w:p>
            <w:r>
              <w:rPr>
                <w:rFonts w:ascii="Arial" w:cs="Arial" w:eastAsia="Arial" w:hAnsi="Arial"/>
                <w:b/>
                <w:bCs/>
                <w:color w:val="1A3A5C"/>
                <w:sz w:val="20"/>
                <w:szCs w:val="20"/>
              </w:rPr>
              <w:t xml:space="preserve">App name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iLovePaviDF</w:t>
            </w:r>
          </w:p>
        </w:tc>
      </w:tr>
      <w:tr>
        <w:tc>
          <w:tcPr>
            <w:tcW w:type="dxa" w:w="2800"/>
            <w:tcBorders>
              <w:top w:val="single" w:color="DDDDDD" w:sz="1"/>
              <w:left w:val="single" w:color="DDDDDD" w:sz="1"/>
              <w:bottom w:val="single" w:color="DDDDDD" w:sz="1"/>
              <w:right w:val="single" w:color="DDDDDD" w:sz="1"/>
            </w:tcBorders>
            <w:shd w:fill="F8FBFF" w:val="clear"/>
            <w:tcMar>
              <w:top w:type="dxa" w:w="80"/>
              <w:left w:type="dxa" w:w="120"/>
              <w:bottom w:type="dxa" w:w="80"/>
              <w:right w:type="dxa" w:w="120"/>
            </w:tcMar>
          </w:tcPr>
          <w:p>
            <w:r>
              <w:rPr>
                <w:rFonts w:ascii="Arial" w:cs="Arial" w:eastAsia="Arial" w:hAnsi="Arial"/>
                <w:b/>
                <w:bCs/>
                <w:color w:val="1A3A5C"/>
                <w:sz w:val="20"/>
                <w:szCs w:val="20"/>
              </w:rPr>
              <w:t xml:space="preserve">Platform targets</w:t>
            </w:r>
          </w:p>
        </w:tc>
        <w:tc>
          <w:tcPr>
            <w:tcW w:type="dxa" w:w="6560"/>
            <w:tcBorders>
              <w:top w:val="single" w:color="DDDDDD" w:sz="1"/>
              <w:left w:val="single" w:color="DDDDDD" w:sz="1"/>
              <w:bottom w:val="single" w:color="DDDDDD" w:sz="1"/>
              <w:right w:val="single" w:color="DDDDDD" w:sz="1"/>
            </w:tcBorders>
            <w:shd w:fill="F8FBFF" w:val="clear"/>
            <w:tcMar>
              <w:top w:type="dxa" w:w="80"/>
              <w:left w:type="dxa" w:w="120"/>
              <w:bottom w:type="dxa" w:w="80"/>
              <w:right w:type="dxa" w:w="120"/>
            </w:tcMar>
          </w:tcPr>
          <w:p>
            <w:r>
              <w:rPr>
                <w:rFonts w:ascii="Arial" w:cs="Arial" w:eastAsia="Arial" w:hAnsi="Arial"/>
                <w:sz w:val="20"/>
                <w:szCs w:val="20"/>
              </w:rPr>
              <w:t xml:space="preserve">macOS (Apple Silicon + Intel)  ·  Windows 10/11</w:t>
            </w:r>
          </w:p>
        </w:tc>
      </w:tr>
      <w:tr>
        <w:tc>
          <w:tcPr>
            <w:tcW w:type="dxa" w:w="2800"/>
            <w:tcBorders>
              <w:top w:val="single" w:color="DDDDDD" w:sz="1"/>
              <w:left w:val="single" w:color="DDDDDD" w:sz="1"/>
              <w:bottom w:val="single" w:color="DDDDDD" w:sz="1"/>
              <w:right w:val="single" w:color="DDDDDD" w:sz="1"/>
            </w:tcBorders>
            <w:shd w:fill="EEF4FA" w:val="clear"/>
            <w:tcMar>
              <w:top w:type="dxa" w:w="80"/>
              <w:left w:type="dxa" w:w="120"/>
              <w:bottom w:type="dxa" w:w="80"/>
              <w:right w:type="dxa" w:w="120"/>
            </w:tcMar>
          </w:tcPr>
          <w:p>
            <w:r>
              <w:rPr>
                <w:rFonts w:ascii="Arial" w:cs="Arial" w:eastAsia="Arial" w:hAnsi="Arial"/>
                <w:b/>
                <w:bCs/>
                <w:color w:val="1A3A5C"/>
                <w:sz w:val="20"/>
                <w:szCs w:val="20"/>
              </w:rPr>
              <w:t xml:space="preserve">Install experience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Double-click .dmg or .exe — no terminal, no Python, no dependencies</w:t>
            </w:r>
          </w:p>
        </w:tc>
      </w:tr>
      <w:tr>
        <w:tc>
          <w:tcPr>
            <w:tcW w:type="dxa" w:w="2800"/>
            <w:tcBorders>
              <w:top w:val="single" w:color="DDDDDD" w:sz="1"/>
              <w:left w:val="single" w:color="DDDDDD" w:sz="1"/>
              <w:bottom w:val="single" w:color="DDDDDD" w:sz="1"/>
              <w:right w:val="single" w:color="DDDDDD" w:sz="1"/>
            </w:tcBorders>
            <w:shd w:fill="F8FBFF" w:val="clear"/>
            <w:tcMar>
              <w:top w:type="dxa" w:w="80"/>
              <w:left w:type="dxa" w:w="120"/>
              <w:bottom w:type="dxa" w:w="80"/>
              <w:right w:type="dxa" w:w="120"/>
            </w:tcMar>
          </w:tcPr>
          <w:p>
            <w:r>
              <w:rPr>
                <w:rFonts w:ascii="Arial" w:cs="Arial" w:eastAsia="Arial" w:hAnsi="Arial"/>
                <w:b/>
                <w:bCs/>
                <w:color w:val="1A3A5C"/>
                <w:sz w:val="20"/>
                <w:szCs w:val="20"/>
              </w:rPr>
              <w:t xml:space="preserve">Internet required</w:t>
            </w:r>
          </w:p>
        </w:tc>
        <w:tc>
          <w:tcPr>
            <w:tcW w:type="dxa" w:w="6560"/>
            <w:tcBorders>
              <w:top w:val="single" w:color="DDDDDD" w:sz="1"/>
              <w:left w:val="single" w:color="DDDDDD" w:sz="1"/>
              <w:bottom w:val="single" w:color="DDDDDD" w:sz="1"/>
              <w:right w:val="single" w:color="DDDDDD" w:sz="1"/>
            </w:tcBorders>
            <w:shd w:fill="F8FBFF" w:val="clear"/>
            <w:tcMar>
              <w:top w:type="dxa" w:w="80"/>
              <w:left w:type="dxa" w:w="120"/>
              <w:bottom w:type="dxa" w:w="80"/>
              <w:right w:type="dxa" w:w="120"/>
            </w:tcMar>
          </w:tcPr>
          <w:p>
            <w:r>
              <w:rPr>
                <w:rFonts w:ascii="Arial" w:cs="Arial" w:eastAsia="Arial" w:hAnsi="Arial"/>
                <w:sz w:val="20"/>
                <w:szCs w:val="20"/>
              </w:rPr>
              <w:t xml:space="preserve">No — fully offline after install</w:t>
            </w:r>
          </w:p>
        </w:tc>
      </w:tr>
      <w:tr>
        <w:tc>
          <w:tcPr>
            <w:tcW w:type="dxa" w:w="2800"/>
            <w:tcBorders>
              <w:top w:val="single" w:color="DDDDDD" w:sz="1"/>
              <w:left w:val="single" w:color="DDDDDD" w:sz="1"/>
              <w:bottom w:val="single" w:color="DDDDDD" w:sz="1"/>
              <w:right w:val="single" w:color="DDDDDD" w:sz="1"/>
            </w:tcBorders>
            <w:shd w:fill="EEF4FA" w:val="clear"/>
            <w:tcMar>
              <w:top w:type="dxa" w:w="80"/>
              <w:left w:type="dxa" w:w="120"/>
              <w:bottom w:type="dxa" w:w="80"/>
              <w:right w:type="dxa" w:w="120"/>
            </w:tcMar>
          </w:tcPr>
          <w:p>
            <w:r>
              <w:rPr>
                <w:rFonts w:ascii="Arial" w:cs="Arial" w:eastAsia="Arial" w:hAnsi="Arial"/>
                <w:b/>
                <w:bCs/>
                <w:color w:val="1A3A5C"/>
                <w:sz w:val="20"/>
                <w:szCs w:val="20"/>
              </w:rPr>
              <w:t xml:space="preserve">Primary stack</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Electron + React (UI)  ·  Python bundled via PyInstaller (processing)</w:t>
            </w:r>
          </w:p>
        </w:tc>
      </w:tr>
    </w:tbl>
    <w:p>
      <w:pPr>
        <w:spacing w:after="80"/>
      </w:pPr>
    </w:p>
    <w:p>
      <w:pPr>
        <w:pBdr>
          <w:bottom w:val="single" w:color="CCDDEE" w:sz="4" w:space="1"/>
        </w:pBdr>
        <w:spacing w:after="160" w:before="160"/>
      </w:pPr>
    </w:p>
    <w:p>
      <w:pPr>
        <w:pStyle w:val="Heading1"/>
        <w:spacing w:after="120" w:before="360"/>
      </w:pPr>
      <w:r>
        <w:rPr>
          <w:rFonts w:ascii="Arial" w:cs="Arial" w:eastAsia="Arial" w:hAnsi="Arial"/>
          <w:b/>
          <w:bCs/>
          <w:color w:val="1A3A5C"/>
          <w:sz w:val="32"/>
          <w:szCs w:val="32"/>
        </w:rPr>
        <w:t xml:space="preserve">2. Technology Stack</w:t>
      </w:r>
    </w:p>
    <w:p>
      <w:pPr>
        <w:pStyle w:val="Heading2"/>
        <w:spacing w:after="100" w:before="280"/>
      </w:pPr>
      <w:r>
        <w:rPr>
          <w:rFonts w:ascii="Arial" w:cs="Arial" w:eastAsia="Arial" w:hAnsi="Arial"/>
          <w:b/>
          <w:bCs/>
          <w:color w:val="2E5F8A"/>
          <w:sz w:val="26"/>
          <w:szCs w:val="26"/>
        </w:rPr>
        <w:t xml:space="preserve">2.1  Architecture diagram</w:t>
      </w:r>
    </w:p>
    <w:p>
      <w:pPr>
        <w:spacing w:after="120"/>
      </w:pPr>
      <w:r>
        <w:rPr>
          <w:rFonts w:ascii="Arial" w:cs="Arial" w:eastAsia="Arial" w:hAnsi="Arial"/>
          <w:sz w:val="22"/>
          <w:szCs w:val="22"/>
        </w:rPr>
        <w:t xml:space="preserve">The application is structured in three layers: a native window shell, a React UI, and a bundled Python backend. Electron's IPC bridge connects the two runtimes.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c>
          <w:tcPr>
            <w:tcW w:type="dxa" w:w="18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40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56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800"/>
            <w:tcBorders>
              <w:top w:val="single" w:color="DDDDDD" w:sz="1"/>
              <w:left w:val="single" w:color="DDDDDD" w:sz="1"/>
              <w:bottom w:val="single" w:color="DDDDDD" w:sz="1"/>
              <w:right w:val="single" w:color="DDDDDD" w:sz="1"/>
            </w:tcBorders>
            <w:shd w:fill="EEF4FA" w:val="clear"/>
            <w:tcMar>
              <w:top w:type="dxa" w:w="80"/>
              <w:left w:type="dxa" w:w="120"/>
              <w:bottom w:type="dxa" w:w="80"/>
              <w:right w:type="dxa" w:w="120"/>
            </w:tcMar>
          </w:tcPr>
          <w:p>
            <w:r>
              <w:rPr>
                <w:rFonts w:ascii="Arial" w:cs="Arial" w:eastAsia="Arial" w:hAnsi="Arial"/>
                <w:b/>
                <w:bCs/>
                <w:sz w:val="20"/>
                <w:szCs w:val="20"/>
              </w:rPr>
              <w:t xml:space="preserve">Shell</w:t>
            </w:r>
          </w:p>
        </w:tc>
        <w:tc>
          <w:tcPr>
            <w:tcW w:type="dxa" w:w="4000"/>
            <w:tcBorders>
              <w:top w:val="single" w:color="DDDDDD" w:sz="1"/>
              <w:left w:val="single" w:color="DDDDDD" w:sz="1"/>
              <w:bottom w:val="single" w:color="DDDDDD" w:sz="1"/>
              <w:right w:val="single" w:color="DDDDDD" w:sz="1"/>
            </w:tcBorders>
            <w:shd w:fill="EEF4FA" w:val="clear"/>
            <w:tcMar>
              <w:top w:type="dxa" w:w="80"/>
              <w:left w:type="dxa" w:w="120"/>
              <w:bottom w:type="dxa" w:w="80"/>
              <w:right w:type="dxa" w:w="120"/>
            </w:tcMar>
          </w:tcPr>
          <w:p>
            <w:r>
              <w:rPr>
                <w:rFonts w:ascii="Arial" w:cs="Arial" w:eastAsia="Arial" w:hAnsi="Arial"/>
                <w:sz w:val="20"/>
                <w:szCs w:val="20"/>
              </w:rPr>
              <w:t xml:space="preserve">Electron</w:t>
            </w:r>
          </w:p>
        </w:tc>
        <w:tc>
          <w:tcPr>
            <w:tcW w:type="dxa" w:w="3560"/>
            <w:tcBorders>
              <w:top w:val="single" w:color="DDDDDD" w:sz="1"/>
              <w:left w:val="single" w:color="DDDDDD" w:sz="1"/>
              <w:bottom w:val="single" w:color="DDDDDD" w:sz="1"/>
              <w:right w:val="single" w:color="DDDDDD" w:sz="1"/>
            </w:tcBorders>
            <w:shd w:fill="EEF4FA" w:val="clear"/>
            <w:tcMar>
              <w:top w:type="dxa" w:w="80"/>
              <w:left w:type="dxa" w:w="120"/>
              <w:bottom w:type="dxa" w:w="80"/>
              <w:right w:type="dxa" w:w="120"/>
            </w:tcMar>
          </w:tcPr>
          <w:p>
            <w:r>
              <w:rPr>
                <w:rFonts w:ascii="Arial" w:cs="Arial" w:eastAsia="Arial" w:hAnsi="Arial"/>
                <w:sz w:val="20"/>
                <w:szCs w:val="20"/>
              </w:rPr>
              <w:t xml:space="preserve">Native window, OS integration, no-install packaging</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UI</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React + react-dropzone + react-beautiful-dnd</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Drag-and-drop interface, job queue, progress</w:t>
            </w:r>
          </w:p>
        </w:tc>
      </w:tr>
      <w:tr>
        <w:tc>
          <w:tcPr>
            <w:tcW w:type="dxa" w:w="1800"/>
            <w:tcBorders>
              <w:top w:val="single" w:color="DDDDDD" w:sz="1"/>
              <w:left w:val="single" w:color="DDDDDD" w:sz="1"/>
              <w:bottom w:val="single" w:color="DDDDDD" w:sz="1"/>
              <w:right w:val="single" w:color="DDDDDD" w:sz="1"/>
            </w:tcBorders>
            <w:shd w:fill="EEF4FA" w:val="clear"/>
            <w:tcMar>
              <w:top w:type="dxa" w:w="80"/>
              <w:left w:type="dxa" w:w="120"/>
              <w:bottom w:type="dxa" w:w="80"/>
              <w:right w:type="dxa" w:w="120"/>
            </w:tcMar>
          </w:tcPr>
          <w:p>
            <w:r>
              <w:rPr>
                <w:rFonts w:ascii="Arial" w:cs="Arial" w:eastAsia="Arial" w:hAnsi="Arial"/>
                <w:b/>
                <w:bCs/>
                <w:sz w:val="20"/>
                <w:szCs w:val="20"/>
              </w:rPr>
              <w:t xml:space="preserve">IPC</w:t>
            </w:r>
          </w:p>
        </w:tc>
        <w:tc>
          <w:tcPr>
            <w:tcW w:type="dxa" w:w="4000"/>
            <w:tcBorders>
              <w:top w:val="single" w:color="DDDDDD" w:sz="1"/>
              <w:left w:val="single" w:color="DDDDDD" w:sz="1"/>
              <w:bottom w:val="single" w:color="DDDDDD" w:sz="1"/>
              <w:right w:val="single" w:color="DDDDDD" w:sz="1"/>
            </w:tcBorders>
            <w:shd w:fill="EEF4FA" w:val="clear"/>
            <w:tcMar>
              <w:top w:type="dxa" w:w="80"/>
              <w:left w:type="dxa" w:w="120"/>
              <w:bottom w:type="dxa" w:w="80"/>
              <w:right w:type="dxa" w:w="120"/>
            </w:tcMar>
          </w:tcPr>
          <w:p>
            <w:r>
              <w:rPr>
                <w:rFonts w:ascii="Arial" w:cs="Arial" w:eastAsia="Arial" w:hAnsi="Arial"/>
                <w:sz w:val="20"/>
                <w:szCs w:val="20"/>
              </w:rPr>
              <w:t xml:space="preserve">Electron main process (Node.js child_process)</w:t>
            </w:r>
          </w:p>
        </w:tc>
        <w:tc>
          <w:tcPr>
            <w:tcW w:type="dxa" w:w="3560"/>
            <w:tcBorders>
              <w:top w:val="single" w:color="DDDDDD" w:sz="1"/>
              <w:left w:val="single" w:color="DDDDDD" w:sz="1"/>
              <w:bottom w:val="single" w:color="DDDDDD" w:sz="1"/>
              <w:right w:val="single" w:color="DDDDDD" w:sz="1"/>
            </w:tcBorders>
            <w:shd w:fill="EEF4FA" w:val="clear"/>
            <w:tcMar>
              <w:top w:type="dxa" w:w="80"/>
              <w:left w:type="dxa" w:w="120"/>
              <w:bottom w:type="dxa" w:w="80"/>
              <w:right w:type="dxa" w:w="120"/>
            </w:tcMar>
          </w:tcPr>
          <w:p>
            <w:r>
              <w:rPr>
                <w:rFonts w:ascii="Arial" w:cs="Arial" w:eastAsia="Arial" w:hAnsi="Arial"/>
                <w:sz w:val="20"/>
                <w:szCs w:val="20"/>
              </w:rPr>
              <w:t xml:space="preserve">Spawns Python, streams JSON results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Backend</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Python (bundled via PyInstaller)</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All file conversions and manipulations</w:t>
            </w:r>
          </w:p>
        </w:tc>
      </w:tr>
      <w:tr>
        <w:tc>
          <w:tcPr>
            <w:tcW w:type="dxa" w:w="1800"/>
            <w:tcBorders>
              <w:top w:val="single" w:color="DDDDDD" w:sz="1"/>
              <w:left w:val="single" w:color="DDDDDD" w:sz="1"/>
              <w:bottom w:val="single" w:color="DDDDDD" w:sz="1"/>
              <w:right w:val="single" w:color="DDDDDD" w:sz="1"/>
            </w:tcBorders>
            <w:shd w:fill="EEF4FA" w:val="clear"/>
            <w:tcMar>
              <w:top w:type="dxa" w:w="80"/>
              <w:left w:type="dxa" w:w="120"/>
              <w:bottom w:type="dxa" w:w="80"/>
              <w:right w:type="dxa" w:w="120"/>
            </w:tcMar>
          </w:tcPr>
          <w:p>
            <w:r>
              <w:rPr>
                <w:rFonts w:ascii="Arial" w:cs="Arial" w:eastAsia="Arial" w:hAnsi="Arial"/>
                <w:b/>
                <w:bCs/>
                <w:sz w:val="20"/>
                <w:szCs w:val="20"/>
              </w:rPr>
              <w:t xml:space="preserve">Packaging</w:t>
            </w:r>
          </w:p>
        </w:tc>
        <w:tc>
          <w:tcPr>
            <w:tcW w:type="dxa" w:w="4000"/>
            <w:tcBorders>
              <w:top w:val="single" w:color="DDDDDD" w:sz="1"/>
              <w:left w:val="single" w:color="DDDDDD" w:sz="1"/>
              <w:bottom w:val="single" w:color="DDDDDD" w:sz="1"/>
              <w:right w:val="single" w:color="DDDDDD" w:sz="1"/>
            </w:tcBorders>
            <w:shd w:fill="EEF4FA" w:val="clear"/>
            <w:tcMar>
              <w:top w:type="dxa" w:w="80"/>
              <w:left w:type="dxa" w:w="120"/>
              <w:bottom w:type="dxa" w:w="80"/>
              <w:right w:type="dxa" w:w="120"/>
            </w:tcMar>
          </w:tcPr>
          <w:p>
            <w:r>
              <w:rPr>
                <w:rFonts w:ascii="Arial" w:cs="Arial" w:eastAsia="Arial" w:hAnsi="Arial"/>
                <w:sz w:val="20"/>
                <w:szCs w:val="20"/>
              </w:rPr>
              <w:t xml:space="preserve">electron-builder</w:t>
            </w:r>
          </w:p>
        </w:tc>
        <w:tc>
          <w:tcPr>
            <w:tcW w:type="dxa" w:w="3560"/>
            <w:tcBorders>
              <w:top w:val="single" w:color="DDDDDD" w:sz="1"/>
              <w:left w:val="single" w:color="DDDDDD" w:sz="1"/>
              <w:bottom w:val="single" w:color="DDDDDD" w:sz="1"/>
              <w:right w:val="single" w:color="DDDDDD" w:sz="1"/>
            </w:tcBorders>
            <w:shd w:fill="EEF4FA" w:val="clear"/>
            <w:tcMar>
              <w:top w:type="dxa" w:w="80"/>
              <w:left w:type="dxa" w:w="120"/>
              <w:bottom w:type="dxa" w:w="80"/>
              <w:right w:type="dxa" w:w="120"/>
            </w:tcMar>
          </w:tcPr>
          <w:p>
            <w:r>
              <w:rPr>
                <w:rFonts w:ascii="Arial" w:cs="Arial" w:eastAsia="Arial" w:hAnsi="Arial"/>
                <w:sz w:val="20"/>
                <w:szCs w:val="20"/>
              </w:rPr>
              <w:t xml:space="preserve">Produces .dmg (macOS) and .exe/NSIS (Windows)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PDF → image</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pdf2image + Pillow</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PDF pages → JPEG/PNG for conversion output and page previews</w:t>
            </w:r>
          </w:p>
        </w:tc>
      </w:tr>
      <w:tr>
        <w:tc>
          <w:tcPr>
            <w:tcW w:type="dxa" w:w="1800"/>
            <w:tcBorders>
              <w:top w:val="single" w:color="DDDDDD" w:sz="1"/>
              <w:left w:val="single" w:color="DDDDDD" w:sz="1"/>
              <w:bottom w:val="single" w:color="DDDDDD" w:sz="1"/>
              <w:right w:val="single" w:color="DDDDDD" w:sz="1"/>
            </w:tcBorders>
            <w:shd w:fill="EEF4FA" w:val="clear"/>
            <w:tcMar>
              <w:top w:type="dxa" w:w="80"/>
              <w:left w:type="dxa" w:w="120"/>
              <w:bottom w:type="dxa" w:w="80"/>
              <w:right w:type="dxa" w:w="120"/>
            </w:tcMar>
          </w:tcPr>
          <w:p>
            <w:r>
              <w:rPr>
                <w:rFonts w:ascii="Arial" w:cs="Arial" w:eastAsia="Arial" w:hAnsi="Arial"/>
                <w:b/>
                <w:bCs/>
                <w:sz w:val="20"/>
                <w:szCs w:val="20"/>
              </w:rPr>
              <w:t xml:space="preserve">Image convert</w:t>
            </w:r>
          </w:p>
        </w:tc>
        <w:tc>
          <w:tcPr>
            <w:tcW w:type="dxa" w:w="4000"/>
            <w:tcBorders>
              <w:top w:val="single" w:color="DDDDDD" w:sz="1"/>
              <w:left w:val="single" w:color="DDDDDD" w:sz="1"/>
              <w:bottom w:val="single" w:color="DDDDDD" w:sz="1"/>
              <w:right w:val="single" w:color="DDDDDD" w:sz="1"/>
            </w:tcBorders>
            <w:shd w:fill="EEF4FA" w:val="clear"/>
            <w:tcMar>
              <w:top w:type="dxa" w:w="80"/>
              <w:left w:type="dxa" w:w="120"/>
              <w:bottom w:type="dxa" w:w="80"/>
              <w:right w:type="dxa" w:w="120"/>
            </w:tcMar>
          </w:tcPr>
          <w:p>
            <w:r>
              <w:rPr>
                <w:rFonts w:ascii="Arial" w:cs="Arial" w:eastAsia="Arial" w:hAnsi="Arial"/>
                <w:sz w:val="20"/>
                <w:szCs w:val="20"/>
              </w:rPr>
              <w:t xml:space="preserve">Pillow</w:t>
            </w:r>
          </w:p>
        </w:tc>
        <w:tc>
          <w:tcPr>
            <w:tcW w:type="dxa" w:w="3560"/>
            <w:tcBorders>
              <w:top w:val="single" w:color="DDDDDD" w:sz="1"/>
              <w:left w:val="single" w:color="DDDDDD" w:sz="1"/>
              <w:bottom w:val="single" w:color="DDDDDD" w:sz="1"/>
              <w:right w:val="single" w:color="DDDDDD" w:sz="1"/>
            </w:tcBorders>
            <w:shd w:fill="EEF4FA" w:val="clear"/>
            <w:tcMar>
              <w:top w:type="dxa" w:w="80"/>
              <w:left w:type="dxa" w:w="120"/>
              <w:bottom w:type="dxa" w:w="80"/>
              <w:right w:type="dxa" w:w="120"/>
            </w:tcMar>
          </w:tcPr>
          <w:p>
            <w:r>
              <w:rPr>
                <w:rFonts w:ascii="Arial" w:cs="Arial" w:eastAsia="Arial" w:hAnsi="Arial"/>
                <w:sz w:val="20"/>
                <w:szCs w:val="20"/>
              </w:rPr>
              <w:t xml:space="preserve">JPEG ↔ PNG, compression, signature background removal</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PDF structure</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pypdf</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Merge, split, reorder, delete pages, compress, lock/unlock, stamp overlay onto pages</w:t>
            </w:r>
          </w:p>
        </w:tc>
      </w:tr>
      <w:tr>
        <w:tc>
          <w:tcPr>
            <w:tcW w:type="dxa" w:w="1800"/>
            <w:tcBorders>
              <w:top w:val="single" w:color="DDDDDD" w:sz="1"/>
              <w:left w:val="single" w:color="DDDDDD" w:sz="1"/>
              <w:bottom w:val="single" w:color="DDDDDD" w:sz="1"/>
              <w:right w:val="single" w:color="DDDDDD" w:sz="1"/>
            </w:tcBorders>
            <w:shd w:fill="EEF4FA" w:val="clear"/>
            <w:tcMar>
              <w:top w:type="dxa" w:w="80"/>
              <w:left w:type="dxa" w:w="120"/>
              <w:bottom w:type="dxa" w:w="80"/>
              <w:right w:type="dxa" w:w="120"/>
            </w:tcMar>
          </w:tcPr>
          <w:p>
            <w:r>
              <w:rPr>
                <w:rFonts w:ascii="Arial" w:cs="Arial" w:eastAsia="Arial" w:hAnsi="Arial"/>
                <w:b/>
                <w:bCs/>
                <w:sz w:val="20"/>
                <w:szCs w:val="20"/>
              </w:rPr>
              <w:t xml:space="preserve">PDF overlay</w:t>
            </w:r>
          </w:p>
        </w:tc>
        <w:tc>
          <w:tcPr>
            <w:tcW w:type="dxa" w:w="4000"/>
            <w:tcBorders>
              <w:top w:val="single" w:color="DDDDDD" w:sz="1"/>
              <w:left w:val="single" w:color="DDDDDD" w:sz="1"/>
              <w:bottom w:val="single" w:color="DDDDDD" w:sz="1"/>
              <w:right w:val="single" w:color="DDDDDD" w:sz="1"/>
            </w:tcBorders>
            <w:shd w:fill="EEF4FA" w:val="clear"/>
            <w:tcMar>
              <w:top w:type="dxa" w:w="80"/>
              <w:left w:type="dxa" w:w="120"/>
              <w:bottom w:type="dxa" w:w="80"/>
              <w:right w:type="dxa" w:w="120"/>
            </w:tcMar>
          </w:tcPr>
          <w:p>
            <w:r>
              <w:rPr>
                <w:rFonts w:ascii="Arial" w:cs="Arial" w:eastAsia="Arial" w:hAnsi="Arial"/>
                <w:sz w:val="20"/>
                <w:szCs w:val="20"/>
              </w:rPr>
              <w:t xml:space="preserve">reportlab</w:t>
            </w:r>
          </w:p>
        </w:tc>
        <w:tc>
          <w:tcPr>
            <w:tcW w:type="dxa" w:w="3560"/>
            <w:tcBorders>
              <w:top w:val="single" w:color="DDDDDD" w:sz="1"/>
              <w:left w:val="single" w:color="DDDDDD" w:sz="1"/>
              <w:bottom w:val="single" w:color="DDDDDD" w:sz="1"/>
              <w:right w:val="single" w:color="DDDDDD" w:sz="1"/>
            </w:tcBorders>
            <w:shd w:fill="EEF4FA" w:val="clear"/>
            <w:tcMar>
              <w:top w:type="dxa" w:w="80"/>
              <w:left w:type="dxa" w:w="120"/>
              <w:bottom w:type="dxa" w:w="80"/>
              <w:right w:type="dxa" w:w="120"/>
            </w:tcMar>
          </w:tcPr>
          <w:p>
            <w:r>
              <w:rPr>
                <w:rFonts w:ascii="Arial" w:cs="Arial" w:eastAsia="Arial" w:hAnsi="Arial"/>
                <w:sz w:val="20"/>
                <w:szCs w:val="20"/>
              </w:rPr>
              <w:t xml:space="preserve">Draws new content (text, highlights, shapes, images) onto a blank page at identical dimensions to the target</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Overlay pipeline</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reportlab → pypdf</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reportlab creates overlay PDF → pypdf.merge_page() stamps it onto original → new file written</w:t>
            </w:r>
          </w:p>
        </w:tc>
      </w:tr>
      <w:tr>
        <w:tc>
          <w:tcPr>
            <w:tcW w:type="dxa" w:w="1800"/>
            <w:tcBorders>
              <w:top w:val="single" w:color="DDDDDD" w:sz="1"/>
              <w:left w:val="single" w:color="DDDDDD" w:sz="1"/>
              <w:bottom w:val="single" w:color="DDDDDD" w:sz="1"/>
              <w:right w:val="single" w:color="DDDDDD" w:sz="1"/>
            </w:tcBorders>
            <w:shd w:fill="EEF4FA" w:val="clear"/>
            <w:tcMar>
              <w:top w:type="dxa" w:w="80"/>
              <w:left w:type="dxa" w:w="120"/>
              <w:bottom w:type="dxa" w:w="80"/>
              <w:right w:type="dxa" w:w="120"/>
            </w:tcMar>
          </w:tcPr>
          <w:p>
            <w:r>
              <w:rPr>
                <w:rFonts w:ascii="Arial" w:cs="Arial" w:eastAsia="Arial" w:hAnsi="Arial"/>
                <w:b/>
                <w:bCs/>
                <w:sz w:val="20"/>
                <w:szCs w:val="20"/>
              </w:rPr>
              <w:t xml:space="preserve">Signature font</w:t>
            </w:r>
          </w:p>
        </w:tc>
        <w:tc>
          <w:tcPr>
            <w:tcW w:type="dxa" w:w="4000"/>
            <w:tcBorders>
              <w:top w:val="single" w:color="DDDDDD" w:sz="1"/>
              <w:left w:val="single" w:color="DDDDDD" w:sz="1"/>
              <w:bottom w:val="single" w:color="DDDDDD" w:sz="1"/>
              <w:right w:val="single" w:color="DDDDDD" w:sz="1"/>
            </w:tcBorders>
            <w:shd w:fill="EEF4FA" w:val="clear"/>
            <w:tcMar>
              <w:top w:type="dxa" w:w="80"/>
              <w:left w:type="dxa" w:w="120"/>
              <w:bottom w:type="dxa" w:w="80"/>
              <w:right w:type="dxa" w:w="120"/>
            </w:tcMar>
          </w:tcPr>
          <w:p>
            <w:r>
              <w:rPr>
                <w:rFonts w:ascii="Arial" w:cs="Arial" w:eastAsia="Arial" w:hAnsi="Arial"/>
                <w:sz w:val="20"/>
                <w:szCs w:val="20"/>
              </w:rPr>
              <w:t xml:space="preserve">Dancing Script TTF (bundled)</w:t>
            </w:r>
          </w:p>
        </w:tc>
        <w:tc>
          <w:tcPr>
            <w:tcW w:type="dxa" w:w="3560"/>
            <w:tcBorders>
              <w:top w:val="single" w:color="DDDDDD" w:sz="1"/>
              <w:left w:val="single" w:color="DDDDDD" w:sz="1"/>
              <w:bottom w:val="single" w:color="DDDDDD" w:sz="1"/>
              <w:right w:val="single" w:color="DDDDDD" w:sz="1"/>
            </w:tcBorders>
            <w:shd w:fill="EEF4FA" w:val="clear"/>
            <w:tcMar>
              <w:top w:type="dxa" w:w="80"/>
              <w:left w:type="dxa" w:w="120"/>
              <w:bottom w:type="dxa" w:w="80"/>
              <w:right w:type="dxa" w:w="120"/>
            </w:tcMar>
          </w:tcPr>
          <w:p>
            <w:r>
              <w:rPr>
                <w:rFonts w:ascii="Arial" w:cs="Arial" w:eastAsia="Arial" w:hAnsi="Arial"/>
                <w:sz w:val="20"/>
                <w:szCs w:val="20"/>
              </w:rPr>
              <w:t xml:space="preserve">Cursive font for typed signatures — no system font dependency</w:t>
            </w:r>
          </w:p>
        </w:tc>
      </w:tr>
    </w:tbl>
    <w:p>
      <w:pPr>
        <w:spacing w:after="80"/>
      </w:pPr>
    </w:p>
    <w:p>
      <w:pPr>
        <w:pStyle w:val="Heading2"/>
        <w:spacing w:after="100" w:before="280"/>
      </w:pPr>
      <w:r>
        <w:rPr>
          <w:rFonts w:ascii="Arial" w:cs="Arial" w:eastAsia="Arial" w:hAnsi="Arial"/>
          <w:b/>
          <w:bCs/>
          <w:color w:val="2E5F8A"/>
          <w:sz w:val="26"/>
          <w:szCs w:val="26"/>
        </w:rPr>
        <w:t xml:space="preserve">2.2  Why this stack</w:t>
      </w:r>
    </w:p>
    <w:p>
      <w:pPr>
        <w:pStyle w:val="ListParagraph"/>
        <w:numPr>
          <w:ilvl w:val="0"/>
          <w:numId w:val="2"/>
        </w:numPr>
        <w:spacing w:after="80"/>
      </w:pPr>
      <w:r>
        <w:rPr>
          <w:rFonts w:ascii="Arial" w:cs="Arial" w:eastAsia="Arial" w:hAnsi="Arial"/>
          <w:sz w:val="22"/>
          <w:szCs w:val="22"/>
        </w:rPr>
        <w:t xml:space="preserve">Electron eliminates the need for system dependencies — one installer, zero setup for the user.</w:t>
      </w:r>
    </w:p>
    <w:p>
      <w:pPr>
        <w:pStyle w:val="ListParagraph"/>
        <w:numPr>
          <w:ilvl w:val="0"/>
          <w:numId w:val="2"/>
        </w:numPr>
        <w:spacing w:after="80"/>
      </w:pPr>
      <w:r>
        <w:rPr>
          <w:rFonts w:ascii="Arial" w:cs="Arial" w:eastAsia="Arial" w:hAnsi="Arial"/>
          <w:sz w:val="22"/>
          <w:szCs w:val="22"/>
        </w:rPr>
        <w:t xml:space="preserve">PyInstaller bundles the Python interpreter and all libraries inside the app. The user's machine never needs Python installed.</w:t>
      </w:r>
    </w:p>
    <w:p>
      <w:pPr>
        <w:pStyle w:val="ListParagraph"/>
        <w:numPr>
          <w:ilvl w:val="0"/>
          <w:numId w:val="2"/>
        </w:numPr>
        <w:spacing w:after="80"/>
      </w:pPr>
      <w:r>
        <w:rPr>
          <w:rFonts w:ascii="Arial" w:cs="Arial" w:eastAsia="Arial" w:hAnsi="Arial"/>
          <w:sz w:val="22"/>
          <w:szCs w:val="22"/>
        </w:rPr>
        <w:t xml:space="preserve">React gives a modern drag-and-drop UI with proven libraries for file input and PDF page reordering.</w:t>
      </w:r>
    </w:p>
    <w:p>
      <w:pPr>
        <w:pStyle w:val="ListParagraph"/>
        <w:numPr>
          <w:ilvl w:val="0"/>
          <w:numId w:val="2"/>
        </w:numPr>
        <w:spacing w:after="80"/>
      </w:pPr>
      <w:r>
        <w:rPr>
          <w:rFonts w:ascii="Arial" w:cs="Arial" w:eastAsia="Arial" w:hAnsi="Arial"/>
          <w:sz w:val="22"/>
          <w:szCs w:val="22"/>
        </w:rPr>
        <w:t xml:space="preserve">electron-builder supports macOS (arm64 + x64 universal binary) and Windows from the same codebase — the cross-platform transition is a config change, not a rewrite.</w:t>
      </w:r>
    </w:p>
    <w:p>
      <w:pPr>
        <w:spacing w:after="80"/>
      </w:pPr>
    </w:p>
    <w:p>
      <w:pPr>
        <w:pBdr>
          <w:bottom w:val="single" w:color="CCDDEE" w:sz="4" w:space="1"/>
        </w:pBdr>
        <w:spacing w:after="160" w:before="160"/>
      </w:pPr>
    </w:p>
    <w:p>
      <w:pPr>
        <w:pStyle w:val="Heading1"/>
        <w:spacing w:after="120" w:before="360"/>
      </w:pPr>
      <w:r>
        <w:rPr>
          <w:rFonts w:ascii="Arial" w:cs="Arial" w:eastAsia="Arial" w:hAnsi="Arial"/>
          <w:b/>
          <w:bCs/>
          <w:color w:val="1A3A5C"/>
          <w:sz w:val="32"/>
          <w:szCs w:val="32"/>
        </w:rPr>
        <w:t xml:space="preserve">3. Application Features</w:t>
      </w:r>
    </w:p>
    <w:p>
      <w:pPr>
        <w:spacing w:after="120"/>
      </w:pPr>
      <w:r>
        <w:rPr>
          <w:rFonts w:ascii="Arial" w:cs="Arial" w:eastAsia="Arial" w:hAnsi="Arial"/>
          <w:sz w:val="22"/>
          <w:szCs w:val="22"/>
        </w:rPr>
        <w:t xml:space="preserve">Features are split into two release versions. v1 targets a fast, stable launch with core functionality. v2 adds more complex features once the foundation is proven.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760"/>
        <w:gridCol w:w="3200"/>
      </w:tblGrid>
      <w:tr>
        <w:tc>
          <w:tcPr>
            <w:tcW w:type="dxa" w:w="14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476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Features included</w:t>
            </w:r>
          </w:p>
        </w:tc>
        <w:tc>
          <w:tcPr>
            <w:tcW w:type="dxa" w:w="32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Deferred reason</w:t>
            </w:r>
          </w:p>
        </w:tc>
      </w:tr>
      <w:tr>
        <w:tc>
          <w:tcPr>
            <w:tcW w:type="dxa" w:w="1400"/>
            <w:tcBorders>
              <w:top w:val="single" w:color="DDDDDD" w:sz="1"/>
              <w:left w:val="single" w:color="DDDDDD" w:sz="1"/>
              <w:bottom w:val="single" w:color="DDDDDD" w:sz="1"/>
              <w:right w:val="single" w:color="DDDDDD" w:sz="1"/>
            </w:tcBorders>
            <w:shd w:fill="EEF4FA" w:val="clear"/>
            <w:tcMar>
              <w:top w:type="dxa" w:w="80"/>
              <w:left w:type="dxa" w:w="120"/>
              <w:bottom w:type="dxa" w:w="80"/>
              <w:right w:type="dxa" w:w="120"/>
            </w:tcMar>
          </w:tcPr>
          <w:p>
            <w:r>
              <w:rPr>
                <w:rFonts w:ascii="Arial" w:cs="Arial" w:eastAsia="Arial" w:hAnsi="Arial"/>
                <w:b/>
                <w:bCs/>
                <w:color w:val="0F6E56"/>
                <w:sz w:val="20"/>
                <w:szCs w:val="20"/>
              </w:rPr>
              <w:t xml:space="preserve">v1  (launch)</w:t>
            </w:r>
          </w:p>
        </w:tc>
        <w:tc>
          <w:tcPr>
            <w:tcW w:type="dxa" w:w="4760"/>
            <w:tcBorders>
              <w:top w:val="single" w:color="DDDDDD" w:sz="1"/>
              <w:left w:val="single" w:color="DDDDDD" w:sz="1"/>
              <w:bottom w:val="single" w:color="DDDDDD" w:sz="1"/>
              <w:right w:val="single" w:color="DDDDDD" w:sz="1"/>
            </w:tcBorders>
            <w:shd w:fill="EEF4FA" w:val="clear"/>
            <w:tcMar>
              <w:top w:type="dxa" w:w="80"/>
              <w:left w:type="dxa" w:w="120"/>
              <w:bottom w:type="dxa" w:w="80"/>
              <w:right w:type="dxa" w:w="120"/>
            </w:tcMar>
          </w:tcPr>
          <w:p>
            <w:r>
              <w:rPr>
                <w:rFonts w:ascii="Arial" w:cs="Arial" w:eastAsia="Arial" w:hAnsi="Arial"/>
                <w:sz w:val="20"/>
                <w:szCs w:val="20"/>
              </w:rPr>
              <w:t xml:space="preserve">PDF→JPEG/PNG · JPEG↔PNG · Images→PDF · Join/separate output toggle · Merge · Split · Reorder · Delete pages · Compress · Sign PDF · PDF annotations (text, highlight, notes, strikethrough) · Insert image · Redact/censor (black block) · Erase (white block) · Lock/Unlock PDF · History · Language switcher (ES/EN/JP/KO)</w:t>
            </w:r>
          </w:p>
        </w:tc>
        <w:tc>
          <w:tcPr>
            <w:tcW w:type="dxa" w:w="3200"/>
            <w:tcBorders>
              <w:top w:val="single" w:color="DDDDDD" w:sz="1"/>
              <w:left w:val="single" w:color="DDDDDD" w:sz="1"/>
              <w:bottom w:val="single" w:color="DDDDDD" w:sz="1"/>
              <w:right w:val="single" w:color="DDDDDD" w:sz="1"/>
            </w:tcBorders>
            <w:shd w:fill="EEF4FA" w:val="clear"/>
            <w:tcMar>
              <w:top w:type="dxa" w:w="80"/>
              <w:left w:type="dxa" w:w="120"/>
              <w:bottom w:type="dxa" w:w="80"/>
              <w:right w:type="dxa" w:w="120"/>
            </w:tcMar>
          </w:tcPr>
          <w:p>
            <w:r>
              <w:rPr>
                <w:rFonts w:ascii="Arial" w:cs="Arial" w:eastAsia="Arial" w:hAnsi="Arial"/>
                <w:sz w:val="20"/>
                <w:szCs w:val="20"/>
              </w:rPr>
              <w:t xml:space="preserve">—</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854F0B"/>
                <w:sz w:val="20"/>
                <w:szCs w:val="20"/>
              </w:rPr>
              <w:t xml:space="preserve">v2</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PDF→Word (.docx) · PDF→PowerPoint (.pptx) · PDF→Excel (.xlsx) · Full PDF text/font editing · Cryptographic/certified e-signatures · Freehand drawing tool · True in-place redaction (pymupdf) preserving text selectability outside redacted areas</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High complexity — PDF→Office requires OCR. Text/font editing requires MuPDF or similar rendering engine. Certified signing requires a PKI certificate authority integration.</w:t>
            </w:r>
          </w:p>
        </w:tc>
      </w:tr>
    </w:tbl>
    <w:p>
      <w:pPr>
        <w:spacing w:after="80"/>
      </w:pPr>
    </w:p>
    <w:p>
      <w:pPr>
        <w:pStyle w:val="Heading2"/>
        <w:spacing w:after="100" w:before="280"/>
      </w:pPr>
      <w:r>
        <w:rPr>
          <w:rFonts w:ascii="Arial" w:cs="Arial" w:eastAsia="Arial" w:hAnsi="Arial"/>
          <w:b/>
          <w:bCs/>
          <w:color w:val="2E5F8A"/>
          <w:sz w:val="26"/>
          <w:szCs w:val="26"/>
        </w:rPr>
        <w:t xml:space="preserve">3.1  File conversion  (v1)</w:t>
      </w:r>
    </w:p>
    <w:p>
      <w:pPr>
        <w:pStyle w:val="ListParagraph"/>
        <w:numPr>
          <w:ilvl w:val="0"/>
          <w:numId w:val="2"/>
        </w:numPr>
        <w:spacing w:after="80"/>
      </w:pPr>
      <w:r>
        <w:rPr>
          <w:rFonts w:ascii="Arial" w:cs="Arial" w:eastAsia="Arial" w:hAnsi="Arial"/>
          <w:b/>
          <w:bCs/>
          <w:sz w:val="22"/>
          <w:szCs w:val="22"/>
        </w:rPr>
        <w:t xml:space="preserve">Convert: </w:t>
      </w:r>
      <w:r>
        <w:rPr>
          <w:rFonts w:ascii="Arial" w:cs="Arial" w:eastAsia="Arial" w:hAnsi="Arial"/>
          <w:sz w:val="22"/>
          <w:szCs w:val="22"/>
        </w:rPr>
        <w:t xml:space="preserve">PDF → JPEG</w:t>
      </w:r>
    </w:p>
    <w:p>
      <w:pPr>
        <w:pStyle w:val="ListParagraph"/>
        <w:numPr>
          <w:ilvl w:val="1"/>
          <w:numId w:val="2"/>
        </w:numPr>
        <w:spacing w:after="60"/>
      </w:pPr>
      <w:r>
        <w:rPr>
          <w:rFonts w:ascii="Arial" w:cs="Arial" w:eastAsia="Arial" w:hAnsi="Arial"/>
          <w:color w:val="444444"/>
          <w:sz w:val="20"/>
          <w:szCs w:val="20"/>
        </w:rPr>
        <w:t xml:space="preserve">Select one or multiple PDF files</w:t>
      </w:r>
    </w:p>
    <w:p>
      <w:pPr>
        <w:pStyle w:val="ListParagraph"/>
        <w:numPr>
          <w:ilvl w:val="1"/>
          <w:numId w:val="2"/>
        </w:numPr>
        <w:spacing w:after="60"/>
      </w:pPr>
      <w:r>
        <w:rPr>
          <w:rFonts w:ascii="Arial" w:cs="Arial" w:eastAsia="Arial" w:hAnsi="Arial"/>
          <w:color w:val="444444"/>
          <w:sz w:val="20"/>
          <w:szCs w:val="20"/>
        </w:rPr>
        <w:t xml:space="preserve">Choose output resolution (72 / 150 / 300 dpi)</w:t>
      </w:r>
    </w:p>
    <w:p>
      <w:pPr>
        <w:pStyle w:val="ListParagraph"/>
        <w:numPr>
          <w:ilvl w:val="1"/>
          <w:numId w:val="2"/>
        </w:numPr>
        <w:spacing w:after="60"/>
      </w:pPr>
      <w:r>
        <w:rPr>
          <w:rFonts w:ascii="Arial" w:cs="Arial" w:eastAsia="Arial" w:hAnsi="Arial"/>
          <w:color w:val="444444"/>
          <w:sz w:val="20"/>
          <w:szCs w:val="20"/>
        </w:rPr>
        <w:t xml:space="preserve">Output mode selector — see 3.1.1 below</w:t>
      </w:r>
    </w:p>
    <w:p>
      <w:pPr>
        <w:pStyle w:val="ListParagraph"/>
        <w:numPr>
          <w:ilvl w:val="0"/>
          <w:numId w:val="2"/>
        </w:numPr>
        <w:spacing w:after="80"/>
      </w:pPr>
      <w:r>
        <w:rPr>
          <w:rFonts w:ascii="Arial" w:cs="Arial" w:eastAsia="Arial" w:hAnsi="Arial"/>
          <w:b/>
          <w:bCs/>
          <w:sz w:val="22"/>
          <w:szCs w:val="22"/>
        </w:rPr>
        <w:t xml:space="preserve">Convert: </w:t>
      </w:r>
      <w:r>
        <w:rPr>
          <w:rFonts w:ascii="Arial" w:cs="Arial" w:eastAsia="Arial" w:hAnsi="Arial"/>
          <w:sz w:val="22"/>
          <w:szCs w:val="22"/>
        </w:rPr>
        <w:t xml:space="preserve">PDF → PNG</w:t>
      </w:r>
    </w:p>
    <w:p>
      <w:pPr>
        <w:pStyle w:val="ListParagraph"/>
        <w:numPr>
          <w:ilvl w:val="1"/>
          <w:numId w:val="2"/>
        </w:numPr>
        <w:spacing w:after="60"/>
      </w:pPr>
      <w:r>
        <w:rPr>
          <w:rFonts w:ascii="Arial" w:cs="Arial" w:eastAsia="Arial" w:hAnsi="Arial"/>
          <w:color w:val="444444"/>
          <w:sz w:val="20"/>
          <w:szCs w:val="20"/>
        </w:rPr>
        <w:t xml:space="preserve">Same as above with lossless PNG output</w:t>
      </w:r>
    </w:p>
    <w:p>
      <w:pPr>
        <w:pStyle w:val="ListParagraph"/>
        <w:numPr>
          <w:ilvl w:val="1"/>
          <w:numId w:val="2"/>
        </w:numPr>
        <w:spacing w:after="60"/>
      </w:pPr>
      <w:r>
        <w:rPr>
          <w:rFonts w:ascii="Arial" w:cs="Arial" w:eastAsia="Arial" w:hAnsi="Arial"/>
          <w:color w:val="444444"/>
          <w:sz w:val="20"/>
          <w:szCs w:val="20"/>
        </w:rPr>
        <w:t xml:space="preserve">Output mode selector applies</w:t>
      </w:r>
    </w:p>
    <w:p>
      <w:pPr>
        <w:pStyle w:val="ListParagraph"/>
        <w:numPr>
          <w:ilvl w:val="0"/>
          <w:numId w:val="2"/>
        </w:numPr>
        <w:spacing w:after="80"/>
      </w:pPr>
      <w:r>
        <w:rPr>
          <w:rFonts w:ascii="Arial" w:cs="Arial" w:eastAsia="Arial" w:hAnsi="Arial"/>
          <w:b/>
          <w:bCs/>
          <w:sz w:val="22"/>
          <w:szCs w:val="22"/>
        </w:rPr>
        <w:t xml:space="preserve">Convert: </w:t>
      </w:r>
      <w:r>
        <w:rPr>
          <w:rFonts w:ascii="Arial" w:cs="Arial" w:eastAsia="Arial" w:hAnsi="Arial"/>
          <w:sz w:val="22"/>
          <w:szCs w:val="22"/>
        </w:rPr>
        <w:t xml:space="preserve">JPEG → PNG</w:t>
      </w:r>
    </w:p>
    <w:p>
      <w:pPr>
        <w:pStyle w:val="ListParagraph"/>
        <w:numPr>
          <w:ilvl w:val="1"/>
          <w:numId w:val="2"/>
        </w:numPr>
        <w:spacing w:after="60"/>
      </w:pPr>
      <w:r>
        <w:rPr>
          <w:rFonts w:ascii="Arial" w:cs="Arial" w:eastAsia="Arial" w:hAnsi="Arial"/>
          <w:color w:val="444444"/>
          <w:sz w:val="20"/>
          <w:szCs w:val="20"/>
        </w:rPr>
        <w:t xml:space="preserve">Batch conversion supported</w:t>
      </w:r>
    </w:p>
    <w:p>
      <w:pPr>
        <w:pStyle w:val="ListParagraph"/>
        <w:numPr>
          <w:ilvl w:val="1"/>
          <w:numId w:val="2"/>
        </w:numPr>
        <w:spacing w:after="60"/>
      </w:pPr>
      <w:r>
        <w:rPr>
          <w:rFonts w:ascii="Arial" w:cs="Arial" w:eastAsia="Arial" w:hAnsi="Arial"/>
          <w:color w:val="444444"/>
          <w:sz w:val="20"/>
          <w:szCs w:val="20"/>
        </w:rPr>
        <w:t xml:space="preserve">Preserves original dimensions</w:t>
      </w:r>
    </w:p>
    <w:p>
      <w:pPr>
        <w:pStyle w:val="ListParagraph"/>
        <w:numPr>
          <w:ilvl w:val="1"/>
          <w:numId w:val="2"/>
        </w:numPr>
        <w:spacing w:after="60"/>
      </w:pPr>
      <w:r>
        <w:rPr>
          <w:rFonts w:ascii="Arial" w:cs="Arial" w:eastAsia="Arial" w:hAnsi="Arial"/>
          <w:color w:val="444444"/>
          <w:sz w:val="20"/>
          <w:szCs w:val="20"/>
        </w:rPr>
        <w:t xml:space="preserve">Output mode selector applies</w:t>
      </w:r>
    </w:p>
    <w:p>
      <w:pPr>
        <w:pStyle w:val="ListParagraph"/>
        <w:numPr>
          <w:ilvl w:val="0"/>
          <w:numId w:val="2"/>
        </w:numPr>
        <w:spacing w:after="80"/>
      </w:pPr>
      <w:r>
        <w:rPr>
          <w:rFonts w:ascii="Arial" w:cs="Arial" w:eastAsia="Arial" w:hAnsi="Arial"/>
          <w:b/>
          <w:bCs/>
          <w:sz w:val="22"/>
          <w:szCs w:val="22"/>
        </w:rPr>
        <w:t xml:space="preserve">Convert: </w:t>
      </w:r>
      <w:r>
        <w:rPr>
          <w:rFonts w:ascii="Arial" w:cs="Arial" w:eastAsia="Arial" w:hAnsi="Arial"/>
          <w:sz w:val="22"/>
          <w:szCs w:val="22"/>
        </w:rPr>
        <w:t xml:space="preserve">PNG → JPEG</w:t>
      </w:r>
    </w:p>
    <w:p>
      <w:pPr>
        <w:pStyle w:val="ListParagraph"/>
        <w:numPr>
          <w:ilvl w:val="1"/>
          <w:numId w:val="2"/>
        </w:numPr>
        <w:spacing w:after="60"/>
      </w:pPr>
      <w:r>
        <w:rPr>
          <w:rFonts w:ascii="Arial" w:cs="Arial" w:eastAsia="Arial" w:hAnsi="Arial"/>
          <w:color w:val="444444"/>
          <w:sz w:val="20"/>
          <w:szCs w:val="20"/>
        </w:rPr>
        <w:t xml:space="preserve">User sets quality level (low / medium / high)</w:t>
      </w:r>
    </w:p>
    <w:p>
      <w:pPr>
        <w:pStyle w:val="ListParagraph"/>
        <w:numPr>
          <w:ilvl w:val="1"/>
          <w:numId w:val="2"/>
        </w:numPr>
        <w:spacing w:after="60"/>
      </w:pPr>
      <w:r>
        <w:rPr>
          <w:rFonts w:ascii="Arial" w:cs="Arial" w:eastAsia="Arial" w:hAnsi="Arial"/>
          <w:color w:val="444444"/>
          <w:sz w:val="20"/>
          <w:szCs w:val="20"/>
        </w:rPr>
        <w:t xml:space="preserve">Output mode selector applies</w:t>
      </w:r>
    </w:p>
    <w:p>
      <w:pPr>
        <w:pStyle w:val="ListParagraph"/>
        <w:numPr>
          <w:ilvl w:val="0"/>
          <w:numId w:val="2"/>
        </w:numPr>
        <w:spacing w:after="80"/>
      </w:pPr>
      <w:r>
        <w:rPr>
          <w:rFonts w:ascii="Arial" w:cs="Arial" w:eastAsia="Arial" w:hAnsi="Arial"/>
          <w:b/>
          <w:bCs/>
          <w:sz w:val="22"/>
          <w:szCs w:val="22"/>
        </w:rPr>
        <w:t xml:space="preserve">Convert: </w:t>
      </w:r>
      <w:r>
        <w:rPr>
          <w:rFonts w:ascii="Arial" w:cs="Arial" w:eastAsia="Arial" w:hAnsi="Arial"/>
          <w:sz w:val="22"/>
          <w:szCs w:val="22"/>
        </w:rPr>
        <w:t xml:space="preserve">Images → PDF</w:t>
      </w:r>
    </w:p>
    <w:p>
      <w:pPr>
        <w:pStyle w:val="ListParagraph"/>
        <w:numPr>
          <w:ilvl w:val="1"/>
          <w:numId w:val="2"/>
        </w:numPr>
        <w:spacing w:after="60"/>
      </w:pPr>
      <w:r>
        <w:rPr>
          <w:rFonts w:ascii="Arial" w:cs="Arial" w:eastAsia="Arial" w:hAnsi="Arial"/>
          <w:color w:val="444444"/>
          <w:sz w:val="20"/>
          <w:szCs w:val="20"/>
        </w:rPr>
        <w:t xml:space="preserve">Drop a folder or multiple JPEG/PNG files</w:t>
      </w:r>
    </w:p>
    <w:p>
      <w:pPr>
        <w:pStyle w:val="ListParagraph"/>
        <w:numPr>
          <w:ilvl w:val="1"/>
          <w:numId w:val="2"/>
        </w:numPr>
        <w:spacing w:after="60"/>
      </w:pPr>
      <w:r>
        <w:rPr>
          <w:rFonts w:ascii="Arial" w:cs="Arial" w:eastAsia="Arial" w:hAnsi="Arial"/>
          <w:color w:val="444444"/>
          <w:sz w:val="20"/>
          <w:szCs w:val="20"/>
        </w:rPr>
        <w:t xml:space="preserve">Output mode selector applies — join creates a single PDF where each image is one page</w:t>
      </w:r>
    </w:p>
    <w:p>
      <w:pPr>
        <w:pStyle w:val="ListParagraph"/>
        <w:numPr>
          <w:ilvl w:val="1"/>
          <w:numId w:val="2"/>
        </w:numPr>
        <w:spacing w:after="60"/>
      </w:pPr>
      <w:r>
        <w:rPr>
          <w:rFonts w:ascii="Arial" w:cs="Arial" w:eastAsia="Arial" w:hAnsi="Arial"/>
          <w:color w:val="444444"/>
          <w:sz w:val="20"/>
          <w:szCs w:val="20"/>
        </w:rPr>
        <w:t xml:space="preserve">Reorder images before converting via drag-and-drop list</w:t>
      </w:r>
    </w:p>
    <w:p>
      <w:pPr>
        <w:spacing w:after="120"/>
      </w:pPr>
      <w:r>
        <w:rPr>
          <w:rFonts w:ascii="Arial" w:cs="Arial" w:eastAsia="Arial" w:hAnsi="Arial"/>
          <w:sz w:val="22"/>
          <w:szCs w:val="22"/>
        </w:rPr>
        <w:t xml:space="preserve">⚠  Deferred to v2: PDF → Word, PDF → PowerPoint, PDF → Excel. Accurate layout conversion requires OCR and is not viable for a fast v1 launch.</w:t>
      </w:r>
    </w:p>
    <w:p>
      <w:pPr>
        <w:spacing w:after="80"/>
      </w:pPr>
    </w:p>
    <w:p>
      <w:pPr>
        <w:pStyle w:val="Heading3"/>
        <w:spacing w:after="80" w:before="200"/>
      </w:pPr>
      <w:r>
        <w:rPr>
          <w:rFonts w:ascii="Arial" w:cs="Arial" w:eastAsia="Arial" w:hAnsi="Arial"/>
          <w:b/>
          <w:bCs/>
          <w:color w:val="3A6E9E"/>
          <w:sz w:val="22"/>
          <w:szCs w:val="22"/>
        </w:rPr>
        <w:t xml:space="preserve">3.1.1  Output mode — join vs. separate</w:t>
      </w:r>
    </w:p>
    <w:p>
      <w:pPr>
        <w:spacing w:after="120"/>
      </w:pPr>
      <w:r>
        <w:rPr>
          <w:rFonts w:ascii="Arial" w:cs="Arial" w:eastAsia="Arial" w:hAnsi="Arial"/>
          <w:sz w:val="22"/>
          <w:szCs w:val="22"/>
        </w:rPr>
        <w:t xml:space="preserve">Every conversion job that involves multiple input files or produces multiple output files presents a join/separate choice. This appears as a two-option toggle directly below the format selector, before the user presses Convert.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EEF4FA" w:val="clear"/>
            <w:tcMar>
              <w:top w:type="dxa" w:w="80"/>
              <w:left w:type="dxa" w:w="120"/>
              <w:bottom w:type="dxa" w:w="80"/>
              <w:right w:type="dxa" w:w="120"/>
            </w:tcMar>
          </w:tcPr>
          <w:p>
            <w:r>
              <w:rPr>
                <w:rFonts w:ascii="Arial" w:cs="Arial" w:eastAsia="Arial" w:hAnsi="Arial"/>
                <w:b/>
                <w:bCs/>
                <w:color w:val="1A3A5C"/>
                <w:sz w:val="20"/>
                <w:szCs w:val="20"/>
              </w:rPr>
              <w:t xml:space="preserve">Separate (default)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Each input file produces its own output file. A folder of 10 JPEGs → 10 PNG files. A 5-page PDF → 5 JPEG files named page_1.jpg … page_5.jpg. This is the default because it matches most users' expectations.</w:t>
            </w:r>
          </w:p>
        </w:tc>
      </w:tr>
      <w:tr>
        <w:tc>
          <w:tcPr>
            <w:tcW w:type="dxa" w:w="2800"/>
            <w:tcBorders>
              <w:top w:val="single" w:color="DDDDDD" w:sz="1"/>
              <w:left w:val="single" w:color="DDDDDD" w:sz="1"/>
              <w:bottom w:val="single" w:color="DDDDDD" w:sz="1"/>
              <w:right w:val="single" w:color="DDDDDD" w:sz="1"/>
            </w:tcBorders>
            <w:shd w:fill="F8FBFF" w:val="clear"/>
            <w:tcMar>
              <w:top w:type="dxa" w:w="80"/>
              <w:left w:type="dxa" w:w="120"/>
              <w:bottom w:type="dxa" w:w="80"/>
              <w:right w:type="dxa" w:w="120"/>
            </w:tcMar>
          </w:tcPr>
          <w:p>
            <w:r>
              <w:rPr>
                <w:rFonts w:ascii="Arial" w:cs="Arial" w:eastAsia="Arial" w:hAnsi="Arial"/>
                <w:b/>
                <w:bCs/>
                <w:color w:val="1A3A5C"/>
                <w:sz w:val="20"/>
                <w:szCs w:val="20"/>
              </w:rPr>
              <w:t xml:space="preserve">Join</w:t>
            </w:r>
          </w:p>
        </w:tc>
        <w:tc>
          <w:tcPr>
            <w:tcW w:type="dxa" w:w="6560"/>
            <w:tcBorders>
              <w:top w:val="single" w:color="DDDDDD" w:sz="1"/>
              <w:left w:val="single" w:color="DDDDDD" w:sz="1"/>
              <w:bottom w:val="single" w:color="DDDDDD" w:sz="1"/>
              <w:right w:val="single" w:color="DDDDDD" w:sz="1"/>
            </w:tcBorders>
            <w:shd w:fill="F8FBFF" w:val="clear"/>
            <w:tcMar>
              <w:top w:type="dxa" w:w="80"/>
              <w:left w:type="dxa" w:w="120"/>
              <w:bottom w:type="dxa" w:w="80"/>
              <w:right w:type="dxa" w:w="120"/>
            </w:tcMar>
          </w:tcPr>
          <w:p>
            <w:r>
              <w:rPr>
                <w:rFonts w:ascii="Arial" w:cs="Arial" w:eastAsia="Arial" w:hAnsi="Arial"/>
                <w:sz w:val="20"/>
                <w:szCs w:val="20"/>
              </w:rPr>
              <w:t xml:space="preserve">All output is combined into a single file. 10 JPEGs → 1 PDF (each image is one page). A 5-page PDF → 1 JPEG (pages stitched vertically — only sensible for short documents, show a warning if &gt; 3 pages). Most useful for: images → single PDF, multi-page PDF → single tall image.</w:t>
            </w:r>
          </w:p>
        </w:tc>
      </w:tr>
      <w:tr>
        <w:tc>
          <w:tcPr>
            <w:tcW w:type="dxa" w:w="2800"/>
            <w:tcBorders>
              <w:top w:val="single" w:color="DDDDDD" w:sz="1"/>
              <w:left w:val="single" w:color="DDDDDD" w:sz="1"/>
              <w:bottom w:val="single" w:color="DDDDDD" w:sz="1"/>
              <w:right w:val="single" w:color="DDDDDD" w:sz="1"/>
            </w:tcBorders>
            <w:shd w:fill="EEF4FA" w:val="clear"/>
            <w:tcMar>
              <w:top w:type="dxa" w:w="80"/>
              <w:left w:type="dxa" w:w="120"/>
              <w:bottom w:type="dxa" w:w="80"/>
              <w:right w:type="dxa" w:w="120"/>
            </w:tcMar>
          </w:tcPr>
          <w:p>
            <w:r>
              <w:rPr>
                <w:rFonts w:ascii="Arial" w:cs="Arial" w:eastAsia="Arial" w:hAnsi="Arial"/>
                <w:b/>
                <w:bCs/>
                <w:color w:val="1A3A5C"/>
                <w:sz w:val="20"/>
                <w:szCs w:val="20"/>
              </w:rPr>
              <w:t xml:space="preserve">Implementation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Separate: loop Pillow/pdf2image per file. Join for PDF output: Pillow's img.save(output.pdf, save_all=True, append_images=[...]) handles the image list natively in one call. Join for image output (stitching): Pillow creates a new canvas of combined height and pastes pages sequentially — warn user if output image would exceed 10,000px tall.</w:t>
            </w:r>
          </w:p>
        </w:tc>
      </w:tr>
      <w:tr>
        <w:tc>
          <w:tcPr>
            <w:tcW w:type="dxa" w:w="2800"/>
            <w:tcBorders>
              <w:top w:val="single" w:color="DDDDDD" w:sz="1"/>
              <w:left w:val="single" w:color="DDDDDD" w:sz="1"/>
              <w:bottom w:val="single" w:color="DDDDDD" w:sz="1"/>
              <w:right w:val="single" w:color="DDDDDD" w:sz="1"/>
            </w:tcBorders>
            <w:shd w:fill="F8FBFF" w:val="clear"/>
            <w:tcMar>
              <w:top w:type="dxa" w:w="80"/>
              <w:left w:type="dxa" w:w="120"/>
              <w:bottom w:type="dxa" w:w="80"/>
              <w:right w:type="dxa" w:w="120"/>
            </w:tcMar>
          </w:tcPr>
          <w:p>
            <w:r>
              <w:rPr>
                <w:rFonts w:ascii="Arial" w:cs="Arial" w:eastAsia="Arial" w:hAnsi="Arial"/>
                <w:b/>
                <w:bCs/>
                <w:color w:val="1A3A5C"/>
                <w:sz w:val="20"/>
                <w:szCs w:val="20"/>
              </w:rPr>
              <w:t xml:space="preserve">UI placement</w:t>
            </w:r>
          </w:p>
        </w:tc>
        <w:tc>
          <w:tcPr>
            <w:tcW w:type="dxa" w:w="6560"/>
            <w:tcBorders>
              <w:top w:val="single" w:color="DDDDDD" w:sz="1"/>
              <w:left w:val="single" w:color="DDDDDD" w:sz="1"/>
              <w:bottom w:val="single" w:color="DDDDDD" w:sz="1"/>
              <w:right w:val="single" w:color="DDDDDD" w:sz="1"/>
            </w:tcBorders>
            <w:shd w:fill="F8FBFF" w:val="clear"/>
            <w:tcMar>
              <w:top w:type="dxa" w:w="80"/>
              <w:left w:type="dxa" w:w="120"/>
              <w:bottom w:type="dxa" w:w="80"/>
              <w:right w:type="dxa" w:w="120"/>
            </w:tcMar>
          </w:tcPr>
          <w:p>
            <w:r>
              <w:rPr>
                <w:rFonts w:ascii="Arial" w:cs="Arial" w:eastAsia="Arial" w:hAnsi="Arial"/>
                <w:sz w:val="20"/>
                <w:szCs w:val="20"/>
              </w:rPr>
              <w:t xml:space="preserve">Two-button toggle: '[ Archivos separados ]  [ Unir en uno solo ]'. Appears after the format selector, before the output folder row. Default: Archivos separados.</w:t>
            </w:r>
          </w:p>
        </w:tc>
      </w:tr>
    </w:tbl>
    <w:p>
      <w:pPr>
        <w:spacing w:after="80"/>
      </w:pPr>
    </w:p>
    <w:p>
      <w:pPr>
        <w:pStyle w:val="Heading2"/>
        <w:spacing w:after="100" w:before="280"/>
      </w:pPr>
      <w:r>
        <w:rPr>
          <w:rFonts w:ascii="Arial" w:cs="Arial" w:eastAsia="Arial" w:hAnsi="Arial"/>
          <w:b/>
          <w:bCs/>
          <w:color w:val="2E5F8A"/>
          <w:sz w:val="26"/>
          <w:szCs w:val="26"/>
        </w:rPr>
        <w:t xml:space="preserve">3.2  PDF operations  (v1)</w:t>
      </w:r>
    </w:p>
    <w:p>
      <w:pPr>
        <w:pStyle w:val="ListParagraph"/>
        <w:numPr>
          <w:ilvl w:val="0"/>
          <w:numId w:val="2"/>
        </w:numPr>
        <w:spacing w:after="80"/>
      </w:pPr>
      <w:r>
        <w:rPr>
          <w:rFonts w:ascii="Arial" w:cs="Arial" w:eastAsia="Arial" w:hAnsi="Arial"/>
          <w:sz w:val="22"/>
          <w:szCs w:val="22"/>
        </w:rPr>
        <w:t xml:space="preserve">Merge PDFs:</w:t>
      </w:r>
    </w:p>
    <w:p>
      <w:pPr>
        <w:pStyle w:val="ListParagraph"/>
        <w:numPr>
          <w:ilvl w:val="1"/>
          <w:numId w:val="2"/>
        </w:numPr>
        <w:spacing w:after="60"/>
      </w:pPr>
      <w:r>
        <w:rPr>
          <w:rFonts w:ascii="Arial" w:cs="Arial" w:eastAsia="Arial" w:hAnsi="Arial"/>
          <w:color w:val="444444"/>
          <w:sz w:val="20"/>
          <w:szCs w:val="20"/>
        </w:rPr>
        <w:t xml:space="preserve">Drag in multiple PDF files</w:t>
      </w:r>
    </w:p>
    <w:p>
      <w:pPr>
        <w:pStyle w:val="ListParagraph"/>
        <w:numPr>
          <w:ilvl w:val="1"/>
          <w:numId w:val="2"/>
        </w:numPr>
        <w:spacing w:after="60"/>
      </w:pPr>
      <w:r>
        <w:rPr>
          <w:rFonts w:ascii="Arial" w:cs="Arial" w:eastAsia="Arial" w:hAnsi="Arial"/>
          <w:color w:val="444444"/>
          <w:sz w:val="20"/>
          <w:szCs w:val="20"/>
        </w:rPr>
        <w:t xml:space="preserve">Reorder with drag-and-drop before merging</w:t>
      </w:r>
    </w:p>
    <w:p>
      <w:pPr>
        <w:pStyle w:val="ListParagraph"/>
        <w:numPr>
          <w:ilvl w:val="1"/>
          <w:numId w:val="2"/>
        </w:numPr>
        <w:spacing w:after="60"/>
      </w:pPr>
      <w:r>
        <w:rPr>
          <w:rFonts w:ascii="Arial" w:cs="Arial" w:eastAsia="Arial" w:hAnsi="Arial"/>
          <w:color w:val="444444"/>
          <w:sz w:val="20"/>
          <w:szCs w:val="20"/>
        </w:rPr>
        <w:t xml:space="preserve">Output is a single combined PDF</w:t>
      </w:r>
    </w:p>
    <w:p>
      <w:pPr>
        <w:pStyle w:val="ListParagraph"/>
        <w:numPr>
          <w:ilvl w:val="0"/>
          <w:numId w:val="2"/>
        </w:numPr>
        <w:spacing w:after="80"/>
      </w:pPr>
      <w:r>
        <w:rPr>
          <w:rFonts w:ascii="Arial" w:cs="Arial" w:eastAsia="Arial" w:hAnsi="Arial"/>
          <w:sz w:val="22"/>
          <w:szCs w:val="22"/>
        </w:rPr>
        <w:t xml:space="preserve">Split PDF:</w:t>
      </w:r>
    </w:p>
    <w:p>
      <w:pPr>
        <w:pStyle w:val="ListParagraph"/>
        <w:numPr>
          <w:ilvl w:val="1"/>
          <w:numId w:val="2"/>
        </w:numPr>
        <w:spacing w:after="60"/>
      </w:pPr>
      <w:r>
        <w:rPr>
          <w:rFonts w:ascii="Arial" w:cs="Arial" w:eastAsia="Arial" w:hAnsi="Arial"/>
          <w:color w:val="444444"/>
          <w:sz w:val="20"/>
          <w:szCs w:val="20"/>
        </w:rPr>
        <w:t xml:space="preserve">Split by page range (e.g. pages 1–3, 4–7)</w:t>
      </w:r>
    </w:p>
    <w:p>
      <w:pPr>
        <w:pStyle w:val="ListParagraph"/>
        <w:numPr>
          <w:ilvl w:val="1"/>
          <w:numId w:val="2"/>
        </w:numPr>
        <w:spacing w:after="60"/>
      </w:pPr>
      <w:r>
        <w:rPr>
          <w:rFonts w:ascii="Arial" w:cs="Arial" w:eastAsia="Arial" w:hAnsi="Arial"/>
          <w:color w:val="444444"/>
          <w:sz w:val="20"/>
          <w:szCs w:val="20"/>
        </w:rPr>
        <w:t xml:space="preserve">Split every N pages</w:t>
      </w:r>
    </w:p>
    <w:p>
      <w:pPr>
        <w:pStyle w:val="ListParagraph"/>
        <w:numPr>
          <w:ilvl w:val="1"/>
          <w:numId w:val="2"/>
        </w:numPr>
        <w:spacing w:after="60"/>
      </w:pPr>
      <w:r>
        <w:rPr>
          <w:rFonts w:ascii="Arial" w:cs="Arial" w:eastAsia="Arial" w:hAnsi="Arial"/>
          <w:color w:val="444444"/>
          <w:sz w:val="20"/>
          <w:szCs w:val="20"/>
        </w:rPr>
        <w:t xml:space="preserve">Extract individual pages</w:t>
      </w:r>
    </w:p>
    <w:p>
      <w:pPr>
        <w:pStyle w:val="ListParagraph"/>
        <w:numPr>
          <w:ilvl w:val="0"/>
          <w:numId w:val="2"/>
        </w:numPr>
        <w:spacing w:after="80"/>
      </w:pPr>
      <w:r>
        <w:rPr>
          <w:rFonts w:ascii="Arial" w:cs="Arial" w:eastAsia="Arial" w:hAnsi="Arial"/>
          <w:sz w:val="22"/>
          <w:szCs w:val="22"/>
        </w:rPr>
        <w:t xml:space="preserve">Reorder PDF pages:</w:t>
      </w:r>
    </w:p>
    <w:p>
      <w:pPr>
        <w:pStyle w:val="ListParagraph"/>
        <w:numPr>
          <w:ilvl w:val="1"/>
          <w:numId w:val="2"/>
        </w:numPr>
        <w:spacing w:after="60"/>
      </w:pPr>
      <w:r>
        <w:rPr>
          <w:rFonts w:ascii="Arial" w:cs="Arial" w:eastAsia="Arial" w:hAnsi="Arial"/>
          <w:color w:val="444444"/>
          <w:sz w:val="20"/>
          <w:szCs w:val="20"/>
        </w:rPr>
        <w:t xml:space="preserve">Thumbnail grid of all pages</w:t>
      </w:r>
    </w:p>
    <w:p>
      <w:pPr>
        <w:pStyle w:val="ListParagraph"/>
        <w:numPr>
          <w:ilvl w:val="1"/>
          <w:numId w:val="2"/>
        </w:numPr>
        <w:spacing w:after="60"/>
      </w:pPr>
      <w:r>
        <w:rPr>
          <w:rFonts w:ascii="Arial" w:cs="Arial" w:eastAsia="Arial" w:hAnsi="Arial"/>
          <w:color w:val="444444"/>
          <w:sz w:val="20"/>
          <w:szCs w:val="20"/>
        </w:rPr>
        <w:t xml:space="preserve">Drag pages to new positions</w:t>
      </w:r>
    </w:p>
    <w:p>
      <w:pPr>
        <w:pStyle w:val="ListParagraph"/>
        <w:numPr>
          <w:ilvl w:val="1"/>
          <w:numId w:val="2"/>
        </w:numPr>
        <w:spacing w:after="60"/>
      </w:pPr>
      <w:r>
        <w:rPr>
          <w:rFonts w:ascii="Arial" w:cs="Arial" w:eastAsia="Arial" w:hAnsi="Arial"/>
          <w:color w:val="444444"/>
          <w:sz w:val="20"/>
          <w:szCs w:val="20"/>
        </w:rPr>
        <w:t xml:space="preserve">Save as new PDF</w:t>
      </w:r>
    </w:p>
    <w:p>
      <w:pPr>
        <w:pStyle w:val="ListParagraph"/>
        <w:numPr>
          <w:ilvl w:val="0"/>
          <w:numId w:val="2"/>
        </w:numPr>
        <w:spacing w:after="80"/>
      </w:pPr>
      <w:r>
        <w:rPr>
          <w:rFonts w:ascii="Arial" w:cs="Arial" w:eastAsia="Arial" w:hAnsi="Arial"/>
          <w:sz w:val="22"/>
          <w:szCs w:val="22"/>
        </w:rPr>
        <w:t xml:space="preserve">Delete PDF pages:</w:t>
      </w:r>
    </w:p>
    <w:p>
      <w:pPr>
        <w:pStyle w:val="ListParagraph"/>
        <w:numPr>
          <w:ilvl w:val="1"/>
          <w:numId w:val="2"/>
        </w:numPr>
        <w:spacing w:after="60"/>
      </w:pPr>
      <w:r>
        <w:rPr>
          <w:rFonts w:ascii="Arial" w:cs="Arial" w:eastAsia="Arial" w:hAnsi="Arial"/>
          <w:color w:val="444444"/>
          <w:sz w:val="20"/>
          <w:szCs w:val="20"/>
        </w:rPr>
        <w:t xml:space="preserve">Select individual pages or a range from thumbnail view</w:t>
      </w:r>
    </w:p>
    <w:p>
      <w:pPr>
        <w:pStyle w:val="ListParagraph"/>
        <w:numPr>
          <w:ilvl w:val="1"/>
          <w:numId w:val="2"/>
        </w:numPr>
        <w:spacing w:after="60"/>
      </w:pPr>
      <w:r>
        <w:rPr>
          <w:rFonts w:ascii="Arial" w:cs="Arial" w:eastAsia="Arial" w:hAnsi="Arial"/>
          <w:color w:val="444444"/>
          <w:sz w:val="20"/>
          <w:szCs w:val="20"/>
        </w:rPr>
        <w:t xml:space="preserve">Confirmation dialog before deletion</w:t>
      </w:r>
    </w:p>
    <w:p>
      <w:pPr>
        <w:pStyle w:val="ListParagraph"/>
        <w:numPr>
          <w:ilvl w:val="1"/>
          <w:numId w:val="2"/>
        </w:numPr>
        <w:spacing w:after="60"/>
      </w:pPr>
      <w:r>
        <w:rPr>
          <w:rFonts w:ascii="Arial" w:cs="Arial" w:eastAsia="Arial" w:hAnsi="Arial"/>
          <w:color w:val="444444"/>
          <w:sz w:val="20"/>
          <w:szCs w:val="20"/>
        </w:rPr>
        <w:t xml:space="preserve">Save as new file (original preserved by default)</w:t>
      </w:r>
    </w:p>
    <w:p>
      <w:pPr>
        <w:pStyle w:val="ListParagraph"/>
        <w:numPr>
          <w:ilvl w:val="0"/>
          <w:numId w:val="2"/>
        </w:numPr>
        <w:spacing w:after="80"/>
      </w:pPr>
      <w:r>
        <w:rPr>
          <w:rFonts w:ascii="Arial" w:cs="Arial" w:eastAsia="Arial" w:hAnsi="Arial"/>
          <w:sz w:val="22"/>
          <w:szCs w:val="22"/>
        </w:rPr>
        <w:t xml:space="preserve">Compress PDF / image:</w:t>
      </w:r>
    </w:p>
    <w:p>
      <w:pPr>
        <w:pStyle w:val="ListParagraph"/>
        <w:numPr>
          <w:ilvl w:val="1"/>
          <w:numId w:val="2"/>
        </w:numPr>
        <w:spacing w:after="60"/>
      </w:pPr>
      <w:r>
        <w:rPr>
          <w:rFonts w:ascii="Arial" w:cs="Arial" w:eastAsia="Arial" w:hAnsi="Arial"/>
          <w:color w:val="444444"/>
          <w:sz w:val="20"/>
          <w:szCs w:val="20"/>
        </w:rPr>
        <w:t xml:space="preserve">Three compression levels: Low / Medium / High</w:t>
      </w:r>
    </w:p>
    <w:p>
      <w:pPr>
        <w:pStyle w:val="ListParagraph"/>
        <w:numPr>
          <w:ilvl w:val="1"/>
          <w:numId w:val="2"/>
        </w:numPr>
        <w:spacing w:after="60"/>
      </w:pPr>
      <w:r>
        <w:rPr>
          <w:rFonts w:ascii="Arial" w:cs="Arial" w:eastAsia="Arial" w:hAnsi="Arial"/>
          <w:color w:val="444444"/>
          <w:sz w:val="20"/>
          <w:szCs w:val="20"/>
        </w:rPr>
        <w:t xml:space="preserve">Shows estimated file size reduction before saving</w:t>
      </w:r>
    </w:p>
    <w:p>
      <w:pPr>
        <w:pStyle w:val="ListParagraph"/>
        <w:numPr>
          <w:ilvl w:val="1"/>
          <w:numId w:val="2"/>
        </w:numPr>
        <w:spacing w:after="60"/>
      </w:pPr>
      <w:r>
        <w:rPr>
          <w:rFonts w:ascii="Arial" w:cs="Arial" w:eastAsia="Arial" w:hAnsi="Arial"/>
          <w:color w:val="444444"/>
          <w:sz w:val="20"/>
          <w:szCs w:val="20"/>
        </w:rPr>
        <w:t xml:space="preserve">Supports PDF, JPEG, and PNG</w:t>
      </w:r>
    </w:p>
    <w:p>
      <w:pPr>
        <w:pStyle w:val="ListParagraph"/>
        <w:numPr>
          <w:ilvl w:val="0"/>
          <w:numId w:val="2"/>
        </w:numPr>
        <w:spacing w:after="80"/>
      </w:pPr>
      <w:r>
        <w:rPr>
          <w:rFonts w:ascii="Arial" w:cs="Arial" w:eastAsia="Arial" w:hAnsi="Arial"/>
          <w:sz w:val="22"/>
          <w:szCs w:val="22"/>
        </w:rPr>
        <w:t xml:space="preserve">Lock PDF:</w:t>
      </w:r>
    </w:p>
    <w:p>
      <w:pPr>
        <w:pStyle w:val="ListParagraph"/>
        <w:numPr>
          <w:ilvl w:val="1"/>
          <w:numId w:val="2"/>
        </w:numPr>
        <w:spacing w:after="60"/>
      </w:pPr>
      <w:r>
        <w:rPr>
          <w:rFonts w:ascii="Arial" w:cs="Arial" w:eastAsia="Arial" w:hAnsi="Arial"/>
          <w:color w:val="444444"/>
          <w:sz w:val="20"/>
          <w:szCs w:val="20"/>
        </w:rPr>
        <w:t xml:space="preserve">Set a password to encrypt a PDF</w:t>
      </w:r>
    </w:p>
    <w:p>
      <w:pPr>
        <w:pStyle w:val="ListParagraph"/>
        <w:numPr>
          <w:ilvl w:val="1"/>
          <w:numId w:val="2"/>
        </w:numPr>
        <w:spacing w:after="60"/>
      </w:pPr>
      <w:r>
        <w:rPr>
          <w:rFonts w:ascii="Arial" w:cs="Arial" w:eastAsia="Arial" w:hAnsi="Arial"/>
          <w:color w:val="444444"/>
          <w:sz w:val="20"/>
          <w:szCs w:val="20"/>
        </w:rPr>
        <w:t xml:space="preserve">Standard 128-bit AES encryption via pypdf</w:t>
      </w:r>
    </w:p>
    <w:p>
      <w:pPr>
        <w:pStyle w:val="ListParagraph"/>
        <w:numPr>
          <w:ilvl w:val="1"/>
          <w:numId w:val="2"/>
        </w:numPr>
        <w:spacing w:after="60"/>
      </w:pPr>
      <w:r>
        <w:rPr>
          <w:rFonts w:ascii="Arial" w:cs="Arial" w:eastAsia="Arial" w:hAnsi="Arial"/>
          <w:color w:val="444444"/>
          <w:sz w:val="20"/>
          <w:szCs w:val="20"/>
        </w:rPr>
        <w:t xml:space="preserve">User chooses owner password and optional user password</w:t>
      </w:r>
    </w:p>
    <w:p>
      <w:pPr>
        <w:pStyle w:val="ListParagraph"/>
        <w:numPr>
          <w:ilvl w:val="0"/>
          <w:numId w:val="2"/>
        </w:numPr>
        <w:spacing w:after="80"/>
      </w:pPr>
      <w:r>
        <w:rPr>
          <w:rFonts w:ascii="Arial" w:cs="Arial" w:eastAsia="Arial" w:hAnsi="Arial"/>
          <w:sz w:val="22"/>
          <w:szCs w:val="22"/>
        </w:rPr>
        <w:t xml:space="preserve">Unlock PDF:</w:t>
      </w:r>
    </w:p>
    <w:p>
      <w:pPr>
        <w:pStyle w:val="ListParagraph"/>
        <w:numPr>
          <w:ilvl w:val="1"/>
          <w:numId w:val="2"/>
        </w:numPr>
        <w:spacing w:after="60"/>
      </w:pPr>
      <w:r>
        <w:rPr>
          <w:rFonts w:ascii="Arial" w:cs="Arial" w:eastAsia="Arial" w:hAnsi="Arial"/>
          <w:color w:val="444444"/>
          <w:sz w:val="20"/>
          <w:szCs w:val="20"/>
        </w:rPr>
        <w:t xml:space="preserve">Remove password from an encrypted PDF the user owns</w:t>
      </w:r>
    </w:p>
    <w:p>
      <w:pPr>
        <w:pStyle w:val="ListParagraph"/>
        <w:numPr>
          <w:ilvl w:val="1"/>
          <w:numId w:val="2"/>
        </w:numPr>
        <w:spacing w:after="60"/>
      </w:pPr>
      <w:r>
        <w:rPr>
          <w:rFonts w:ascii="Arial" w:cs="Arial" w:eastAsia="Arial" w:hAnsi="Arial"/>
          <w:color w:val="444444"/>
          <w:sz w:val="20"/>
          <w:szCs w:val="20"/>
        </w:rPr>
        <w:t xml:space="preserve">User enters current password — app saves decrypted copy</w:t>
      </w:r>
    </w:p>
    <w:p>
      <w:pPr>
        <w:spacing w:after="80"/>
      </w:pPr>
    </w:p>
    <w:p>
      <w:pPr>
        <w:pStyle w:val="Heading2"/>
        <w:spacing w:after="100" w:before="280"/>
      </w:pPr>
      <w:r>
        <w:rPr>
          <w:rFonts w:ascii="Arial" w:cs="Arial" w:eastAsia="Arial" w:hAnsi="Arial"/>
          <w:b/>
          <w:bCs/>
          <w:color w:val="2E5F8A"/>
          <w:sz w:val="26"/>
          <w:szCs w:val="26"/>
        </w:rPr>
        <w:t xml:space="preserve">3.3  PDF editing  (v1 — overlay approach)</w:t>
      </w:r>
    </w:p>
    <w:p>
      <w:pPr>
        <w:spacing w:after="120"/>
      </w:pPr>
      <w:r>
        <w:rPr>
          <w:rFonts w:ascii="Arial" w:cs="Arial" w:eastAsia="Arial" w:hAnsi="Arial"/>
          <w:sz w:val="22"/>
          <w:szCs w:val="22"/>
        </w:rPr>
        <w:t xml:space="preserve">Implementation: reportlab generates a transparent overlay PDF containing the new content (text, shapes, images). pypdf then merges this overlay onto the original page. The original PDF is never modified directly — the result is always saved as a new file. This is reliable, well-tested, and requires no PDF rendering engine.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EEF4FA" w:val="clear"/>
            <w:tcMar>
              <w:top w:type="dxa" w:w="80"/>
              <w:left w:type="dxa" w:w="120"/>
              <w:bottom w:type="dxa" w:w="80"/>
              <w:right w:type="dxa" w:w="120"/>
            </w:tcMar>
          </w:tcPr>
          <w:p>
            <w:r>
              <w:rPr>
                <w:rFonts w:ascii="Arial" w:cs="Arial" w:eastAsia="Arial" w:hAnsi="Arial"/>
                <w:b/>
                <w:bCs/>
                <w:color w:val="1A3A5C"/>
                <w:sz w:val="20"/>
                <w:szCs w:val="20"/>
              </w:rPr>
              <w:t xml:space="preserve">How it works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reportlab draws new content onto a blank page at the same dimensions as the target PDF page. pypdf merges (stamps) that overlay onto the original. Output is a new PDF.</w:t>
            </w:r>
          </w:p>
        </w:tc>
      </w:tr>
      <w:tr>
        <w:tc>
          <w:tcPr>
            <w:tcW w:type="dxa" w:w="2800"/>
            <w:tcBorders>
              <w:top w:val="single" w:color="DDDDDD" w:sz="1"/>
              <w:left w:val="single" w:color="DDDDDD" w:sz="1"/>
              <w:bottom w:val="single" w:color="DDDDDD" w:sz="1"/>
              <w:right w:val="single" w:color="DDDDDD" w:sz="1"/>
            </w:tcBorders>
            <w:shd w:fill="F8FBFF" w:val="clear"/>
            <w:tcMar>
              <w:top w:type="dxa" w:w="80"/>
              <w:left w:type="dxa" w:w="120"/>
              <w:bottom w:type="dxa" w:w="80"/>
              <w:right w:type="dxa" w:w="120"/>
            </w:tcMar>
          </w:tcPr>
          <w:p>
            <w:r>
              <w:rPr>
                <w:rFonts w:ascii="Arial" w:cs="Arial" w:eastAsia="Arial" w:hAnsi="Arial"/>
                <w:b/>
                <w:bCs/>
                <w:color w:val="1A3A5C"/>
                <w:sz w:val="20"/>
                <w:szCs w:val="20"/>
              </w:rPr>
              <w:t xml:space="preserve">What can be added</w:t>
            </w:r>
          </w:p>
        </w:tc>
        <w:tc>
          <w:tcPr>
            <w:tcW w:type="dxa" w:w="6560"/>
            <w:tcBorders>
              <w:top w:val="single" w:color="DDDDDD" w:sz="1"/>
              <w:left w:val="single" w:color="DDDDDD" w:sz="1"/>
              <w:bottom w:val="single" w:color="DDDDDD" w:sz="1"/>
              <w:right w:val="single" w:color="DDDDDD" w:sz="1"/>
            </w:tcBorders>
            <w:shd w:fill="F8FBFF" w:val="clear"/>
            <w:tcMar>
              <w:top w:type="dxa" w:w="80"/>
              <w:left w:type="dxa" w:w="120"/>
              <w:bottom w:type="dxa" w:w="80"/>
              <w:right w:type="dxa" w:w="120"/>
            </w:tcMar>
          </w:tcPr>
          <w:p>
            <w:r>
              <w:rPr>
                <w:rFonts w:ascii="Arial" w:cs="Arial" w:eastAsia="Arial" w:hAnsi="Arial"/>
                <w:sz w:val="20"/>
                <w:szCs w:val="20"/>
              </w:rPr>
              <w:t xml:space="preserve">Text boxes, colored rectangles (highlights, redactions), lines (strikethrough), JPEG/PNG images — all as new overlay content.</w:t>
            </w:r>
          </w:p>
        </w:tc>
      </w:tr>
      <w:tr>
        <w:tc>
          <w:tcPr>
            <w:tcW w:type="dxa" w:w="2800"/>
            <w:tcBorders>
              <w:top w:val="single" w:color="DDDDDD" w:sz="1"/>
              <w:left w:val="single" w:color="DDDDDD" w:sz="1"/>
              <w:bottom w:val="single" w:color="DDDDDD" w:sz="1"/>
              <w:right w:val="single" w:color="DDDDDD" w:sz="1"/>
            </w:tcBorders>
            <w:shd w:fill="EEF4FA" w:val="clear"/>
            <w:tcMar>
              <w:top w:type="dxa" w:w="80"/>
              <w:left w:type="dxa" w:w="120"/>
              <w:bottom w:type="dxa" w:w="80"/>
              <w:right w:type="dxa" w:w="120"/>
            </w:tcMar>
          </w:tcPr>
          <w:p>
            <w:r>
              <w:rPr>
                <w:rFonts w:ascii="Arial" w:cs="Arial" w:eastAsia="Arial" w:hAnsi="Arial"/>
                <w:b/>
                <w:bCs/>
                <w:color w:val="1A3A5C"/>
                <w:sz w:val="20"/>
                <w:szCs w:val="20"/>
              </w:rPr>
              <w:t xml:space="preserve">What cannot be changed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Existing text, fonts, or images already in the PDF. Those are baked into the page and require a rendering engine to modify. Deferred to v2.</w:t>
            </w:r>
          </w:p>
        </w:tc>
      </w:tr>
      <w:tr>
        <w:tc>
          <w:tcPr>
            <w:tcW w:type="dxa" w:w="2800"/>
            <w:tcBorders>
              <w:top w:val="single" w:color="DDDDDD" w:sz="1"/>
              <w:left w:val="single" w:color="DDDDDD" w:sz="1"/>
              <w:bottom w:val="single" w:color="DDDDDD" w:sz="1"/>
              <w:right w:val="single" w:color="DDDDDD" w:sz="1"/>
            </w:tcBorders>
            <w:shd w:fill="F8FBFF" w:val="clear"/>
            <w:tcMar>
              <w:top w:type="dxa" w:w="80"/>
              <w:left w:type="dxa" w:w="120"/>
              <w:bottom w:type="dxa" w:w="80"/>
              <w:right w:type="dxa" w:w="120"/>
            </w:tcMar>
          </w:tcPr>
          <w:p>
            <w:r>
              <w:rPr>
                <w:rFonts w:ascii="Arial" w:cs="Arial" w:eastAsia="Arial" w:hAnsi="Arial"/>
                <w:b/>
                <w:bCs/>
                <w:color w:val="1A3A5C"/>
                <w:sz w:val="20"/>
                <w:szCs w:val="20"/>
              </w:rPr>
              <w:t xml:space="preserve">Original preserved</w:t>
            </w:r>
          </w:p>
        </w:tc>
        <w:tc>
          <w:tcPr>
            <w:tcW w:type="dxa" w:w="6560"/>
            <w:tcBorders>
              <w:top w:val="single" w:color="DDDDDD" w:sz="1"/>
              <w:left w:val="single" w:color="DDDDDD" w:sz="1"/>
              <w:bottom w:val="single" w:color="DDDDDD" w:sz="1"/>
              <w:right w:val="single" w:color="DDDDDD" w:sz="1"/>
            </w:tcBorders>
            <w:shd w:fill="F8FBFF" w:val="clear"/>
            <w:tcMar>
              <w:top w:type="dxa" w:w="80"/>
              <w:left w:type="dxa" w:w="120"/>
              <w:bottom w:type="dxa" w:w="80"/>
              <w:right w:type="dxa" w:w="120"/>
            </w:tcMar>
          </w:tcPr>
          <w:p>
            <w:r>
              <w:rPr>
                <w:rFonts w:ascii="Arial" w:cs="Arial" w:eastAsia="Arial" w:hAnsi="Arial"/>
                <w:sz w:val="20"/>
                <w:szCs w:val="20"/>
              </w:rPr>
              <w:t xml:space="preserve">The source file is never overwritten. All edits produce a new output file.</w:t>
            </w:r>
          </w:p>
        </w:tc>
      </w:tr>
      <w:tr>
        <w:tc>
          <w:tcPr>
            <w:tcW w:type="dxa" w:w="2800"/>
            <w:tcBorders>
              <w:top w:val="single" w:color="DDDDDD" w:sz="1"/>
              <w:left w:val="single" w:color="DDDDDD" w:sz="1"/>
              <w:bottom w:val="single" w:color="DDDDDD" w:sz="1"/>
              <w:right w:val="single" w:color="DDDDDD" w:sz="1"/>
            </w:tcBorders>
            <w:shd w:fill="EEF4FA" w:val="clear"/>
            <w:tcMar>
              <w:top w:type="dxa" w:w="80"/>
              <w:left w:type="dxa" w:w="120"/>
              <w:bottom w:type="dxa" w:w="80"/>
              <w:right w:type="dxa" w:w="120"/>
            </w:tcMar>
          </w:tcPr>
          <w:p>
            <w:r>
              <w:rPr>
                <w:rFonts w:ascii="Arial" w:cs="Arial" w:eastAsia="Arial" w:hAnsi="Arial"/>
                <w:b/>
                <w:bCs/>
                <w:color w:val="1A3A5C"/>
                <w:sz w:val="20"/>
                <w:szCs w:val="20"/>
              </w:rPr>
              <w:t xml:space="preserve">Redaction model</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 solid black (or custom color) filled rectangle is drawn over the target area via reportlab overlay and permanently merged. The content underneath is visually covered. Note: the underlying PDF data may still be present in the file if the original used selectable text — see redaction flag below.</w:t>
            </w:r>
          </w:p>
        </w:tc>
      </w:tr>
    </w:tbl>
    <w:p>
      <w:pPr>
        <w:spacing w:after="80"/>
      </w:pPr>
    </w:p>
    <w:p>
      <w:pPr>
        <w:pStyle w:val="ListParagraph"/>
        <w:numPr>
          <w:ilvl w:val="0"/>
          <w:numId w:val="2"/>
        </w:numPr>
        <w:spacing w:after="80"/>
      </w:pPr>
      <w:r>
        <w:rPr>
          <w:rFonts w:ascii="Arial" w:cs="Arial" w:eastAsia="Arial" w:hAnsi="Arial"/>
          <w:sz w:val="22"/>
          <w:szCs w:val="22"/>
        </w:rPr>
        <w:t xml:space="preserve">Add text box:</w:t>
      </w:r>
    </w:p>
    <w:p>
      <w:pPr>
        <w:pStyle w:val="ListParagraph"/>
        <w:numPr>
          <w:ilvl w:val="1"/>
          <w:numId w:val="2"/>
        </w:numPr>
        <w:spacing w:after="60"/>
      </w:pPr>
      <w:r>
        <w:rPr>
          <w:rFonts w:ascii="Arial" w:cs="Arial" w:eastAsia="Arial" w:hAnsi="Arial"/>
          <w:color w:val="444444"/>
          <w:sz w:val="20"/>
          <w:szCs w:val="20"/>
        </w:rPr>
        <w:t xml:space="preserve">Click any position on the page preview to place a text box</w:t>
      </w:r>
    </w:p>
    <w:p>
      <w:pPr>
        <w:pStyle w:val="ListParagraph"/>
        <w:numPr>
          <w:ilvl w:val="1"/>
          <w:numId w:val="2"/>
        </w:numPr>
        <w:spacing w:after="60"/>
      </w:pPr>
      <w:r>
        <w:rPr>
          <w:rFonts w:ascii="Arial" w:cs="Arial" w:eastAsia="Arial" w:hAnsi="Arial"/>
          <w:color w:val="444444"/>
          <w:sz w:val="20"/>
          <w:szCs w:val="20"/>
        </w:rPr>
        <w:t xml:space="preserve">Type content; choose font (Helvetica / Times / Courier — built into reportlab, no font files needed)</w:t>
      </w:r>
    </w:p>
    <w:p>
      <w:pPr>
        <w:pStyle w:val="ListParagraph"/>
        <w:numPr>
          <w:ilvl w:val="1"/>
          <w:numId w:val="2"/>
        </w:numPr>
        <w:spacing w:after="60"/>
      </w:pPr>
      <w:r>
        <w:rPr>
          <w:rFonts w:ascii="Arial" w:cs="Arial" w:eastAsia="Arial" w:hAnsi="Arial"/>
          <w:color w:val="444444"/>
          <w:sz w:val="20"/>
          <w:szCs w:val="20"/>
        </w:rPr>
        <w:t xml:space="preserve">Set font size (8–72pt) and text color</w:t>
      </w:r>
    </w:p>
    <w:p>
      <w:pPr>
        <w:pStyle w:val="ListParagraph"/>
        <w:numPr>
          <w:ilvl w:val="1"/>
          <w:numId w:val="2"/>
        </w:numPr>
        <w:spacing w:after="60"/>
      </w:pPr>
      <w:r>
        <w:rPr>
          <w:rFonts w:ascii="Arial" w:cs="Arial" w:eastAsia="Arial" w:hAnsi="Arial"/>
          <w:color w:val="444444"/>
          <w:sz w:val="20"/>
          <w:szCs w:val="20"/>
        </w:rPr>
        <w:t xml:space="preserve">Drag to reposition before saving</w:t>
      </w:r>
    </w:p>
    <w:p>
      <w:pPr>
        <w:pStyle w:val="ListParagraph"/>
        <w:numPr>
          <w:ilvl w:val="0"/>
          <w:numId w:val="2"/>
        </w:numPr>
        <w:spacing w:after="80"/>
      </w:pPr>
      <w:r>
        <w:rPr>
          <w:rFonts w:ascii="Arial" w:cs="Arial" w:eastAsia="Arial" w:hAnsi="Arial"/>
          <w:sz w:val="22"/>
          <w:szCs w:val="22"/>
        </w:rPr>
        <w:t xml:space="preserve">Highlight:</w:t>
      </w:r>
    </w:p>
    <w:p>
      <w:pPr>
        <w:pStyle w:val="ListParagraph"/>
        <w:numPr>
          <w:ilvl w:val="1"/>
          <w:numId w:val="2"/>
        </w:numPr>
        <w:spacing w:after="60"/>
      </w:pPr>
      <w:r>
        <w:rPr>
          <w:rFonts w:ascii="Arial" w:cs="Arial" w:eastAsia="Arial" w:hAnsi="Arial"/>
          <w:color w:val="444444"/>
          <w:sz w:val="20"/>
          <w:szCs w:val="20"/>
        </w:rPr>
        <w:t xml:space="preserve">Draw a rectangle over any area of the page</w:t>
      </w:r>
    </w:p>
    <w:p>
      <w:pPr>
        <w:pStyle w:val="ListParagraph"/>
        <w:numPr>
          <w:ilvl w:val="1"/>
          <w:numId w:val="2"/>
        </w:numPr>
        <w:spacing w:after="60"/>
      </w:pPr>
      <w:r>
        <w:rPr>
          <w:rFonts w:ascii="Arial" w:cs="Arial" w:eastAsia="Arial" w:hAnsi="Arial"/>
          <w:color w:val="444444"/>
          <w:sz w:val="20"/>
          <w:szCs w:val="20"/>
        </w:rPr>
        <w:t xml:space="preserve">Rendered as a semi-transparent colored fill (yellow, green, blue)</w:t>
      </w:r>
    </w:p>
    <w:p>
      <w:pPr>
        <w:pStyle w:val="ListParagraph"/>
        <w:numPr>
          <w:ilvl w:val="1"/>
          <w:numId w:val="2"/>
        </w:numPr>
        <w:spacing w:after="60"/>
      </w:pPr>
      <w:r>
        <w:rPr>
          <w:rFonts w:ascii="Arial" w:cs="Arial" w:eastAsia="Arial" w:hAnsi="Arial"/>
          <w:color w:val="444444"/>
          <w:sz w:val="20"/>
          <w:szCs w:val="20"/>
        </w:rPr>
        <w:t xml:space="preserve">Opacity fixed at 40% for readability</w:t>
      </w:r>
    </w:p>
    <w:p>
      <w:pPr>
        <w:pStyle w:val="ListParagraph"/>
        <w:numPr>
          <w:ilvl w:val="0"/>
          <w:numId w:val="2"/>
        </w:numPr>
        <w:spacing w:after="80"/>
      </w:pPr>
      <w:r>
        <w:rPr>
          <w:rFonts w:ascii="Arial" w:cs="Arial" w:eastAsia="Arial" w:hAnsi="Arial"/>
          <w:sz w:val="22"/>
          <w:szCs w:val="22"/>
        </w:rPr>
        <w:t xml:space="preserve">Strikethrough:</w:t>
      </w:r>
    </w:p>
    <w:p>
      <w:pPr>
        <w:pStyle w:val="ListParagraph"/>
        <w:numPr>
          <w:ilvl w:val="1"/>
          <w:numId w:val="2"/>
        </w:numPr>
        <w:spacing w:after="60"/>
      </w:pPr>
      <w:r>
        <w:rPr>
          <w:rFonts w:ascii="Arial" w:cs="Arial" w:eastAsia="Arial" w:hAnsi="Arial"/>
          <w:color w:val="444444"/>
          <w:sz w:val="20"/>
          <w:szCs w:val="20"/>
        </w:rPr>
        <w:t xml:space="preserve">Draw a thin horizontal line across a text region</w:t>
      </w:r>
    </w:p>
    <w:p>
      <w:pPr>
        <w:pStyle w:val="ListParagraph"/>
        <w:numPr>
          <w:ilvl w:val="1"/>
          <w:numId w:val="2"/>
        </w:numPr>
        <w:spacing w:after="60"/>
      </w:pPr>
      <w:r>
        <w:rPr>
          <w:rFonts w:ascii="Arial" w:cs="Arial" w:eastAsia="Arial" w:hAnsi="Arial"/>
          <w:color w:val="444444"/>
          <w:sz w:val="20"/>
          <w:szCs w:val="20"/>
        </w:rPr>
        <w:t xml:space="preserve">Color: red or black</w:t>
      </w:r>
    </w:p>
    <w:p>
      <w:pPr>
        <w:pStyle w:val="ListParagraph"/>
        <w:numPr>
          <w:ilvl w:val="0"/>
          <w:numId w:val="2"/>
        </w:numPr>
        <w:spacing w:after="80"/>
      </w:pPr>
      <w:r>
        <w:rPr>
          <w:rFonts w:ascii="Arial" w:cs="Arial" w:eastAsia="Arial" w:hAnsi="Arial"/>
          <w:sz w:val="22"/>
          <w:szCs w:val="22"/>
        </w:rPr>
        <w:t xml:space="preserve">Insert image:</w:t>
      </w:r>
    </w:p>
    <w:p>
      <w:pPr>
        <w:pStyle w:val="ListParagraph"/>
        <w:numPr>
          <w:ilvl w:val="1"/>
          <w:numId w:val="2"/>
        </w:numPr>
        <w:spacing w:after="60"/>
      </w:pPr>
      <w:r>
        <w:rPr>
          <w:rFonts w:ascii="Arial" w:cs="Arial" w:eastAsia="Arial" w:hAnsi="Arial"/>
          <w:color w:val="444444"/>
          <w:sz w:val="20"/>
          <w:szCs w:val="20"/>
        </w:rPr>
        <w:t xml:space="preserve">Place a JPEG or PNG onto any page at any position</w:t>
      </w:r>
    </w:p>
    <w:p>
      <w:pPr>
        <w:pStyle w:val="ListParagraph"/>
        <w:numPr>
          <w:ilvl w:val="1"/>
          <w:numId w:val="2"/>
        </w:numPr>
        <w:spacing w:after="60"/>
      </w:pPr>
      <w:r>
        <w:rPr>
          <w:rFonts w:ascii="Arial" w:cs="Arial" w:eastAsia="Arial" w:hAnsi="Arial"/>
          <w:color w:val="444444"/>
          <w:sz w:val="20"/>
          <w:szCs w:val="20"/>
        </w:rPr>
        <w:t xml:space="preserve">Drag to position, corner-drag to resize in the preview</w:t>
      </w:r>
    </w:p>
    <w:p>
      <w:pPr>
        <w:pStyle w:val="ListParagraph"/>
        <w:numPr>
          <w:ilvl w:val="1"/>
          <w:numId w:val="2"/>
        </w:numPr>
        <w:spacing w:after="60"/>
      </w:pPr>
      <w:r>
        <w:rPr>
          <w:rFonts w:ascii="Arial" w:cs="Arial" w:eastAsia="Arial" w:hAnsi="Arial"/>
          <w:color w:val="444444"/>
          <w:sz w:val="20"/>
          <w:szCs w:val="20"/>
        </w:rPr>
        <w:t xml:space="preserve">Common uses: logos, stamps, photos, scanned signatures</w:t>
      </w:r>
    </w:p>
    <w:p>
      <w:pPr>
        <w:pStyle w:val="ListParagraph"/>
        <w:numPr>
          <w:ilvl w:val="0"/>
          <w:numId w:val="2"/>
        </w:numPr>
        <w:spacing w:after="80"/>
      </w:pPr>
      <w:r>
        <w:rPr>
          <w:rFonts w:ascii="Arial" w:cs="Arial" w:eastAsia="Arial" w:hAnsi="Arial"/>
          <w:sz w:val="22"/>
          <w:szCs w:val="22"/>
        </w:rPr>
        <w:t xml:space="preserve">Sticky note / comment:</w:t>
      </w:r>
    </w:p>
    <w:p>
      <w:pPr>
        <w:pStyle w:val="ListParagraph"/>
        <w:numPr>
          <w:ilvl w:val="1"/>
          <w:numId w:val="2"/>
        </w:numPr>
        <w:spacing w:after="60"/>
      </w:pPr>
      <w:r>
        <w:rPr>
          <w:rFonts w:ascii="Arial" w:cs="Arial" w:eastAsia="Arial" w:hAnsi="Arial"/>
          <w:color w:val="444444"/>
          <w:sz w:val="20"/>
          <w:szCs w:val="20"/>
        </w:rPr>
        <w:t xml:space="preserve">Attach a text comment to any page coordinate using pypdf's annotation API</w:t>
      </w:r>
    </w:p>
    <w:p>
      <w:pPr>
        <w:pStyle w:val="ListParagraph"/>
        <w:numPr>
          <w:ilvl w:val="1"/>
          <w:numId w:val="2"/>
        </w:numPr>
        <w:spacing w:after="60"/>
      </w:pPr>
      <w:r>
        <w:rPr>
          <w:rFonts w:ascii="Arial" w:cs="Arial" w:eastAsia="Arial" w:hAnsi="Arial"/>
          <w:color w:val="444444"/>
          <w:sz w:val="20"/>
          <w:szCs w:val="20"/>
        </w:rPr>
        <w:t xml:space="preserve">Appears as a standard PDF annotation — visible in Preview, Acrobat, and most readers</w:t>
      </w:r>
    </w:p>
    <w:p>
      <w:pPr>
        <w:pStyle w:val="ListParagraph"/>
        <w:numPr>
          <w:ilvl w:val="0"/>
          <w:numId w:val="2"/>
        </w:numPr>
        <w:spacing w:after="80"/>
      </w:pPr>
      <w:r>
        <w:rPr>
          <w:rFonts w:ascii="Arial" w:cs="Arial" w:eastAsia="Arial" w:hAnsi="Arial"/>
          <w:sz w:val="22"/>
          <w:szCs w:val="22"/>
        </w:rPr>
        <w:t xml:space="preserve">Redact (censor) — black block:</w:t>
      </w:r>
    </w:p>
    <w:p>
      <w:pPr>
        <w:pStyle w:val="ListParagraph"/>
        <w:numPr>
          <w:ilvl w:val="1"/>
          <w:numId w:val="2"/>
        </w:numPr>
        <w:spacing w:after="60"/>
      </w:pPr>
      <w:r>
        <w:rPr>
          <w:rFonts w:ascii="Arial" w:cs="Arial" w:eastAsia="Arial" w:hAnsi="Arial"/>
          <w:color w:val="444444"/>
          <w:sz w:val="20"/>
          <w:szCs w:val="20"/>
        </w:rPr>
        <w:t xml:space="preserve">User draws a rectangle over confidential content (financial data, names, account numbers, etc.)</w:t>
      </w:r>
    </w:p>
    <w:p>
      <w:pPr>
        <w:pStyle w:val="ListParagraph"/>
        <w:numPr>
          <w:ilvl w:val="1"/>
          <w:numId w:val="2"/>
        </w:numPr>
        <w:spacing w:after="60"/>
      </w:pPr>
      <w:r>
        <w:rPr>
          <w:rFonts w:ascii="Arial" w:cs="Arial" w:eastAsia="Arial" w:hAnsi="Arial"/>
          <w:color w:val="444444"/>
          <w:sz w:val="20"/>
          <w:szCs w:val="20"/>
        </w:rPr>
        <w:t xml:space="preserve">reportlab draws a solid black filled rectangle on the overlay</w:t>
      </w:r>
    </w:p>
    <w:p>
      <w:pPr>
        <w:pStyle w:val="ListParagraph"/>
        <w:numPr>
          <w:ilvl w:val="1"/>
          <w:numId w:val="2"/>
        </w:numPr>
        <w:spacing w:after="60"/>
      </w:pPr>
      <w:r>
        <w:rPr>
          <w:rFonts w:ascii="Arial" w:cs="Arial" w:eastAsia="Arial" w:hAnsi="Arial"/>
          <w:color w:val="444444"/>
          <w:sz w:val="20"/>
          <w:szCs w:val="20"/>
        </w:rPr>
        <w:t xml:space="preserve">Optional label printed in white inside the box (e.g. 'CONFIDENCIAL', 'REDACTADO')</w:t>
      </w:r>
    </w:p>
    <w:p>
      <w:pPr>
        <w:pStyle w:val="ListParagraph"/>
        <w:numPr>
          <w:ilvl w:val="1"/>
          <w:numId w:val="2"/>
        </w:numPr>
        <w:spacing w:after="60"/>
      </w:pPr>
      <w:r>
        <w:rPr>
          <w:rFonts w:ascii="Arial" w:cs="Arial" w:eastAsia="Arial" w:hAnsi="Arial"/>
          <w:color w:val="444444"/>
          <w:sz w:val="20"/>
          <w:szCs w:val="20"/>
        </w:rPr>
        <w:t xml:space="preserve">Multiple boxes placeable before saving</w:t>
      </w:r>
    </w:p>
    <w:p>
      <w:pPr>
        <w:pStyle w:val="ListParagraph"/>
        <w:numPr>
          <w:ilvl w:val="1"/>
          <w:numId w:val="2"/>
        </w:numPr>
        <w:spacing w:after="60"/>
      </w:pPr>
      <w:r>
        <w:rPr>
          <w:rFonts w:ascii="Arial" w:cs="Arial" w:eastAsia="Arial" w:hAnsi="Arial"/>
          <w:color w:val="444444"/>
          <w:sz w:val="20"/>
          <w:szCs w:val="20"/>
        </w:rPr>
        <w:t xml:space="preserve">Output is flattened to image — text is permanently unrecoverable — see Flag 3</w:t>
      </w:r>
    </w:p>
    <w:p>
      <w:pPr>
        <w:pStyle w:val="ListParagraph"/>
        <w:numPr>
          <w:ilvl w:val="0"/>
          <w:numId w:val="2"/>
        </w:numPr>
        <w:spacing w:after="80"/>
      </w:pPr>
      <w:r>
        <w:rPr>
          <w:rFonts w:ascii="Arial" w:cs="Arial" w:eastAsia="Arial" w:hAnsi="Arial"/>
          <w:sz w:val="22"/>
          <w:szCs w:val="22"/>
        </w:rPr>
        <w:t xml:space="preserve">Erase (borrar) — white block:</w:t>
      </w:r>
    </w:p>
    <w:p>
      <w:pPr>
        <w:pStyle w:val="ListParagraph"/>
        <w:numPr>
          <w:ilvl w:val="1"/>
          <w:numId w:val="2"/>
        </w:numPr>
        <w:spacing w:after="60"/>
      </w:pPr>
      <w:r>
        <w:rPr>
          <w:rFonts w:ascii="Arial" w:cs="Arial" w:eastAsia="Arial" w:hAnsi="Arial"/>
          <w:color w:val="444444"/>
          <w:sz w:val="20"/>
          <w:szCs w:val="20"/>
        </w:rPr>
        <w:t xml:space="preserve">Same overlay mechanic as redact but with a white fill — visually 'erases' content against a white page background</w:t>
      </w:r>
    </w:p>
    <w:p>
      <w:pPr>
        <w:pStyle w:val="ListParagraph"/>
        <w:numPr>
          <w:ilvl w:val="1"/>
          <w:numId w:val="2"/>
        </w:numPr>
        <w:spacing w:after="60"/>
      </w:pPr>
      <w:r>
        <w:rPr>
          <w:rFonts w:ascii="Arial" w:cs="Arial" w:eastAsia="Arial" w:hAnsi="Arial"/>
          <w:color w:val="444444"/>
          <w:sz w:val="20"/>
          <w:szCs w:val="20"/>
        </w:rPr>
        <w:t xml:space="preserve">Intent: clean up a document visually (remove a logo, a date, a watermark) rather than censor sensitive data</w:t>
      </w:r>
    </w:p>
    <w:p>
      <w:pPr>
        <w:pStyle w:val="ListParagraph"/>
        <w:numPr>
          <w:ilvl w:val="1"/>
          <w:numId w:val="2"/>
        </w:numPr>
        <w:spacing w:after="60"/>
      </w:pPr>
      <w:r>
        <w:rPr>
          <w:rFonts w:ascii="Arial" w:cs="Arial" w:eastAsia="Arial" w:hAnsi="Arial"/>
          <w:color w:val="444444"/>
          <w:sz w:val="20"/>
          <w:szCs w:val="20"/>
        </w:rPr>
        <w:t xml:space="preserve">No label option — the intent is invisibility, not marking</w:t>
      </w:r>
    </w:p>
    <w:p>
      <w:pPr>
        <w:pStyle w:val="ListParagraph"/>
        <w:numPr>
          <w:ilvl w:val="1"/>
          <w:numId w:val="2"/>
        </w:numPr>
        <w:spacing w:after="60"/>
      </w:pPr>
      <w:r>
        <w:rPr>
          <w:rFonts w:ascii="Arial" w:cs="Arial" w:eastAsia="Arial" w:hAnsi="Arial"/>
          <w:color w:val="444444"/>
          <w:sz w:val="20"/>
          <w:szCs w:val="20"/>
        </w:rPr>
        <w:t xml:space="preserve">Same flatten-to-image pipeline applies for consistency and safety</w:t>
      </w:r>
    </w:p>
    <w:p>
      <w:pPr>
        <w:pStyle w:val="ListParagraph"/>
        <w:numPr>
          <w:ilvl w:val="1"/>
          <w:numId w:val="2"/>
        </w:numPr>
        <w:spacing w:after="60"/>
      </w:pPr>
      <w:r>
        <w:rPr>
          <w:rFonts w:ascii="Arial" w:cs="Arial" w:eastAsia="Arial" w:hAnsi="Arial"/>
          <w:color w:val="444444"/>
          <w:sz w:val="20"/>
          <w:szCs w:val="20"/>
        </w:rPr>
        <w:t xml:space="preserve">UI note: shown as a separate tool from Redact with a different icon and label to make intent clear — 'Redactar' vs 'Borrar contenido'</w:t>
      </w:r>
    </w:p>
    <w:p>
      <w:pPr>
        <w:spacing w:after="120"/>
      </w:pPr>
      <w:r>
        <w:rPr>
          <w:rFonts w:ascii="Arial" w:cs="Arial" w:eastAsia="Arial" w:hAnsi="Arial"/>
          <w:sz w:val="22"/>
          <w:szCs w:val="22"/>
        </w:rPr>
        <w:t xml:space="preserve">⚠  Deferred to v2: modifying existing PDF text or fonts, freehand drawing/pen tool, shape library (arrows, boxes), cryptographically verified redaction (pymupdf).</w:t>
      </w:r>
    </w:p>
    <w:p>
      <w:pPr>
        <w:spacing w:after="80"/>
      </w:pPr>
    </w:p>
    <w:p>
      <w:pPr>
        <w:pStyle w:val="Heading2"/>
        <w:spacing w:after="100" w:before="280"/>
      </w:pPr>
      <w:r>
        <w:rPr>
          <w:rFonts w:ascii="Arial" w:cs="Arial" w:eastAsia="Arial" w:hAnsi="Arial"/>
          <w:b/>
          <w:bCs/>
          <w:color w:val="2E5F8A"/>
          <w:sz w:val="26"/>
          <w:szCs w:val="26"/>
        </w:rPr>
        <w:t xml:space="preserve">3.4  Sign PDF  (v1 — visual signature via overlay)</w:t>
      </w:r>
    </w:p>
    <w:p>
      <w:pPr>
        <w:spacing w:after="120"/>
      </w:pPr>
      <w:r>
        <w:rPr>
          <w:rFonts w:ascii="Arial" w:cs="Arial" w:eastAsia="Arial" w:hAnsi="Arial"/>
          <w:sz w:val="22"/>
          <w:szCs w:val="22"/>
        </w:rPr>
        <w:t xml:space="preserve">Signing in v1 is a visual stamp — a PNG image of the user's signature placed onto the PDF page using the same reportlab overlay approach as section 3.3. This is the standard approach used by most personal-use signing tools (Preview on macOS works identically). It is not a cryptographic digital signature and carries no legal certification — that is a v2 consideration.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EEF4FA" w:val="clear"/>
            <w:tcMar>
              <w:top w:type="dxa" w:w="80"/>
              <w:left w:type="dxa" w:w="120"/>
              <w:bottom w:type="dxa" w:w="80"/>
              <w:right w:type="dxa" w:w="120"/>
            </w:tcMar>
          </w:tcPr>
          <w:p>
            <w:r>
              <w:rPr>
                <w:rFonts w:ascii="Arial" w:cs="Arial" w:eastAsia="Arial" w:hAnsi="Arial"/>
                <w:b/>
                <w:bCs/>
                <w:color w:val="1A3A5C"/>
                <w:sz w:val="20"/>
                <w:szCs w:val="20"/>
              </w:rPr>
              <w:t xml:space="preserve">Implementation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Signature is captured or uploaded as a PNG with transparent background. reportlab places it on the overlay at the user's chosen position. pypdf merges overlay onto the original page.</w:t>
            </w:r>
          </w:p>
        </w:tc>
      </w:tr>
      <w:tr>
        <w:tc>
          <w:tcPr>
            <w:tcW w:type="dxa" w:w="2800"/>
            <w:tcBorders>
              <w:top w:val="single" w:color="DDDDDD" w:sz="1"/>
              <w:left w:val="single" w:color="DDDDDD" w:sz="1"/>
              <w:bottom w:val="single" w:color="DDDDDD" w:sz="1"/>
              <w:right w:val="single" w:color="DDDDDD" w:sz="1"/>
            </w:tcBorders>
            <w:shd w:fill="F8FBFF" w:val="clear"/>
            <w:tcMar>
              <w:top w:type="dxa" w:w="80"/>
              <w:left w:type="dxa" w:w="120"/>
              <w:bottom w:type="dxa" w:w="80"/>
              <w:right w:type="dxa" w:w="120"/>
            </w:tcMar>
          </w:tcPr>
          <w:p>
            <w:r>
              <w:rPr>
                <w:rFonts w:ascii="Arial" w:cs="Arial" w:eastAsia="Arial" w:hAnsi="Arial"/>
                <w:b/>
                <w:bCs/>
                <w:color w:val="1A3A5C"/>
                <w:sz w:val="20"/>
                <w:szCs w:val="20"/>
              </w:rPr>
              <w:t xml:space="preserve">Background removal</w:t>
            </w:r>
          </w:p>
        </w:tc>
        <w:tc>
          <w:tcPr>
            <w:tcW w:type="dxa" w:w="6560"/>
            <w:tcBorders>
              <w:top w:val="single" w:color="DDDDDD" w:sz="1"/>
              <w:left w:val="single" w:color="DDDDDD" w:sz="1"/>
              <w:bottom w:val="single" w:color="DDDDDD" w:sz="1"/>
              <w:right w:val="single" w:color="DDDDDD" w:sz="1"/>
            </w:tcBorders>
            <w:shd w:fill="F8FBFF" w:val="clear"/>
            <w:tcMar>
              <w:top w:type="dxa" w:w="80"/>
              <w:left w:type="dxa" w:w="120"/>
              <w:bottom w:type="dxa" w:w="80"/>
              <w:right w:type="dxa" w:w="120"/>
            </w:tcMar>
          </w:tcPr>
          <w:p>
            <w:r>
              <w:rPr>
                <w:rFonts w:ascii="Arial" w:cs="Arial" w:eastAsia="Arial" w:hAnsi="Arial"/>
                <w:sz w:val="20"/>
                <w:szCs w:val="20"/>
              </w:rPr>
              <w:t xml:space="preserve">Pillow removes white/near-white pixels from drawn or uploaded signatures so only the ink is visible on the document.</w:t>
            </w:r>
          </w:p>
        </w:tc>
      </w:tr>
      <w:tr>
        <w:tc>
          <w:tcPr>
            <w:tcW w:type="dxa" w:w="2800"/>
            <w:tcBorders>
              <w:top w:val="single" w:color="DDDDDD" w:sz="1"/>
              <w:left w:val="single" w:color="DDDDDD" w:sz="1"/>
              <w:bottom w:val="single" w:color="DDDDDD" w:sz="1"/>
              <w:right w:val="single" w:color="DDDDDD" w:sz="1"/>
            </w:tcBorders>
            <w:shd w:fill="EEF4FA" w:val="clear"/>
            <w:tcMar>
              <w:top w:type="dxa" w:w="80"/>
              <w:left w:type="dxa" w:w="120"/>
              <w:bottom w:type="dxa" w:w="80"/>
              <w:right w:type="dxa" w:w="120"/>
            </w:tcMar>
          </w:tcPr>
          <w:p>
            <w:r>
              <w:rPr>
                <w:rFonts w:ascii="Arial" w:cs="Arial" w:eastAsia="Arial" w:hAnsi="Arial"/>
                <w:b/>
                <w:bCs/>
                <w:color w:val="1A3A5C"/>
                <w:sz w:val="20"/>
                <w:szCs w:val="20"/>
              </w:rPr>
              <w:t xml:space="preserve">Output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New PDF file — original is preserved.</w:t>
            </w:r>
          </w:p>
        </w:tc>
      </w:tr>
      <w:tr>
        <w:tc>
          <w:tcPr>
            <w:tcW w:type="dxa" w:w="2800"/>
            <w:tcBorders>
              <w:top w:val="single" w:color="DDDDDD" w:sz="1"/>
              <w:left w:val="single" w:color="DDDDDD" w:sz="1"/>
              <w:bottom w:val="single" w:color="DDDDDD" w:sz="1"/>
              <w:right w:val="single" w:color="DDDDDD" w:sz="1"/>
            </w:tcBorders>
            <w:shd w:fill="F8FBFF" w:val="clear"/>
            <w:tcMar>
              <w:top w:type="dxa" w:w="80"/>
              <w:left w:type="dxa" w:w="120"/>
              <w:bottom w:type="dxa" w:w="80"/>
              <w:right w:type="dxa" w:w="120"/>
            </w:tcMar>
          </w:tcPr>
          <w:p>
            <w:r>
              <w:rPr>
                <w:rFonts w:ascii="Arial" w:cs="Arial" w:eastAsia="Arial" w:hAnsi="Arial"/>
                <w:b/>
                <w:bCs/>
                <w:color w:val="1A3A5C"/>
                <w:sz w:val="20"/>
                <w:szCs w:val="20"/>
              </w:rPr>
              <w:t xml:space="preserve">Legal status</w:t>
            </w:r>
          </w:p>
        </w:tc>
        <w:tc>
          <w:tcPr>
            <w:tcW w:type="dxa" w:w="6560"/>
            <w:tcBorders>
              <w:top w:val="single" w:color="DDDDDD" w:sz="1"/>
              <w:left w:val="single" w:color="DDDDDD" w:sz="1"/>
              <w:bottom w:val="single" w:color="DDDDDD" w:sz="1"/>
              <w:right w:val="single" w:color="DDDDDD" w:sz="1"/>
            </w:tcBorders>
            <w:shd w:fill="F8FBFF" w:val="clear"/>
            <w:tcMar>
              <w:top w:type="dxa" w:w="80"/>
              <w:left w:type="dxa" w:w="120"/>
              <w:bottom w:type="dxa" w:w="80"/>
              <w:right w:type="dxa" w:w="120"/>
            </w:tcMar>
          </w:tcPr>
          <w:p>
            <w:r>
              <w:rPr>
                <w:rFonts w:ascii="Arial" w:cs="Arial" w:eastAsia="Arial" w:hAnsi="Arial"/>
                <w:sz w:val="20"/>
                <w:szCs w:val="20"/>
              </w:rPr>
              <w:t xml:space="preserve">Visual only. Suitable for personal documents, internal forms, informal agreements. Not equivalent to a certified e-signature (DocuSign, etc.).</w:t>
            </w:r>
          </w:p>
        </w:tc>
      </w:tr>
    </w:tbl>
    <w:p>
      <w:pPr>
        <w:spacing w:after="80"/>
      </w:pPr>
    </w:p>
    <w:p>
      <w:pPr>
        <w:pStyle w:val="ListParagraph"/>
        <w:numPr>
          <w:ilvl w:val="0"/>
          <w:numId w:val="2"/>
        </w:numPr>
        <w:spacing w:after="80"/>
      </w:pPr>
      <w:r>
        <w:rPr>
          <w:rFonts w:ascii="Arial" w:cs="Arial" w:eastAsia="Arial" w:hAnsi="Arial"/>
          <w:sz w:val="22"/>
          <w:szCs w:val="22"/>
        </w:rPr>
        <w:t xml:space="preserve">Draw signature:</w:t>
      </w:r>
    </w:p>
    <w:p>
      <w:pPr>
        <w:pStyle w:val="ListParagraph"/>
        <w:numPr>
          <w:ilvl w:val="1"/>
          <w:numId w:val="2"/>
        </w:numPr>
        <w:spacing w:after="60"/>
      </w:pPr>
      <w:r>
        <w:rPr>
          <w:rFonts w:ascii="Arial" w:cs="Arial" w:eastAsia="Arial" w:hAnsi="Arial"/>
          <w:color w:val="444444"/>
          <w:sz w:val="20"/>
          <w:szCs w:val="20"/>
        </w:rPr>
        <w:t xml:space="preserve">Canvas in the app (HTML5 canvas in the React UI — mouse or trackpad)</w:t>
      </w:r>
    </w:p>
    <w:p>
      <w:pPr>
        <w:pStyle w:val="ListParagraph"/>
        <w:numPr>
          <w:ilvl w:val="1"/>
          <w:numId w:val="2"/>
        </w:numPr>
        <w:spacing w:after="60"/>
      </w:pPr>
      <w:r>
        <w:rPr>
          <w:rFonts w:ascii="Arial" w:cs="Arial" w:eastAsia="Arial" w:hAnsi="Arial"/>
          <w:color w:val="444444"/>
          <w:sz w:val="20"/>
          <w:szCs w:val="20"/>
        </w:rPr>
        <w:t xml:space="preserve">Exported as PNG with transparent background</w:t>
      </w:r>
    </w:p>
    <w:p>
      <w:pPr>
        <w:pStyle w:val="ListParagraph"/>
        <w:numPr>
          <w:ilvl w:val="1"/>
          <w:numId w:val="2"/>
        </w:numPr>
        <w:spacing w:after="60"/>
      </w:pPr>
      <w:r>
        <w:rPr>
          <w:rFonts w:ascii="Arial" w:cs="Arial" w:eastAsia="Arial" w:hAnsi="Arial"/>
          <w:color w:val="444444"/>
          <w:sz w:val="20"/>
          <w:szCs w:val="20"/>
        </w:rPr>
        <w:t xml:space="preserve">Clear and redraw as needed before placing</w:t>
      </w:r>
    </w:p>
    <w:p>
      <w:pPr>
        <w:pStyle w:val="ListParagraph"/>
        <w:numPr>
          <w:ilvl w:val="0"/>
          <w:numId w:val="2"/>
        </w:numPr>
        <w:spacing w:after="80"/>
      </w:pPr>
      <w:r>
        <w:rPr>
          <w:rFonts w:ascii="Arial" w:cs="Arial" w:eastAsia="Arial" w:hAnsi="Arial"/>
          <w:sz w:val="22"/>
          <w:szCs w:val="22"/>
        </w:rPr>
        <w:t xml:space="preserve">Type signature:</w:t>
      </w:r>
    </w:p>
    <w:p>
      <w:pPr>
        <w:pStyle w:val="ListParagraph"/>
        <w:numPr>
          <w:ilvl w:val="1"/>
          <w:numId w:val="2"/>
        </w:numPr>
        <w:spacing w:after="60"/>
      </w:pPr>
      <w:r>
        <w:rPr>
          <w:rFonts w:ascii="Arial" w:cs="Arial" w:eastAsia="Arial" w:hAnsi="Arial"/>
          <w:color w:val="444444"/>
          <w:sz w:val="20"/>
          <w:szCs w:val="20"/>
        </w:rPr>
        <w:t xml:space="preserve">Name typed by user, rendered in a cursive-style font (e.g. Dancing Script — bundled as a font file)</w:t>
      </w:r>
    </w:p>
    <w:p>
      <w:pPr>
        <w:pStyle w:val="ListParagraph"/>
        <w:numPr>
          <w:ilvl w:val="1"/>
          <w:numId w:val="2"/>
        </w:numPr>
        <w:spacing w:after="60"/>
      </w:pPr>
      <w:r>
        <w:rPr>
          <w:rFonts w:ascii="Arial" w:cs="Arial" w:eastAsia="Arial" w:hAnsi="Arial"/>
          <w:color w:val="444444"/>
          <w:sz w:val="20"/>
          <w:szCs w:val="20"/>
        </w:rPr>
        <w:t xml:space="preserve">2–3 style options</w:t>
      </w:r>
    </w:p>
    <w:p>
      <w:pPr>
        <w:pStyle w:val="ListParagraph"/>
        <w:numPr>
          <w:ilvl w:val="1"/>
          <w:numId w:val="2"/>
        </w:numPr>
        <w:spacing w:after="60"/>
      </w:pPr>
      <w:r>
        <w:rPr>
          <w:rFonts w:ascii="Arial" w:cs="Arial" w:eastAsia="Arial" w:hAnsi="Arial"/>
          <w:color w:val="444444"/>
          <w:sz w:val="20"/>
          <w:szCs w:val="20"/>
        </w:rPr>
        <w:t xml:space="preserve">Exported as PNG with transparent background</w:t>
      </w:r>
    </w:p>
    <w:p>
      <w:pPr>
        <w:pStyle w:val="ListParagraph"/>
        <w:numPr>
          <w:ilvl w:val="0"/>
          <w:numId w:val="2"/>
        </w:numPr>
        <w:spacing w:after="80"/>
      </w:pPr>
      <w:r>
        <w:rPr>
          <w:rFonts w:ascii="Arial" w:cs="Arial" w:eastAsia="Arial" w:hAnsi="Arial"/>
          <w:sz w:val="22"/>
          <w:szCs w:val="22"/>
        </w:rPr>
        <w:t xml:space="preserve">Upload signature image:</w:t>
      </w:r>
    </w:p>
    <w:p>
      <w:pPr>
        <w:pStyle w:val="ListParagraph"/>
        <w:numPr>
          <w:ilvl w:val="1"/>
          <w:numId w:val="2"/>
        </w:numPr>
        <w:spacing w:after="60"/>
      </w:pPr>
      <w:r>
        <w:rPr>
          <w:rFonts w:ascii="Arial" w:cs="Arial" w:eastAsia="Arial" w:hAnsi="Arial"/>
          <w:color w:val="444444"/>
          <w:sz w:val="20"/>
          <w:szCs w:val="20"/>
        </w:rPr>
        <w:t xml:space="preserve">User provides a JPEG or PNG photo of their handwritten signature</w:t>
      </w:r>
    </w:p>
    <w:p>
      <w:pPr>
        <w:pStyle w:val="ListParagraph"/>
        <w:numPr>
          <w:ilvl w:val="1"/>
          <w:numId w:val="2"/>
        </w:numPr>
        <w:spacing w:after="60"/>
      </w:pPr>
      <w:r>
        <w:rPr>
          <w:rFonts w:ascii="Arial" w:cs="Arial" w:eastAsia="Arial" w:hAnsi="Arial"/>
          <w:color w:val="444444"/>
          <w:sz w:val="20"/>
          <w:szCs w:val="20"/>
        </w:rPr>
        <w:t xml:space="preserve">Pillow removes white background automatically</w:t>
      </w:r>
    </w:p>
    <w:p>
      <w:pPr>
        <w:pStyle w:val="ListParagraph"/>
        <w:numPr>
          <w:ilvl w:val="1"/>
          <w:numId w:val="2"/>
        </w:numPr>
        <w:spacing w:after="60"/>
      </w:pPr>
      <w:r>
        <w:rPr>
          <w:rFonts w:ascii="Arial" w:cs="Arial" w:eastAsia="Arial" w:hAnsi="Arial"/>
          <w:color w:val="444444"/>
          <w:sz w:val="20"/>
          <w:szCs w:val="20"/>
        </w:rPr>
        <w:t xml:space="preserve">User can preview the result before placing</w:t>
      </w:r>
    </w:p>
    <w:p>
      <w:pPr>
        <w:pStyle w:val="ListParagraph"/>
        <w:numPr>
          <w:ilvl w:val="0"/>
          <w:numId w:val="2"/>
        </w:numPr>
        <w:spacing w:after="80"/>
      </w:pPr>
      <w:r>
        <w:rPr>
          <w:rFonts w:ascii="Arial" w:cs="Arial" w:eastAsia="Arial" w:hAnsi="Arial"/>
          <w:sz w:val="22"/>
          <w:szCs w:val="22"/>
        </w:rPr>
        <w:t xml:space="preserve">Place on document:</w:t>
      </w:r>
    </w:p>
    <w:p>
      <w:pPr>
        <w:pStyle w:val="ListParagraph"/>
        <w:numPr>
          <w:ilvl w:val="1"/>
          <w:numId w:val="2"/>
        </w:numPr>
        <w:spacing w:after="60"/>
      </w:pPr>
      <w:r>
        <w:rPr>
          <w:rFonts w:ascii="Arial" w:cs="Arial" w:eastAsia="Arial" w:hAnsi="Arial"/>
          <w:color w:val="444444"/>
          <w:sz w:val="20"/>
          <w:szCs w:val="20"/>
        </w:rPr>
        <w:t xml:space="preserve">PDF pages are rendered as images (pdf2image) for the placement preview</w:t>
      </w:r>
    </w:p>
    <w:p>
      <w:pPr>
        <w:pStyle w:val="ListParagraph"/>
        <w:numPr>
          <w:ilvl w:val="1"/>
          <w:numId w:val="2"/>
        </w:numPr>
        <w:spacing w:after="60"/>
      </w:pPr>
      <w:r>
        <w:rPr>
          <w:rFonts w:ascii="Arial" w:cs="Arial" w:eastAsia="Arial" w:hAnsi="Arial"/>
          <w:color w:val="444444"/>
          <w:sz w:val="20"/>
          <w:szCs w:val="20"/>
        </w:rPr>
        <w:t xml:space="preserve">User drags the signature PNG to the desired position on any page</w:t>
      </w:r>
    </w:p>
    <w:p>
      <w:pPr>
        <w:pStyle w:val="ListParagraph"/>
        <w:numPr>
          <w:ilvl w:val="1"/>
          <w:numId w:val="2"/>
        </w:numPr>
        <w:spacing w:after="60"/>
      </w:pPr>
      <w:r>
        <w:rPr>
          <w:rFonts w:ascii="Arial" w:cs="Arial" w:eastAsia="Arial" w:hAnsi="Arial"/>
          <w:color w:val="444444"/>
          <w:sz w:val="20"/>
          <w:szCs w:val="20"/>
        </w:rPr>
        <w:t xml:space="preserve">Resize by dragging corners</w:t>
      </w:r>
    </w:p>
    <w:p>
      <w:pPr>
        <w:pStyle w:val="ListParagraph"/>
        <w:numPr>
          <w:ilvl w:val="1"/>
          <w:numId w:val="2"/>
        </w:numPr>
        <w:spacing w:after="60"/>
      </w:pPr>
      <w:r>
        <w:rPr>
          <w:rFonts w:ascii="Arial" w:cs="Arial" w:eastAsia="Arial" w:hAnsi="Arial"/>
          <w:color w:val="444444"/>
          <w:sz w:val="20"/>
          <w:szCs w:val="20"/>
        </w:rPr>
        <w:t xml:space="preserve">Confirm → overlay merged → new signed PDF saved</w:t>
      </w:r>
    </w:p>
    <w:p>
      <w:pPr>
        <w:spacing w:after="80"/>
      </w:pPr>
    </w:p>
    <w:p>
      <w:pPr>
        <w:pStyle w:val="Heading2"/>
        <w:spacing w:after="100" w:before="280"/>
      </w:pPr>
      <w:r>
        <w:rPr>
          <w:rFonts w:ascii="Arial" w:cs="Arial" w:eastAsia="Arial" w:hAnsi="Arial"/>
          <w:b/>
          <w:bCs/>
          <w:color w:val="2E5F8A"/>
          <w:sz w:val="26"/>
          <w:szCs w:val="26"/>
        </w:rPr>
        <w:t xml:space="preserve">3.5  Implementation flags — prototype early</w:t>
      </w:r>
    </w:p>
    <w:p>
      <w:pPr>
        <w:spacing w:after="120"/>
      </w:pPr>
      <w:r>
        <w:rPr>
          <w:rFonts w:ascii="Arial" w:cs="Arial" w:eastAsia="Arial" w:hAnsi="Arial"/>
          <w:sz w:val="22"/>
          <w:szCs w:val="22"/>
        </w:rPr>
        <w:t xml:space="preserve">Two technical details in the edit and sign screens require early prototyping because errors compound if left to late in development. Both are noted here so they are not treated as afterthoughts.</w:t>
      </w:r>
    </w:p>
    <w:p>
      <w:pPr>
        <w:spacing w:after="80"/>
      </w:pPr>
    </w:p>
    <w:p>
      <w:pPr>
        <w:pStyle w:val="Heading3"/>
        <w:spacing w:after="80" w:before="200"/>
      </w:pPr>
      <w:r>
        <w:rPr>
          <w:rFonts w:ascii="Arial" w:cs="Arial" w:eastAsia="Arial" w:hAnsi="Arial"/>
          <w:b/>
          <w:bCs/>
          <w:color w:val="3A6E9E"/>
          <w:sz w:val="22"/>
          <w:szCs w:val="22"/>
        </w:rPr>
        <w:t xml:space="preserve">Flag 1 — Draw signature canvas (React side, no Python)</w:t>
      </w:r>
    </w:p>
    <w:p>
      <w:pPr>
        <w:spacing w:after="120"/>
      </w:pPr>
      <w:r>
        <w:rPr>
          <w:rFonts w:ascii="Arial" w:cs="Arial" w:eastAsia="Arial" w:hAnsi="Arial"/>
          <w:sz w:val="22"/>
          <w:szCs w:val="22"/>
        </w:rPr>
        <w:t xml:space="preserve">The signature drawing canvas lives entirely in the React renderer as an HTML5 &lt;canvas&gt; element. Python is not involved in capturing the drawing. The handoff works as follows:</w:t>
      </w:r>
    </w:p>
    <w:p>
      <w:pPr>
        <w:pStyle w:val="ListParagraph"/>
        <w:numPr>
          <w:ilvl w:val="0"/>
          <w:numId w:val="2"/>
        </w:numPr>
        <w:spacing w:after="80"/>
      </w:pPr>
      <w:r>
        <w:rPr>
          <w:rFonts w:ascii="Arial" w:cs="Arial" w:eastAsia="Arial" w:hAnsi="Arial"/>
          <w:sz w:val="22"/>
          <w:szCs w:val="22"/>
        </w:rPr>
        <w:t xml:space="preserve">User draws on the canvas using mouse or trackpad — React handles all input events</w:t>
      </w:r>
    </w:p>
    <w:p>
      <w:pPr>
        <w:pStyle w:val="ListParagraph"/>
        <w:numPr>
          <w:ilvl w:val="0"/>
          <w:numId w:val="2"/>
        </w:numPr>
        <w:spacing w:after="80"/>
      </w:pPr>
      <w:r>
        <w:rPr>
          <w:rFonts w:ascii="Arial" w:cs="Arial" w:eastAsia="Arial" w:hAnsi="Arial"/>
          <w:sz w:val="22"/>
          <w:szCs w:val="22"/>
        </w:rPr>
        <w:t xml:space="preserve">On confirmation, the canvas exports to a PNG data URL via canvas.toDataURL('image/png')</w:t>
      </w:r>
    </w:p>
    <w:p>
      <w:pPr>
        <w:pStyle w:val="ListParagraph"/>
        <w:numPr>
          <w:ilvl w:val="0"/>
          <w:numId w:val="2"/>
        </w:numPr>
        <w:spacing w:after="80"/>
      </w:pPr>
      <w:r>
        <w:rPr>
          <w:rFonts w:ascii="Arial" w:cs="Arial" w:eastAsia="Arial" w:hAnsi="Arial"/>
          <w:sz w:val="22"/>
          <w:szCs w:val="22"/>
        </w:rPr>
        <w:t xml:space="preserve">Electron's main process receives the data URL over IPC and writes it to a temp file</w:t>
      </w:r>
    </w:p>
    <w:p>
      <w:pPr>
        <w:pStyle w:val="ListParagraph"/>
        <w:numPr>
          <w:ilvl w:val="0"/>
          <w:numId w:val="2"/>
        </w:numPr>
        <w:spacing w:after="80"/>
      </w:pPr>
      <w:r>
        <w:rPr>
          <w:rFonts w:ascii="Arial" w:cs="Arial" w:eastAsia="Arial" w:hAnsi="Arial"/>
          <w:sz w:val="22"/>
          <w:szCs w:val="22"/>
        </w:rPr>
        <w:t xml:space="preserve">Python receives the temp file path, applies background removal via Pillow, and returns a cleaned PNG path</w:t>
      </w:r>
    </w:p>
    <w:p>
      <w:pPr>
        <w:pStyle w:val="ListParagraph"/>
        <w:numPr>
          <w:ilvl w:val="0"/>
          <w:numId w:val="2"/>
        </w:numPr>
        <w:spacing w:after="80"/>
      </w:pPr>
      <w:r>
        <w:rPr>
          <w:rFonts w:ascii="Arial" w:cs="Arial" w:eastAsia="Arial" w:hAnsi="Arial"/>
          <w:sz w:val="22"/>
          <w:szCs w:val="22"/>
        </w:rPr>
        <w:t xml:space="preserve">The cleaned PNG is loaded back into the React UI for the placement step</w:t>
      </w:r>
    </w:p>
    <w:p>
      <w:pPr>
        <w:spacing w:after="120"/>
      </w:pPr>
      <w:r>
        <w:rPr>
          <w:rFonts w:ascii="Arial" w:cs="Arial" w:eastAsia="Arial" w:hAnsi="Arial"/>
          <w:sz w:val="22"/>
          <w:szCs w:val="22"/>
        </w:rPr>
        <w:t xml:space="preserve">Risk: canvas drawing quality varies by input device. Test early on both a mouse (macOS) and trackpad to confirm stroke fidelity is acceptable. A 'clear' button and minimum stroke width of 2px are recommended defaults.</w:t>
      </w:r>
    </w:p>
    <w:p>
      <w:pPr>
        <w:spacing w:after="80"/>
      </w:pPr>
    </w:p>
    <w:p>
      <w:pPr>
        <w:pStyle w:val="Heading3"/>
        <w:spacing w:after="80" w:before="200"/>
      </w:pPr>
      <w:r>
        <w:rPr>
          <w:rFonts w:ascii="Arial" w:cs="Arial" w:eastAsia="Arial" w:hAnsi="Arial"/>
          <w:b/>
          <w:bCs/>
          <w:color w:val="3A6E9E"/>
          <w:sz w:val="22"/>
          <w:szCs w:val="22"/>
        </w:rPr>
        <w:t xml:space="preserve">Flag 2 — Page previews and coordinate mapping (edit + sign screens)</w:t>
      </w:r>
    </w:p>
    <w:p>
      <w:pPr>
        <w:spacing w:after="120"/>
      </w:pPr>
      <w:r>
        <w:rPr>
          <w:rFonts w:ascii="Arial" w:cs="Arial" w:eastAsia="Arial" w:hAnsi="Arial"/>
          <w:sz w:val="22"/>
          <w:szCs w:val="22"/>
        </w:rPr>
        <w:t xml:space="preserve">When a user drags a text box, image, or signature onto a PDF page preview, the pixel position in the UI must map accurately to the correct position in the final PDF. This translation must be prototyped before building the full edit UI.</w:t>
      </w:r>
    </w:p>
    <w:p>
      <w:pPr>
        <w:pStyle w:val="ListParagraph"/>
        <w:numPr>
          <w:ilvl w:val="0"/>
          <w:numId w:val="2"/>
        </w:numPr>
        <w:spacing w:after="80"/>
      </w:pPr>
      <w:r>
        <w:rPr>
          <w:rFonts w:ascii="Arial" w:cs="Arial" w:eastAsia="Arial" w:hAnsi="Arial"/>
          <w:sz w:val="22"/>
          <w:szCs w:val="22"/>
        </w:rPr>
        <w:t xml:space="preserve">Page rendering: pdf2image generates one JPEG per page at a fixed DPI (default: 150 dpi for previews). Images are cached in a temp folder and loaded into the React UI.</w:t>
      </w:r>
    </w:p>
    <w:p>
      <w:pPr>
        <w:pStyle w:val="ListParagraph"/>
        <w:numPr>
          <w:ilvl w:val="0"/>
          <w:numId w:val="2"/>
        </w:numPr>
        <w:spacing w:after="80"/>
      </w:pPr>
      <w:r>
        <w:rPr>
          <w:rFonts w:ascii="Arial" w:cs="Arial" w:eastAsia="Arial" w:hAnsi="Arial"/>
          <w:sz w:val="22"/>
          <w:szCs w:val="22"/>
        </w:rPr>
        <w:t xml:space="preserve">Scale factor: the preview image is displayed at a CSS width smaller than its pixel dimensions. The scale factor is: scale = display_width_px / image_pixel_width. This must be computed at runtime and passed to Python with every overlay operation.</w:t>
      </w:r>
    </w:p>
    <w:p>
      <w:pPr>
        <w:pStyle w:val="ListParagraph"/>
        <w:numPr>
          <w:ilvl w:val="0"/>
          <w:numId w:val="2"/>
        </w:numPr>
        <w:spacing w:after="80"/>
      </w:pPr>
      <w:r>
        <w:rPr>
          <w:rFonts w:ascii="Arial" w:cs="Arial" w:eastAsia="Arial" w:hAnsi="Arial"/>
          <w:sz w:val="22"/>
          <w:szCs w:val="22"/>
        </w:rPr>
        <w:t xml:space="preserve">Coordinate translation: Python receives UI coordinates (x, y in display pixels) and converts them to PDF coordinates using: pdf_x = ui_x / scale, pdf_y = page_height_pts − (ui_y / scale). Note the Y-axis flip — PDF coordinate origin is bottom-left; screen origin is top-left.</w:t>
      </w:r>
    </w:p>
    <w:p>
      <w:pPr>
        <w:pStyle w:val="ListParagraph"/>
        <w:numPr>
          <w:ilvl w:val="0"/>
          <w:numId w:val="2"/>
        </w:numPr>
        <w:spacing w:after="80"/>
      </w:pPr>
      <w:r>
        <w:rPr>
          <w:rFonts w:ascii="Arial" w:cs="Arial" w:eastAsia="Arial" w:hAnsi="Arial"/>
          <w:sz w:val="22"/>
          <w:szCs w:val="22"/>
        </w:rPr>
        <w:t xml:space="preserve">Validation test: place a text box in each corner of a page preview, save, and open the result in Preview/Acrobat. All four boxes must land within 2–3pt of the intended position. If they drift, the scale factor or Y-flip calculation is wrong.</w:t>
      </w:r>
    </w:p>
    <w:p>
      <w:pPr>
        <w:spacing w:after="120"/>
      </w:pPr>
      <w:r>
        <w:rPr>
          <w:rFonts w:ascii="Arial" w:cs="Arial" w:eastAsia="Arial" w:hAnsi="Arial"/>
          <w:sz w:val="22"/>
          <w:szCs w:val="22"/>
        </w:rPr>
        <w:t xml:space="preserve">Risk: if coordinate mapping is built late, every edit and sign feature needs retrofitting. Prototype this as a standalone test — a single draggable div on a PDF page image that writes a text stamp to the correct position — before building any UI screens that depend on it.</w:t>
      </w:r>
    </w:p>
    <w:p>
      <w:pPr>
        <w:spacing w:after="80"/>
      </w:pPr>
    </w:p>
    <w:p>
      <w:pPr>
        <w:pStyle w:val="Heading3"/>
        <w:spacing w:after="80" w:before="200"/>
      </w:pPr>
      <w:r>
        <w:rPr>
          <w:rFonts w:ascii="Arial" w:cs="Arial" w:eastAsia="Arial" w:hAnsi="Arial"/>
          <w:b/>
          <w:bCs/>
          <w:color w:val="3A6E9E"/>
          <w:sz w:val="22"/>
          <w:szCs w:val="22"/>
        </w:rPr>
        <w:t xml:space="preserve">Flag 3 — Redaction: visual cover vs. true data removal (HIGH RISK)</w:t>
      </w:r>
    </w:p>
    <w:p>
      <w:pPr>
        <w:spacing w:after="120"/>
      </w:pPr>
      <w:r>
        <w:rPr>
          <w:rFonts w:ascii="Arial" w:cs="Arial" w:eastAsia="Arial" w:hAnsi="Arial"/>
          <w:sz w:val="22"/>
          <w:szCs w:val="22"/>
        </w:rPr>
        <w:t xml:space="preserve">This is the most important implementation flag in the entire spec. The distinction between visual redaction and true data removal must be understood by the developer, and communicated clearly to the user in the UI.</w:t>
      </w:r>
    </w:p>
    <w:p>
      <w:pPr>
        <w:pStyle w:val="ListParagraph"/>
        <w:numPr>
          <w:ilvl w:val="0"/>
          <w:numId w:val="2"/>
        </w:numPr>
        <w:spacing w:after="80"/>
      </w:pPr>
      <w:r>
        <w:rPr>
          <w:rFonts w:ascii="Arial" w:cs="Arial" w:eastAsia="Arial" w:hAnsi="Arial"/>
          <w:sz w:val="22"/>
          <w:szCs w:val="22"/>
        </w:rPr>
        <w:t xml:space="preserve">How v1 redaction works: reportlab draws a solid filled rectangle on the overlay, merged on top of the original page. The content is visually covered in the output PDF.</w:t>
      </w:r>
    </w:p>
    <w:p>
      <w:pPr>
        <w:pStyle w:val="ListParagraph"/>
        <w:numPr>
          <w:ilvl w:val="0"/>
          <w:numId w:val="2"/>
        </w:numPr>
        <w:spacing w:after="80"/>
      </w:pPr>
      <w:r>
        <w:rPr>
          <w:rFonts w:ascii="Arial" w:cs="Arial" w:eastAsia="Arial" w:hAnsi="Arial"/>
          <w:sz w:val="22"/>
          <w:szCs w:val="22"/>
        </w:rPr>
        <w:t xml:space="preserve">The risk: if the source PDF contains selectable/searchable text (e.g. exported from Word, a modern OCR-processed scan), the underlying text data may still exist in the PDF file structure beneath the black box. A technically sophisticated recipient could potentially extract it by copying text programmatically or editing the PDF.</w:t>
      </w:r>
    </w:p>
    <w:p>
      <w:pPr>
        <w:pStyle w:val="ListParagraph"/>
        <w:numPr>
          <w:ilvl w:val="0"/>
          <w:numId w:val="2"/>
        </w:numPr>
        <w:spacing w:after="80"/>
      </w:pPr>
      <w:r>
        <w:rPr>
          <w:rFonts w:ascii="Arial" w:cs="Arial" w:eastAsia="Arial" w:hAnsi="Arial"/>
          <w:sz w:val="22"/>
          <w:szCs w:val="22"/>
        </w:rPr>
        <w:t xml:space="preserve">When this is NOT a risk: scanned image-only PDFs with no OCR layer have no underlying text data — only image pixels. The overlay black box is a genuine visual redaction for these files.</w:t>
      </w:r>
    </w:p>
    <w:p>
      <w:pPr>
        <w:pStyle w:val="ListParagraph"/>
        <w:numPr>
          <w:ilvl w:val="0"/>
          <w:numId w:val="2"/>
        </w:numPr>
        <w:spacing w:after="80"/>
      </w:pPr>
      <w:r>
        <w:rPr>
          <w:rFonts w:ascii="Arial" w:cs="Arial" w:eastAsia="Arial" w:hAnsi="Arial"/>
          <w:sz w:val="22"/>
          <w:szCs w:val="22"/>
        </w:rPr>
        <w:t xml:space="preserve">v1 mandatory mitigation — flatten to image: after applying all redaction boxes, the app must pipe the output through pdf2image to rasterize every page back to an image, then rebuild a new PDF from those images via Pillow/reportlab. This permanently destroys the original text layer, making all redactions unrecoverable. The developer must not skip this step.</w:t>
      </w:r>
    </w:p>
    <w:p>
      <w:pPr>
        <w:pStyle w:val="ListParagraph"/>
        <w:numPr>
          <w:ilvl w:val="0"/>
          <w:numId w:val="2"/>
        </w:numPr>
        <w:spacing w:after="80"/>
      </w:pPr>
      <w:r>
        <w:rPr>
          <w:rFonts w:ascii="Arial" w:cs="Arial" w:eastAsia="Arial" w:hAnsi="Arial"/>
          <w:sz w:val="22"/>
          <w:szCs w:val="22"/>
        </w:rPr>
        <w:t xml:space="preserve">Trade-off of flattening: the output PDF will be moderately larger and text will no longer be selectable or searchable anywhere in the document. This is acceptable for a redacted document.</w:t>
      </w:r>
    </w:p>
    <w:p>
      <w:pPr>
        <w:pStyle w:val="ListParagraph"/>
        <w:numPr>
          <w:ilvl w:val="0"/>
          <w:numId w:val="2"/>
        </w:numPr>
        <w:spacing w:after="80"/>
      </w:pPr>
      <w:r>
        <w:rPr>
          <w:rFonts w:ascii="Arial" w:cs="Arial" w:eastAsia="Arial" w:hAnsi="Arial"/>
          <w:sz w:val="22"/>
          <w:szCs w:val="22"/>
        </w:rPr>
        <w:t xml:space="preserve">Required UI notice: the redaction screen must show a persistent warning before saving. Suggested Spanish copy: 'El documento guardado convertirá todas las páginas a imagen para garantizar que el texto censurado no sea recuperable. El texto del PDF resultante no será seleccionable ni buscable.'</w:t>
      </w:r>
    </w:p>
    <w:p>
      <w:pPr>
        <w:pStyle w:val="ListParagraph"/>
        <w:numPr>
          <w:ilvl w:val="0"/>
          <w:numId w:val="2"/>
        </w:numPr>
        <w:spacing w:after="80"/>
      </w:pPr>
      <w:r>
        <w:rPr>
          <w:rFonts w:ascii="Arial" w:cs="Arial" w:eastAsia="Arial" w:hAnsi="Arial"/>
          <w:sz w:val="22"/>
          <w:szCs w:val="22"/>
        </w:rPr>
        <w:t xml:space="preserve">v2 upgrade path: pymupdf (MuPDF Python binding) supports true in-place redaction — it removes the underlying content stream data without flattening to image, preserving text selectability on non-redacted areas. This is the professional-grade approach deferred to v2.</w:t>
      </w:r>
    </w:p>
    <w:p>
      <w:pPr>
        <w:spacing w:after="120"/>
      </w:pPr>
      <w:r>
        <w:rPr>
          <w:rFonts w:ascii="Arial" w:cs="Arial" w:eastAsia="Arial" w:hAnsi="Arial"/>
          <w:sz w:val="22"/>
          <w:szCs w:val="22"/>
        </w:rPr>
        <w:t xml:space="preserve">Developer note: the flatten pipeline (pdf2image → Pillow → new PDF) already exists in the codebase for page previews and PDF→image conversion. Redaction simply reuses it as a final save step rather than a preview step.</w:t>
      </w:r>
    </w:p>
    <w:p>
      <w:pPr>
        <w:spacing w:after="80"/>
      </w:pPr>
    </w:p>
    <w:p>
      <w:pPr>
        <w:pStyle w:val="Heading2"/>
        <w:spacing w:after="100" w:before="280"/>
      </w:pPr>
      <w:r>
        <w:rPr>
          <w:rFonts w:ascii="Arial" w:cs="Arial" w:eastAsia="Arial" w:hAnsi="Arial"/>
          <w:b/>
          <w:bCs/>
          <w:color w:val="2E5F8A"/>
          <w:sz w:val="26"/>
          <w:szCs w:val="26"/>
        </w:rPr>
        <w:t xml:space="preserve">3.6  Output &amp; file management</w:t>
      </w:r>
    </w:p>
    <w:p>
      <w:pPr>
        <w:pStyle w:val="ListParagraph"/>
        <w:numPr>
          <w:ilvl w:val="0"/>
          <w:numId w:val="2"/>
        </w:numPr>
        <w:spacing w:after="80"/>
      </w:pPr>
      <w:r>
        <w:rPr>
          <w:rFonts w:ascii="Arial" w:cs="Arial" w:eastAsia="Arial" w:hAnsi="Arial"/>
          <w:sz w:val="22"/>
          <w:szCs w:val="22"/>
        </w:rPr>
        <w:t xml:space="preserve">Output folder selection:</w:t>
      </w:r>
    </w:p>
    <w:p>
      <w:pPr>
        <w:pStyle w:val="ListParagraph"/>
        <w:numPr>
          <w:ilvl w:val="1"/>
          <w:numId w:val="2"/>
        </w:numPr>
        <w:spacing w:after="60"/>
      </w:pPr>
      <w:r>
        <w:rPr>
          <w:rFonts w:ascii="Arial" w:cs="Arial" w:eastAsia="Arial" w:hAnsi="Arial"/>
          <w:color w:val="444444"/>
          <w:sz w:val="20"/>
          <w:szCs w:val="20"/>
        </w:rPr>
        <w:t xml:space="preserve">File picker dialog on each job, or use the saved default</w:t>
      </w:r>
    </w:p>
    <w:p>
      <w:pPr>
        <w:pStyle w:val="ListParagraph"/>
        <w:numPr>
          <w:ilvl w:val="1"/>
          <w:numId w:val="2"/>
        </w:numPr>
        <w:spacing w:after="60"/>
      </w:pPr>
      <w:r>
        <w:rPr>
          <w:rFonts w:ascii="Arial" w:cs="Arial" w:eastAsia="Arial" w:hAnsi="Arial"/>
          <w:color w:val="444444"/>
          <w:sz w:val="20"/>
          <w:szCs w:val="20"/>
        </w:rPr>
        <w:t xml:space="preserve">Default output folder set in Settings — persists across sessions</w:t>
      </w:r>
    </w:p>
    <w:p>
      <w:pPr>
        <w:pStyle w:val="ListParagraph"/>
        <w:numPr>
          <w:ilvl w:val="1"/>
          <w:numId w:val="2"/>
        </w:numPr>
        <w:spacing w:after="60"/>
      </w:pPr>
      <w:r>
        <w:rPr>
          <w:rFonts w:ascii="Arial" w:cs="Arial" w:eastAsia="Arial" w:hAnsi="Arial"/>
          <w:color w:val="444444"/>
          <w:sz w:val="20"/>
          <w:szCs w:val="20"/>
        </w:rPr>
        <w:t xml:space="preserve">Last-used folder remembered per job type</w:t>
      </w:r>
    </w:p>
    <w:p>
      <w:pPr>
        <w:pStyle w:val="ListParagraph"/>
        <w:numPr>
          <w:ilvl w:val="0"/>
          <w:numId w:val="2"/>
        </w:numPr>
        <w:spacing w:after="80"/>
      </w:pPr>
      <w:r>
        <w:rPr>
          <w:rFonts w:ascii="Arial" w:cs="Arial" w:eastAsia="Arial" w:hAnsi="Arial"/>
          <w:sz w:val="22"/>
          <w:szCs w:val="22"/>
        </w:rPr>
        <w:t xml:space="preserve">Conversion history:</w:t>
      </w:r>
    </w:p>
    <w:p>
      <w:pPr>
        <w:pStyle w:val="ListParagraph"/>
        <w:numPr>
          <w:ilvl w:val="1"/>
          <w:numId w:val="2"/>
        </w:numPr>
        <w:spacing w:after="60"/>
      </w:pPr>
      <w:r>
        <w:rPr>
          <w:rFonts w:ascii="Arial" w:cs="Arial" w:eastAsia="Arial" w:hAnsi="Arial"/>
          <w:color w:val="444444"/>
          <w:sz w:val="20"/>
          <w:szCs w:val="20"/>
        </w:rPr>
        <w:t xml:space="preserve">Every completed job is logged: filename, operation, date/time, output path</w:t>
      </w:r>
    </w:p>
    <w:p>
      <w:pPr>
        <w:pStyle w:val="ListParagraph"/>
        <w:numPr>
          <w:ilvl w:val="1"/>
          <w:numId w:val="2"/>
        </w:numPr>
        <w:spacing w:after="60"/>
      </w:pPr>
      <w:r>
        <w:rPr>
          <w:rFonts w:ascii="Arial" w:cs="Arial" w:eastAsia="Arial" w:hAnsi="Arial"/>
          <w:color w:val="444444"/>
          <w:sz w:val="20"/>
          <w:szCs w:val="20"/>
        </w:rPr>
        <w:t xml:space="preserve">Click any filename in history to open its containing folder in Finder / Explorer</w:t>
      </w:r>
    </w:p>
    <w:p>
      <w:pPr>
        <w:pStyle w:val="ListParagraph"/>
        <w:numPr>
          <w:ilvl w:val="1"/>
          <w:numId w:val="2"/>
        </w:numPr>
        <w:spacing w:after="60"/>
      </w:pPr>
      <w:r>
        <w:rPr>
          <w:rFonts w:ascii="Arial" w:cs="Arial" w:eastAsia="Arial" w:hAnsi="Arial"/>
          <w:color w:val="444444"/>
          <w:sz w:val="20"/>
          <w:szCs w:val="20"/>
        </w:rPr>
        <w:t xml:space="preserve">If a file has been moved or deleted, the path is shown in grey with a 'File not found' note</w:t>
      </w:r>
    </w:p>
    <w:p>
      <w:pPr>
        <w:pStyle w:val="ListParagraph"/>
        <w:numPr>
          <w:ilvl w:val="1"/>
          <w:numId w:val="2"/>
        </w:numPr>
        <w:spacing w:after="60"/>
      </w:pPr>
      <w:r>
        <w:rPr>
          <w:rFonts w:ascii="Arial" w:cs="Arial" w:eastAsia="Arial" w:hAnsi="Arial"/>
          <w:color w:val="444444"/>
          <w:sz w:val="20"/>
          <w:szCs w:val="20"/>
        </w:rPr>
        <w:t xml:space="preserve">History can be searched and filtered by date or operation type</w:t>
      </w:r>
    </w:p>
    <w:p>
      <w:pPr>
        <w:pStyle w:val="ListParagraph"/>
        <w:numPr>
          <w:ilvl w:val="1"/>
          <w:numId w:val="2"/>
        </w:numPr>
        <w:spacing w:after="60"/>
      </w:pPr>
      <w:r>
        <w:rPr>
          <w:rFonts w:ascii="Arial" w:cs="Arial" w:eastAsia="Arial" w:hAnsi="Arial"/>
          <w:color w:val="444444"/>
          <w:sz w:val="20"/>
          <w:szCs w:val="20"/>
        </w:rPr>
        <w:t xml:space="preserve">Individual history entries can be deleted; 'Clear all' available in Settings</w:t>
      </w:r>
    </w:p>
    <w:p>
      <w:pPr>
        <w:spacing w:after="80"/>
      </w:pPr>
    </w:p>
    <w:p>
      <w:pPr>
        <w:pBdr>
          <w:bottom w:val="single" w:color="CCDDEE" w:sz="4" w:space="1"/>
        </w:pBdr>
        <w:spacing w:after="160" w:before="160"/>
      </w:pPr>
    </w:p>
    <w:p>
      <w:pPr>
        <w:pStyle w:val="Heading1"/>
        <w:spacing w:after="120" w:before="360"/>
      </w:pPr>
      <w:r>
        <w:rPr>
          <w:rFonts w:ascii="Arial" w:cs="Arial" w:eastAsia="Arial" w:hAnsi="Arial"/>
          <w:b/>
          <w:bCs/>
          <w:color w:val="1A3A5C"/>
          <w:sz w:val="32"/>
          <w:szCs w:val="32"/>
        </w:rPr>
        <w:t xml:space="preserve">4. UI Design Principles</w:t>
      </w:r>
    </w:p>
    <w:p>
      <w:pPr>
        <w:spacing w:after="120"/>
      </w:pPr>
      <w:r>
        <w:rPr>
          <w:rFonts w:ascii="Arial" w:cs="Arial" w:eastAsia="Arial" w:hAnsi="Arial"/>
          <w:sz w:val="22"/>
          <w:szCs w:val="22"/>
        </w:rPr>
        <w:t xml:space="preserve">The interface is designed for all users, with a strong emphasis on older adults. The guiding principle is: every action should be completable in three clicks or fewer.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EEF4FA" w:val="clear"/>
            <w:tcMar>
              <w:top w:type="dxa" w:w="80"/>
              <w:left w:type="dxa" w:w="120"/>
              <w:bottom w:type="dxa" w:w="80"/>
              <w:right w:type="dxa" w:w="120"/>
            </w:tcMar>
          </w:tcPr>
          <w:p>
            <w:r>
              <w:rPr>
                <w:rFonts w:ascii="Arial" w:cs="Arial" w:eastAsia="Arial" w:hAnsi="Arial"/>
                <w:b/>
                <w:bCs/>
                <w:color w:val="1A3A5C"/>
                <w:sz w:val="20"/>
                <w:szCs w:val="20"/>
              </w:rPr>
              <w:t xml:space="preserve">Font size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Minimum 16px body text, 20px+ for labels and buttons</w:t>
            </w:r>
          </w:p>
        </w:tc>
      </w:tr>
      <w:tr>
        <w:tc>
          <w:tcPr>
            <w:tcW w:type="dxa" w:w="2800"/>
            <w:tcBorders>
              <w:top w:val="single" w:color="DDDDDD" w:sz="1"/>
              <w:left w:val="single" w:color="DDDDDD" w:sz="1"/>
              <w:bottom w:val="single" w:color="DDDDDD" w:sz="1"/>
              <w:right w:val="single" w:color="DDDDDD" w:sz="1"/>
            </w:tcBorders>
            <w:shd w:fill="F8FBFF" w:val="clear"/>
            <w:tcMar>
              <w:top w:type="dxa" w:w="80"/>
              <w:left w:type="dxa" w:w="120"/>
              <w:bottom w:type="dxa" w:w="80"/>
              <w:right w:type="dxa" w:w="120"/>
            </w:tcMar>
          </w:tcPr>
          <w:p>
            <w:r>
              <w:rPr>
                <w:rFonts w:ascii="Arial" w:cs="Arial" w:eastAsia="Arial" w:hAnsi="Arial"/>
                <w:b/>
                <w:bCs/>
                <w:color w:val="1A3A5C"/>
                <w:sz w:val="20"/>
                <w:szCs w:val="20"/>
              </w:rPr>
              <w:t xml:space="preserve">Button size</w:t>
            </w:r>
          </w:p>
        </w:tc>
        <w:tc>
          <w:tcPr>
            <w:tcW w:type="dxa" w:w="6560"/>
            <w:tcBorders>
              <w:top w:val="single" w:color="DDDDDD" w:sz="1"/>
              <w:left w:val="single" w:color="DDDDDD" w:sz="1"/>
              <w:bottom w:val="single" w:color="DDDDDD" w:sz="1"/>
              <w:right w:val="single" w:color="DDDDDD" w:sz="1"/>
            </w:tcBorders>
            <w:shd w:fill="F8FBFF" w:val="clear"/>
            <w:tcMar>
              <w:top w:type="dxa" w:w="80"/>
              <w:left w:type="dxa" w:w="120"/>
              <w:bottom w:type="dxa" w:w="80"/>
              <w:right w:type="dxa" w:w="120"/>
            </w:tcMar>
          </w:tcPr>
          <w:p>
            <w:r>
              <w:rPr>
                <w:rFonts w:ascii="Arial" w:cs="Arial" w:eastAsia="Arial" w:hAnsi="Arial"/>
                <w:sz w:val="20"/>
                <w:szCs w:val="20"/>
              </w:rPr>
              <w:t xml:space="preserve">Minimum 48×48px tap/click target on all interactive elements</w:t>
            </w:r>
          </w:p>
        </w:tc>
      </w:tr>
      <w:tr>
        <w:tc>
          <w:tcPr>
            <w:tcW w:type="dxa" w:w="2800"/>
            <w:tcBorders>
              <w:top w:val="single" w:color="DDDDDD" w:sz="1"/>
              <w:left w:val="single" w:color="DDDDDD" w:sz="1"/>
              <w:bottom w:val="single" w:color="DDDDDD" w:sz="1"/>
              <w:right w:val="single" w:color="DDDDDD" w:sz="1"/>
            </w:tcBorders>
            <w:shd w:fill="EEF4FA" w:val="clear"/>
            <w:tcMar>
              <w:top w:type="dxa" w:w="80"/>
              <w:left w:type="dxa" w:w="120"/>
              <w:bottom w:type="dxa" w:w="80"/>
              <w:right w:type="dxa" w:w="120"/>
            </w:tcMar>
          </w:tcPr>
          <w:p>
            <w:r>
              <w:rPr>
                <w:rFonts w:ascii="Arial" w:cs="Arial" w:eastAsia="Arial" w:hAnsi="Arial"/>
                <w:b/>
                <w:bCs/>
                <w:color w:val="1A3A5C"/>
                <w:sz w:val="20"/>
                <w:szCs w:val="20"/>
              </w:rPr>
              <w:t xml:space="preserve">Color contrast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WCAG AA compliant — minimum 4.5:1 ratio for all text</w:t>
            </w:r>
          </w:p>
        </w:tc>
      </w:tr>
      <w:tr>
        <w:tc>
          <w:tcPr>
            <w:tcW w:type="dxa" w:w="2800"/>
            <w:tcBorders>
              <w:top w:val="single" w:color="DDDDDD" w:sz="1"/>
              <w:left w:val="single" w:color="DDDDDD" w:sz="1"/>
              <w:bottom w:val="single" w:color="DDDDDD" w:sz="1"/>
              <w:right w:val="single" w:color="DDDDDD" w:sz="1"/>
            </w:tcBorders>
            <w:shd w:fill="F8FBFF" w:val="clear"/>
            <w:tcMar>
              <w:top w:type="dxa" w:w="80"/>
              <w:left w:type="dxa" w:w="120"/>
              <w:bottom w:type="dxa" w:w="80"/>
              <w:right w:type="dxa" w:w="120"/>
            </w:tcMar>
          </w:tcPr>
          <w:p>
            <w:r>
              <w:rPr>
                <w:rFonts w:ascii="Arial" w:cs="Arial" w:eastAsia="Arial" w:hAnsi="Arial"/>
                <w:b/>
                <w:bCs/>
                <w:color w:val="1A3A5C"/>
                <w:sz w:val="20"/>
                <w:szCs w:val="20"/>
              </w:rPr>
              <w:t xml:space="preserve">Iconography</w:t>
            </w:r>
          </w:p>
        </w:tc>
        <w:tc>
          <w:tcPr>
            <w:tcW w:type="dxa" w:w="6560"/>
            <w:tcBorders>
              <w:top w:val="single" w:color="DDDDDD" w:sz="1"/>
              <w:left w:val="single" w:color="DDDDDD" w:sz="1"/>
              <w:bottom w:val="single" w:color="DDDDDD" w:sz="1"/>
              <w:right w:val="single" w:color="DDDDDD" w:sz="1"/>
            </w:tcBorders>
            <w:shd w:fill="F8FBFF" w:val="clear"/>
            <w:tcMar>
              <w:top w:type="dxa" w:w="80"/>
              <w:left w:type="dxa" w:w="120"/>
              <w:bottom w:type="dxa" w:w="80"/>
              <w:right w:type="dxa" w:w="120"/>
            </w:tcMar>
          </w:tcPr>
          <w:p>
            <w:r>
              <w:rPr>
                <w:rFonts w:ascii="Arial" w:cs="Arial" w:eastAsia="Arial" w:hAnsi="Arial"/>
                <w:sz w:val="20"/>
                <w:szCs w:val="20"/>
              </w:rPr>
              <w:t xml:space="preserve">Every icon is accompanied by a text label — no icon-only controls</w:t>
            </w:r>
          </w:p>
        </w:tc>
      </w:tr>
      <w:tr>
        <w:tc>
          <w:tcPr>
            <w:tcW w:type="dxa" w:w="2800"/>
            <w:tcBorders>
              <w:top w:val="single" w:color="DDDDDD" w:sz="1"/>
              <w:left w:val="single" w:color="DDDDDD" w:sz="1"/>
              <w:bottom w:val="single" w:color="DDDDDD" w:sz="1"/>
              <w:right w:val="single" w:color="DDDDDD" w:sz="1"/>
            </w:tcBorders>
            <w:shd w:fill="EEF4FA" w:val="clear"/>
            <w:tcMar>
              <w:top w:type="dxa" w:w="80"/>
              <w:left w:type="dxa" w:w="120"/>
              <w:bottom w:type="dxa" w:w="80"/>
              <w:right w:type="dxa" w:w="120"/>
            </w:tcMar>
          </w:tcPr>
          <w:p>
            <w:r>
              <w:rPr>
                <w:rFonts w:ascii="Arial" w:cs="Arial" w:eastAsia="Arial" w:hAnsi="Arial"/>
                <w:b/>
                <w:bCs/>
                <w:color w:val="1A3A5C"/>
                <w:sz w:val="20"/>
                <w:szCs w:val="20"/>
              </w:rPr>
              <w:t xml:space="preserve">Feedback</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Every action shows a clear success or error state within 300ms</w:t>
            </w:r>
          </w:p>
        </w:tc>
      </w:tr>
      <w:tr>
        <w:tc>
          <w:tcPr>
            <w:tcW w:type="dxa" w:w="2800"/>
            <w:tcBorders>
              <w:top w:val="single" w:color="DDDDDD" w:sz="1"/>
              <w:left w:val="single" w:color="DDDDDD" w:sz="1"/>
              <w:bottom w:val="single" w:color="DDDDDD" w:sz="1"/>
              <w:right w:val="single" w:color="DDDDDD" w:sz="1"/>
            </w:tcBorders>
            <w:shd w:fill="F8FBFF" w:val="clear"/>
            <w:tcMar>
              <w:top w:type="dxa" w:w="80"/>
              <w:left w:type="dxa" w:w="120"/>
              <w:bottom w:type="dxa" w:w="80"/>
              <w:right w:type="dxa" w:w="120"/>
            </w:tcMar>
          </w:tcPr>
          <w:p>
            <w:r>
              <w:rPr>
                <w:rFonts w:ascii="Arial" w:cs="Arial" w:eastAsia="Arial" w:hAnsi="Arial"/>
                <w:b/>
                <w:bCs/>
                <w:color w:val="1A3A5C"/>
                <w:sz w:val="20"/>
                <w:szCs w:val="20"/>
              </w:rPr>
              <w:t xml:space="preserve">Undo</w:t>
            </w:r>
          </w:p>
        </w:tc>
        <w:tc>
          <w:tcPr>
            <w:tcW w:type="dxa" w:w="6560"/>
            <w:tcBorders>
              <w:top w:val="single" w:color="DDDDDD" w:sz="1"/>
              <w:left w:val="single" w:color="DDDDDD" w:sz="1"/>
              <w:bottom w:val="single" w:color="DDDDDD" w:sz="1"/>
              <w:right w:val="single" w:color="DDDDDD" w:sz="1"/>
            </w:tcBorders>
            <w:shd w:fill="F8FBFF" w:val="clear"/>
            <w:tcMar>
              <w:top w:type="dxa" w:w="80"/>
              <w:left w:type="dxa" w:w="120"/>
              <w:bottom w:type="dxa" w:w="80"/>
              <w:right w:type="dxa" w:w="120"/>
            </w:tcMar>
          </w:tcPr>
          <w:p>
            <w:r>
              <w:rPr>
                <w:rFonts w:ascii="Arial" w:cs="Arial" w:eastAsia="Arial" w:hAnsi="Arial"/>
                <w:sz w:val="20"/>
                <w:szCs w:val="20"/>
              </w:rPr>
              <w:t xml:space="preserve">All destructive actions (overwrite, delete history) require a confirmation dialog</w:t>
            </w:r>
          </w:p>
        </w:tc>
      </w:tr>
      <w:tr>
        <w:tc>
          <w:tcPr>
            <w:tcW w:type="dxa" w:w="2800"/>
            <w:tcBorders>
              <w:top w:val="single" w:color="DDDDDD" w:sz="1"/>
              <w:left w:val="single" w:color="DDDDDD" w:sz="1"/>
              <w:bottom w:val="single" w:color="DDDDDD" w:sz="1"/>
              <w:right w:val="single" w:color="DDDDDD" w:sz="1"/>
            </w:tcBorders>
            <w:shd w:fill="EEF4FA" w:val="clear"/>
            <w:tcMar>
              <w:top w:type="dxa" w:w="80"/>
              <w:left w:type="dxa" w:w="120"/>
              <w:bottom w:type="dxa" w:w="80"/>
              <w:right w:type="dxa" w:w="120"/>
            </w:tcMar>
          </w:tcPr>
          <w:p>
            <w:r>
              <w:rPr>
                <w:rFonts w:ascii="Arial" w:cs="Arial" w:eastAsia="Arial" w:hAnsi="Arial"/>
                <w:b/>
                <w:bCs/>
                <w:color w:val="1A3A5C"/>
                <w:sz w:val="20"/>
                <w:szCs w:val="20"/>
              </w:rPr>
              <w:t xml:space="preserve">Layout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Single-column task flow — no hidden menus, no nested dropdowns</w:t>
            </w:r>
          </w:p>
        </w:tc>
      </w:tr>
    </w:tbl>
    <w:p>
      <w:pPr>
        <w:spacing w:after="80"/>
      </w:pPr>
    </w:p>
    <w:p>
      <w:pPr>
        <w:pStyle w:val="Heading2"/>
        <w:spacing w:after="100" w:before="280"/>
      </w:pPr>
      <w:r>
        <w:rPr>
          <w:rFonts w:ascii="Arial" w:cs="Arial" w:eastAsia="Arial" w:hAnsi="Arial"/>
          <w:b/>
          <w:bCs/>
          <w:color w:val="2E5F8A"/>
          <w:sz w:val="26"/>
          <w:szCs w:val="26"/>
        </w:rPr>
        <w:t xml:space="preserve">4.1  Screen layout</w:t>
      </w:r>
    </w:p>
    <w:p>
      <w:pPr>
        <w:pStyle w:val="ListParagraph"/>
        <w:numPr>
          <w:ilvl w:val="0"/>
          <w:numId w:val="2"/>
        </w:numPr>
        <w:spacing w:after="80"/>
      </w:pPr>
      <w:r>
        <w:rPr>
          <w:rFonts w:ascii="Arial" w:cs="Arial" w:eastAsia="Arial" w:hAnsi="Arial"/>
          <w:sz w:val="22"/>
          <w:szCs w:val="22"/>
        </w:rPr>
        <w:t xml:space="preserve">Sidebar (left, fixed):</w:t>
      </w:r>
    </w:p>
    <w:p>
      <w:pPr>
        <w:pStyle w:val="ListParagraph"/>
        <w:numPr>
          <w:ilvl w:val="1"/>
          <w:numId w:val="2"/>
        </w:numPr>
        <w:spacing w:after="60"/>
      </w:pPr>
      <w:r>
        <w:rPr>
          <w:rFonts w:ascii="Arial" w:cs="Arial" w:eastAsia="Arial" w:hAnsi="Arial"/>
          <w:color w:val="444444"/>
          <w:sz w:val="20"/>
          <w:szCs w:val="20"/>
        </w:rPr>
        <w:t xml:space="preserve">App logo + name at top</w:t>
      </w:r>
    </w:p>
    <w:p>
      <w:pPr>
        <w:pStyle w:val="ListParagraph"/>
        <w:numPr>
          <w:ilvl w:val="1"/>
          <w:numId w:val="2"/>
        </w:numPr>
        <w:spacing w:after="60"/>
      </w:pPr>
      <w:r>
        <w:rPr>
          <w:rFonts w:ascii="Arial" w:cs="Arial" w:eastAsia="Arial" w:hAnsi="Arial"/>
          <w:color w:val="444444"/>
          <w:sz w:val="20"/>
          <w:szCs w:val="20"/>
        </w:rPr>
        <w:t xml:space="preserve">Navigation: Convert · PDF Tools · History · Settings</w:t>
      </w:r>
    </w:p>
    <w:p>
      <w:pPr>
        <w:pStyle w:val="ListParagraph"/>
        <w:numPr>
          <w:ilvl w:val="1"/>
          <w:numId w:val="2"/>
        </w:numPr>
        <w:spacing w:after="60"/>
      </w:pPr>
      <w:r>
        <w:rPr>
          <w:rFonts w:ascii="Arial" w:cs="Arial" w:eastAsia="Arial" w:hAnsi="Arial"/>
          <w:color w:val="444444"/>
          <w:sz w:val="20"/>
          <w:szCs w:val="20"/>
        </w:rPr>
        <w:t xml:space="preserve">Active section highlighted in blue</w:t>
      </w:r>
    </w:p>
    <w:p>
      <w:pPr>
        <w:pStyle w:val="ListParagraph"/>
        <w:numPr>
          <w:ilvl w:val="0"/>
          <w:numId w:val="2"/>
        </w:numPr>
        <w:spacing w:after="80"/>
      </w:pPr>
      <w:r>
        <w:rPr>
          <w:rFonts w:ascii="Arial" w:cs="Arial" w:eastAsia="Arial" w:hAnsi="Arial"/>
          <w:sz w:val="22"/>
          <w:szCs w:val="22"/>
        </w:rPr>
        <w:t xml:space="preserve">Main area (right):</w:t>
      </w:r>
    </w:p>
    <w:p>
      <w:pPr>
        <w:pStyle w:val="ListParagraph"/>
        <w:numPr>
          <w:ilvl w:val="1"/>
          <w:numId w:val="2"/>
        </w:numPr>
        <w:spacing w:after="60"/>
      </w:pPr>
      <w:r>
        <w:rPr>
          <w:rFonts w:ascii="Arial" w:cs="Arial" w:eastAsia="Arial" w:hAnsi="Arial"/>
          <w:color w:val="444444"/>
          <w:sz w:val="20"/>
          <w:szCs w:val="20"/>
        </w:rPr>
        <w:t xml:space="preserve">Large drag-and-drop zone with visible border and icon</w:t>
      </w:r>
    </w:p>
    <w:p>
      <w:pPr>
        <w:pStyle w:val="ListParagraph"/>
        <w:numPr>
          <w:ilvl w:val="1"/>
          <w:numId w:val="2"/>
        </w:numPr>
        <w:spacing w:after="60"/>
      </w:pPr>
      <w:r>
        <w:rPr>
          <w:rFonts w:ascii="Arial" w:cs="Arial" w:eastAsia="Arial" w:hAnsi="Arial"/>
          <w:color w:val="444444"/>
          <w:sz w:val="20"/>
          <w:szCs w:val="20"/>
        </w:rPr>
        <w:t xml:space="preserve">Tool selector below drop zone (large pill buttons)</w:t>
      </w:r>
    </w:p>
    <w:p>
      <w:pPr>
        <w:pStyle w:val="ListParagraph"/>
        <w:numPr>
          <w:ilvl w:val="1"/>
          <w:numId w:val="2"/>
        </w:numPr>
        <w:spacing w:after="60"/>
      </w:pPr>
      <w:r>
        <w:rPr>
          <w:rFonts w:ascii="Arial" w:cs="Arial" w:eastAsia="Arial" w:hAnsi="Arial"/>
          <w:color w:val="444444"/>
          <w:sz w:val="20"/>
          <w:szCs w:val="20"/>
        </w:rPr>
        <w:t xml:space="preserve">Output folder row with folder icon and 'Change' link</w:t>
      </w:r>
    </w:p>
    <w:p>
      <w:pPr>
        <w:pStyle w:val="ListParagraph"/>
        <w:numPr>
          <w:ilvl w:val="1"/>
          <w:numId w:val="2"/>
        </w:numPr>
        <w:spacing w:after="60"/>
      </w:pPr>
      <w:r>
        <w:rPr>
          <w:rFonts w:ascii="Arial" w:cs="Arial" w:eastAsia="Arial" w:hAnsi="Arial"/>
          <w:color w:val="444444"/>
          <w:sz w:val="20"/>
          <w:szCs w:val="20"/>
        </w:rPr>
        <w:t xml:space="preserve">'Start conversion' primary action button — full width, high contrast</w:t>
      </w:r>
    </w:p>
    <w:p>
      <w:pPr>
        <w:pStyle w:val="ListParagraph"/>
        <w:numPr>
          <w:ilvl w:val="0"/>
          <w:numId w:val="2"/>
        </w:numPr>
        <w:spacing w:after="80"/>
      </w:pPr>
      <w:r>
        <w:rPr>
          <w:rFonts w:ascii="Arial" w:cs="Arial" w:eastAsia="Arial" w:hAnsi="Arial"/>
          <w:sz w:val="22"/>
          <w:szCs w:val="22"/>
        </w:rPr>
        <w:t xml:space="preserve">Progress &amp; results panel:</w:t>
      </w:r>
    </w:p>
    <w:p>
      <w:pPr>
        <w:pStyle w:val="ListParagraph"/>
        <w:numPr>
          <w:ilvl w:val="1"/>
          <w:numId w:val="2"/>
        </w:numPr>
        <w:spacing w:after="60"/>
      </w:pPr>
      <w:r>
        <w:rPr>
          <w:rFonts w:ascii="Arial" w:cs="Arial" w:eastAsia="Arial" w:hAnsi="Arial"/>
          <w:color w:val="444444"/>
          <w:sz w:val="20"/>
          <w:szCs w:val="20"/>
        </w:rPr>
        <w:t xml:space="preserve">Appears below the action button after job starts</w:t>
      </w:r>
    </w:p>
    <w:p>
      <w:pPr>
        <w:pStyle w:val="ListParagraph"/>
        <w:numPr>
          <w:ilvl w:val="1"/>
          <w:numId w:val="2"/>
        </w:numPr>
        <w:spacing w:after="60"/>
      </w:pPr>
      <w:r>
        <w:rPr>
          <w:rFonts w:ascii="Arial" w:cs="Arial" w:eastAsia="Arial" w:hAnsi="Arial"/>
          <w:color w:val="444444"/>
          <w:sz w:val="20"/>
          <w:szCs w:val="20"/>
        </w:rPr>
        <w:t xml:space="preserve">Shows per-file progress bars</w:t>
      </w:r>
    </w:p>
    <w:p>
      <w:pPr>
        <w:pStyle w:val="ListParagraph"/>
        <w:numPr>
          <w:ilvl w:val="1"/>
          <w:numId w:val="2"/>
        </w:numPr>
        <w:spacing w:after="60"/>
      </w:pPr>
      <w:r>
        <w:rPr>
          <w:rFonts w:ascii="Arial" w:cs="Arial" w:eastAsia="Arial" w:hAnsi="Arial"/>
          <w:color w:val="444444"/>
          <w:sz w:val="20"/>
          <w:szCs w:val="20"/>
        </w:rPr>
        <w:t xml:space="preserve">On completion: green checkmark, filename, 'Show in folder' link</w:t>
      </w:r>
    </w:p>
    <w:p>
      <w:pPr>
        <w:spacing w:after="80"/>
      </w:pPr>
    </w:p>
    <w:p>
      <w:pPr>
        <w:pBdr>
          <w:bottom w:val="single" w:color="CCDDEE" w:sz="4" w:space="1"/>
        </w:pBdr>
        <w:spacing w:after="160" w:before="160"/>
      </w:pPr>
    </w:p>
    <w:p>
      <w:pPr>
        <w:pStyle w:val="Heading1"/>
        <w:spacing w:after="120" w:before="360"/>
      </w:pPr>
      <w:r>
        <w:rPr>
          <w:rFonts w:ascii="Arial" w:cs="Arial" w:eastAsia="Arial" w:hAnsi="Arial"/>
          <w:b/>
          <w:bCs/>
          <w:color w:val="1A3A5C"/>
          <w:sz w:val="32"/>
          <w:szCs w:val="32"/>
        </w:rPr>
        <w:t xml:space="preserve">5. Development Order</w:t>
      </w:r>
    </w:p>
    <w:p>
      <w:pPr>
        <w:spacing w:after="120"/>
      </w:pPr>
      <w:r>
        <w:rPr>
          <w:rFonts w:ascii="Arial" w:cs="Arial" w:eastAsia="Arial" w:hAnsi="Arial"/>
          <w:sz w:val="22"/>
          <w:szCs w:val="22"/>
        </w:rPr>
        <w:t xml:space="preserve">The project is built in six phases. macOS is the primary test platform for phases 1–4. Windows support is introduced in phase 5 with minimal additional work.</w:t>
      </w:r>
    </w:p>
    <w:p>
      <w:pPr>
        <w:spacing w:after="80"/>
      </w:pPr>
    </w:p>
    <w:p>
      <w:pPr>
        <w:spacing w:after="80" w:before="200"/>
      </w:pPr>
      <w:r>
        <w:rPr>
          <w:rFonts w:ascii="Arial" w:cs="Arial" w:eastAsia="Arial" w:hAnsi="Arial"/>
          <w:b/>
          <w:bCs/>
          <w:color w:val="1A3A5C"/>
          <w:sz w:val="22"/>
          <w:szCs w:val="22"/>
        </w:rPr>
        <w:t xml:space="preserve">Step 1  </w:t>
      </w:r>
      <w:r>
        <w:rPr>
          <w:rFonts w:ascii="Arial" w:cs="Arial" w:eastAsia="Arial" w:hAnsi="Arial"/>
          <w:b/>
          <w:bCs/>
          <w:sz w:val="22"/>
          <w:szCs w:val="22"/>
        </w:rPr>
        <w:t xml:space="preserve">Python processing scripts</w:t>
      </w:r>
    </w:p>
    <w:p>
      <w:pPr>
        <w:spacing w:after="80"/>
      </w:pPr>
      <w:r>
        <w:rPr>
          <w:rFonts w:ascii="Arial" w:cs="Arial" w:eastAsia="Arial" w:hAnsi="Arial"/>
          <w:i/>
          <w:iCs/>
          <w:color w:val="555555"/>
          <w:sz w:val="20"/>
          <w:szCs w:val="20"/>
        </w:rPr>
        <w:t xml:space="preserve">Build and test all conversion logic independently before touching Electron.</w:t>
      </w:r>
    </w:p>
    <w:p>
      <w:pPr>
        <w:pStyle w:val="ListParagraph"/>
        <w:numPr>
          <w:ilvl w:val="0"/>
          <w:numId w:val="2"/>
        </w:numPr>
        <w:spacing w:after="80"/>
      </w:pPr>
      <w:r>
        <w:rPr>
          <w:rFonts w:ascii="Arial" w:cs="Arial" w:eastAsia="Arial" w:hAnsi="Arial"/>
          <w:sz w:val="22"/>
          <w:szCs w:val="22"/>
        </w:rPr>
        <w:t xml:space="preserve">pdf2image + Pillow: PDF → JPEG / PNG with configurable DPI</w:t>
      </w:r>
    </w:p>
    <w:p>
      <w:pPr>
        <w:pStyle w:val="ListParagraph"/>
        <w:numPr>
          <w:ilvl w:val="0"/>
          <w:numId w:val="2"/>
        </w:numPr>
        <w:spacing w:after="80"/>
      </w:pPr>
      <w:r>
        <w:rPr>
          <w:rFonts w:ascii="Arial" w:cs="Arial" w:eastAsia="Arial" w:hAnsi="Arial"/>
          <w:sz w:val="22"/>
          <w:szCs w:val="22"/>
        </w:rPr>
        <w:t xml:space="preserve">Pillow: JPEG ↔ PNG conversion and compression, signature background removal</w:t>
      </w:r>
    </w:p>
    <w:p>
      <w:pPr>
        <w:pStyle w:val="ListParagraph"/>
        <w:numPr>
          <w:ilvl w:val="0"/>
          <w:numId w:val="2"/>
        </w:numPr>
        <w:spacing w:after="80"/>
      </w:pPr>
      <w:r>
        <w:rPr>
          <w:rFonts w:ascii="Arial" w:cs="Arial" w:eastAsia="Arial" w:hAnsi="Arial"/>
          <w:sz w:val="22"/>
          <w:szCs w:val="22"/>
        </w:rPr>
        <w:t xml:space="preserve">Pillow join pipeline: img.save(output.pdf, save_all=True, append_images=[...]) for images→single PDF; vertical stitch for images→single tall image (warn if &gt; 10,000px)</w:t>
      </w:r>
    </w:p>
    <w:p>
      <w:pPr>
        <w:pStyle w:val="ListParagraph"/>
        <w:numPr>
          <w:ilvl w:val="0"/>
          <w:numId w:val="2"/>
        </w:numPr>
        <w:spacing w:after="80"/>
      </w:pPr>
      <w:r>
        <w:rPr>
          <w:rFonts w:ascii="Arial" w:cs="Arial" w:eastAsia="Arial" w:hAnsi="Arial"/>
          <w:sz w:val="22"/>
          <w:szCs w:val="22"/>
        </w:rPr>
        <w:t xml:space="preserve">pypdf: merge, split, reorder, delete pages, compress, lock/unlock PDFs</w:t>
      </w:r>
    </w:p>
    <w:p>
      <w:pPr>
        <w:pStyle w:val="ListParagraph"/>
        <w:numPr>
          <w:ilvl w:val="0"/>
          <w:numId w:val="2"/>
        </w:numPr>
        <w:spacing w:after="80"/>
      </w:pPr>
      <w:r>
        <w:rPr>
          <w:rFonts w:ascii="Arial" w:cs="Arial" w:eastAsia="Arial" w:hAnsi="Arial"/>
          <w:sz w:val="22"/>
          <w:szCs w:val="22"/>
        </w:rPr>
        <w:t xml:space="preserve">reportlab + pypdf overlay: annotations (text, highlight, notes, strikethrough), insert image, redaction boxes (black fill + label), erase boxes (white fill, no label)</w:t>
      </w:r>
    </w:p>
    <w:p>
      <w:pPr>
        <w:pStyle w:val="ListParagraph"/>
        <w:numPr>
          <w:ilvl w:val="0"/>
          <w:numId w:val="2"/>
        </w:numPr>
        <w:spacing w:after="80"/>
      </w:pPr>
      <w:r>
        <w:rPr>
          <w:rFonts w:ascii="Arial" w:cs="Arial" w:eastAsia="Arial" w:hAnsi="Arial"/>
          <w:sz w:val="22"/>
          <w:szCs w:val="22"/>
        </w:rPr>
        <w:t xml:space="preserve">Flatten pipeline: pdf2image rasterize all pages → Pillow → rebuild PDF — used as final save step for both redact and erase</w:t>
      </w:r>
    </w:p>
    <w:p>
      <w:pPr>
        <w:pStyle w:val="ListParagraph"/>
        <w:numPr>
          <w:ilvl w:val="0"/>
          <w:numId w:val="2"/>
        </w:numPr>
        <w:spacing w:after="80"/>
      </w:pPr>
      <w:r>
        <w:rPr>
          <w:rFonts w:ascii="Arial" w:cs="Arial" w:eastAsia="Arial" w:hAnsi="Arial"/>
          <w:sz w:val="22"/>
          <w:szCs w:val="22"/>
        </w:rPr>
        <w:t xml:space="preserve">Signature placement: accept PNG path + x/y/width args, embed onto PDF page via overlay</w:t>
      </w:r>
    </w:p>
    <w:p>
      <w:pPr>
        <w:pStyle w:val="ListParagraph"/>
        <w:numPr>
          <w:ilvl w:val="0"/>
          <w:numId w:val="2"/>
        </w:numPr>
        <w:spacing w:after="80"/>
      </w:pPr>
      <w:r>
        <w:rPr>
          <w:rFonts w:ascii="Arial" w:cs="Arial" w:eastAsia="Arial" w:hAnsi="Arial"/>
          <w:sz w:val="22"/>
          <w:szCs w:val="22"/>
        </w:rPr>
        <w:t xml:space="preserve">Coordinate mapping: implement pdf_x = ui_x / scale, pdf_y = page_height − (ui_y / scale) — validate with 4-corner test before any UI work</w:t>
      </w:r>
    </w:p>
    <w:p>
      <w:pPr>
        <w:pStyle w:val="ListParagraph"/>
        <w:numPr>
          <w:ilvl w:val="0"/>
          <w:numId w:val="2"/>
        </w:numPr>
        <w:spacing w:after="80"/>
      </w:pPr>
      <w:r>
        <w:rPr>
          <w:rFonts w:ascii="Arial" w:cs="Arial" w:eastAsia="Arial" w:hAnsi="Arial"/>
          <w:sz w:val="22"/>
          <w:szCs w:val="22"/>
        </w:rPr>
        <w:t xml:space="preserve">Expose each operation as a CLI command accepting JSON args, returning JSON results</w:t>
      </w:r>
    </w:p>
    <w:p>
      <w:pPr>
        <w:pStyle w:val="ListParagraph"/>
        <w:numPr>
          <w:ilvl w:val="0"/>
          <w:numId w:val="2"/>
        </w:numPr>
        <w:spacing w:after="80"/>
      </w:pPr>
      <w:r>
        <w:rPr>
          <w:rFonts w:ascii="Arial" w:cs="Arial" w:eastAsia="Arial" w:hAnsi="Arial"/>
          <w:sz w:val="22"/>
          <w:szCs w:val="22"/>
        </w:rPr>
        <w:t xml:space="preserve">Write unit tests for each operation including a coordinate mapping accuracy test</w:t>
      </w:r>
    </w:p>
    <w:p>
      <w:pPr>
        <w:spacing w:after="80"/>
      </w:pPr>
    </w:p>
    <w:p>
      <w:pPr>
        <w:spacing w:after="80" w:before="200"/>
      </w:pPr>
      <w:r>
        <w:rPr>
          <w:rFonts w:ascii="Arial" w:cs="Arial" w:eastAsia="Arial" w:hAnsi="Arial"/>
          <w:b/>
          <w:bCs/>
          <w:color w:val="1A3A5C"/>
          <w:sz w:val="22"/>
          <w:szCs w:val="22"/>
        </w:rPr>
        <w:t xml:space="preserve">Step 2  </w:t>
      </w:r>
      <w:r>
        <w:rPr>
          <w:rFonts w:ascii="Arial" w:cs="Arial" w:eastAsia="Arial" w:hAnsi="Arial"/>
          <w:b/>
          <w:bCs/>
          <w:sz w:val="22"/>
          <w:szCs w:val="22"/>
        </w:rPr>
        <w:t xml:space="preserve">PyInstaller bundle</w:t>
      </w:r>
    </w:p>
    <w:p>
      <w:pPr>
        <w:spacing w:after="80"/>
      </w:pPr>
      <w:r>
        <w:rPr>
          <w:rFonts w:ascii="Arial" w:cs="Arial" w:eastAsia="Arial" w:hAnsi="Arial"/>
          <w:i/>
          <w:iCs/>
          <w:color w:val="555555"/>
          <w:sz w:val="20"/>
          <w:szCs w:val="20"/>
        </w:rPr>
        <w:t xml:space="preserve">Bundle Python into a self-contained executable — this is the key step that eliminates system Python.</w:t>
      </w:r>
    </w:p>
    <w:p>
      <w:pPr>
        <w:pStyle w:val="ListParagraph"/>
        <w:numPr>
          <w:ilvl w:val="0"/>
          <w:numId w:val="2"/>
        </w:numPr>
        <w:spacing w:after="80"/>
      </w:pPr>
      <w:r>
        <w:rPr>
          <w:rFonts w:ascii="Arial" w:cs="Arial" w:eastAsia="Arial" w:hAnsi="Arial"/>
          <w:sz w:val="22"/>
          <w:szCs w:val="22"/>
        </w:rPr>
        <w:t xml:space="preserve">Create PyInstaller .spec file including all libs (pdf2image, Pillow, pypdf, Poppler binaries)</w:t>
      </w:r>
    </w:p>
    <w:p>
      <w:pPr>
        <w:pStyle w:val="ListParagraph"/>
        <w:numPr>
          <w:ilvl w:val="0"/>
          <w:numId w:val="2"/>
        </w:numPr>
        <w:spacing w:after="80"/>
      </w:pPr>
      <w:r>
        <w:rPr>
          <w:rFonts w:ascii="Arial" w:cs="Arial" w:eastAsia="Arial" w:hAnsi="Arial"/>
          <w:sz w:val="22"/>
          <w:szCs w:val="22"/>
        </w:rPr>
        <w:t xml:space="preserve">Build and test on macOS arm64</w:t>
      </w:r>
    </w:p>
    <w:p>
      <w:pPr>
        <w:pStyle w:val="ListParagraph"/>
        <w:numPr>
          <w:ilvl w:val="0"/>
          <w:numId w:val="2"/>
        </w:numPr>
        <w:spacing w:after="80"/>
      </w:pPr>
      <w:r>
        <w:rPr>
          <w:rFonts w:ascii="Arial" w:cs="Arial" w:eastAsia="Arial" w:hAnsi="Arial"/>
          <w:sz w:val="22"/>
          <w:szCs w:val="22"/>
        </w:rPr>
        <w:t xml:space="preserve">Confirm the binary runs on a clean macOS machine with no Python installed</w:t>
      </w:r>
    </w:p>
    <w:p>
      <w:pPr>
        <w:pStyle w:val="ListParagraph"/>
        <w:numPr>
          <w:ilvl w:val="0"/>
          <w:numId w:val="2"/>
        </w:numPr>
        <w:spacing w:after="80"/>
      </w:pPr>
      <w:r>
        <w:rPr>
          <w:rFonts w:ascii="Arial" w:cs="Arial" w:eastAsia="Arial" w:hAnsi="Arial"/>
          <w:sz w:val="22"/>
          <w:szCs w:val="22"/>
        </w:rPr>
        <w:t xml:space="preserve">Build macOS x64 version and create a universal binary</w:t>
      </w:r>
    </w:p>
    <w:p>
      <w:pPr>
        <w:spacing w:after="80"/>
      </w:pPr>
    </w:p>
    <w:p>
      <w:pPr>
        <w:spacing w:after="80" w:before="200"/>
      </w:pPr>
      <w:r>
        <w:rPr>
          <w:rFonts w:ascii="Arial" w:cs="Arial" w:eastAsia="Arial" w:hAnsi="Arial"/>
          <w:b/>
          <w:bCs/>
          <w:color w:val="1A3A5C"/>
          <w:sz w:val="22"/>
          <w:szCs w:val="22"/>
        </w:rPr>
        <w:t xml:space="preserve">Step 3  </w:t>
      </w:r>
      <w:r>
        <w:rPr>
          <w:rFonts w:ascii="Arial" w:cs="Arial" w:eastAsia="Arial" w:hAnsi="Arial"/>
          <w:b/>
          <w:bCs/>
          <w:sz w:val="22"/>
          <w:szCs w:val="22"/>
        </w:rPr>
        <w:t xml:space="preserve">Electron shell + IPC</w:t>
      </w:r>
    </w:p>
    <w:p>
      <w:pPr>
        <w:spacing w:after="80"/>
      </w:pPr>
      <w:r>
        <w:rPr>
          <w:rFonts w:ascii="Arial" w:cs="Arial" w:eastAsia="Arial" w:hAnsi="Arial"/>
          <w:i/>
          <w:iCs/>
          <w:color w:val="555555"/>
          <w:sz w:val="20"/>
          <w:szCs w:val="20"/>
        </w:rPr>
        <w:t xml:space="preserve">Create the app window and the bridge between Node.js and Python.</w:t>
      </w:r>
    </w:p>
    <w:p>
      <w:pPr>
        <w:pStyle w:val="ListParagraph"/>
        <w:numPr>
          <w:ilvl w:val="0"/>
          <w:numId w:val="2"/>
        </w:numPr>
        <w:spacing w:after="80"/>
      </w:pPr>
      <w:r>
        <w:rPr>
          <w:rFonts w:ascii="Arial" w:cs="Arial" w:eastAsia="Arial" w:hAnsi="Arial"/>
          <w:sz w:val="22"/>
          <w:szCs w:val="22"/>
        </w:rPr>
        <w:t xml:space="preserve">Scaffold Electron project with electron-forge or electron-vite</w:t>
      </w:r>
    </w:p>
    <w:p>
      <w:pPr>
        <w:pStyle w:val="ListParagraph"/>
        <w:numPr>
          <w:ilvl w:val="0"/>
          <w:numId w:val="2"/>
        </w:numPr>
        <w:spacing w:after="80"/>
      </w:pPr>
      <w:r>
        <w:rPr>
          <w:rFonts w:ascii="Arial" w:cs="Arial" w:eastAsia="Arial" w:hAnsi="Arial"/>
          <w:sz w:val="22"/>
          <w:szCs w:val="22"/>
        </w:rPr>
        <w:t xml:space="preserve">Main process: spawn PyInstaller binary as child process</w:t>
      </w:r>
    </w:p>
    <w:p>
      <w:pPr>
        <w:pStyle w:val="ListParagraph"/>
        <w:numPr>
          <w:ilvl w:val="0"/>
          <w:numId w:val="2"/>
        </w:numPr>
        <w:spacing w:after="80"/>
      </w:pPr>
      <w:r>
        <w:rPr>
          <w:rFonts w:ascii="Arial" w:cs="Arial" w:eastAsia="Arial" w:hAnsi="Arial"/>
          <w:sz w:val="22"/>
          <w:szCs w:val="22"/>
        </w:rPr>
        <w:t xml:space="preserve">IPC channels: send job args, stream progress updates, receive results</w:t>
      </w:r>
    </w:p>
    <w:p>
      <w:pPr>
        <w:pStyle w:val="ListParagraph"/>
        <w:numPr>
          <w:ilvl w:val="0"/>
          <w:numId w:val="2"/>
        </w:numPr>
        <w:spacing w:after="80"/>
      </w:pPr>
      <w:r>
        <w:rPr>
          <w:rFonts w:ascii="Arial" w:cs="Arial" w:eastAsia="Arial" w:hAnsi="Arial"/>
          <w:sz w:val="22"/>
          <w:szCs w:val="22"/>
        </w:rPr>
        <w:t xml:space="preserve">Handle Python errors gracefully — surface human-readable messages to the UI</w:t>
      </w:r>
    </w:p>
    <w:p>
      <w:pPr>
        <w:spacing w:after="80"/>
      </w:pPr>
    </w:p>
    <w:p>
      <w:pPr>
        <w:spacing w:after="80" w:before="200"/>
      </w:pPr>
      <w:r>
        <w:rPr>
          <w:rFonts w:ascii="Arial" w:cs="Arial" w:eastAsia="Arial" w:hAnsi="Arial"/>
          <w:b/>
          <w:bCs/>
          <w:color w:val="1A3A5C"/>
          <w:sz w:val="22"/>
          <w:szCs w:val="22"/>
        </w:rPr>
        <w:t xml:space="preserve">Step 4  </w:t>
      </w:r>
      <w:r>
        <w:rPr>
          <w:rFonts w:ascii="Arial" w:cs="Arial" w:eastAsia="Arial" w:hAnsi="Arial"/>
          <w:b/>
          <w:bCs/>
          <w:sz w:val="22"/>
          <w:szCs w:val="22"/>
        </w:rPr>
        <w:t xml:space="preserve">React UI — macOS</w:t>
      </w:r>
    </w:p>
    <w:p>
      <w:pPr>
        <w:spacing w:after="80"/>
      </w:pPr>
      <w:r>
        <w:rPr>
          <w:rFonts w:ascii="Arial" w:cs="Arial" w:eastAsia="Arial" w:hAnsi="Arial"/>
          <w:i/>
          <w:iCs/>
          <w:color w:val="555555"/>
          <w:sz w:val="20"/>
          <w:szCs w:val="20"/>
        </w:rPr>
        <w:t xml:space="preserve">Build all screens following the design principles in section 4. Build the two flagged prototypes first before any edit/sign screens.</w:t>
      </w:r>
    </w:p>
    <w:p>
      <w:pPr>
        <w:pStyle w:val="ListParagraph"/>
        <w:numPr>
          <w:ilvl w:val="0"/>
          <w:numId w:val="2"/>
        </w:numPr>
        <w:spacing w:after="80"/>
      </w:pPr>
      <w:r>
        <w:rPr>
          <w:rFonts w:ascii="Arial" w:cs="Arial" w:eastAsia="Arial" w:hAnsi="Arial"/>
          <w:sz w:val="22"/>
          <w:szCs w:val="22"/>
        </w:rPr>
        <w:t xml:space="preserve">⚑  PROTOTYPE FIRST — Coordinate mapping: render one PDF page as an image, place a draggable div, confirm Python stamps content at the correct PDF position (4-corner validation test). Do not build edit or sign screens until this passes.</w:t>
      </w:r>
    </w:p>
    <w:p>
      <w:pPr>
        <w:pStyle w:val="ListParagraph"/>
        <w:numPr>
          <w:ilvl w:val="0"/>
          <w:numId w:val="2"/>
        </w:numPr>
        <w:spacing w:after="80"/>
      </w:pPr>
      <w:r>
        <w:rPr>
          <w:rFonts w:ascii="Arial" w:cs="Arial" w:eastAsia="Arial" w:hAnsi="Arial"/>
          <w:sz w:val="22"/>
          <w:szCs w:val="22"/>
        </w:rPr>
        <w:t xml:space="preserve">⚑  PROTOTYPE FIRST — Signature canvas: HTML5 &lt;canvas&gt; with mouse/trackpad input, exports to PNG data URL, Electron writes to temp file, Python removes background, cleaned PNG loads back in UI. Validate stroke quality on both mouse and trackpad.</w:t>
      </w:r>
    </w:p>
    <w:p>
      <w:pPr>
        <w:pStyle w:val="ListParagraph"/>
        <w:numPr>
          <w:ilvl w:val="0"/>
          <w:numId w:val="2"/>
        </w:numPr>
        <w:spacing w:after="80"/>
      </w:pPr>
      <w:r>
        <w:rPr>
          <w:rFonts w:ascii="Arial" w:cs="Arial" w:eastAsia="Arial" w:hAnsi="Arial"/>
          <w:sz w:val="22"/>
          <w:szCs w:val="22"/>
        </w:rPr>
        <w:t xml:space="preserve">Sidebar navigation</w:t>
      </w:r>
    </w:p>
    <w:p>
      <w:pPr>
        <w:pStyle w:val="ListParagraph"/>
        <w:numPr>
          <w:ilvl w:val="0"/>
          <w:numId w:val="2"/>
        </w:numPr>
        <w:spacing w:after="80"/>
      </w:pPr>
      <w:r>
        <w:rPr>
          <w:rFonts w:ascii="Arial" w:cs="Arial" w:eastAsia="Arial" w:hAnsi="Arial"/>
          <w:sz w:val="22"/>
          <w:szCs w:val="22"/>
        </w:rPr>
        <w:t xml:space="preserve">Drag-and-drop file zone (react-dropzone)</w:t>
      </w:r>
    </w:p>
    <w:p>
      <w:pPr>
        <w:pStyle w:val="ListParagraph"/>
        <w:numPr>
          <w:ilvl w:val="0"/>
          <w:numId w:val="2"/>
        </w:numPr>
        <w:spacing w:after="80"/>
      </w:pPr>
      <w:r>
        <w:rPr>
          <w:rFonts w:ascii="Arial" w:cs="Arial" w:eastAsia="Arial" w:hAnsi="Arial"/>
          <w:sz w:val="22"/>
          <w:szCs w:val="22"/>
        </w:rPr>
        <w:t xml:space="preserve">Auto-detect file format on drop — show only valid output options</w:t>
      </w:r>
    </w:p>
    <w:p>
      <w:pPr>
        <w:pStyle w:val="ListParagraph"/>
        <w:numPr>
          <w:ilvl w:val="0"/>
          <w:numId w:val="2"/>
        </w:numPr>
        <w:spacing w:after="80"/>
      </w:pPr>
      <w:r>
        <w:rPr>
          <w:rFonts w:ascii="Arial" w:cs="Arial" w:eastAsia="Arial" w:hAnsi="Arial"/>
          <w:sz w:val="22"/>
          <w:szCs w:val="22"/>
        </w:rPr>
        <w:t xml:space="preserve">Tool selector and options panel</w:t>
      </w:r>
    </w:p>
    <w:p>
      <w:pPr>
        <w:pStyle w:val="ListParagraph"/>
        <w:numPr>
          <w:ilvl w:val="0"/>
          <w:numId w:val="2"/>
        </w:numPr>
        <w:spacing w:after="80"/>
      </w:pPr>
      <w:r>
        <w:rPr>
          <w:rFonts w:ascii="Arial" w:cs="Arial" w:eastAsia="Arial" w:hAnsi="Arial"/>
          <w:sz w:val="22"/>
          <w:szCs w:val="22"/>
        </w:rPr>
        <w:t xml:space="preserve">Output folder picker with default-save to Settings</w:t>
      </w:r>
    </w:p>
    <w:p>
      <w:pPr>
        <w:pStyle w:val="ListParagraph"/>
        <w:numPr>
          <w:ilvl w:val="0"/>
          <w:numId w:val="2"/>
        </w:numPr>
        <w:spacing w:after="80"/>
      </w:pPr>
      <w:r>
        <w:rPr>
          <w:rFonts w:ascii="Arial" w:cs="Arial" w:eastAsia="Arial" w:hAnsi="Arial"/>
          <w:sz w:val="22"/>
          <w:szCs w:val="22"/>
        </w:rPr>
        <w:t xml:space="preserve">Progress display and result cards</w:t>
      </w:r>
    </w:p>
    <w:p>
      <w:pPr>
        <w:pStyle w:val="ListParagraph"/>
        <w:numPr>
          <w:ilvl w:val="0"/>
          <w:numId w:val="2"/>
        </w:numPr>
        <w:spacing w:after="80"/>
      </w:pPr>
      <w:r>
        <w:rPr>
          <w:rFonts w:ascii="Arial" w:cs="Arial" w:eastAsia="Arial" w:hAnsi="Arial"/>
          <w:sz w:val="22"/>
          <w:szCs w:val="22"/>
        </w:rPr>
        <w:t xml:space="preserve">PDF page preview grid (pdf2image renders at 150 dpi, images cached in temp folder)</w:t>
      </w:r>
    </w:p>
    <w:p>
      <w:pPr>
        <w:pStyle w:val="ListParagraph"/>
        <w:numPr>
          <w:ilvl w:val="0"/>
          <w:numId w:val="2"/>
        </w:numPr>
        <w:spacing w:after="80"/>
      </w:pPr>
      <w:r>
        <w:rPr>
          <w:rFonts w:ascii="Arial" w:cs="Arial" w:eastAsia="Arial" w:hAnsi="Arial"/>
          <w:sz w:val="22"/>
          <w:szCs w:val="22"/>
        </w:rPr>
        <w:t xml:space="preserve">Edit PDF screen — drag-to-place text boxes, highlights, strikethrough, insert image (built on coordinate mapping prototype)</w:t>
      </w:r>
    </w:p>
    <w:p>
      <w:pPr>
        <w:pStyle w:val="ListParagraph"/>
        <w:numPr>
          <w:ilvl w:val="0"/>
          <w:numId w:val="2"/>
        </w:numPr>
        <w:spacing w:after="80"/>
      </w:pPr>
      <w:r>
        <w:rPr>
          <w:rFonts w:ascii="Arial" w:cs="Arial" w:eastAsia="Arial" w:hAnsi="Arial"/>
          <w:sz w:val="22"/>
          <w:szCs w:val="22"/>
        </w:rPr>
        <w:t xml:space="preserve">Sign PDF screen — draw/type/upload signature, drag to position on page (built on both prototypes)</w:t>
      </w:r>
    </w:p>
    <w:p>
      <w:pPr>
        <w:pStyle w:val="ListParagraph"/>
        <w:numPr>
          <w:ilvl w:val="0"/>
          <w:numId w:val="2"/>
        </w:numPr>
        <w:spacing w:after="80"/>
      </w:pPr>
      <w:r>
        <w:rPr>
          <w:rFonts w:ascii="Arial" w:cs="Arial" w:eastAsia="Arial" w:hAnsi="Arial"/>
          <w:sz w:val="22"/>
          <w:szCs w:val="22"/>
        </w:rPr>
        <w:t xml:space="preserve">Conversion history screen with click-to-reveal-in-Finder</w:t>
      </w:r>
    </w:p>
    <w:p>
      <w:pPr>
        <w:pStyle w:val="ListParagraph"/>
        <w:numPr>
          <w:ilvl w:val="0"/>
          <w:numId w:val="2"/>
        </w:numPr>
        <w:spacing w:after="80"/>
      </w:pPr>
      <w:r>
        <w:rPr>
          <w:rFonts w:ascii="Arial" w:cs="Arial" w:eastAsia="Arial" w:hAnsi="Arial"/>
          <w:sz w:val="22"/>
          <w:szCs w:val="22"/>
        </w:rPr>
        <w:t xml:space="preserve">Settings screen (default folder, language, text size, clear history)</w:t>
      </w:r>
    </w:p>
    <w:p>
      <w:pPr>
        <w:pStyle w:val="ListParagraph"/>
        <w:numPr>
          <w:ilvl w:val="0"/>
          <w:numId w:val="2"/>
        </w:numPr>
        <w:spacing w:after="80"/>
      </w:pPr>
      <w:r>
        <w:rPr>
          <w:rFonts w:ascii="Arial" w:cs="Arial" w:eastAsia="Arial" w:hAnsi="Arial"/>
          <w:sz w:val="22"/>
          <w:szCs w:val="22"/>
        </w:rPr>
        <w:t xml:space="preserve">PDF page reorder / delete view (react-beautiful-dnd thumbnail grid)</w:t>
      </w:r>
    </w:p>
    <w:p>
      <w:pPr>
        <w:spacing w:after="80"/>
      </w:pPr>
    </w:p>
    <w:p>
      <w:pPr>
        <w:spacing w:after="80" w:before="200"/>
      </w:pPr>
      <w:r>
        <w:rPr>
          <w:rFonts w:ascii="Arial" w:cs="Arial" w:eastAsia="Arial" w:hAnsi="Arial"/>
          <w:b/>
          <w:bCs/>
          <w:color w:val="1A3A5C"/>
          <w:sz w:val="22"/>
          <w:szCs w:val="22"/>
        </w:rPr>
        <w:t xml:space="preserve">Step 5  </w:t>
      </w:r>
      <w:r>
        <w:rPr>
          <w:rFonts w:ascii="Arial" w:cs="Arial" w:eastAsia="Arial" w:hAnsi="Arial"/>
          <w:b/>
          <w:bCs/>
          <w:sz w:val="22"/>
          <w:szCs w:val="22"/>
        </w:rPr>
        <w:t xml:space="preserve">Windows port</w:t>
      </w:r>
    </w:p>
    <w:p>
      <w:pPr>
        <w:spacing w:after="80"/>
      </w:pPr>
      <w:r>
        <w:rPr>
          <w:rFonts w:ascii="Arial" w:cs="Arial" w:eastAsia="Arial" w:hAnsi="Arial"/>
          <w:i/>
          <w:iCs/>
          <w:color w:val="555555"/>
          <w:sz w:val="20"/>
          <w:szCs w:val="20"/>
        </w:rPr>
        <w:t xml:space="preserve">electron-builder handles most of this — main work is testing and installer polish.</w:t>
      </w:r>
    </w:p>
    <w:p>
      <w:pPr>
        <w:pStyle w:val="ListParagraph"/>
        <w:numPr>
          <w:ilvl w:val="0"/>
          <w:numId w:val="2"/>
        </w:numPr>
        <w:spacing w:after="80"/>
      </w:pPr>
      <w:r>
        <w:rPr>
          <w:rFonts w:ascii="Arial" w:cs="Arial" w:eastAsia="Arial" w:hAnsi="Arial"/>
          <w:sz w:val="22"/>
          <w:szCs w:val="22"/>
        </w:rPr>
        <w:t xml:space="preserve">Build PyInstaller binary on Windows</w:t>
      </w:r>
    </w:p>
    <w:p>
      <w:pPr>
        <w:pStyle w:val="ListParagraph"/>
        <w:numPr>
          <w:ilvl w:val="0"/>
          <w:numId w:val="2"/>
        </w:numPr>
        <w:spacing w:after="80"/>
      </w:pPr>
      <w:r>
        <w:rPr>
          <w:rFonts w:ascii="Arial" w:cs="Arial" w:eastAsia="Arial" w:hAnsi="Arial"/>
          <w:sz w:val="22"/>
          <w:szCs w:val="22"/>
        </w:rPr>
        <w:t xml:space="preserve">Replace Finder 'Show in folder' calls with Windows Explorer equivalent</w:t>
      </w:r>
    </w:p>
    <w:p>
      <w:pPr>
        <w:pStyle w:val="ListParagraph"/>
        <w:numPr>
          <w:ilvl w:val="0"/>
          <w:numId w:val="2"/>
        </w:numPr>
        <w:spacing w:after="80"/>
      </w:pPr>
      <w:r>
        <w:rPr>
          <w:rFonts w:ascii="Arial" w:cs="Arial" w:eastAsia="Arial" w:hAnsi="Arial"/>
          <w:sz w:val="22"/>
          <w:szCs w:val="22"/>
        </w:rPr>
        <w:t xml:space="preserve">Configure electron-builder NSIS installer (no admin rights required)</w:t>
      </w:r>
    </w:p>
    <w:p>
      <w:pPr>
        <w:pStyle w:val="ListParagraph"/>
        <w:numPr>
          <w:ilvl w:val="0"/>
          <w:numId w:val="2"/>
        </w:numPr>
        <w:spacing w:after="80"/>
      </w:pPr>
      <w:r>
        <w:rPr>
          <w:rFonts w:ascii="Arial" w:cs="Arial" w:eastAsia="Arial" w:hAnsi="Arial"/>
          <w:sz w:val="22"/>
          <w:szCs w:val="22"/>
        </w:rPr>
        <w:t xml:space="preserve">Test on clean Windows 10 and Windows 11 VMs</w:t>
      </w:r>
    </w:p>
    <w:p>
      <w:pPr>
        <w:pStyle w:val="ListParagraph"/>
        <w:numPr>
          <w:ilvl w:val="0"/>
          <w:numId w:val="2"/>
        </w:numPr>
        <w:spacing w:after="80"/>
      </w:pPr>
      <w:r>
        <w:rPr>
          <w:rFonts w:ascii="Arial" w:cs="Arial" w:eastAsia="Arial" w:hAnsi="Arial"/>
          <w:sz w:val="22"/>
          <w:szCs w:val="22"/>
        </w:rPr>
        <w:t xml:space="preserve">Build .exe installer and verify silent install path</w:t>
      </w:r>
    </w:p>
    <w:p>
      <w:pPr>
        <w:spacing w:after="80"/>
      </w:pPr>
    </w:p>
    <w:p>
      <w:pPr>
        <w:spacing w:after="80" w:before="200"/>
      </w:pPr>
      <w:r>
        <w:rPr>
          <w:rFonts w:ascii="Arial" w:cs="Arial" w:eastAsia="Arial" w:hAnsi="Arial"/>
          <w:b/>
          <w:bCs/>
          <w:color w:val="1A3A5C"/>
          <w:sz w:val="22"/>
          <w:szCs w:val="22"/>
        </w:rPr>
        <w:t xml:space="preserve">Step 6  </w:t>
      </w:r>
      <w:r>
        <w:rPr>
          <w:rFonts w:ascii="Arial" w:cs="Arial" w:eastAsia="Arial" w:hAnsi="Arial"/>
          <w:b/>
          <w:bCs/>
          <w:sz w:val="22"/>
          <w:szCs w:val="22"/>
        </w:rPr>
        <w:t xml:space="preserve">Polish &amp; release prep</w:t>
      </w:r>
    </w:p>
    <w:p>
      <w:pPr>
        <w:spacing w:after="80"/>
      </w:pPr>
      <w:r>
        <w:rPr>
          <w:rFonts w:ascii="Arial" w:cs="Arial" w:eastAsia="Arial" w:hAnsi="Arial"/>
          <w:i/>
          <w:iCs/>
          <w:color w:val="555555"/>
          <w:sz w:val="20"/>
          <w:szCs w:val="20"/>
        </w:rPr>
        <w:t xml:space="preserve">QA, accessibility audit, and distribution.</w:t>
      </w:r>
    </w:p>
    <w:p>
      <w:pPr>
        <w:pStyle w:val="ListParagraph"/>
        <w:numPr>
          <w:ilvl w:val="0"/>
          <w:numId w:val="2"/>
        </w:numPr>
        <w:spacing w:after="80"/>
      </w:pPr>
      <w:r>
        <w:rPr>
          <w:rFonts w:ascii="Arial" w:cs="Arial" w:eastAsia="Arial" w:hAnsi="Arial"/>
          <w:sz w:val="22"/>
          <w:szCs w:val="22"/>
        </w:rPr>
        <w:t xml:space="preserve">Accessibility audit: keyboard navigation, font sizes, contrast ratios</w:t>
      </w:r>
    </w:p>
    <w:p>
      <w:pPr>
        <w:pStyle w:val="ListParagraph"/>
        <w:numPr>
          <w:ilvl w:val="0"/>
          <w:numId w:val="2"/>
        </w:numPr>
        <w:spacing w:after="80"/>
      </w:pPr>
      <w:r>
        <w:rPr>
          <w:rFonts w:ascii="Arial" w:cs="Arial" w:eastAsia="Arial" w:hAnsi="Arial"/>
          <w:sz w:val="22"/>
          <w:szCs w:val="22"/>
        </w:rPr>
        <w:t xml:space="preserve">Edge case handling: corrupt files, very large PDFs, unsupported formats</w:t>
      </w:r>
    </w:p>
    <w:p>
      <w:pPr>
        <w:pStyle w:val="ListParagraph"/>
        <w:numPr>
          <w:ilvl w:val="0"/>
          <w:numId w:val="2"/>
        </w:numPr>
        <w:spacing w:after="80"/>
      </w:pPr>
      <w:r>
        <w:rPr>
          <w:rFonts w:ascii="Arial" w:cs="Arial" w:eastAsia="Arial" w:hAnsi="Arial"/>
          <w:sz w:val="22"/>
          <w:szCs w:val="22"/>
        </w:rPr>
        <w:t xml:space="preserve">Auto-update via electron-updater (optional for v1)</w:t>
      </w:r>
    </w:p>
    <w:p>
      <w:pPr>
        <w:pStyle w:val="ListParagraph"/>
        <w:numPr>
          <w:ilvl w:val="0"/>
          <w:numId w:val="2"/>
        </w:numPr>
        <w:spacing w:after="80"/>
      </w:pPr>
      <w:r>
        <w:rPr>
          <w:rFonts w:ascii="Arial" w:cs="Arial" w:eastAsia="Arial" w:hAnsi="Arial"/>
          <w:sz w:val="22"/>
          <w:szCs w:val="22"/>
        </w:rPr>
        <w:t xml:space="preserve">Code-signing: Apple Developer ID (macOS) and Authenticode (Windows)</w:t>
      </w:r>
    </w:p>
    <w:p>
      <w:pPr>
        <w:pStyle w:val="ListParagraph"/>
        <w:numPr>
          <w:ilvl w:val="0"/>
          <w:numId w:val="2"/>
        </w:numPr>
        <w:spacing w:after="80"/>
      </w:pPr>
      <w:r>
        <w:rPr>
          <w:rFonts w:ascii="Arial" w:cs="Arial" w:eastAsia="Arial" w:hAnsi="Arial"/>
          <w:sz w:val="22"/>
          <w:szCs w:val="22"/>
        </w:rPr>
        <w:t xml:space="preserve">Build pipeline: GitHub Actions producing signed .dmg and .exe artifacts</w:t>
      </w:r>
    </w:p>
    <w:p>
      <w:pPr>
        <w:spacing w:after="80"/>
      </w:pPr>
    </w:p>
    <w:p>
      <w:pPr>
        <w:pBdr>
          <w:bottom w:val="single" w:color="CCDDEE" w:sz="4" w:space="1"/>
        </w:pBdr>
        <w:spacing w:after="160" w:before="160"/>
      </w:pPr>
    </w:p>
    <w:p>
      <w:pPr>
        <w:pStyle w:val="Heading1"/>
        <w:spacing w:after="120" w:before="360"/>
      </w:pPr>
      <w:r>
        <w:rPr>
          <w:rFonts w:ascii="Arial" w:cs="Arial" w:eastAsia="Arial" w:hAnsi="Arial"/>
          <w:b/>
          <w:bCs/>
          <w:color w:val="1A3A5C"/>
          <w:sz w:val="32"/>
          <w:szCs w:val="32"/>
        </w:rPr>
        <w:t xml:space="preserve">6. Project Folder Structure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616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3200"/>
            <w:tcBorders>
              <w:top w:val="single" w:color="DDDDDD" w:sz="1"/>
              <w:left w:val="single" w:color="DDDDDD" w:sz="1"/>
              <w:bottom w:val="single" w:color="DDDDDD" w:sz="1"/>
              <w:right w:val="single" w:color="DDDDDD" w:sz="1"/>
            </w:tcBorders>
            <w:shd w:fill="EEF4FA" w:val="clear"/>
            <w:tcMar>
              <w:top w:type="dxa" w:w="80"/>
              <w:left w:type="dxa" w:w="120"/>
              <w:bottom w:type="dxa" w:w="80"/>
              <w:right w:type="dxa" w:w="120"/>
            </w:tcMar>
          </w:tcPr>
          <w:p>
            <w:r>
              <w:rPr>
                <w:rFonts w:ascii="Arial" w:cs="Arial" w:eastAsia="Arial" w:hAnsi="Arial"/>
                <w:b/>
                <w:bCs/>
                <w:color w:val="1A3A5C"/>
                <w:sz w:val="20"/>
                <w:szCs w:val="20"/>
              </w:rPr>
              <w:t xml:space="preserve">/python/</w:t>
            </w:r>
          </w:p>
        </w:tc>
        <w:tc>
          <w:tcPr>
            <w:tcW w:type="dxa" w:w="6160"/>
            <w:tcBorders>
              <w:top w:val="single" w:color="DDDDDD" w:sz="1"/>
              <w:left w:val="single" w:color="DDDDDD" w:sz="1"/>
              <w:bottom w:val="single" w:color="DDDDDD" w:sz="1"/>
              <w:right w:val="single" w:color="DDDDDD" w:sz="1"/>
            </w:tcBorders>
            <w:shd w:fill="EEF4FA" w:val="clear"/>
            <w:tcMar>
              <w:top w:type="dxa" w:w="80"/>
              <w:left w:type="dxa" w:w="120"/>
              <w:bottom w:type="dxa" w:w="80"/>
              <w:right w:type="dxa" w:w="120"/>
            </w:tcMar>
          </w:tcPr>
          <w:p>
            <w:r>
              <w:rPr>
                <w:rFonts w:ascii="Arial" w:cs="Arial" w:eastAsia="Arial" w:hAnsi="Arial"/>
                <w:sz w:val="20"/>
                <w:szCs w:val="20"/>
              </w:rPr>
              <w:t xml:space="preserve">Python conversion scripts + PyInstaller .spec</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/python/converters/</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One file per operation (pdf_to_image.py, compress.py, etc.)</w:t>
            </w:r>
          </w:p>
        </w:tc>
      </w:tr>
      <w:tr>
        <w:tc>
          <w:tcPr>
            <w:tcW w:type="dxa" w:w="3200"/>
            <w:tcBorders>
              <w:top w:val="single" w:color="DDDDDD" w:sz="1"/>
              <w:left w:val="single" w:color="DDDDDD" w:sz="1"/>
              <w:bottom w:val="single" w:color="DDDDDD" w:sz="1"/>
              <w:right w:val="single" w:color="DDDDDD" w:sz="1"/>
            </w:tcBorders>
            <w:shd w:fill="EEF4FA" w:val="clear"/>
            <w:tcMar>
              <w:top w:type="dxa" w:w="80"/>
              <w:left w:type="dxa" w:w="120"/>
              <w:bottom w:type="dxa" w:w="80"/>
              <w:right w:type="dxa" w:w="120"/>
            </w:tcMar>
          </w:tcPr>
          <w:p>
            <w:r>
              <w:rPr>
                <w:rFonts w:ascii="Arial" w:cs="Arial" w:eastAsia="Arial" w:hAnsi="Arial"/>
                <w:b/>
                <w:bCs/>
                <w:color w:val="1A3A5C"/>
                <w:sz w:val="20"/>
                <w:szCs w:val="20"/>
              </w:rPr>
              <w:t xml:space="preserve">/python/dist/</w:t>
            </w:r>
          </w:p>
        </w:tc>
        <w:tc>
          <w:tcPr>
            <w:tcW w:type="dxa" w:w="6160"/>
            <w:tcBorders>
              <w:top w:val="single" w:color="DDDDDD" w:sz="1"/>
              <w:left w:val="single" w:color="DDDDDD" w:sz="1"/>
              <w:bottom w:val="single" w:color="DDDDDD" w:sz="1"/>
              <w:right w:val="single" w:color="DDDDDD" w:sz="1"/>
            </w:tcBorders>
            <w:shd w:fill="EEF4FA" w:val="clear"/>
            <w:tcMar>
              <w:top w:type="dxa" w:w="80"/>
              <w:left w:type="dxa" w:w="120"/>
              <w:bottom w:type="dxa" w:w="80"/>
              <w:right w:type="dxa" w:w="120"/>
            </w:tcMar>
          </w:tcPr>
          <w:p>
            <w:r>
              <w:rPr>
                <w:rFonts w:ascii="Arial" w:cs="Arial" w:eastAsia="Arial" w:hAnsi="Arial"/>
                <w:sz w:val="20"/>
                <w:szCs w:val="20"/>
              </w:rPr>
              <w:t xml:space="preserve">PyInstaller output — the bundled binary</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/electron/</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Electron main process, preload, IPC handlers</w:t>
            </w:r>
          </w:p>
        </w:tc>
      </w:tr>
      <w:tr>
        <w:tc>
          <w:tcPr>
            <w:tcW w:type="dxa" w:w="3200"/>
            <w:tcBorders>
              <w:top w:val="single" w:color="DDDDDD" w:sz="1"/>
              <w:left w:val="single" w:color="DDDDDD" w:sz="1"/>
              <w:bottom w:val="single" w:color="DDDDDD" w:sz="1"/>
              <w:right w:val="single" w:color="DDDDDD" w:sz="1"/>
            </w:tcBorders>
            <w:shd w:fill="EEF4FA" w:val="clear"/>
            <w:tcMar>
              <w:top w:type="dxa" w:w="80"/>
              <w:left w:type="dxa" w:w="120"/>
              <w:bottom w:type="dxa" w:w="80"/>
              <w:right w:type="dxa" w:w="120"/>
            </w:tcMar>
          </w:tcPr>
          <w:p>
            <w:r>
              <w:rPr>
                <w:rFonts w:ascii="Arial" w:cs="Arial" w:eastAsia="Arial" w:hAnsi="Arial"/>
                <w:b/>
                <w:bCs/>
                <w:color w:val="1A3A5C"/>
                <w:sz w:val="20"/>
                <w:szCs w:val="20"/>
              </w:rPr>
              <w:t xml:space="preserve">/renderer/</w:t>
            </w:r>
          </w:p>
        </w:tc>
        <w:tc>
          <w:tcPr>
            <w:tcW w:type="dxa" w:w="6160"/>
            <w:tcBorders>
              <w:top w:val="single" w:color="DDDDDD" w:sz="1"/>
              <w:left w:val="single" w:color="DDDDDD" w:sz="1"/>
              <w:bottom w:val="single" w:color="DDDDDD" w:sz="1"/>
              <w:right w:val="single" w:color="DDDDDD" w:sz="1"/>
            </w:tcBorders>
            <w:shd w:fill="EEF4FA" w:val="clear"/>
            <w:tcMar>
              <w:top w:type="dxa" w:w="80"/>
              <w:left w:type="dxa" w:w="120"/>
              <w:bottom w:type="dxa" w:w="80"/>
              <w:right w:type="dxa" w:w="120"/>
            </w:tcMar>
          </w:tcPr>
          <w:p>
            <w:r>
              <w:rPr>
                <w:rFonts w:ascii="Arial" w:cs="Arial" w:eastAsia="Arial" w:hAnsi="Arial"/>
                <w:sz w:val="20"/>
                <w:szCs w:val="20"/>
              </w:rPr>
              <w:t xml:space="preserve">React app (Vite-based)</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/renderer/src/screens/</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Convert, PDFTools, History, Settings screens</w:t>
            </w:r>
          </w:p>
        </w:tc>
      </w:tr>
      <w:tr>
        <w:tc>
          <w:tcPr>
            <w:tcW w:type="dxa" w:w="3200"/>
            <w:tcBorders>
              <w:top w:val="single" w:color="DDDDDD" w:sz="1"/>
              <w:left w:val="single" w:color="DDDDDD" w:sz="1"/>
              <w:bottom w:val="single" w:color="DDDDDD" w:sz="1"/>
              <w:right w:val="single" w:color="DDDDDD" w:sz="1"/>
            </w:tcBorders>
            <w:shd w:fill="EEF4FA" w:val="clear"/>
            <w:tcMar>
              <w:top w:type="dxa" w:w="80"/>
              <w:left w:type="dxa" w:w="120"/>
              <w:bottom w:type="dxa" w:w="80"/>
              <w:right w:type="dxa" w:w="120"/>
            </w:tcMar>
          </w:tcPr>
          <w:p>
            <w:r>
              <w:rPr>
                <w:rFonts w:ascii="Arial" w:cs="Arial" w:eastAsia="Arial" w:hAnsi="Arial"/>
                <w:b/>
                <w:bCs/>
                <w:color w:val="1A3A5C"/>
                <w:sz w:val="20"/>
                <w:szCs w:val="20"/>
              </w:rPr>
              <w:t xml:space="preserve">/renderer/src/components/</w:t>
            </w:r>
          </w:p>
        </w:tc>
        <w:tc>
          <w:tcPr>
            <w:tcW w:type="dxa" w:w="6160"/>
            <w:tcBorders>
              <w:top w:val="single" w:color="DDDDDD" w:sz="1"/>
              <w:left w:val="single" w:color="DDDDDD" w:sz="1"/>
              <w:bottom w:val="single" w:color="DDDDDD" w:sz="1"/>
              <w:right w:val="single" w:color="DDDDDD" w:sz="1"/>
            </w:tcBorders>
            <w:shd w:fill="EEF4FA" w:val="clear"/>
            <w:tcMar>
              <w:top w:type="dxa" w:w="80"/>
              <w:left w:type="dxa" w:w="120"/>
              <w:bottom w:type="dxa" w:w="80"/>
              <w:right w:type="dxa" w:w="120"/>
            </w:tcMar>
          </w:tcPr>
          <w:p>
            <w:r>
              <w:rPr>
                <w:rFonts w:ascii="Arial" w:cs="Arial" w:eastAsia="Arial" w:hAnsi="Arial"/>
                <w:sz w:val="20"/>
                <w:szCs w:val="20"/>
              </w:rPr>
              <w:t xml:space="preserve">DropZone, ProgressCard, HistoryRow, etc.</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/build/</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electron-builder output (.dmg / .exe)</w:t>
            </w:r>
          </w:p>
        </w:tc>
      </w:tr>
    </w:tbl>
    <w:p>
      <w:pPr>
        <w:spacing w:after="80"/>
      </w:pPr>
    </w:p>
    <w:p>
      <w:pPr>
        <w:pBdr>
          <w:bottom w:val="single" w:color="CCDDEE" w:sz="4" w:space="1"/>
        </w:pBdr>
        <w:spacing w:after="160" w:before="160"/>
      </w:pPr>
    </w:p>
    <w:p>
      <w:pPr>
        <w:spacing w:before="240"/>
        <w:jc w:val="center"/>
      </w:pPr>
      <w:r>
        <w:rPr>
          <w:rFonts w:ascii="Arial" w:cs="Arial" w:eastAsia="Arial" w:hAnsi="Arial"/>
          <w:i/>
          <w:iCs/>
          <w:color w:val="AAAAAA"/>
          <w:sz w:val="18"/>
          <w:szCs w:val="18"/>
        </w:rPr>
        <w:t xml:space="preserve">iLovePaviDF · Application Specification v0.1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32"/>
      <w:szCs w:val="32"/>
    </w:rPr>
  </w:style>
  <w:style w:type="paragraph" w:styleId="Heading2">
    <w:name w:val="Heading 2"/>
    <w:basedOn w:val="Normal"/>
    <w:next w:val="Normal"/>
    <w:qFormat/>
    <w:pPr>
      <w:spacing w:after="100" w:before="280"/>
      <w:outlineLvl w:val="1"/>
    </w:pPr>
    <w:rPr>
      <w:rFonts w:ascii="Arial" w:cs="Arial" w:eastAsia="Arial" w:hAnsi="Arial"/>
      <w:b/>
      <w:bCs/>
      <w:sz w:val="26"/>
      <w:szCs w:val="26"/>
    </w:rPr>
  </w:style>
  <w:style w:type="paragraph" w:styleId="Heading3">
    <w:name w:val="Heading 3"/>
    <w:basedOn w:val="Normal"/>
    <w:next w:val="Normal"/>
    <w:qFormat/>
    <w:pPr>
      <w:spacing w:after="8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2026-06-09T18:54:33.660Z</dcterms:created>
  <dcterms:modified xsi:type="dcterms:W3CDTF">2026-06-09T18:54:33.660Z</dcterms:modified>
</cp:coreProperties>
</file>

<file path=docProps/custom.xml><?xml version="1.0" encoding="utf-8"?>
<Properties xmlns="http://schemas.openxmlformats.org/officeDocument/2006/custom-properties" xmlns:vt="http://schemas.openxmlformats.org/officeDocument/2006/docPropsVTypes"/>
</file>