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A3A5C"/>
          <w:sz w:val="60"/>
        </w:rPr>
        <w:t>iLovePaviDF</w:t>
      </w:r>
    </w:p>
    <w:p>
      <w:pPr>
        <w:pStyle w:val="Subtitle"/>
        <w:jc w:val="center"/>
      </w:pPr>
      <w:r>
        <w:rPr>
          <w:rFonts w:ascii="Arial" w:hAnsi="Arial" w:eastAsia="Arial"/>
          <w:color w:val="5F6B7A"/>
          <w:sz w:val="30"/>
        </w:rPr>
        <w:t>Desktop File Converter — Application Specification</w:t>
      </w:r>
    </w:p>
    <w:p>
      <w:pPr>
        <w:jc w:val="center"/>
      </w:pPr>
      <w:r>
        <w:rPr>
          <w:rFonts w:ascii="Arial" w:hAnsi="Arial" w:eastAsia="Arial"/>
          <w:b/>
          <w:color w:val="2E5F8A"/>
          <w:sz w:val="24"/>
        </w:rPr>
        <w:t>v0.2 · June 2026</w:t>
      </w:r>
    </w:p>
    <w:p/>
    <w:p>
      <w:r>
        <w:rPr>
          <w:rFonts w:ascii="Arial" w:hAnsi="Arial" w:eastAsia="Arial"/>
        </w:rPr>
        <w:t>Native desktop app for offline file conversion and PDF manipulation on macOS and Windows.</w:t>
      </w:r>
    </w:p>
    <w:p>
      <w:r>
        <w:rPr>
          <w:rFonts w:ascii="Arial" w:hAnsi="Arial" w:eastAsia="Arial"/>
        </w:rPr>
        <w:t>Updated from v0.1 using the June 9, 2026 viability and gap audit. Original v0.1 document preserved.</w:t>
      </w:r>
    </w:p>
    <w:p/>
    <w:p>
      <w:pPr>
        <w:jc w:val="center"/>
      </w:pPr>
      <w:r>
        <w:rPr>
          <w:rFonts w:ascii="Arial" w:hAnsi="Arial" w:eastAsia="Arial"/>
          <w:i/>
          <w:color w:val="5F6B7A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</w:rPr>
        <w:t>v0.2 Changelog</w:t>
      </w:r>
    </w:p>
    <w:p>
      <w:r>
        <w:rPr>
          <w:rFonts w:ascii="Arial" w:hAnsi="Arial" w:eastAsia="Arial"/>
        </w:rPr>
        <w:t>Dated entry: June 9, 2026. Changes are scoped to resolving audit findings while preserving the fixed stack and v1/v2 feature split.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8"/>
              </w:rPr>
              <w:t>Category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8"/>
              </w:rPr>
              <w:t>Section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8"/>
              </w:rPr>
              <w:t>Change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Confirmed viable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Reviewed and retained Electron, React, pypdf structure ops, Pillow image conversion, NDJSON stdout IPC, electron-builder, history/settings, join/separate toggle, redact/erase UI, lock/unlock, and compression decisions.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⚠️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Section 2.1 / 5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Added caveats for Poppler path injection, PyInstaller --onedir, persistent Python worker, lazy previews, Dancing Script bundling, signature alpha cleanup, CSS scaling, and Windows EV signing.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Section 2.1 / 3.2 / 3.3 / 3.5 / 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Corrected gaps for pycryptodome AES dependency, pypdf version/API pinning, macOS universal PyInstaller builds, coordinate mapping edge cases, redaction flatten DPI, and Images -&gt; PDF reorder UI guidance.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🚩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Section 3.5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8"/>
              </w:rPr>
              <w:t>Added Flags 4-7: Poppler runtime path injection, pypdf version lock, Windows Poppler procurement, and sticky-note annotation pipeline.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Typo fix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Project source references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8"/>
              </w:rPr>
              <w:t>Corrected the v0.1 spec filename reference and the audit prompt filename typo in the project markdown files before generating this document.</w:t>
            </w:r>
          </w:p>
        </w:tc>
      </w:tr>
    </w:tbl>
    <w:p/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All new or amended implementation guidance is marked with this prefix so the v0.2 revisions are easy to scan.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</w:rPr>
        <w:t>1. Application Overview</w:t>
      </w:r>
    </w:p>
    <w:p>
      <w:r>
        <w:rPr>
          <w:rFonts w:ascii="Arial" w:hAnsi="Arial" w:eastAsia="Arial"/>
        </w:rPr>
        <w:t>iLovePaviDF is a native desktop application for macOS and Windows that provides one-click file conversion and PDF manipulation — no command line, no subscriptions, no internet connection required. The interface is designed for users of all technical levels, with particular attention to clarity and ease of use for older adults.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20"/>
              </w:rPr>
              <w:t>Item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20"/>
              </w:rPr>
              <w:t>Decision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App name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iLovePaviDF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20"/>
              </w:rPr>
              <w:t>Platform targets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20"/>
              </w:rPr>
              <w:t>macOS (Apple Silicon + Intel) · Windows 10/11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Install experience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Double-click .dmg or .exe — no terminal, no Python, no dependencies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20"/>
              </w:rPr>
              <w:t>Internet required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20"/>
              </w:rPr>
              <w:t>No — fully offline after install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Primary stack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0"/>
              </w:rPr>
              <w:t>Electron + React UI · Python bundled via PyInstaller processing backend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</w:rPr>
        <w:t>2. Technology Stack</w:t>
      </w:r>
    </w:p>
    <w:p>
      <w:pPr>
        <w:pStyle w:val="Heading2"/>
      </w:pPr>
      <w:r>
        <w:rPr>
          <w:rFonts w:ascii="Arial" w:hAnsi="Arial" w:eastAsia="Arial"/>
          <w:b/>
        </w:rPr>
        <w:t>2.1 Architecture</w:t>
      </w:r>
    </w:p>
    <w:p>
      <w:r>
        <w:rPr>
          <w:rFonts w:ascii="Arial" w:hAnsi="Arial" w:eastAsia="Arial"/>
        </w:rPr>
        <w:t>The application is structured in three layers: a native Electron window shell, a React renderer UI, and a bundled Python backend. Electron's main process bridges the UI to Python through a persistent worker process.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Layer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Technology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Purpose / v0.2 clarification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Shell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Electron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Native window, OS integration, no-install packaging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UI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React + react-dropzone + react-beautiful-dnd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Drag-and-drop interface, job queue, progress, reorderable lists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IPC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Electron main process + child_process.spawn()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Starts one persistent Python worker at app launch. Job requests are sent over stdin; progress/results stream as newline-delimited JSON over stdout.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Backend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Python bundled via PyInstaller --onedir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All file conversions and manipulations. The user's machine never needs Python installed.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Packaging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electron-builder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Produces .dmg for macOS and .exe/NSIS for Windows. PyInstaller bundles are built separately per OS/architecture.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PDF -&gt; image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pdf2image + Pillow + bundled Poppler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PDF pages -&gt; JPEG/PNG for conversion output, previews, redaction flattening, and page thumbnails.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Image convert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Pillow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JPEG &lt;-&gt; PNG, compression, images -&gt; PDF, signature background cleanup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PDF structure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pypdf pinned to tested minor version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Merge, split, reorder, delete pages, compress, lock/unlock, annotations, overlays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PDF overlay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reportlab -&gt; pypdf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reportlab creates overlay PDF; pypdf merges/stamps it onto the original; new file is written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PDF encryption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pypdf + pycryptodome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AES-128 lock/unlock support; pycryptodome C extensions must be bundled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Signature font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Dancing Script TTF bundled as PyInstaller data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Cursive font for typed signatures with no system font dependency</w:t>
            </w:r>
          </w:p>
        </w:tc>
      </w:tr>
    </w:tbl>
    <w:p/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findings C1, C2, C3, C5, G1, G2, and G3 are resolved here by making Poppler bundling explicit, mandating PyInstaller --onedir, using a persistent worker, adding pycryptodome, and pinning pypdf.</w:t>
      </w:r>
    </w:p>
    <w:p>
      <w:pPr>
        <w:pStyle w:val="Heading2"/>
      </w:pPr>
      <w:r>
        <w:rPr>
          <w:rFonts w:ascii="Arial" w:hAnsi="Arial" w:eastAsia="Arial"/>
          <w:b/>
        </w:rPr>
        <w:t>2.2 Why This Stack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Electron eliminates the need for system dependencies — one installer, zero setup for the user.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PyInstaller bundles the Python interpreter and libraries inside the app. The user's machine never needs Python installed.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React gives a modern drag-and-drop UI with proven libraries for file input and PDF page reordering.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electron-builder supports macOS and Windows distribution from the same codebase, while PyInstaller packaging remains OS- and architecture-specific.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The architecture diagram reference is interpreted as PyInstaller-only for v0.2. The previous diagram wording that mentioned 'PyInstaller or Briefcase' is not part of the fixed stack.</w:t>
      </w:r>
    </w:p>
    <w:p>
      <w:pPr>
        <w:pStyle w:val="Heading1"/>
      </w:pPr>
      <w:r>
        <w:rPr>
          <w:rFonts w:ascii="Arial" w:hAnsi="Arial" w:eastAsia="Arial"/>
          <w:b/>
        </w:rPr>
        <w:t>3. Application Features</w:t>
      </w:r>
    </w:p>
    <w:p>
      <w:r>
        <w:rPr>
          <w:rFonts w:ascii="Arial" w:hAnsi="Arial" w:eastAsia="Arial"/>
        </w:rPr>
        <w:t>Features are split into two release versions. v1 targets a fast, stable launch with core functionality. v2 adds complex features once the foundation is proven.</w:t>
      </w:r>
    </w:p>
    <w:tbl>
      <w:tblPr>
        <w:tblStyle w:val="TableGrid"/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6"/>
              </w:rPr>
              <w:t>Version</w:t>
            </w:r>
          </w:p>
        </w:tc>
        <w:tc>
          <w:tcPr>
            <w:tcW w:type="dxa" w:w="6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6"/>
              </w:rPr>
              <w:t>Features included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6"/>
              </w:rPr>
              <w:t>Deferred reason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6"/>
              </w:rPr>
              <w:t>v1 (launch)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6"/>
              </w:rPr>
              <w:t>PDF -&gt; JPEG/PNG · JPEG &lt;-&gt; PNG · Images -&gt; PDF · Join/separate output toggle · Merge · Split · Reorder · Delete pages · Compress · Sign PDF · PDF annotations (text, highlight, notes, strikethrough) · Insert image · Redact/censor · Erase · Lock/Unlock PDF · History · Language switcher (ES/EN/JP/KO)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6"/>
              </w:rPr>
              <w:t>—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6"/>
              </w:rPr>
              <w:t>v2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6"/>
              </w:rPr>
              <w:t>PDF -&gt; Word (.docx) · PDF -&gt; PowerPoint (.pptx) · PDF -&gt; Excel (.xlsx) · Full PDF text/font editing · Cryptographic/certified e-signatures · Freehand drawing tool · True in-place redaction with pymupdf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6"/>
              </w:rPr>
              <w:t>High complexity; requires OCR, a rendering engine, PKI integration, or professional-grade redaction.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</w:rPr>
        <w:t>3.1 File Conversion (v1)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Convert PDF -&gt; JPEG: select one or multiple PDFs, choose 72 / 150 / 300 dpi, and choose separate or joined output.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Convert PDF -&gt; PNG: same workflow as PDF -&gt; JPEG with lossless PNG output.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Convert JPEG -&gt; PNG: batch conversion supported; original dimensions preserved.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Convert PNG -&gt; JPEG: user sets quality level (low / medium / high).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Convert Images -&gt; PDF: drop a folder or multiple JPEG/PNG files; join creates a single PDF where each image is one page.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Reorder images before converting through a drag-and-drop list.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G6: the v1 UI mockup does not show the Images -&gt; PDF reorder-list state. The implementation should reuse the Combinar PDFs sortable list pattern: drag handle, filename, file size, thumbnail when available, and trash icon.</w:t>
      </w:r>
    </w:p>
    <w:p>
      <w:r>
        <w:rPr>
          <w:rFonts w:ascii="Arial" w:hAnsi="Arial" w:eastAsia="Arial"/>
        </w:rPr>
        <w:t>Deferred to v2: PDF -&gt; Word, PDF -&gt; PowerPoint, and PDF -&gt; Excel. Accurate layout conversion requires OCR and is not viable for a fast v1 launch.</w:t>
      </w:r>
    </w:p>
    <w:p>
      <w:pPr>
        <w:pStyle w:val="Heading3"/>
      </w:pPr>
      <w:r>
        <w:rPr>
          <w:rFonts w:ascii="Arial" w:hAnsi="Arial" w:eastAsia="Arial"/>
          <w:b/>
        </w:rPr>
        <w:t>3.1.1 Output Mode — Join vs. Separate</w:t>
      </w:r>
    </w:p>
    <w:p>
      <w:r>
        <w:rPr>
          <w:rFonts w:ascii="Arial" w:hAnsi="Arial" w:eastAsia="Arial"/>
        </w:rPr>
        <w:t>Every conversion job that involves multiple input files or produces multiple output files presents a join/separate choice directly below the format selector and before the output folder row.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Separate (default): each input file produces its own output file. A folder of 10 JPEGs -&gt; 10 PNG files; a 5-page PDF -&gt; five image files named page_1.jpg through page_5.jpg.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Join: all output is combined into a single file where technically sensible. Images -&gt; PDF produces one PDF; a short PDF -&gt; image job can produce one tall stitched image.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Show a warning if a stitched output image would exceed 10,000 px tall or if a PDF -&gt; single tall image job has more than 3 pages.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UI placement: two-button toggle: [Archivos separados] [Unir en uno solo].</w:t>
      </w:r>
    </w:p>
    <w:p>
      <w:pPr>
        <w:pStyle w:val="Heading2"/>
      </w:pPr>
      <w:r>
        <w:rPr>
          <w:rFonts w:ascii="Arial" w:hAnsi="Arial" w:eastAsia="Arial"/>
          <w:b/>
        </w:rPr>
        <w:t>3.2 PDF Operations (v1)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Merge PDFs: drag in multiple PDF files, reorder with drag-and-drop, and save a single combined PDF.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Split PDF: split by page range, every N pages, or individual pages.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Reorder PDF pages: thumbnail grid of all pages; drag pages to new positions; save as a new PDF.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Delete PDF pages: select individual pages or a range from thumbnail view; confirmation before deletion; original preserved by default.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Compress PDF / image: Low / Medium / High compression levels; show estimated file size reduction before saving; support PDF, JPEG, and PNG.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Lock PDF: set a password and encrypt using AES-128 through pypdf plus pycryptodome.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Unlock PDF: remove password from an encrypted PDF the user owns; user enters current password and app saves a decrypted copy.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G1: AES-128 in pypdf requires pycryptodome in the bundled environment. PyInstaller must collect Crypto modules and clean-machine tests must verify AES output.</w:t>
      </w:r>
    </w:p>
    <w:p>
      <w:pPr>
        <w:pStyle w:val="Heading2"/>
      </w:pPr>
      <w:r>
        <w:rPr>
          <w:rFonts w:ascii="Arial" w:hAnsi="Arial" w:eastAsia="Arial"/>
          <w:b/>
        </w:rPr>
        <w:t>3.3 PDF Editing (v1 — Overlay + Annotation Approach)</w:t>
      </w:r>
    </w:p>
    <w:p>
      <w:r>
        <w:rPr>
          <w:rFonts w:ascii="Arial" w:hAnsi="Arial" w:eastAsia="Arial"/>
        </w:rPr>
        <w:t>Most edit tools use reportlab to generate a transparent overlay PDF containing new content. pypdf merges that overlay onto the original page, and the result is saved as a new file. Existing text, fonts, or images already inside the PDF are not modified.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G2: pypdf must be pinned before overlay work. For pypdf 4.x, prefer page.merge_transformed_page(overlay_page, pypdf.Transformation()) or the tested equivalent. Do not update pypdf without re-running coordinate and lock/unlock tests.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Encrypted PDFs must be decrypted with the user-provided password before any overlay, annotation, or merge operation. The output should then be saved as a new file according to the chosen operation.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Add text box: click a page preview, type content, choose Helvetica / Times / Courier, set font size 8-72 pt and color, drag to reposition before saving.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Highlight: draw a rectangle over any area; render as semi-transparent fill at 40% opacity.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Strikethrough: draw a thin horizontal line across a text region; color red or black.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Insert image: place JPEG or PNG onto any page; drag to position and corner-drag to resize.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Sticky note / comment: use pypdf annotations, not reportlab overlays. Notes remain interactive in normal Edit output and appear in Preview, Acrobat, and most PDF readers.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Redact (censor): draw black or custom-color blocks over confidential content, optionally with a white label such as CONFIDENCIAL or REDACTADO.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Erase (borrar): draw a white block to visually remove content against a white page background; no label option.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Sticky-note pipeline decision: v0.2 chooses pypdf annotations. If redaction or erase is applied to a document that already contains annotations, the save pipeline must warn the user that interactive annotations will be flattened/removed. Rasterization should run with annotations visible where supported, then rebuild a clean image-based PDF with no interactive annotation data.</w:t>
      </w:r>
    </w:p>
    <w:p>
      <w:r>
        <w:rPr>
          <w:rFonts w:ascii="Arial" w:hAnsi="Arial" w:eastAsia="Arial"/>
        </w:rPr>
        <w:t>Deferred to v2: modifying existing PDF text or fonts, freehand drawing/pen tool, shape library, and true in-place redaction with pymupdf.</w:t>
      </w:r>
    </w:p>
    <w:p>
      <w:pPr>
        <w:pStyle w:val="Heading2"/>
      </w:pPr>
      <w:r>
        <w:rPr>
          <w:rFonts w:ascii="Arial" w:hAnsi="Arial" w:eastAsia="Arial"/>
          <w:b/>
        </w:rPr>
        <w:t>3.4 Sign PDF (v1 — Visual Signature via Overlay)</w:t>
      </w:r>
    </w:p>
    <w:p>
      <w:r>
        <w:rPr>
          <w:rFonts w:ascii="Arial" w:hAnsi="Arial" w:eastAsia="Arial"/>
        </w:rPr>
        <w:t>Signing in v1 is a visual stamp — a PNG image of the user's signature placed onto the PDF page using the same overlay approach as Section 3.3. It is not a cryptographic digital signature and carries no legal certification.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Draw signature: HTML5 canvas in React; mouse or trackpad; exported as PNG with transparent background.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Type signature: user enters name; rendered in bundled Dancing Script or approved cursive styles; exported as PNG with transparent background.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Upload signature image: user provides JPEG/PNG; Pillow removes the background and the user previews the result.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Place on document: pages are rendered as preview images; user drags and resizes the signature; confirm creates a new signed PDF.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C6: signature cleanup must use luminance-based alpha mapping rather than a hard white-pixel threshold so anti-aliased edges stay smooth.</w:t>
      </w:r>
    </w:p>
    <w:p>
      <w:pPr>
        <w:pStyle w:val="Heading2"/>
      </w:pPr>
      <w:r>
        <w:rPr>
          <w:rFonts w:ascii="Arial" w:hAnsi="Arial" w:eastAsia="Arial"/>
          <w:b/>
        </w:rPr>
        <w:t>3.5 Implementation Flags — Prototype Early</w:t>
      </w:r>
    </w:p>
    <w:p>
      <w:r>
        <w:rPr>
          <w:rFonts w:ascii="Arial" w:hAnsi="Arial" w:eastAsia="Arial"/>
        </w:rPr>
        <w:t>The following technical details must be prototyped or decided early because errors compound if left to late development.</w:t>
      </w:r>
    </w:p>
    <w:p>
      <w:pPr>
        <w:pStyle w:val="Heading3"/>
      </w:pPr>
      <w:r>
        <w:rPr>
          <w:rFonts w:ascii="Arial" w:hAnsi="Arial" w:eastAsia="Arial"/>
          <w:b/>
        </w:rPr>
        <w:t>Flag 1 — Draw Signature Canvas</w:t>
      </w:r>
    </w:p>
    <w:p>
      <w:r>
        <w:rPr>
          <w:rFonts w:ascii="Arial" w:hAnsi="Arial" w:eastAsia="Arial"/>
        </w:rPr>
        <w:t>The signature drawing canvas lives in the React renderer as an HTML5 canvas. On confirmation it exports a PNG data URL, Electron writes a temp file, and Python/Pillow returns a cleaned transparent PNG.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mouse and trackpad tests to confirm stroke fidelity.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Default minimum stroke width: 2 px.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Background removal must compute alpha from luminance: alpha = 255 - luminance, where luminance ~= 0.299R + 0.587G + 0.114B.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C6: a hard threshold alone is not acceptable because it creates grey halos or jagged clipped strokes.</w:t>
      </w:r>
    </w:p>
    <w:p>
      <w:pPr>
        <w:pStyle w:val="Heading3"/>
      </w:pPr>
      <w:r>
        <w:rPr>
          <w:rFonts w:ascii="Arial" w:hAnsi="Arial" w:eastAsia="Arial"/>
          <w:b/>
        </w:rPr>
        <w:t>Flag 2 — Page Previews and Coordinate Mapping</w:t>
      </w:r>
    </w:p>
    <w:p>
      <w:r>
        <w:rPr>
          <w:rFonts w:ascii="Arial" w:hAnsi="Arial" w:eastAsia="Arial"/>
        </w:rPr>
        <w:t>When a user drags a text box, image, redaction block, erase block, or signature on a page preview, UI pixels must map accurately to PDF coordinates.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Page previews are generated with pdf2image and cached in a temp folder.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Scale factor: scale = display_width_px / image_pixel_width.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Basic coordinate translation: pdf_x = ui_x / scale; pdf_y = page_height_pts - (ui_y / scale).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Before applying the formula, Python must account for /Rotate, MediaBox origin, and CropBox vs MediaBox.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The 4-corner validation test must include normal pages, rotated pages, non-zero MediaBox origins, and CropBox != MediaBox.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Preview generation must be lazy/on-demand; page grids must be virtualized so the renderer only decodes pages near the viewport.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findings C4 and G4: generate edit/sign previews lazily, use 72 DPI thumbnails for Organizar, and extend coordinate math beyond the simple v0.1 formula.</w:t>
      </w:r>
    </w:p>
    <w:p>
      <w:pPr>
        <w:pStyle w:val="Heading3"/>
      </w:pPr>
      <w:r>
        <w:rPr>
          <w:rFonts w:ascii="Arial" w:hAnsi="Arial" w:eastAsia="Arial"/>
          <w:b/>
        </w:rPr>
        <w:t>Flag 3 — Redaction Data Safety</w:t>
      </w:r>
    </w:p>
    <w:p>
      <w:r>
        <w:rPr>
          <w:rFonts w:ascii="Arial" w:hAnsi="Arial" w:eastAsia="Arial"/>
        </w:rPr>
        <w:t>Visual redaction alone is unsafe on searchable/selectable PDFs because underlying text may remain recoverable. Any redact or erase save operation must flatten the document to image and rebuild a new PDF.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Pipeline: apply overlay blocks -&gt; rasterize every page with pdf2image -&gt; rebuild image-based PDF with Pillow/reportlab.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internal constant FLATTEN_DPI = 200 for saved redacted/erased documents.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The output PDF will be larger and text will not be selectable/searchable. This is acceptable for redacted documents.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Required Spanish notice: El documento guardado convertirá todas las páginas a imagen para garantizar que el texto censurado no sea recuperable. El texto del PDF resultante no será seleccionable ni buscable.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G5: 150 DPI is acceptable for previews but too low for saved redacted documents. v0.2 sets FLATTEN_DPI = 200.</w:t>
      </w:r>
    </w:p>
    <w:p>
      <w:pPr>
        <w:pStyle w:val="Heading3"/>
      </w:pPr>
      <w:r>
        <w:rPr>
          <w:rFonts w:ascii="Arial" w:hAnsi="Arial" w:eastAsia="Arial"/>
          <w:b/>
        </w:rPr>
        <w:t>Flag 4 — Poppler Runtime Path Injection</w:t>
      </w:r>
    </w:p>
    <w:p>
      <w:r>
        <w:rPr>
          <w:rFonts w:ascii="Arial" w:hAnsi="Arial" w:eastAsia="Arial"/>
        </w:rPr>
        <w:t>pdf2image locates Poppler binaries through system PATH by default, but a frozen PyInstaller app cannot rely on Homebrew or system paths.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Bundle Poppler binaries inside the PyInstaller --onedir output.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All pdf2image calls must pass poppler_path=get_poppler_path().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get_poppler_path() returns the frozen bundle path when running under PyInstaller and a development path otherwise.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Prototype this in a minimal frozen bundle on a clean macOS machine before any pdf2image-dependent feature work.</w:t>
      </w:r>
    </w:p>
    <w:p>
      <w:pPr>
        <w:pStyle w:val="Heading3"/>
      </w:pPr>
      <w:r>
        <w:rPr>
          <w:rFonts w:ascii="Arial" w:hAnsi="Arial" w:eastAsia="Arial"/>
          <w:b/>
        </w:rPr>
        <w:t>Flag 5 — pypdf Version Lock</w:t>
      </w:r>
    </w:p>
    <w:p>
      <w:r>
        <w:rPr>
          <w:rFonts w:ascii="Arial" w:hAnsi="Arial" w:eastAsia="Arial"/>
        </w:rPr>
        <w:t>pypdf APIs for overlay merging, encryption, annotations, and page dimensions changed across major versions.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Pin pypdf to a tested minor version, such as pypdf==4.3.1, before writing overlay code.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Document the tested version in requirements.txt and the spec.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Do not update pypdf without re-running coordinate validation, overlay smoke tests, annotation tests, and lock/unlock tests.</w:t>
      </w:r>
    </w:p>
    <w:p>
      <w:pPr>
        <w:pStyle w:val="Heading3"/>
      </w:pPr>
      <w:r>
        <w:rPr>
          <w:rFonts w:ascii="Arial" w:hAnsi="Arial" w:eastAsia="Arial"/>
          <w:b/>
        </w:rPr>
        <w:t>Flag 6 — Windows Poppler Binary Set</w:t>
      </w:r>
    </w:p>
    <w:p>
      <w:r>
        <w:rPr>
          <w:rFonts w:ascii="Arial" w:hAnsi="Arial" w:eastAsia="Arial"/>
        </w:rPr>
        <w:t>Windows requires a separate native Poppler binary set from macOS, including pdftoppm.exe, pdftocairo.exe, and DLL dependencies.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Source Windows Poppler from a trusted build.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Add all required EXE/DLL files to the Windows PyInstaller spec.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Test on clean Windows 10 and Windows 11 VMs before the Windows port is considered complete.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Estimate one full day for this packaging task alone.</w:t>
      </w:r>
    </w:p>
    <w:p>
      <w:pPr>
        <w:pStyle w:val="Heading3"/>
      </w:pPr>
      <w:r>
        <w:rPr>
          <w:rFonts w:ascii="Arial" w:hAnsi="Arial" w:eastAsia="Arial"/>
          <w:b/>
        </w:rPr>
        <w:t>Flag 7 — Sticky Notes Use pypdf Annotations</w:t>
      </w:r>
    </w:p>
    <w:p>
      <w:r>
        <w:rPr>
          <w:rFonts w:ascii="Arial" w:hAnsi="Arial" w:eastAsia="Arial"/>
        </w:rPr>
        <w:t>Sticky notes are implemented as pypdf annotations so they remain interactive in normal edited PDFs.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Normal Edit output preserves sticky notes as PDF annotations.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Redact/erase output flattens the document and removes interactivity; warn users before saving if annotations exist.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Pipeline order: decrypt if needed -&gt; apply reportlab overlays -&gt; add/update pypdf annotations -&gt; for redact/erase only, rasterize with annotations visible where supported -&gt; rebuild a clean PDF.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Test annotation visibility in Preview and Acrobat, and test redaction flattening on a document that already contains sticky notes.</w:t>
      </w:r>
    </w:p>
    <w:p>
      <w:pPr>
        <w:pStyle w:val="Heading2"/>
      </w:pPr>
      <w:r>
        <w:rPr>
          <w:rFonts w:ascii="Arial" w:hAnsi="Arial" w:eastAsia="Arial"/>
          <w:b/>
        </w:rPr>
        <w:t>3.6 Output &amp; File Management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Output folder selection through a file picker on each job, or use saved defaults.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Default output folder persists across sessions.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Last-used folder remembered per job type.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Conversion history logs filename, operation, date/time, and output path.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Click any history filename to open its containing folder in Finder or Explorer.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If a file has moved or been deleted, show the path in grey with a File not found note.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History can be searched, filtered, individually deleted, or cleared in Settings.</w:t>
      </w:r>
    </w:p>
    <w:p>
      <w:pPr>
        <w:pStyle w:val="Heading1"/>
      </w:pPr>
      <w:r>
        <w:rPr>
          <w:rFonts w:ascii="Arial" w:hAnsi="Arial" w:eastAsia="Arial"/>
          <w:b/>
        </w:rPr>
        <w:t>4. UI Design Principles</w:t>
      </w:r>
    </w:p>
    <w:p>
      <w:r>
        <w:rPr>
          <w:rFonts w:ascii="Arial" w:hAnsi="Arial" w:eastAsia="Arial"/>
        </w:rPr>
        <w:t>The interface is designed for all users, with a strong emphasis on older adults. The guiding principle is: every action should be completable in three clicks or fewer.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9"/>
              </w:rPr>
              <w:t>Principle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9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Font size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Minimum 16 px body text, 20 px+ for labels and buttons in the app UI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Button size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Minimum 48 x 48 px tap/click target on all interactive elements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Color contrast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WCAG AA compliant — minimum 4.5:1 ratio for all text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Iconography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Every icon is accompanied by a text label — no icon-only controls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Feedback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Every action shows a clear success or error state within 300 ms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Undo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9"/>
              </w:rPr>
              <w:t>All destructive actions require a confirmation dialog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Layout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9"/>
              </w:rPr>
              <w:t>Single-column task flow — no hidden menus, no nested dropdowns</w:t>
            </w:r>
          </w:p>
        </w:tc>
      </w:tr>
    </w:tbl>
    <w:p/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C7: the React implementation must use CSS custom properties and rem/em units from day one. The Ajustes text-size selector applies a root-level --scale variable at startup and on change.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Accessibility audit note: the static UI mockup includes some click targets below 48 x 48 px, especially page delete controls. Implementation must enlarge these controls even if the mockup is visually smaller.</w:t>
      </w:r>
    </w:p>
    <w:p>
      <w:pPr>
        <w:pStyle w:val="Heading2"/>
      </w:pPr>
      <w:r>
        <w:rPr>
          <w:rFonts w:ascii="Arial" w:hAnsi="Arial" w:eastAsia="Arial"/>
          <w:b/>
        </w:rPr>
        <w:t>4.1 Screen Layout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Sidebar: app logo/name, section navigation, active section highlighted in blue, language selector for ES/EN/JP/KO.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Main area: large drag-and-drop zone, tool selector, output folder row, full-width primary action button.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Progress/results panel: per-file progress bars, completion cards, and Show in folder action.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Conversion screen: auto-detect input format and show only valid output options.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Censurar screen: separate Redactar and Borrar modes with persistent flattening notice.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Edit/sign screens: built only after coordinate mapping and signature canvas prototypes pass.</w:t>
      </w:r>
    </w:p>
    <w:p>
      <w:pPr>
        <w:pStyle w:val="Heading1"/>
      </w:pPr>
      <w:r>
        <w:rPr>
          <w:rFonts w:ascii="Arial" w:hAnsi="Arial" w:eastAsia="Arial"/>
          <w:b/>
        </w:rPr>
        <w:t>5. Development Order</w:t>
      </w:r>
    </w:p>
    <w:p>
      <w:r>
        <w:rPr>
          <w:rFonts w:ascii="Arial" w:hAnsi="Arial" w:eastAsia="Arial"/>
        </w:rPr>
        <w:t>The project is built in six phases. macOS is the primary test platform for phases 1-4. Windows support is introduced in phase 5 with packaging and parity checks.</w:t>
      </w:r>
    </w:p>
    <w:p>
      <w:pPr>
        <w:pStyle w:val="Heading2"/>
      </w:pPr>
      <w:r>
        <w:rPr>
          <w:rFonts w:ascii="Arial" w:hAnsi="Arial" w:eastAsia="Arial"/>
          <w:b/>
        </w:rPr>
        <w:t>Step 1 — Python Processing Scripts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Create requirements.txt with pinned pypdf version and pycryptodome included.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Prototype Poppler path injection in a minimal PyInstaller --onedir bundle before writing full pdf2image features.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pdf2image + Pillow PDF -&gt; JPEG/PNG with configurable DPI.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Pillow JPEG &lt;-&gt; PNG conversion, compression, signature background removal, and images -&gt; PDF.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pypdf merge, split, reorder, delete, compress, lock/unlock, and pypdf annotation notes.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reportlab + pypdf overlay tools: text, highlight, strikethrough, image, redaction boxes, erase boxes.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flatten pipeline with FLATTEN_DPI = 200 for redact/erase saves.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Implement coordinate mapping for rotation, MediaBox origin, and CropBox cases.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Expose each operation through JSON commands and newline-delimited JSON results.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Write unit tests including coordinate accuracy, AES lock/unlock, annotation persistence, and redaction flattening.</w:t>
      </w:r>
    </w:p>
    <w:p>
      <w:pPr>
        <w:pStyle w:val="Heading2"/>
      </w:pPr>
      <w:r>
        <w:rPr>
          <w:rFonts w:ascii="Arial" w:hAnsi="Arial" w:eastAsia="Arial"/>
          <w:b/>
        </w:rPr>
        <w:t>Step 2 — PyInstaller Bundle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PyInstaller --onedir for macOS and Windows. Do not use --onefile.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List Poppler binaries and native dependencies manually in the .spec file.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Bundle DancingScript.ttf as a datas entry and load it via the frozen app path at runtime.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Bundle pycryptodome with --collect-all Crypto or explicit hidden imports for Crypto.Cipher.AES.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Run PyInstaller separately for macOS arm64 and x64. Merge thin binaries with a lipo-based script or ship both bundles inside the Electron app.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Test the bundle on a clean macOS machine with no Python and no Homebrew Poppler installed.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findings C1, C2, C5, G1, and G3 are primarily closed in this phase.</w:t>
      </w:r>
    </w:p>
    <w:p>
      <w:pPr>
        <w:pStyle w:val="Heading2"/>
      </w:pPr>
      <w:r>
        <w:rPr>
          <w:rFonts w:ascii="Arial" w:hAnsi="Arial" w:eastAsia="Arial"/>
          <w:b/>
        </w:rPr>
        <w:t>Step 3 — Electron Shell + IPC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Scaffold Electron project with electron-forge or electron-vite.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Main process starts the PyInstaller --onedir Python worker once at app startup.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Send job requests over stdin as JSON; stream progress and results over stdout as NDJSON.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Handle Python errors gracefully and surface human-readable messages in the UI.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Shut down the persistent worker cleanly when the app quits.</w:t>
      </w:r>
    </w:p>
    <w:p>
      <w:pPr>
        <w:pStyle w:val="Heading2"/>
      </w:pPr>
      <w:r>
        <w:rPr>
          <w:rFonts w:ascii="Arial" w:hAnsi="Arial" w:eastAsia="Arial"/>
          <w:b/>
        </w:rPr>
        <w:t>Step 4 — React UI — macOS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Prototype coordinate mapping first: render a page, drag a marker, stamp output, and pass the 4-corner matrix.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Prototype signature canvas first: draw/type/upload, export PNG, clean with Pillow, load back into UI.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CSS variables and rem/em units from the start so text-size settings work globally.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sidebar navigation, drag-and-drop zone, auto-detect output options, output folder picker, progress cards, result cards, history, and settings.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lazy preview generation and react-window virtualization for edit/sign/organize page views.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72 DPI thumbnails for Organizar and 150 DPI previews for coordinate placement.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Add the missing Images -&gt; PDF reorder-list state using the Combinar PDFs list pattern.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Edit PDF screen only after coordinate mapping passes.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Sign PDF screen only after both coordinate mapping and signature canvas prototypes pass.</w:t>
      </w:r>
    </w:p>
    <w:p>
      <w:pPr>
        <w:pStyle w:val="Heading2"/>
      </w:pPr>
      <w:r>
        <w:rPr>
          <w:rFonts w:ascii="Arial" w:hAnsi="Arial" w:eastAsia="Arial"/>
          <w:b/>
        </w:rPr>
        <w:t>Step 5 — Windows Port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Procure and test a trusted Windows Poppler binary set before the Windows port begins.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PyInstaller --onedir bundle on Windows and include all EXE/DLL dependencies.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Use electron.shell.showItemInFolder(), which maps to Finder on macOS and Explorer on Windows.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Configure electron-builder NSIS installer with no admin rights required.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Test on clean Windows 10 and Windows 11 VMs.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.exe installer and verify install, launch, conversion, lock/unlock, preview, and redaction workflows.</w:t>
      </w:r>
    </w:p>
    <w:p>
      <w:pPr>
        <w:pStyle w:val="Heading2"/>
      </w:pPr>
      <w:r>
        <w:rPr>
          <w:rFonts w:ascii="Arial" w:hAnsi="Arial" w:eastAsia="Arial"/>
          <w:b/>
        </w:rPr>
        <w:t>Step 6 — Polish &amp; Release Prep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Accessibility audit: keyboard navigation, text scaling, contrast, 48 x 48 px targets, screen-reader labels.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Edge case handling: corrupt files, very large PDFs, rotated/cropped pages, encrypted PDFs, unsupported formats.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Optional auto-update via electron-updater.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Code-signing: Apple Developer ID for macOS and EV Authenticode certificate for Windows.</w:t>
      </w:r>
    </w:p>
    <w:p>
      <w:pPr>
        <w:pStyle w:val="ListBullet"/>
        <w:ind w:left="720" w:hanging="360"/>
      </w:pPr>
      <w:r>
        <w:rPr>
          <w:rFonts w:ascii="Arial" w:hAnsi="Arial" w:eastAsia="Arial"/>
        </w:rPr>
        <w:t>Build pipeline: GitHub Actions or equivalent producing signed .dmg and .exe artifacts.</w:t>
      </w:r>
    </w:p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Audit finding C8: Windows signing should use an EV certificate before Windows launch because standard OV signing can still trigger SmartScreen warnings for new publishers.</w:t>
      </w:r>
    </w:p>
    <w:p>
      <w:pPr>
        <w:pStyle w:val="Heading1"/>
      </w:pPr>
      <w:r>
        <w:rPr>
          <w:rFonts w:ascii="Arial" w:hAnsi="Arial" w:eastAsia="Arial"/>
          <w:b/>
        </w:rPr>
        <w:t>6. Project Folder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8"/>
              </w:rPr>
              <w:t>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/python/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Python conversion scripts, worker entrypoint, requirements.txt, PyInstaller specs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/python/converters/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One file per operation: pdf_to_image.py, compress.py, lock.py, redact.py, etc.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/python/dist/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PyInstaller --onedir output — bundled worker binary and dependencies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/python/vendor/poppler/macos-arm64/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Bundled Poppler binaries for macOS arm64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/python/vendor/poppler/macos-x64/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Bundled Poppler binaries for macOS x64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/python/vendor/poppler/windows/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Bundled Windows Poppler EXE/DLL set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/python/assets/fonts/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Dancing Script TTF and any other bundled font assets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/electron/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Electron main process, preload, IPC handlers, persistent worker lifecycle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/renderer/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React app, Vite-based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/renderer/src/screens/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Convert, PDFTools, Edit, Sign, Redact, History, Settings screens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/renderer/src/components/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18"/>
              </w:rPr>
              <w:t>DropZone, ProgressCard, HistoryRow, sortable lists, page preview components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/build/</w:t>
            </w:r>
          </w:p>
        </w:tc>
        <w:tc>
          <w:tcPr>
            <w:tcW w:type="dxa" w:w="4680"/>
            <w:shd w:fill="F7FAFC"/>
          </w:tcPr>
          <w:p>
            <w:r>
              <w:rPr>
                <w:rFonts w:ascii="Arial" w:hAnsi="Arial" w:eastAsia="Arial"/>
                <w:sz w:val="18"/>
              </w:rPr>
              <w:t>electron-builder output: .dmg and .exe installers</w:t>
            </w:r>
          </w:p>
        </w:tc>
      </w:tr>
    </w:tbl>
    <w:p/>
    <w:p>
      <w:pPr>
        <w:pStyle w:val="V02Note"/>
        <w:pBdr>
          <w:left w:val="single" w:color="2E5F8A" w:sz="16" w:space="6"/>
        </w:pBdr>
        <w:shd w:fill="F4F8FC"/>
      </w:pPr>
      <w:r>
        <w:rPr>
          <w:rFonts w:ascii="Arial" w:hAnsi="Arial" w:eastAsia="Arial"/>
          <w:b/>
          <w:i/>
          <w:color w:val="1A3A5C"/>
          <w:sz w:val="21"/>
        </w:rPr>
        <w:t xml:space="preserve">v0.2 update: </w:t>
      </w:r>
      <w:r>
        <w:rPr>
          <w:rFonts w:ascii="Arial" w:hAnsi="Arial" w:eastAsia="Arial"/>
          <w:i/>
          <w:sz w:val="21"/>
        </w:rPr>
        <w:t>Folder names are illustrative but the separation is required: platform-specific Poppler binaries and bundled font assets must be explicit packaging inputs.</w:t>
      </w:r>
    </w:p>
    <w:p>
      <w:pPr>
        <w:pStyle w:val="Heading1"/>
      </w:pPr>
      <w:r>
        <w:rPr>
          <w:rFonts w:ascii="Arial" w:hAnsi="Arial" w:eastAsia="Arial"/>
          <w:b/>
        </w:rPr>
        <w:t>Appendix — Audit Closure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Finding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Area</w:t>
            </w:r>
          </w:p>
        </w:tc>
        <w:tc>
          <w:tcPr>
            <w:tcW w:type="dxa" w:w="6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A3A5C"/>
                <w:sz w:val="17"/>
              </w:rPr>
              <w:t>v0.2 resolution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C1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Poppler/PyInstaller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explicit bundled Poppler path injection and PyInstaller spec requirements.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C2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PyInstaller mode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mandating --onedir and rejecting --onefile.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C3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Python cold start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persistent worker process over stdin/stdout NDJSON.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C4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Preview memory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lazy generation, virtualization, and 72 DPI thumbnails for organize view.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Dancing Script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PyInstaller datas entry and frozen-path loading.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C6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Signature cleanup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luminance-based alpha mapping.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C7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Text scaling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CSS variable/rem/em requirement from day one.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C8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Windows SmartScreen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EV Authenticode signing requirement.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G1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AES dependency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adding pycryptodome and clean-bundle verification.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G2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pypdf API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pypdf version pin and tested merge/annotation API guidance.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G3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macOS universal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separate arm64/x64 PyInstaller runs.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G4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Coordinate mapping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rotation, MediaBox, and CropBox handling in Flag 2.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G5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Flatten DPI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Closed by FLATTEN_DPI = 200.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G6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Images -&gt; PDF reorder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 w:eastAsia="Arial"/>
                <w:sz w:val="17"/>
              </w:rPr>
              <w:t>Closed by requiring Combinar-style sortable list.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Flag 7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Sticky notes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sz w:val="17"/>
              </w:rPr>
              <w:t>Resolved: use pypdf annotations, with redaction/erase flatten warning and pipeline handling.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F6B7A"/>
        <w:sz w:val="17"/>
      </w:rPr>
      <w:t>iLovePaviDF · Application Specification v0.2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A6E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color w:val="1A3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Arial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02Note">
    <w:name w:val="V02 Note"/>
    <w:basedOn w:val="Normal"/>
    <w:pPr>
      <w:spacing w:before="80" w:after="160" w:line="264" w:lineRule="auto"/>
      <w:ind w:left="259" w:right="115"/>
    </w:pPr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