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ECE94" w14:textId="77777777" w:rsidR="00D35DF8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CF3B414" wp14:editId="6C502606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l="0" t="0" r="0" b="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99970063" name="Grupo 99970063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938388969" name="Rectángulo 938388969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1DFBC1" w14:textId="77777777" w:rsidR="00D35DF8" w:rsidRDefault="00D35DF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1714304" name="Rectángulo 551714304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4C4597" w14:textId="77777777" w:rsidR="00D35DF8" w:rsidRDefault="00D35DF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516AADD" w14:textId="77777777" w:rsidR="00D35DF8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Guía3. Informe final Proyecto APT </w:t>
                                </w:r>
                              </w:p>
                              <w:p w14:paraId="11A5C79D" w14:textId="77777777" w:rsidR="00D35DF8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Asignatura Capstone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503558597" name="Rectángulo 1503558597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BFC452" w14:textId="77777777" w:rsidR="00D35DF8" w:rsidRDefault="00D35DF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b="0" l="0" r="0" t="0"/>
                <wp:wrapNone/>
                <wp:docPr id="5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8B7C121" w14:textId="77777777" w:rsidR="00D35DF8" w:rsidRDefault="00D35DF8"/>
    <w:p w14:paraId="1C790621" w14:textId="77777777" w:rsidR="00D35DF8" w:rsidRDefault="00D35DF8"/>
    <w:p w14:paraId="69ECE31F" w14:textId="77777777" w:rsidR="00D35DF8" w:rsidRDefault="00D35DF8"/>
    <w:p w14:paraId="3FD212E0" w14:textId="77777777" w:rsidR="00D35DF8" w:rsidRDefault="00D35DF8"/>
    <w:p w14:paraId="792AE374" w14:textId="77777777" w:rsidR="00D35DF8" w:rsidRDefault="00D35DF8">
      <w:pPr>
        <w:rPr>
          <w:b/>
          <w:color w:val="2F5496"/>
          <w:sz w:val="26"/>
          <w:szCs w:val="26"/>
        </w:rPr>
      </w:pPr>
    </w:p>
    <w:p w14:paraId="7D64CF4D" w14:textId="77777777" w:rsidR="00D35DF8" w:rsidRDefault="00D35DF8">
      <w:pPr>
        <w:rPr>
          <w:b/>
          <w:color w:val="2F5496"/>
          <w:sz w:val="26"/>
          <w:szCs w:val="26"/>
        </w:rPr>
      </w:pPr>
    </w:p>
    <w:tbl>
      <w:tblPr>
        <w:tblStyle w:val="a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D35DF8" w14:paraId="66489D90" w14:textId="77777777">
        <w:trPr>
          <w:trHeight w:val="440"/>
        </w:trPr>
        <w:tc>
          <w:tcPr>
            <w:tcW w:w="9781" w:type="dxa"/>
            <w:vAlign w:val="center"/>
          </w:tcPr>
          <w:p w14:paraId="1F71A80C" w14:textId="77777777" w:rsidR="00D35DF8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Informe final Proyecto APT</w:t>
            </w:r>
          </w:p>
        </w:tc>
      </w:tr>
      <w:tr w:rsidR="00D35DF8" w14:paraId="7F8EA8FC" w14:textId="77777777">
        <w:trPr>
          <w:trHeight w:val="800"/>
        </w:trPr>
        <w:tc>
          <w:tcPr>
            <w:tcW w:w="9781" w:type="dxa"/>
            <w:shd w:val="clear" w:color="auto" w:fill="D9E2F3"/>
            <w:vAlign w:val="center"/>
          </w:tcPr>
          <w:p w14:paraId="0AD188EA" w14:textId="77777777" w:rsidR="00D35DF8" w:rsidRDefault="00D35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</w:p>
          <w:p w14:paraId="237E2631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El objetivo de este informe es que describas los aspectos más relevantes de tu Proyecto APT. Es importante que fundamenten las decisiones que tuviste que tomar a lo largo del proceso. </w:t>
            </w:r>
          </w:p>
          <w:p w14:paraId="398BED95" w14:textId="77777777" w:rsidR="00D35DF8" w:rsidRDefault="00D35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</w:p>
          <w:p w14:paraId="4826476B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b/>
                <w:color w:val="1F3864"/>
              </w:rPr>
            </w:pPr>
            <w:r>
              <w:rPr>
                <w:color w:val="1F3864"/>
              </w:rPr>
              <w:t>A continuación, encontrarás distintos campos que deberás completar con la información solicitada, los que dan cuenta del resumen de tu proyecto APT y sus principales resultados.</w:t>
            </w:r>
          </w:p>
        </w:tc>
      </w:tr>
    </w:tbl>
    <w:p w14:paraId="1EF5D8F0" w14:textId="77777777" w:rsidR="00D35DF8" w:rsidRDefault="00D35DF8">
      <w:pPr>
        <w:rPr>
          <w:b/>
        </w:rPr>
      </w:pPr>
    </w:p>
    <w:tbl>
      <w:tblPr>
        <w:tblStyle w:val="a0"/>
        <w:tblW w:w="9780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135"/>
        <w:gridCol w:w="6645"/>
      </w:tblGrid>
      <w:tr w:rsidR="00D35DF8" w14:paraId="1A25C3EE" w14:textId="77777777">
        <w:trPr>
          <w:trHeight w:val="440"/>
        </w:trPr>
        <w:tc>
          <w:tcPr>
            <w:tcW w:w="3135" w:type="dxa"/>
            <w:vAlign w:val="center"/>
          </w:tcPr>
          <w:p w14:paraId="58903FBC" w14:textId="77777777" w:rsidR="00D35DF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Nombre del proyecto</w:t>
            </w:r>
          </w:p>
        </w:tc>
        <w:tc>
          <w:tcPr>
            <w:tcW w:w="6645" w:type="dxa"/>
            <w:vAlign w:val="center"/>
          </w:tcPr>
          <w:p w14:paraId="30E9F341" w14:textId="77777777" w:rsidR="00D35DF8" w:rsidRDefault="00000000">
            <w:pPr>
              <w:rPr>
                <w:b/>
              </w:rPr>
            </w:pPr>
            <w:r>
              <w:rPr>
                <w:sz w:val="20"/>
                <w:szCs w:val="20"/>
              </w:rPr>
              <w:t>SIGEPER – Sistema de Gestión de Personal de Reserva</w:t>
            </w:r>
          </w:p>
        </w:tc>
      </w:tr>
      <w:tr w:rsidR="00D35DF8" w14:paraId="056EA6D2" w14:textId="77777777">
        <w:trPr>
          <w:trHeight w:val="418"/>
        </w:trPr>
        <w:tc>
          <w:tcPr>
            <w:tcW w:w="3135" w:type="dxa"/>
            <w:vAlign w:val="center"/>
          </w:tcPr>
          <w:p w14:paraId="35DA4798" w14:textId="77777777" w:rsidR="00D35DF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Área (s) de desempeño(s)</w:t>
            </w:r>
          </w:p>
        </w:tc>
        <w:tc>
          <w:tcPr>
            <w:tcW w:w="6645" w:type="dxa"/>
            <w:vAlign w:val="center"/>
          </w:tcPr>
          <w:p w14:paraId="11F96CA9" w14:textId="77777777" w:rsidR="00D35DF8" w:rsidRDefault="00000000">
            <w:pPr>
              <w:spacing w:before="24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aplica la gestión y desarrollo de soluciones tecnológicas en el ámbito de la transformación digital institucional, abarcando:</w:t>
            </w:r>
          </w:p>
          <w:p w14:paraId="28CA4C17" w14:textId="77777777" w:rsidR="00D35DF8" w:rsidRDefault="00000000">
            <w:pPr>
              <w:spacing w:after="0"/>
              <w:ind w:left="108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●      Desarrollo de software</w:t>
            </w:r>
          </w:p>
          <w:p w14:paraId="73D5C6C6" w14:textId="77777777" w:rsidR="00D35DF8" w:rsidRDefault="00000000">
            <w:pPr>
              <w:spacing w:after="0"/>
              <w:ind w:left="108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●       Automatización de procesos administrativos</w:t>
            </w:r>
          </w:p>
          <w:p w14:paraId="6B379183" w14:textId="77777777" w:rsidR="00D35DF8" w:rsidRDefault="00000000">
            <w:pPr>
              <w:spacing w:after="0"/>
              <w:ind w:left="108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●       Gestión y análisis de datos</w:t>
            </w:r>
          </w:p>
          <w:p w14:paraId="4DD64AE5" w14:textId="77777777" w:rsidR="00D35DF8" w:rsidRDefault="00000000">
            <w:pPr>
              <w:spacing w:after="0"/>
              <w:ind w:left="108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●      Dirección de proyectos informáticos</w:t>
            </w:r>
          </w:p>
          <w:p w14:paraId="31041A38" w14:textId="77777777" w:rsidR="00D35DF8" w:rsidRDefault="00D35DF8">
            <w:pPr>
              <w:spacing w:after="0"/>
              <w:ind w:left="1080" w:hanging="360"/>
              <w:rPr>
                <w:sz w:val="20"/>
                <w:szCs w:val="20"/>
              </w:rPr>
            </w:pPr>
          </w:p>
        </w:tc>
      </w:tr>
      <w:tr w:rsidR="00D35DF8" w14:paraId="53673BCB" w14:textId="77777777">
        <w:trPr>
          <w:trHeight w:val="425"/>
        </w:trPr>
        <w:tc>
          <w:tcPr>
            <w:tcW w:w="3135" w:type="dxa"/>
            <w:vAlign w:val="center"/>
          </w:tcPr>
          <w:p w14:paraId="01027CEA" w14:textId="77777777" w:rsidR="00D35DF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 xml:space="preserve">Competencias </w:t>
            </w:r>
          </w:p>
          <w:p w14:paraId="577EE071" w14:textId="77777777" w:rsidR="00D35DF8" w:rsidRDefault="00D35DF8">
            <w:pPr>
              <w:rPr>
                <w:color w:val="1F3864"/>
              </w:rPr>
            </w:pPr>
          </w:p>
        </w:tc>
        <w:tc>
          <w:tcPr>
            <w:tcW w:w="6645" w:type="dxa"/>
            <w:vAlign w:val="center"/>
          </w:tcPr>
          <w:p w14:paraId="39753B2D" w14:textId="77777777" w:rsidR="00D35DF8" w:rsidRDefault="00000000">
            <w:pPr>
              <w:numPr>
                <w:ilvl w:val="0"/>
                <w:numId w:val="2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Administración de entornos y sistemas: Configurar y administrar aplicaciones, servicios y bases de datos en entornos empresariales, asegurando continuidad operativa y estándares de la industria.</w:t>
            </w:r>
          </w:p>
          <w:p w14:paraId="616BF068" w14:textId="77777777" w:rsidR="00D35DF8" w:rsidRDefault="00000000">
            <w:pPr>
              <w:numPr>
                <w:ilvl w:val="0"/>
                <w:numId w:val="8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Desarrollo de soluciones de </w:t>
            </w:r>
            <w:proofErr w:type="spellStart"/>
            <w:proofErr w:type="gramStart"/>
            <w:r>
              <w:rPr>
                <w:sz w:val="20"/>
                <w:szCs w:val="20"/>
              </w:rPr>
              <w:t>software:Diseñar</w:t>
            </w:r>
            <w:proofErr w:type="spellEnd"/>
            <w:proofErr w:type="gramEnd"/>
            <w:r>
              <w:rPr>
                <w:sz w:val="20"/>
                <w:szCs w:val="20"/>
              </w:rPr>
              <w:t>, construir y mantener aplicaciones utilizando buenas prácticas, asegurando calidad, eficiencia y seguridad en los procesos de negocio.</w:t>
            </w:r>
          </w:p>
          <w:p w14:paraId="04F2B56E" w14:textId="77777777" w:rsidR="00D35DF8" w:rsidRDefault="00000000">
            <w:pPr>
              <w:numPr>
                <w:ilvl w:val="0"/>
                <w:numId w:val="5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Gestión y modelado de </w:t>
            </w:r>
            <w:proofErr w:type="spellStart"/>
            <w:proofErr w:type="gramStart"/>
            <w:r>
              <w:rPr>
                <w:sz w:val="20"/>
                <w:szCs w:val="20"/>
              </w:rPr>
              <w:t>datos:Diseñar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modelos de datos escalables, programar rutinas y consultas, y transformar grandes volúmenes de información para apoyar la toma de decisiones.</w:t>
            </w:r>
          </w:p>
          <w:p w14:paraId="6E26E2CC" w14:textId="77777777" w:rsidR="00D35DF8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Seguridad </w:t>
            </w:r>
            <w:proofErr w:type="spellStart"/>
            <w:proofErr w:type="gramStart"/>
            <w:r>
              <w:rPr>
                <w:sz w:val="20"/>
                <w:szCs w:val="20"/>
              </w:rPr>
              <w:t>informática:Identificar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y resolver vulnerabilidades de software, implementando normas de seguridad que garanticen la integridad de los sistemas.</w:t>
            </w:r>
          </w:p>
          <w:p w14:paraId="64D7A1E5" w14:textId="77777777" w:rsidR="00D35DF8" w:rsidRDefault="00000000">
            <w:pPr>
              <w:numPr>
                <w:ilvl w:val="0"/>
                <w:numId w:val="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 y aseguramiento de calidad: Realizar pruebas de certificación de productos y procesos, verificando su correcto funcionamiento y cumplimiento de los requerimientos.</w:t>
            </w:r>
          </w:p>
          <w:p w14:paraId="3F6ABCB6" w14:textId="77777777" w:rsidR="00D35DF8" w:rsidRDefault="00000000">
            <w:pPr>
              <w:numPr>
                <w:ilvl w:val="0"/>
                <w:numId w:val="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Arquitectura y automatización de procesos: Construir soluciones sistémicas y arquitectónicas que integren procesos de negocio, apoyando la transformación digital de las organizaciones.</w:t>
            </w:r>
          </w:p>
          <w:p w14:paraId="7CD668E1" w14:textId="77777777" w:rsidR="00D35DF8" w:rsidRDefault="00000000">
            <w:pPr>
              <w:numPr>
                <w:ilvl w:val="0"/>
                <w:numId w:val="6"/>
              </w:numPr>
              <w:spacing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Gestión de proyectos:  Planificar, coordinar y liderar proyectos informáticos, entregando alternativas que faciliten la toma de decisiones estratégicas en las organizaciones.</w:t>
            </w:r>
          </w:p>
          <w:p w14:paraId="48828CFA" w14:textId="77777777" w:rsidR="00D35DF8" w:rsidRDefault="00D35DF8">
            <w:pPr>
              <w:spacing w:after="0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3A6DC6F1" w14:textId="77777777" w:rsidR="00D35DF8" w:rsidRDefault="00D35DF8">
      <w:pPr>
        <w:rPr>
          <w:b/>
        </w:rPr>
      </w:pPr>
    </w:p>
    <w:tbl>
      <w:tblPr>
        <w:tblStyle w:val="a1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001"/>
        <w:gridCol w:w="6780"/>
      </w:tblGrid>
      <w:tr w:rsidR="00D35DF8" w14:paraId="67976BDC" w14:textId="77777777">
        <w:trPr>
          <w:trHeight w:val="388"/>
        </w:trPr>
        <w:tc>
          <w:tcPr>
            <w:tcW w:w="9781" w:type="dxa"/>
            <w:gridSpan w:val="2"/>
            <w:shd w:val="clear" w:color="auto" w:fill="D9D9D9"/>
            <w:vAlign w:val="center"/>
          </w:tcPr>
          <w:p w14:paraId="2075F07B" w14:textId="77777777" w:rsidR="00D35DF8" w:rsidRDefault="00000000">
            <w:pPr>
              <w:jc w:val="both"/>
              <w:rPr>
                <w:b/>
              </w:rPr>
            </w:pPr>
            <w:r>
              <w:rPr>
                <w:b/>
                <w:color w:val="1F3864"/>
                <w:sz w:val="18"/>
                <w:szCs w:val="18"/>
              </w:rPr>
              <w:t>Contenidos del informe final</w:t>
            </w:r>
          </w:p>
        </w:tc>
      </w:tr>
      <w:tr w:rsidR="00D35DF8" w14:paraId="280D70BD" w14:textId="77777777">
        <w:trPr>
          <w:trHeight w:val="2266"/>
        </w:trPr>
        <w:tc>
          <w:tcPr>
            <w:tcW w:w="3001" w:type="dxa"/>
            <w:vAlign w:val="center"/>
          </w:tcPr>
          <w:p w14:paraId="3711B435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t>1. Relevancia del proyecto APT</w:t>
            </w:r>
          </w:p>
        </w:tc>
        <w:tc>
          <w:tcPr>
            <w:tcW w:w="6780" w:type="dxa"/>
            <w:vAlign w:val="center"/>
          </w:tcPr>
          <w:p w14:paraId="3D3B3490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Reserva Militar en Chile enfrenta dificultades en la gestión de sus reservistas, ya que la información se mantiene dispersa en archivos físicos y planillas no integradas, generando pérdida de datos, duplicidad y baja eficiencia. De acuerdo con la Subsecretaría para las Fuerzas Armadas (2022), más del 60% de los trámites asociados a personal en situación de reserva aún se realizan de forma manual, lo que evidencia la necesidad de digitalización.</w:t>
            </w:r>
          </w:p>
          <w:p w14:paraId="235C53F4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proyecto SIGEPER responde a esta problemática al centralizar y digitalizar la información, aportando beneficios tanto a la institución militar, que mejora su eficiencia administrativa y toma de decisiones, como a los reservistas, quienes acceden de forma segura y ágil a sus antecedentes. Asimismo, contribuye a la transformación digital institucional, alineándose con las tendencias actuales de modernización en la gestión pública.</w:t>
            </w:r>
          </w:p>
        </w:tc>
      </w:tr>
      <w:tr w:rsidR="00D35DF8" w14:paraId="6E06DCD2" w14:textId="77777777">
        <w:trPr>
          <w:trHeight w:val="838"/>
        </w:trPr>
        <w:tc>
          <w:tcPr>
            <w:tcW w:w="3001" w:type="dxa"/>
            <w:vAlign w:val="center"/>
          </w:tcPr>
          <w:p w14:paraId="26AAC5DF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2. Objetivos </w:t>
            </w:r>
          </w:p>
        </w:tc>
        <w:tc>
          <w:tcPr>
            <w:tcW w:w="67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5D33C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Desarrollar una plataforma web que centralice y asegure la gestión del personal de la Reserva Militar, con el fin de registrar, actualizar y consultar información clave de los reservistas.</w:t>
            </w:r>
          </w:p>
          <w:p w14:paraId="43354265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Objetivos específicos: </w:t>
            </w:r>
          </w:p>
          <w:p w14:paraId="6D40ECDD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Analizar los procesos actuales de gestión de datos del personal de la Reserva Militar.</w:t>
            </w:r>
          </w:p>
          <w:p w14:paraId="6ECBCD39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Modelar los procesos y flujos de información para optimizar la gestión de reservistas.</w:t>
            </w:r>
          </w:p>
          <w:p w14:paraId="1B8CF620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Diseñar la base de datos para almacenar la información del personal de manera estructurada.</w:t>
            </w:r>
          </w:p>
          <w:p w14:paraId="09CAEB31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Desarrollar los módulos de registro, consulta y actualización de la información.</w:t>
            </w:r>
          </w:p>
          <w:p w14:paraId="48AD67CE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 mecanismos de seguridad y autenticación para proteger los datos de los reservistas.</w:t>
            </w:r>
          </w:p>
          <w:p w14:paraId="3F741BBC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Capacitar a los usuarios en el uso de la plataforma mediante guías y sesiones prácticas.</w:t>
            </w:r>
          </w:p>
          <w:p w14:paraId="6458C33A" w14:textId="77777777" w:rsidR="00D35DF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Validar el sistema mediante pruebas funcionales con usuarios.</w:t>
            </w:r>
          </w:p>
          <w:p w14:paraId="3C46704C" w14:textId="77777777" w:rsidR="00D35DF8" w:rsidRDefault="00D35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720"/>
              <w:jc w:val="both"/>
              <w:rPr>
                <w:sz w:val="20"/>
                <w:szCs w:val="20"/>
              </w:rPr>
            </w:pPr>
          </w:p>
          <w:p w14:paraId="5FBDAE06" w14:textId="77777777" w:rsidR="00D35DF8" w:rsidRDefault="00D35D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</w:p>
          <w:p w14:paraId="03E10D9C" w14:textId="77777777" w:rsidR="00032B7C" w:rsidRDefault="00032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</w:p>
          <w:p w14:paraId="754EE07C" w14:textId="77777777" w:rsidR="00032B7C" w:rsidRDefault="00032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</w:p>
        </w:tc>
      </w:tr>
      <w:tr w:rsidR="00D35DF8" w14:paraId="096FBFC1" w14:textId="77777777">
        <w:tc>
          <w:tcPr>
            <w:tcW w:w="3001" w:type="dxa"/>
            <w:vAlign w:val="center"/>
          </w:tcPr>
          <w:p w14:paraId="18525429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lastRenderedPageBreak/>
              <w:t>3. Metodología</w:t>
            </w:r>
          </w:p>
        </w:tc>
        <w:tc>
          <w:tcPr>
            <w:tcW w:w="6780" w:type="dxa"/>
            <w:vAlign w:val="center"/>
          </w:tcPr>
          <w:p w14:paraId="297363B7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el desarrollo del proyecto utilizamos usamos la Metodología Ágil (Scrum adaptado a proyectos universitarios) ya que permite un desarrollo iterativo e incremental, con entregas parciales y retroalimentación continua, lo que facilita la adaptación a cambios en los requerimientos y mejora la calidad del producto final. Esta metodología se considera superior a la tradicional en cascada, porque el enfoque secuencial de la cascada no permite ajustes dinámicos ni incorpora retroalimentación de usuarios durante el proceso, lo que podría retrasar la identificación de errores o necesidades no consideradas inicialmente.</w:t>
            </w:r>
          </w:p>
          <w:p w14:paraId="4AC52D82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Herramientas: Django, MySQL/PostgreSQL, Bootstrap (interfaz) y Git (control de versiones).</w:t>
            </w:r>
          </w:p>
        </w:tc>
      </w:tr>
      <w:tr w:rsidR="00D35DF8" w14:paraId="65663076" w14:textId="77777777">
        <w:trPr>
          <w:trHeight w:val="2117"/>
        </w:trPr>
        <w:tc>
          <w:tcPr>
            <w:tcW w:w="3001" w:type="dxa"/>
            <w:vAlign w:val="center"/>
          </w:tcPr>
          <w:p w14:paraId="1F1BF554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t>4. Desarrollo</w:t>
            </w:r>
          </w:p>
        </w:tc>
        <w:tc>
          <w:tcPr>
            <w:tcW w:w="6780" w:type="dxa"/>
            <w:vAlign w:val="center"/>
          </w:tcPr>
          <w:p w14:paraId="0E9F636C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desarrollo se dividió en etapas secuenciales pero iterativas:</w:t>
            </w:r>
          </w:p>
          <w:p w14:paraId="13B5D9CA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7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 Análisis y diseño: Se levantaron los requerimientos, se diseñó el modelo entidad-relación y la arquitectura general del sistema.</w:t>
            </w:r>
          </w:p>
          <w:p w14:paraId="4270CCA9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7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• Desarrollo </w:t>
            </w:r>
            <w:proofErr w:type="spellStart"/>
            <w:r>
              <w:rPr>
                <w:sz w:val="20"/>
                <w:szCs w:val="20"/>
              </w:rPr>
              <w:t>backend</w:t>
            </w:r>
            <w:proofErr w:type="spellEnd"/>
            <w:r>
              <w:rPr>
                <w:sz w:val="20"/>
                <w:szCs w:val="20"/>
              </w:rPr>
              <w:t xml:space="preserve"> y </w:t>
            </w:r>
            <w:proofErr w:type="spellStart"/>
            <w:r>
              <w:rPr>
                <w:sz w:val="20"/>
                <w:szCs w:val="20"/>
              </w:rPr>
              <w:t>frontend</w:t>
            </w:r>
            <w:proofErr w:type="spellEnd"/>
            <w:r>
              <w:rPr>
                <w:sz w:val="20"/>
                <w:szCs w:val="20"/>
              </w:rPr>
              <w:t>: Implementamos los módulos principales en Django, incluyendo gestión de usuarios, reservistas, cursos, ascensos y reportes.</w:t>
            </w:r>
          </w:p>
          <w:p w14:paraId="7C6844A9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7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 Pruebas y validación: Ejecutamos pruebas unitarias, funcionales y de integración para asegurar la estabilidad del sistema.</w:t>
            </w:r>
          </w:p>
          <w:p w14:paraId="471EFC5C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7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• Documentación y despliegue: Elaboramos manuales técnicos y de usuario, además de la presentación final del producto.</w:t>
            </w:r>
          </w:p>
          <w:p w14:paraId="0AC41DBB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Facilitadores: el trabajo colaborativo, la comunicación efectiva y el dominio técnico del equipo han sido el pilar para cumplir los objetivos.</w:t>
            </w:r>
          </w:p>
          <w:p w14:paraId="20B54D47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Dificultades: la integración entre módulos y la compatibilidad entre componentes nos ha dado algunas dificultades que hemos podido sobrellevar.</w:t>
            </w:r>
          </w:p>
          <w:p w14:paraId="66625510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Ajustes: realizamos optimizaciones en la estructura de la base de datos, ajustamos la interfaz de usuario para mejorar la usabilidad y redefinimos la planificación de los </w:t>
            </w:r>
            <w:proofErr w:type="spellStart"/>
            <w:r>
              <w:rPr>
                <w:sz w:val="20"/>
                <w:szCs w:val="20"/>
              </w:rPr>
              <w:t>sprints</w:t>
            </w:r>
            <w:proofErr w:type="spellEnd"/>
            <w:r>
              <w:rPr>
                <w:sz w:val="20"/>
                <w:szCs w:val="20"/>
              </w:rPr>
              <w:t xml:space="preserve"> para cumplir con los plazos establecidos.</w:t>
            </w:r>
          </w:p>
        </w:tc>
      </w:tr>
      <w:tr w:rsidR="00D35DF8" w14:paraId="0672B3CA" w14:textId="77777777">
        <w:trPr>
          <w:trHeight w:val="1112"/>
        </w:trPr>
        <w:tc>
          <w:tcPr>
            <w:tcW w:w="3001" w:type="dxa"/>
            <w:vAlign w:val="center"/>
          </w:tcPr>
          <w:p w14:paraId="1C5DFD0E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t>5. Evidencias</w:t>
            </w:r>
          </w:p>
        </w:tc>
        <w:tc>
          <w:tcPr>
            <w:tcW w:w="6780" w:type="dxa"/>
            <w:vAlign w:val="center"/>
          </w:tcPr>
          <w:p w14:paraId="5CC1C1EC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evidencias del desarrollo del proyecto incluimos: </w:t>
            </w:r>
          </w:p>
          <w:p w14:paraId="103971A6" w14:textId="77777777" w:rsidR="00D35DF8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diagrama de arquitectura del sistema.</w:t>
            </w:r>
          </w:p>
          <w:p w14:paraId="06C9AAE6" w14:textId="77777777" w:rsidR="00D35DF8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Mockups iniciales.</w:t>
            </w:r>
          </w:p>
          <w:p w14:paraId="01ADF8E0" w14:textId="77777777" w:rsidR="00D35DF8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 de datos en MySQL.</w:t>
            </w:r>
          </w:p>
          <w:p w14:paraId="0A314926" w14:textId="77777777" w:rsidR="00D35DF8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Documentación técnica, matriz RACI, historias de usuario y criterios de aceptación, así como los reportes de pruebas y la presentación final del proyecto.</w:t>
            </w:r>
          </w:p>
          <w:p w14:paraId="1FCFEAE2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Estas evidencias permiten visualizar la evolución del sistema desde su diseño hasta su implementación final.</w:t>
            </w:r>
          </w:p>
        </w:tc>
      </w:tr>
      <w:tr w:rsidR="00D35DF8" w14:paraId="67162E4A" w14:textId="77777777">
        <w:trPr>
          <w:trHeight w:val="2547"/>
        </w:trPr>
        <w:tc>
          <w:tcPr>
            <w:tcW w:w="3001" w:type="dxa"/>
            <w:vAlign w:val="center"/>
          </w:tcPr>
          <w:p w14:paraId="796812DA" w14:textId="77777777" w:rsidR="00D35DF8" w:rsidRDefault="00000000">
            <w:pPr>
              <w:jc w:val="both"/>
              <w:rPr>
                <w:color w:val="1F3864"/>
                <w:sz w:val="18"/>
                <w:szCs w:val="18"/>
              </w:rPr>
            </w:pPr>
            <w:r>
              <w:rPr>
                <w:sz w:val="20"/>
                <w:szCs w:val="20"/>
              </w:rPr>
              <w:lastRenderedPageBreak/>
              <w:t>6. Intereses y proyecciones profesionales</w:t>
            </w:r>
          </w:p>
        </w:tc>
        <w:tc>
          <w:tcPr>
            <w:tcW w:w="6780" w:type="dxa"/>
            <w:vAlign w:val="center"/>
          </w:tcPr>
          <w:p w14:paraId="28A81BD0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experiencia adquirida en el desarrollo del proyecto SIGEPER nos permitió consolidar nuestras habilidades técnicas y de gestión de proyectos. Este proceso fortaleció nuestro interés en áreas como el desarrollo </w:t>
            </w:r>
            <w:proofErr w:type="spellStart"/>
            <w:r>
              <w:rPr>
                <w:sz w:val="20"/>
                <w:szCs w:val="20"/>
              </w:rPr>
              <w:t>backend</w:t>
            </w:r>
            <w:proofErr w:type="spellEnd"/>
            <w:r>
              <w:rPr>
                <w:sz w:val="20"/>
                <w:szCs w:val="20"/>
              </w:rPr>
              <w:t>, la administración de bases de datos, la ciberseguridad y la gestión de soluciones tecnológicas para instituciones.</w:t>
            </w:r>
          </w:p>
          <w:p w14:paraId="543FB7EE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Asimismo, reforzamos la importancia del trabajo en equipo, la planificación y la comunicación como ejes fundamentales de cualquier proyecto profesional.</w:t>
            </w:r>
          </w:p>
          <w:p w14:paraId="2B7FF63C" w14:textId="77777777" w:rsidR="00D35D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cuanto a nuestras proyecciones laborales, buscamos seguir desarrollándonos como profesionales del área informática, participando en proyectos que integren innovación, seguridad y eficiencia tecnológica tanto en el sector público como privado.</w:t>
            </w:r>
          </w:p>
        </w:tc>
      </w:tr>
    </w:tbl>
    <w:p w14:paraId="58FACC8F" w14:textId="77777777" w:rsidR="00D35DF8" w:rsidRDefault="00D35DF8">
      <w:pPr>
        <w:jc w:val="both"/>
        <w:rPr>
          <w:b/>
        </w:rPr>
      </w:pPr>
    </w:p>
    <w:p w14:paraId="28867792" w14:textId="77777777" w:rsidR="00D35DF8" w:rsidRDefault="00D35DF8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49A5EBEA" w14:textId="77777777" w:rsidR="00D35DF8" w:rsidRDefault="00D35DF8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7D583B9B" w14:textId="77777777" w:rsidR="00D35DF8" w:rsidRDefault="00D35DF8"/>
    <w:sectPr w:rsidR="00D35DF8">
      <w:head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46C7A5" w14:textId="77777777" w:rsidR="007D6290" w:rsidRDefault="007D6290">
      <w:pPr>
        <w:spacing w:after="0" w:line="240" w:lineRule="auto"/>
      </w:pPr>
      <w:r>
        <w:separator/>
      </w:r>
    </w:p>
  </w:endnote>
  <w:endnote w:type="continuationSeparator" w:id="0">
    <w:p w14:paraId="3ABB7DD6" w14:textId="77777777" w:rsidR="007D6290" w:rsidRDefault="007D6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E2E1B58-2241-4AA9-BCBE-CC12C96C8CA4}"/>
    <w:embedBold r:id="rId2" w:fontKey="{A0B17473-C426-4C10-B248-F580C9A7C9D8}"/>
    <w:embedItalic r:id="rId3" w:fontKey="{5EF8D523-FC2E-447A-A443-052EF01A51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9887A69-E9E4-488F-9A35-2A419521F06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06E5697-E433-44A3-A03A-08FF9C23863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6A3E647-D5F0-473F-B7DE-F6112EB4FB72}"/>
    <w:embedItalic r:id="rId7" w:fontKey="{8FA7B418-4E32-4C9F-80CE-D791F968DC8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5DF4CABA-7D9A-45DB-9B84-2E3D550FBCB9}"/>
    <w:embedBold r:id="rId9" w:fontKey="{B38CE0FD-0450-4D7C-B3DA-3EB0760DCE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FE766" w14:textId="77777777" w:rsidR="007D6290" w:rsidRDefault="007D6290">
      <w:pPr>
        <w:spacing w:after="0" w:line="240" w:lineRule="auto"/>
      </w:pPr>
      <w:r>
        <w:separator/>
      </w:r>
    </w:p>
  </w:footnote>
  <w:footnote w:type="continuationSeparator" w:id="0">
    <w:p w14:paraId="59100EBF" w14:textId="77777777" w:rsidR="007D6290" w:rsidRDefault="007D6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7B19E" w14:textId="77777777" w:rsidR="00D35DF8" w:rsidRDefault="00D35DF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D35DF8" w14:paraId="0B51B885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3B5BC7C" w14:textId="77777777" w:rsidR="00D35DF8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– Informe Final Proyecto APT </w:t>
          </w:r>
        </w:p>
        <w:p w14:paraId="4E0CC2D4" w14:textId="77777777" w:rsidR="00D35DF8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5A9B1A6D" w14:textId="77777777" w:rsidR="00D35DF8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157048CA" wp14:editId="0FA528E1">
                <wp:extent cx="1996440" cy="428625"/>
                <wp:effectExtent l="0" t="0" r="0" b="0"/>
                <wp:docPr id="55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9206F87" w14:textId="77777777" w:rsidR="00D35DF8" w:rsidRDefault="00D35DF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0111"/>
    <w:multiLevelType w:val="multilevel"/>
    <w:tmpl w:val="41FCF2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C86ADB"/>
    <w:multiLevelType w:val="multilevel"/>
    <w:tmpl w:val="42982F90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837A5A"/>
    <w:multiLevelType w:val="multilevel"/>
    <w:tmpl w:val="51D6FEB0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3558A4"/>
    <w:multiLevelType w:val="multilevel"/>
    <w:tmpl w:val="A7EC86B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4614F5"/>
    <w:multiLevelType w:val="multilevel"/>
    <w:tmpl w:val="6EDC544E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6F0A5E"/>
    <w:multiLevelType w:val="multilevel"/>
    <w:tmpl w:val="D4462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9A703B"/>
    <w:multiLevelType w:val="multilevel"/>
    <w:tmpl w:val="91669B4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2248A3"/>
    <w:multiLevelType w:val="multilevel"/>
    <w:tmpl w:val="A65ED1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74454C"/>
    <w:multiLevelType w:val="multilevel"/>
    <w:tmpl w:val="4D84462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0876545">
    <w:abstractNumId w:val="1"/>
  </w:num>
  <w:num w:numId="2" w16cid:durableId="815413280">
    <w:abstractNumId w:val="0"/>
  </w:num>
  <w:num w:numId="3" w16cid:durableId="866138682">
    <w:abstractNumId w:val="3"/>
  </w:num>
  <w:num w:numId="4" w16cid:durableId="713116530">
    <w:abstractNumId w:val="5"/>
  </w:num>
  <w:num w:numId="5" w16cid:durableId="1110970443">
    <w:abstractNumId w:val="2"/>
  </w:num>
  <w:num w:numId="6" w16cid:durableId="1837308732">
    <w:abstractNumId w:val="4"/>
  </w:num>
  <w:num w:numId="7" w16cid:durableId="1164662872">
    <w:abstractNumId w:val="8"/>
  </w:num>
  <w:num w:numId="8" w16cid:durableId="1234319013">
    <w:abstractNumId w:val="6"/>
  </w:num>
  <w:num w:numId="9" w16cid:durableId="1663394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DF8"/>
    <w:rsid w:val="00032B7C"/>
    <w:rsid w:val="00211F1F"/>
    <w:rsid w:val="007D6290"/>
    <w:rsid w:val="00D3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512C"/>
  <w15:docId w15:val="{AC27A390-A79B-46E3-8502-413D54229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GrBgUzC3CNjYKa2wAmssPocJ+A==">CgMxLjA4AHIhMTc2cmFvMGxwUENIWXZLbDQzY1ExMV9HUzMyVFlBWkJV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1058</Words>
  <Characters>5820</Characters>
  <Application>Microsoft Office Word</Application>
  <DocSecurity>0</DocSecurity>
  <Lines>48</Lines>
  <Paragraphs>13</Paragraphs>
  <ScaleCrop>false</ScaleCrop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Polet Arenas</cp:lastModifiedBy>
  <cp:revision>2</cp:revision>
  <dcterms:created xsi:type="dcterms:W3CDTF">2022-08-24T18:22:00Z</dcterms:created>
  <dcterms:modified xsi:type="dcterms:W3CDTF">2025-10-31T00:44:00Z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