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a3qxdzlf4644" w:id="0"/>
      <w:bookmarkEnd w:id="0"/>
      <w:r w:rsidDel="00000000" w:rsidR="00000000" w:rsidRPr="00000000">
        <w:rPr>
          <w:rtl w:val="0"/>
        </w:rPr>
        <w:t xml:space="preserve">Day5_Assignment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-- 1.Group by with WHERE on orders by year and quarter.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color w:val="85200c"/>
          <w:rtl w:val="0"/>
        </w:rPr>
        <w:t xml:space="preserve">-- Display the year, quarter, order count, and average freight cost, but only for those orders </w:t>
      </w:r>
      <w:r w:rsidDel="00000000" w:rsidR="00000000" w:rsidRPr="00000000">
        <w:rPr>
          <w:rtl w:val="0"/>
        </w:rPr>
        <w:t xml:space="preserve">where the freight cost is greater than 100!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EXTRACT(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YEAR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FROM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ab/>
        <w:t xml:space="preserve">ORDER_DATE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) AS YEAR,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CEIL(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EXTRACT(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ab/>
        <w:t xml:space="preserve">MONTH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ab/>
        <w:t xml:space="preserve">FROM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ORDER_DATE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) / 3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) AS QUARTER,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COUNT(*) AS ORDER_COUNT,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AVG(FREIGHT) AS AVG_FREIGHT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ORDERS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FREIGHT &gt; 100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EXTRACT(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YEAR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FROM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ab/>
        <w:t xml:space="preserve">ORDER_DATE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),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CEIL(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EXTRACT(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  <w:t xml:space="preserve">MONTH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 xml:space="preserve">FROM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ORDER_DATE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) / 3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ORDER BY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YEAR,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QUARTER;</w:t>
      </w:r>
    </w:p>
    <w:p w:rsidR="00000000" w:rsidDel="00000000" w:rsidP="00000000" w:rsidRDefault="00000000" w:rsidRPr="00000000" w14:paraId="00000029">
      <w:pPr>
        <w:pStyle w:val="Heading3"/>
        <w:rPr>
          <w:color w:val="85200c"/>
        </w:rPr>
      </w:pPr>
      <w:bookmarkStart w:colFirst="0" w:colLast="0" w:name="_lv1b0upkt2ye" w:id="1"/>
      <w:bookmarkEnd w:id="1"/>
      <w:r w:rsidDel="00000000" w:rsidR="00000000" w:rsidRPr="00000000">
        <w:rPr>
          <w:color w:val="85200c"/>
          <w:rtl w:val="0"/>
        </w:rPr>
        <w:t xml:space="preserve">OUTPUT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033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85200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-- Group by with HAVING on high-volume ship regions.</w:t>
      </w:r>
    </w:p>
    <w:p w:rsidR="00000000" w:rsidDel="00000000" w:rsidP="00000000" w:rsidRDefault="00000000" w:rsidRPr="00000000" w14:paraId="0000002D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-- Display the ship region, number of orders in each region, and the minimum and maximum freight costs.</w:t>
      </w:r>
    </w:p>
    <w:p w:rsidR="00000000" w:rsidDel="00000000" w:rsidP="00000000" w:rsidRDefault="00000000" w:rsidRPr="00000000" w14:paraId="0000002E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-- Filter to show only regions where the number of orders is greater than or equal to 5!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SHIP_REGION,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COUNT(*) AS ORDER_COUNT,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MIN(FREIGHT) AS MIN_FREIGHT,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MAX(FREIGHT) AS MAX_FREIGHT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ORDERS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SHIP_REGION IS NOT NULL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SHIP_REGION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HAVING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COUNT(*) &gt;= 5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ORDER BY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ORDER_COUNT DESC;</w:t>
      </w:r>
    </w:p>
    <w:p w:rsidR="00000000" w:rsidDel="00000000" w:rsidP="00000000" w:rsidRDefault="00000000" w:rsidRPr="00000000" w14:paraId="0000003E">
      <w:pPr>
        <w:pStyle w:val="Heading3"/>
        <w:rPr/>
      </w:pPr>
      <w:bookmarkStart w:colFirst="0" w:colLast="0" w:name="_ppwrecyjbg54" w:id="2"/>
      <w:bookmarkEnd w:id="2"/>
      <w:r w:rsidDel="00000000" w:rsidR="00000000" w:rsidRPr="00000000">
        <w:rPr>
          <w:color w:val="85200c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16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-- Get all title designations across employees and customers.</w:t>
      </w:r>
    </w:p>
    <w:p w:rsidR="00000000" w:rsidDel="00000000" w:rsidP="00000000" w:rsidRDefault="00000000" w:rsidRPr="00000000" w14:paraId="00000042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-- Try using UNION and UNION ALL!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TITLE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EMPLOYEES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CONTACT_TITLE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CUSTOMERS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ORDER BY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TITLE;</w:t>
      </w:r>
    </w:p>
    <w:p w:rsidR="00000000" w:rsidDel="00000000" w:rsidP="00000000" w:rsidRDefault="00000000" w:rsidRPr="00000000" w14:paraId="0000004E">
      <w:pPr>
        <w:pStyle w:val="Heading3"/>
        <w:rPr/>
      </w:pPr>
      <w:bookmarkStart w:colFirst="0" w:colLast="0" w:name="_3pz9atlye63i" w:id="3"/>
      <w:bookmarkEnd w:id="3"/>
      <w:r w:rsidDel="00000000" w:rsidR="00000000" w:rsidRPr="00000000">
        <w:rPr>
          <w:color w:val="85200c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28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-- Find categories that have both discontinued and in-stock products.</w:t>
      </w:r>
    </w:p>
    <w:p w:rsidR="00000000" w:rsidDel="00000000" w:rsidP="00000000" w:rsidRDefault="00000000" w:rsidRPr="00000000" w14:paraId="00000051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-- Display the category ID (in-stock means units in stock &gt; 0) using INTERSECT.</w:t>
      </w:r>
    </w:p>
    <w:p w:rsidR="00000000" w:rsidDel="00000000" w:rsidP="00000000" w:rsidRDefault="00000000" w:rsidRPr="00000000" w14:paraId="00000052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-- Categories with discontinued products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CATEGORY_ID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PRODUCTS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DISCONTINUED = 1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INTERSECT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-- Categories with in-stock products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CATEGORY_ID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PRODUCTS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UNITS_IN_STOCK &gt; 0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ORDER BY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CATEGORY_ID;</w:t>
      </w:r>
    </w:p>
    <w:p w:rsidR="00000000" w:rsidDel="00000000" w:rsidP="00000000" w:rsidRDefault="00000000" w:rsidRPr="00000000" w14:paraId="00000063">
      <w:pPr>
        <w:pStyle w:val="Heading3"/>
        <w:rPr/>
      </w:pPr>
      <w:bookmarkStart w:colFirst="0" w:colLast="0" w:name="_l45fxcba3crv" w:id="4"/>
      <w:bookmarkEnd w:id="4"/>
      <w:r w:rsidDel="00000000" w:rsidR="00000000" w:rsidRPr="00000000">
        <w:rPr>
          <w:color w:val="85200c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color w:val="85200c"/>
        </w:rPr>
      </w:pPr>
      <w:r w:rsidDel="00000000" w:rsidR="00000000" w:rsidRPr="00000000">
        <w:rPr>
          <w:color w:val="85200c"/>
        </w:rPr>
        <w:drawing>
          <wp:inline distB="114300" distT="114300" distL="114300" distR="114300">
            <wp:extent cx="5943600" cy="10033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color w:val="85200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7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-- 5.      Find orders that have no discounted items (Display the  order_id, EXCEPT)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ORDER_ID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ORDER_DETAILS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EXCEPT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SELECT DISTINCT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ORDER_ID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ORDER_DETAILS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DISCOUNT &gt; 0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ORDER BY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ORDER_ID;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rPr>
          <w:color w:val="85200c"/>
        </w:rPr>
      </w:pPr>
      <w:bookmarkStart w:colFirst="0" w:colLast="0" w:name="_7e9fu1g39rfo" w:id="5"/>
      <w:bookmarkEnd w:id="5"/>
      <w:r w:rsidDel="00000000" w:rsidR="00000000" w:rsidRPr="00000000">
        <w:rPr>
          <w:color w:val="85200c"/>
          <w:rtl w:val="0"/>
        </w:rPr>
        <w:t xml:space="preserve">OUTPUT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66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