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F83CF" w14:textId="77777777" w:rsidR="00547BAA" w:rsidRDefault="00000000">
      <w:pPr>
        <w:spacing w:after="192" w:line="259" w:lineRule="auto"/>
        <w:ind w:left="45" w:right="3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Introduction </w:t>
      </w:r>
    </w:p>
    <w:p w14:paraId="0B405BF7" w14:textId="77777777" w:rsidR="00C73642" w:rsidRDefault="00000000">
      <w:pPr>
        <w:spacing w:after="0" w:line="259" w:lineRule="auto"/>
        <w:ind w:left="45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Overview of the Project</w:t>
      </w:r>
    </w:p>
    <w:p w14:paraId="1DE07C09" w14:textId="319A65CE" w:rsidR="00547BAA" w:rsidRDefault="00000000">
      <w:pPr>
        <w:spacing w:after="0" w:line="259" w:lineRule="auto"/>
        <w:ind w:left="45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547BAA" w14:paraId="11DE6A05" w14:textId="77777777">
        <w:trPr>
          <w:trHeight w:val="27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24F5" w14:textId="77777777" w:rsidR="00547BAA" w:rsidRDefault="00000000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DB3FB" w14:textId="45305417" w:rsidR="00547BAA" w:rsidRDefault="00000000">
            <w:pPr>
              <w:spacing w:after="0" w:line="259" w:lineRule="auto"/>
              <w:ind w:left="0" w:firstLine="0"/>
            </w:pPr>
            <w:r>
              <w:t>2</w:t>
            </w:r>
            <w:r w:rsidR="00847581">
              <w:t>8</w:t>
            </w:r>
            <w:r>
              <w:t xml:space="preserve"> June 202</w:t>
            </w:r>
            <w:r w:rsidR="00847581">
              <w:t>5</w:t>
            </w:r>
          </w:p>
        </w:tc>
      </w:tr>
      <w:tr w:rsidR="00547BAA" w14:paraId="3854BB94" w14:textId="77777777">
        <w:trPr>
          <w:trHeight w:val="27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60062" w14:textId="77777777" w:rsidR="00547BAA" w:rsidRDefault="00000000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7CC7" w14:textId="73584650" w:rsidR="00547BAA" w:rsidRDefault="00847581">
            <w:pPr>
              <w:spacing w:after="0" w:line="259" w:lineRule="auto"/>
              <w:ind w:left="0" w:firstLine="0"/>
            </w:pPr>
            <w:r w:rsidRPr="00847581">
              <w:t>LTVIP2025TMID40768</w:t>
            </w:r>
          </w:p>
        </w:tc>
      </w:tr>
      <w:tr w:rsidR="00547BAA" w14:paraId="136BCD98" w14:textId="77777777">
        <w:trPr>
          <w:trHeight w:val="28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FC14" w14:textId="77777777" w:rsidR="00547BAA" w:rsidRDefault="00000000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F4089" w14:textId="77777777" w:rsidR="00547BAA" w:rsidRDefault="00000000">
            <w:pPr>
              <w:spacing w:after="0" w:line="259" w:lineRule="auto"/>
              <w:ind w:left="0" w:firstLine="0"/>
            </w:pPr>
            <w:proofErr w:type="spellStart"/>
            <w:r>
              <w:t>Traffictelligence</w:t>
            </w:r>
            <w:proofErr w:type="spellEnd"/>
            <w:r>
              <w:t xml:space="preserve"> </w:t>
            </w:r>
          </w:p>
        </w:tc>
      </w:tr>
    </w:tbl>
    <w:p w14:paraId="29BB0395" w14:textId="77777777" w:rsidR="00547BAA" w:rsidRDefault="00000000">
      <w:pPr>
        <w:spacing w:after="179" w:line="259" w:lineRule="auto"/>
        <w:ind w:left="0" w:firstLine="0"/>
      </w:pPr>
      <w:r>
        <w:t xml:space="preserve"> </w:t>
      </w:r>
    </w:p>
    <w:p w14:paraId="068529EC" w14:textId="77777777" w:rsidR="00547BAA" w:rsidRDefault="00000000">
      <w:pPr>
        <w:spacing w:after="179" w:line="259" w:lineRule="auto"/>
        <w:ind w:left="0" w:firstLine="0"/>
      </w:pPr>
      <w:r>
        <w:t xml:space="preserve"> </w:t>
      </w:r>
    </w:p>
    <w:p w14:paraId="3DA5FE74" w14:textId="77777777" w:rsidR="00547BAA" w:rsidRDefault="00000000">
      <w:pPr>
        <w:spacing w:after="194" w:line="259" w:lineRule="auto"/>
        <w:ind w:left="-5"/>
      </w:pPr>
      <w:r>
        <w:rPr>
          <w:b/>
        </w:rPr>
        <w:t xml:space="preserve">Overview:  </w:t>
      </w:r>
    </w:p>
    <w:p w14:paraId="327E1927" w14:textId="77777777" w:rsidR="00847581" w:rsidRPr="00847581" w:rsidRDefault="00847581">
      <w:pPr>
        <w:spacing w:after="194" w:line="259" w:lineRule="auto"/>
        <w:ind w:left="-5"/>
        <w:rPr>
          <w:bCs/>
        </w:rPr>
      </w:pPr>
      <w:r w:rsidRPr="00847581">
        <w:rPr>
          <w:bCs/>
        </w:rPr>
        <w:t>The Advanced Traffic Intelligence System is an AI-powered platform designed to predict and optimize urban traffic flow using machine learning and real-time data integration. As part of the </w:t>
      </w:r>
      <w:proofErr w:type="spellStart"/>
      <w:r w:rsidRPr="00847581">
        <w:rPr>
          <w:bCs/>
        </w:rPr>
        <w:t>Traffictelligence</w:t>
      </w:r>
      <w:proofErr w:type="spellEnd"/>
      <w:r w:rsidRPr="00847581">
        <w:rPr>
          <w:bCs/>
        </w:rPr>
        <w:t xml:space="preserve"> Pro initiative, this solution employs an ensemble of </w:t>
      </w:r>
      <w:proofErr w:type="spellStart"/>
      <w:r w:rsidRPr="00847581">
        <w:rPr>
          <w:bCs/>
        </w:rPr>
        <w:t>XGBoost</w:t>
      </w:r>
      <w:proofErr w:type="spellEnd"/>
      <w:r w:rsidRPr="00847581">
        <w:rPr>
          <w:bCs/>
        </w:rPr>
        <w:t xml:space="preserve"> and neural network models to </w:t>
      </w:r>
      <w:proofErr w:type="spellStart"/>
      <w:r w:rsidRPr="00847581">
        <w:rPr>
          <w:bCs/>
        </w:rPr>
        <w:t>analyze</w:t>
      </w:r>
      <w:proofErr w:type="spellEnd"/>
      <w:r w:rsidRPr="00847581">
        <w:rPr>
          <w:bCs/>
        </w:rPr>
        <w:t xml:space="preserve"> multiple data streams including weather patterns, time variables, special events, and live traffic feeds. The system features a responsive web interface built with Flask and React, supported by robust data processing pipelines.</w:t>
      </w:r>
    </w:p>
    <w:p w14:paraId="66743B3E" w14:textId="5A9C1FD5" w:rsidR="00547BAA" w:rsidRDefault="00000000">
      <w:pPr>
        <w:spacing w:after="194" w:line="259" w:lineRule="auto"/>
        <w:ind w:left="-5"/>
      </w:pPr>
      <w:r>
        <w:rPr>
          <w:b/>
        </w:rPr>
        <w:t xml:space="preserve">Key Components:  </w:t>
      </w:r>
    </w:p>
    <w:p w14:paraId="1411B0F6" w14:textId="4A53E942" w:rsidR="00547BAA" w:rsidRDefault="00000000">
      <w:pPr>
        <w:numPr>
          <w:ilvl w:val="0"/>
          <w:numId w:val="1"/>
        </w:numPr>
        <w:ind w:hanging="360"/>
      </w:pPr>
      <w:r>
        <w:t>**</w:t>
      </w:r>
      <w:r w:rsidR="00847581" w:rsidRPr="00847581">
        <w:t>Multi-Source</w:t>
      </w:r>
      <w:r w:rsidR="00847581" w:rsidRPr="00847581">
        <w:rPr>
          <w:b/>
          <w:bCs/>
        </w:rPr>
        <w:t> </w:t>
      </w:r>
      <w:r>
        <w:t xml:space="preserve">Data Input**: Users enter weather (temperature, rain, snow), time, and holiday details via a simple HTML form.  </w:t>
      </w:r>
    </w:p>
    <w:p w14:paraId="05BE9561" w14:textId="62A47A40" w:rsidR="00547BAA" w:rsidRDefault="00000000">
      <w:pPr>
        <w:numPr>
          <w:ilvl w:val="0"/>
          <w:numId w:val="1"/>
        </w:numPr>
        <w:ind w:hanging="360"/>
      </w:pPr>
      <w:r>
        <w:t>**</w:t>
      </w:r>
      <w:r w:rsidR="00847581" w:rsidRPr="00847581">
        <w:t>Intelligent</w:t>
      </w:r>
      <w:r w:rsidR="00847581">
        <w:rPr>
          <w:b/>
          <w:bCs/>
        </w:rPr>
        <w:t xml:space="preserve"> </w:t>
      </w:r>
      <w:r>
        <w:t xml:space="preserve">Processing**: The system preprocesses data using </w:t>
      </w:r>
      <w:proofErr w:type="spellStart"/>
      <w:r>
        <w:t>ColumnTransformer</w:t>
      </w:r>
      <w:proofErr w:type="spellEnd"/>
      <w:r>
        <w:t xml:space="preserve"> and </w:t>
      </w:r>
      <w:proofErr w:type="spellStart"/>
      <w:r>
        <w:t>StandardScaler</w:t>
      </w:r>
      <w:proofErr w:type="spellEnd"/>
      <w:r>
        <w:t xml:space="preserve">, then applies the trained model to generate predictions.  </w:t>
      </w:r>
    </w:p>
    <w:p w14:paraId="7B754CB4" w14:textId="7D0BAA21" w:rsidR="00547BAA" w:rsidRDefault="00000000">
      <w:pPr>
        <w:numPr>
          <w:ilvl w:val="0"/>
          <w:numId w:val="1"/>
        </w:numPr>
        <w:ind w:hanging="360"/>
      </w:pPr>
      <w:r>
        <w:t>**</w:t>
      </w:r>
      <w:r w:rsidR="00847581">
        <w:t xml:space="preserve">Advanced </w:t>
      </w:r>
      <w:r>
        <w:t xml:space="preserve">Output**: Results are displayed on the web page, with error handling for invalid inputs and navigation options to return to the input form.  </w:t>
      </w:r>
    </w:p>
    <w:p w14:paraId="5E0C8482" w14:textId="77777777" w:rsidR="00547BAA" w:rsidRDefault="00000000">
      <w:pPr>
        <w:numPr>
          <w:ilvl w:val="0"/>
          <w:numId w:val="1"/>
        </w:numPr>
        <w:spacing w:after="169"/>
        <w:ind w:hanging="360"/>
      </w:pPr>
      <w:r>
        <w:t xml:space="preserve">**Technology Stack**: Flask, Python, Scikit-learn, </w:t>
      </w:r>
      <w:proofErr w:type="spellStart"/>
      <w:r>
        <w:t>XGBoost</w:t>
      </w:r>
      <w:proofErr w:type="spellEnd"/>
      <w:r>
        <w:t xml:space="preserve">, HTML/CSS, deployed locally.  </w:t>
      </w:r>
    </w:p>
    <w:p w14:paraId="21445774" w14:textId="77777777" w:rsidR="00547BAA" w:rsidRDefault="00000000">
      <w:pPr>
        <w:spacing w:after="194" w:line="259" w:lineRule="auto"/>
        <w:ind w:left="-5"/>
      </w:pPr>
      <w:r>
        <w:rPr>
          <w:b/>
        </w:rPr>
        <w:t xml:space="preserve">Development Phases:  </w:t>
      </w:r>
    </w:p>
    <w:p w14:paraId="55DBCA04" w14:textId="77777777" w:rsidR="00547BAA" w:rsidRDefault="00000000">
      <w:pPr>
        <w:numPr>
          <w:ilvl w:val="0"/>
          <w:numId w:val="1"/>
        </w:numPr>
        <w:ind w:hanging="360"/>
      </w:pPr>
      <w:r>
        <w:t xml:space="preserve">**Ideation**: Identified user needs (commuters, managers, drivers) and defined the problem statement.  </w:t>
      </w:r>
    </w:p>
    <w:p w14:paraId="6BE1E33A" w14:textId="77777777" w:rsidR="00547BAA" w:rsidRDefault="00000000">
      <w:pPr>
        <w:numPr>
          <w:ilvl w:val="0"/>
          <w:numId w:val="1"/>
        </w:numPr>
        <w:ind w:hanging="360"/>
      </w:pPr>
      <w:r>
        <w:t xml:space="preserve">**Design**: Planned architecture, requirements, and user stories.  </w:t>
      </w:r>
    </w:p>
    <w:p w14:paraId="53D717DD" w14:textId="77777777" w:rsidR="00547BAA" w:rsidRDefault="00000000">
      <w:pPr>
        <w:numPr>
          <w:ilvl w:val="0"/>
          <w:numId w:val="1"/>
        </w:numPr>
        <w:ind w:hanging="360"/>
      </w:pPr>
      <w:r>
        <w:t xml:space="preserve">**Development**: Built and trained the model, developed the web app.  </w:t>
      </w:r>
    </w:p>
    <w:p w14:paraId="7DBB536C" w14:textId="77777777" w:rsidR="00547BAA" w:rsidRDefault="00000000">
      <w:pPr>
        <w:numPr>
          <w:ilvl w:val="0"/>
          <w:numId w:val="1"/>
        </w:numPr>
        <w:ind w:hanging="360"/>
      </w:pPr>
      <w:r>
        <w:t xml:space="preserve">**Testing**: Evaluated model performance (e.g., R2 ~0.85) and user interface usability.  </w:t>
      </w:r>
    </w:p>
    <w:p w14:paraId="167C43C8" w14:textId="77777777" w:rsidR="00547BAA" w:rsidRDefault="00000000">
      <w:pPr>
        <w:numPr>
          <w:ilvl w:val="0"/>
          <w:numId w:val="1"/>
        </w:numPr>
        <w:ind w:hanging="360"/>
      </w:pPr>
      <w:r>
        <w:t xml:space="preserve">**Deployment**: Launched on localhost (http://127.0.0.1:5000/) with plans for future scalability.  </w:t>
      </w:r>
    </w:p>
    <w:p w14:paraId="384118B6" w14:textId="77777777" w:rsidR="00547BAA" w:rsidRDefault="00000000">
      <w:pPr>
        <w:numPr>
          <w:ilvl w:val="0"/>
          <w:numId w:val="1"/>
        </w:numPr>
        <w:spacing w:after="168"/>
        <w:ind w:hanging="360"/>
      </w:pPr>
      <w:r>
        <w:t xml:space="preserve">Future Scope: The project can be extended by integrating real-time weather APIs, adding a mobile app, and deploying on cloud platforms (e.g., AWS) to handle increased traffic and users.  </w:t>
      </w:r>
    </w:p>
    <w:p w14:paraId="345DDBC7" w14:textId="77777777" w:rsidR="00547BAA" w:rsidRDefault="00000000">
      <w:pPr>
        <w:spacing w:after="179" w:line="259" w:lineRule="auto"/>
        <w:ind w:left="0" w:firstLine="0"/>
      </w:pPr>
      <w:r>
        <w:rPr>
          <w:b/>
        </w:rPr>
        <w:t xml:space="preserve"> </w:t>
      </w:r>
    </w:p>
    <w:p w14:paraId="0FC53D15" w14:textId="77777777" w:rsidR="00547BAA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1CC515AA" w14:textId="77777777" w:rsidR="00547BAA" w:rsidRDefault="00000000">
      <w:pPr>
        <w:spacing w:after="194" w:line="259" w:lineRule="auto"/>
        <w:ind w:left="-5"/>
      </w:pPr>
      <w:r>
        <w:rPr>
          <w:b/>
        </w:rPr>
        <w:t xml:space="preserve">Stakeholders:  </w:t>
      </w:r>
    </w:p>
    <w:p w14:paraId="4FDCD5BA" w14:textId="77777777" w:rsidR="00547BAA" w:rsidRDefault="00000000">
      <w:pPr>
        <w:numPr>
          <w:ilvl w:val="0"/>
          <w:numId w:val="1"/>
        </w:numPr>
        <w:ind w:hanging="360"/>
      </w:pPr>
      <w:r>
        <w:t xml:space="preserve">**Users**: Commuters, traffic managers, delivery drivers.  </w:t>
      </w:r>
    </w:p>
    <w:p w14:paraId="66001889" w14:textId="77777777" w:rsidR="00547BAA" w:rsidRDefault="00000000">
      <w:pPr>
        <w:numPr>
          <w:ilvl w:val="0"/>
          <w:numId w:val="1"/>
        </w:numPr>
        <w:spacing w:after="164"/>
        <w:ind w:hanging="360"/>
      </w:pPr>
      <w:r>
        <w:t xml:space="preserve">**Developers**: Project team (replace with names if applicable). 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**Beneficiaries**: Urban communities and local authorities. </w:t>
      </w:r>
    </w:p>
    <w:p w14:paraId="2CBA230D" w14:textId="77777777" w:rsidR="00547BAA" w:rsidRDefault="00000000">
      <w:pPr>
        <w:spacing w:after="0" w:line="259" w:lineRule="auto"/>
        <w:ind w:left="0" w:firstLine="0"/>
      </w:pPr>
      <w:r>
        <w:t xml:space="preserve"> </w:t>
      </w:r>
    </w:p>
    <w:sectPr w:rsidR="00547BAA">
      <w:pgSz w:w="12240" w:h="15840"/>
      <w:pgMar w:top="1484" w:right="1472" w:bottom="17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7205BF"/>
    <w:multiLevelType w:val="hybridMultilevel"/>
    <w:tmpl w:val="22C6632C"/>
    <w:lvl w:ilvl="0" w:tplc="1E922C30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FA534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DCFA6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0E60A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98C3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861E1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DC319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EE599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365EC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5380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BAA"/>
    <w:rsid w:val="00547BAA"/>
    <w:rsid w:val="00847581"/>
    <w:rsid w:val="009D3C7B"/>
    <w:rsid w:val="00C7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DB6B"/>
  <w15:docId w15:val="{90E61209-E265-4DE4-8C62-DB359A60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71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0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 y</dc:creator>
  <cp:keywords/>
  <cp:lastModifiedBy>pavithra chowdary</cp:lastModifiedBy>
  <cp:revision>3</cp:revision>
  <dcterms:created xsi:type="dcterms:W3CDTF">2025-06-28T13:25:00Z</dcterms:created>
  <dcterms:modified xsi:type="dcterms:W3CDTF">2025-06-28T13:25:00Z</dcterms:modified>
</cp:coreProperties>
</file>