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B62A2" w:rsidRDefault="001B62A2" w:rsidP="000D2CE3">
      <w:pPr>
        <w:spacing w:before="120" w:after="120"/>
        <w:jc w:val="center"/>
        <w:rPr>
          <w:rFonts w:ascii="Times New Roman" w:hAnsi="Times New Roman" w:cs="Times New Roman"/>
          <w:b/>
          <w:bCs/>
          <w:sz w:val="72"/>
          <w:szCs w:val="72"/>
          <w:lang w:val="en-US"/>
        </w:rPr>
      </w:pPr>
    </w:p>
    <w:p w:rsidR="001B62A2" w:rsidRDefault="001B62A2" w:rsidP="000D2CE3">
      <w:pPr>
        <w:spacing w:before="120" w:after="120"/>
        <w:jc w:val="center"/>
        <w:rPr>
          <w:rFonts w:ascii="Times New Roman" w:hAnsi="Times New Roman" w:cs="Times New Roman"/>
          <w:b/>
          <w:bCs/>
          <w:sz w:val="72"/>
          <w:szCs w:val="72"/>
          <w:lang w:val="en-US"/>
        </w:rPr>
      </w:pPr>
    </w:p>
    <w:p w:rsidR="001B62A2" w:rsidRDefault="001B62A2" w:rsidP="000D2CE3">
      <w:pPr>
        <w:spacing w:before="120" w:after="120"/>
        <w:jc w:val="center"/>
        <w:rPr>
          <w:rFonts w:ascii="Times New Roman" w:hAnsi="Times New Roman" w:cs="Times New Roman"/>
          <w:b/>
          <w:bCs/>
          <w:sz w:val="72"/>
          <w:szCs w:val="72"/>
          <w:lang w:val="en-US"/>
        </w:rPr>
      </w:pPr>
    </w:p>
    <w:p w:rsidR="001B62A2" w:rsidRDefault="001B62A2" w:rsidP="000D2CE3">
      <w:pPr>
        <w:spacing w:before="120" w:after="120"/>
        <w:jc w:val="center"/>
        <w:rPr>
          <w:rFonts w:ascii="Times New Roman" w:hAnsi="Times New Roman" w:cs="Times New Roman"/>
          <w:b/>
          <w:bCs/>
          <w:sz w:val="72"/>
          <w:szCs w:val="72"/>
          <w:lang w:val="en-US"/>
        </w:rPr>
      </w:pPr>
    </w:p>
    <w:p w:rsidR="00A57157" w:rsidRDefault="00A57157" w:rsidP="000D2CE3">
      <w:pPr>
        <w:spacing w:before="120" w:after="120"/>
        <w:jc w:val="center"/>
        <w:rPr>
          <w:rFonts w:ascii="Times New Roman" w:hAnsi="Times New Roman" w:cs="Times New Roman"/>
          <w:b/>
          <w:bCs/>
          <w:sz w:val="72"/>
          <w:szCs w:val="72"/>
          <w:lang w:val="en-US"/>
        </w:rPr>
      </w:pPr>
    </w:p>
    <w:p w:rsidR="009943E9" w:rsidRPr="001F5C0B" w:rsidRDefault="00A403CB" w:rsidP="000D2CE3">
      <w:pPr>
        <w:spacing w:before="120" w:after="120"/>
        <w:jc w:val="center"/>
        <w:rPr>
          <w:rFonts w:ascii="Times New Roman" w:hAnsi="Times New Roman" w:cs="Times New Roman"/>
          <w:b/>
          <w:bCs/>
          <w:sz w:val="72"/>
          <w:szCs w:val="72"/>
          <w:lang w:val="en-US"/>
        </w:rPr>
      </w:pPr>
      <w:r w:rsidRPr="001F5C0B">
        <w:rPr>
          <w:rFonts w:ascii="Times New Roman" w:hAnsi="Times New Roman" w:cs="Times New Roman"/>
          <w:b/>
          <w:bCs/>
          <w:sz w:val="72"/>
          <w:szCs w:val="72"/>
          <w:lang w:val="en-US"/>
        </w:rPr>
        <w:t>CHAPTER 1</w:t>
      </w:r>
    </w:p>
    <w:p w:rsidR="00A403CB" w:rsidRPr="001F5C0B" w:rsidRDefault="00A403CB" w:rsidP="000D2CE3">
      <w:pPr>
        <w:spacing w:before="120" w:after="120"/>
        <w:jc w:val="center"/>
        <w:rPr>
          <w:rFonts w:ascii="Times New Roman" w:hAnsi="Times New Roman" w:cs="Times New Roman"/>
          <w:b/>
          <w:bCs/>
          <w:sz w:val="72"/>
          <w:szCs w:val="72"/>
          <w:lang w:val="en-US"/>
        </w:rPr>
      </w:pPr>
      <w:r w:rsidRPr="001F5C0B">
        <w:rPr>
          <w:rFonts w:ascii="Times New Roman" w:hAnsi="Times New Roman" w:cs="Times New Roman"/>
          <w:b/>
          <w:bCs/>
          <w:sz w:val="72"/>
          <w:szCs w:val="72"/>
          <w:lang w:val="en-US"/>
        </w:rPr>
        <w:t>INTRODUCTION</w:t>
      </w:r>
    </w:p>
    <w:p w:rsidR="00A403CB" w:rsidRDefault="00A403CB" w:rsidP="000D2CE3">
      <w:pPr>
        <w:spacing w:before="120" w:after="120"/>
        <w:jc w:val="center"/>
        <w:rPr>
          <w:rFonts w:ascii="Times New Roman" w:hAnsi="Times New Roman" w:cs="Times New Roman"/>
          <w:b/>
          <w:bCs/>
          <w:sz w:val="56"/>
          <w:szCs w:val="56"/>
          <w:lang w:val="en-US"/>
        </w:rPr>
      </w:pPr>
    </w:p>
    <w:p w:rsidR="00A403CB" w:rsidRDefault="00A403CB" w:rsidP="000D2CE3">
      <w:pPr>
        <w:spacing w:before="120" w:after="120"/>
        <w:jc w:val="center"/>
        <w:rPr>
          <w:rFonts w:ascii="Times New Roman" w:hAnsi="Times New Roman" w:cs="Times New Roman"/>
          <w:b/>
          <w:bCs/>
          <w:sz w:val="56"/>
          <w:szCs w:val="56"/>
          <w:lang w:val="en-US"/>
        </w:rPr>
      </w:pPr>
    </w:p>
    <w:p w:rsidR="00A403CB" w:rsidRDefault="00A403CB" w:rsidP="000D2CE3">
      <w:pPr>
        <w:spacing w:before="120" w:after="120"/>
        <w:jc w:val="center"/>
        <w:rPr>
          <w:rFonts w:ascii="Times New Roman" w:hAnsi="Times New Roman" w:cs="Times New Roman"/>
          <w:b/>
          <w:bCs/>
          <w:sz w:val="56"/>
          <w:szCs w:val="56"/>
          <w:lang w:val="en-US"/>
        </w:rPr>
      </w:pPr>
    </w:p>
    <w:p w:rsidR="00A403CB" w:rsidRDefault="00A403CB" w:rsidP="000D2CE3">
      <w:pPr>
        <w:spacing w:before="120" w:after="120"/>
        <w:jc w:val="center"/>
        <w:rPr>
          <w:rFonts w:ascii="Times New Roman" w:hAnsi="Times New Roman" w:cs="Times New Roman"/>
          <w:b/>
          <w:bCs/>
          <w:sz w:val="56"/>
          <w:szCs w:val="56"/>
          <w:lang w:val="en-US"/>
        </w:rPr>
      </w:pPr>
    </w:p>
    <w:p w:rsidR="00A403CB" w:rsidRDefault="00A403CB" w:rsidP="000D2CE3">
      <w:pPr>
        <w:spacing w:before="120" w:after="120"/>
        <w:jc w:val="center"/>
        <w:rPr>
          <w:rFonts w:ascii="Times New Roman" w:hAnsi="Times New Roman" w:cs="Times New Roman"/>
          <w:b/>
          <w:bCs/>
          <w:sz w:val="56"/>
          <w:szCs w:val="56"/>
          <w:lang w:val="en-US"/>
        </w:rPr>
      </w:pPr>
    </w:p>
    <w:p w:rsidR="00A403CB" w:rsidRDefault="00A403CB" w:rsidP="000D2CE3">
      <w:pPr>
        <w:spacing w:before="120" w:after="120"/>
        <w:jc w:val="center"/>
        <w:rPr>
          <w:rFonts w:ascii="Times New Roman" w:hAnsi="Times New Roman" w:cs="Times New Roman"/>
          <w:b/>
          <w:bCs/>
          <w:sz w:val="56"/>
          <w:szCs w:val="56"/>
          <w:lang w:val="en-US"/>
        </w:rPr>
      </w:pPr>
    </w:p>
    <w:p w:rsidR="00A403CB" w:rsidRDefault="00A403CB" w:rsidP="000D2CE3">
      <w:pPr>
        <w:spacing w:before="120" w:after="120"/>
        <w:jc w:val="center"/>
        <w:rPr>
          <w:rFonts w:ascii="Times New Roman" w:hAnsi="Times New Roman" w:cs="Times New Roman"/>
          <w:b/>
          <w:bCs/>
          <w:sz w:val="56"/>
          <w:szCs w:val="56"/>
          <w:lang w:val="en-US"/>
        </w:rPr>
      </w:pPr>
    </w:p>
    <w:p w:rsidR="000D2CE3" w:rsidRDefault="000D2CE3" w:rsidP="000D2CE3">
      <w:pPr>
        <w:spacing w:before="120" w:after="120"/>
        <w:rPr>
          <w:rFonts w:ascii="Times New Roman" w:hAnsi="Times New Roman" w:cs="Times New Roman"/>
          <w:b/>
          <w:bCs/>
          <w:sz w:val="28"/>
          <w:szCs w:val="28"/>
          <w:lang w:val="en-US"/>
        </w:rPr>
      </w:pPr>
    </w:p>
    <w:p w:rsidR="000D2CE3" w:rsidRDefault="000D2CE3" w:rsidP="000D2CE3">
      <w:pPr>
        <w:spacing w:before="120" w:after="120"/>
        <w:rPr>
          <w:rFonts w:ascii="Times New Roman" w:hAnsi="Times New Roman" w:cs="Times New Roman"/>
          <w:b/>
          <w:bCs/>
          <w:sz w:val="28"/>
          <w:szCs w:val="28"/>
          <w:lang w:val="en-US"/>
        </w:rPr>
      </w:pPr>
    </w:p>
    <w:p w:rsidR="000D2CE3" w:rsidRDefault="000D2CE3" w:rsidP="000D2CE3">
      <w:pPr>
        <w:spacing w:before="120" w:after="120"/>
        <w:rPr>
          <w:rFonts w:ascii="Times New Roman" w:hAnsi="Times New Roman" w:cs="Times New Roman"/>
          <w:b/>
          <w:bCs/>
          <w:sz w:val="28"/>
          <w:szCs w:val="28"/>
          <w:lang w:val="en-US"/>
        </w:rPr>
      </w:pPr>
    </w:p>
    <w:p w:rsidR="00A403CB" w:rsidRPr="001F5C0B" w:rsidRDefault="00BE6096" w:rsidP="003E30A2">
      <w:pPr>
        <w:spacing w:before="120"/>
        <w:rPr>
          <w:rFonts w:ascii="Times New Roman" w:hAnsi="Times New Roman" w:cs="Times New Roman"/>
          <w:b/>
          <w:bCs/>
          <w:sz w:val="28"/>
          <w:szCs w:val="28"/>
          <w:lang w:val="en-US"/>
        </w:rPr>
      </w:pPr>
      <w:r w:rsidRPr="001F5C0B">
        <w:rPr>
          <w:rFonts w:ascii="Times New Roman" w:hAnsi="Times New Roman" w:cs="Times New Roman"/>
          <w:b/>
          <w:bCs/>
          <w:sz w:val="28"/>
          <w:szCs w:val="28"/>
          <w:lang w:val="en-US"/>
        </w:rPr>
        <w:lastRenderedPageBreak/>
        <w:t>Chapter 1</w:t>
      </w:r>
    </w:p>
    <w:p w:rsidR="00C100F5" w:rsidRDefault="00BE6096" w:rsidP="003E30A2">
      <w:pPr>
        <w:spacing w:before="240" w:after="480"/>
        <w:jc w:val="center"/>
        <w:rPr>
          <w:rFonts w:ascii="Times New Roman" w:hAnsi="Times New Roman" w:cs="Times New Roman"/>
          <w:b/>
          <w:bCs/>
          <w:sz w:val="32"/>
          <w:szCs w:val="32"/>
          <w:lang w:val="en-US"/>
        </w:rPr>
      </w:pPr>
      <w:r w:rsidRPr="00BE6096">
        <w:rPr>
          <w:rFonts w:ascii="Times New Roman" w:hAnsi="Times New Roman" w:cs="Times New Roman"/>
          <w:b/>
          <w:bCs/>
          <w:sz w:val="32"/>
          <w:szCs w:val="32"/>
          <w:lang w:val="en-US"/>
        </w:rPr>
        <w:t>INTRODUCTION</w:t>
      </w:r>
    </w:p>
    <w:p w:rsidR="000D2CE3" w:rsidRDefault="000D2CE3" w:rsidP="008F3476">
      <w:pPr>
        <w:pStyle w:val="ListParagraph"/>
        <w:numPr>
          <w:ilvl w:val="1"/>
          <w:numId w:val="1"/>
        </w:numPr>
        <w:spacing w:before="240" w:after="120" w:line="360" w:lineRule="auto"/>
        <w:ind w:left="450" w:hanging="450"/>
        <w:rPr>
          <w:rFonts w:ascii="Times New Roman" w:hAnsi="Times New Roman" w:cs="Times New Roman"/>
          <w:b/>
          <w:bCs/>
          <w:sz w:val="28"/>
          <w:szCs w:val="28"/>
          <w:lang w:val="en-US"/>
        </w:rPr>
      </w:pPr>
      <w:r>
        <w:rPr>
          <w:rFonts w:ascii="Times New Roman" w:hAnsi="Times New Roman" w:cs="Times New Roman"/>
          <w:b/>
          <w:bCs/>
          <w:sz w:val="28"/>
          <w:szCs w:val="28"/>
          <w:lang w:val="en-US"/>
        </w:rPr>
        <w:t>Problem Statement</w:t>
      </w:r>
    </w:p>
    <w:p w:rsidR="00002818" w:rsidRPr="00002818" w:rsidRDefault="00002818" w:rsidP="008F3476">
      <w:pPr>
        <w:pStyle w:val="BodyText"/>
        <w:spacing w:line="360" w:lineRule="auto"/>
        <w:ind w:right="80"/>
        <w:jc w:val="both"/>
        <w:rPr>
          <w:lang w:val="en-IN"/>
        </w:rPr>
      </w:pPr>
      <w:r w:rsidRPr="00002818">
        <w:rPr>
          <w:lang w:val="en-IN"/>
        </w:rPr>
        <w:t>Soldiers operating in combat environments are exposed to extreme risks, including injuries, health emergencies, and unpredictable threats. However, existing tactical gear mainly focuses on physical protection and basic communication, lacking advanced features for monitoring a soldier’s health and surroundings. This limitation reduces situational awareness and makes it difficult to assess real-time conditions during critical missions.</w:t>
      </w:r>
    </w:p>
    <w:p w:rsidR="00EE3BC7" w:rsidRPr="00786BEB" w:rsidRDefault="00002818" w:rsidP="008F3476">
      <w:pPr>
        <w:pStyle w:val="BodyText"/>
        <w:spacing w:line="360" w:lineRule="auto"/>
        <w:ind w:right="80" w:firstLine="450"/>
        <w:jc w:val="both"/>
        <w:rPr>
          <w:lang w:val="en-IN"/>
        </w:rPr>
      </w:pPr>
      <w:r w:rsidRPr="00002818">
        <w:rPr>
          <w:lang w:val="en-IN"/>
        </w:rPr>
        <w:t>Due to the absence of intelligent monitoring systems, command centers often face delays in identifying emergencies or responding effectively. Important factors such as a soldier’s vital signs, environmental dangers, and sudden threats are not continuously tracked, which can lead to severe consequences. Communication gaps and lack of timely alerts further increase the risk in high-pressure situations.Therefore, there is a need for an advanced AI-based solution that integrates health monitoring, threat detection, and real-time communication into a single system. Such a system can enhance situational awareness, enable faster decision-making, and significantly improve the safety and efficie</w:t>
      </w:r>
      <w:r>
        <w:rPr>
          <w:lang w:val="en-IN"/>
        </w:rPr>
        <w:t>ncy of soldiers in combat zones</w:t>
      </w:r>
      <w:r w:rsidR="00EE3BC7" w:rsidRPr="007A6B66">
        <w:rPr>
          <w:lang w:val="en-IN"/>
        </w:rPr>
        <w:t>.</w:t>
      </w:r>
    </w:p>
    <w:p w:rsidR="00EE3BC7" w:rsidRDefault="000D2CE3" w:rsidP="008F3476">
      <w:pPr>
        <w:pStyle w:val="ListParagraph"/>
        <w:numPr>
          <w:ilvl w:val="1"/>
          <w:numId w:val="1"/>
        </w:numPr>
        <w:spacing w:before="240" w:after="120" w:line="360" w:lineRule="auto"/>
        <w:ind w:left="450" w:hanging="450"/>
        <w:rPr>
          <w:rFonts w:ascii="Times New Roman" w:hAnsi="Times New Roman" w:cs="Times New Roman"/>
          <w:b/>
          <w:bCs/>
          <w:sz w:val="28"/>
          <w:szCs w:val="28"/>
          <w:lang w:val="en-US"/>
        </w:rPr>
      </w:pPr>
      <w:r>
        <w:rPr>
          <w:rFonts w:ascii="Times New Roman" w:hAnsi="Times New Roman" w:cs="Times New Roman"/>
          <w:b/>
          <w:bCs/>
          <w:sz w:val="28"/>
          <w:szCs w:val="28"/>
          <w:lang w:val="en-US"/>
        </w:rPr>
        <w:t>Existing System</w:t>
      </w:r>
    </w:p>
    <w:p w:rsidR="008F3476" w:rsidRDefault="00002818" w:rsidP="008F3476">
      <w:pPr>
        <w:spacing w:before="120" w:after="0" w:line="360" w:lineRule="auto"/>
        <w:jc w:val="both"/>
        <w:rPr>
          <w:rFonts w:ascii="Times New Roman" w:hAnsi="Times New Roman" w:cs="Times New Roman"/>
          <w:sz w:val="24"/>
          <w:szCs w:val="24"/>
        </w:rPr>
      </w:pPr>
      <w:r w:rsidRPr="00002818">
        <w:rPr>
          <w:rFonts w:ascii="Times New Roman" w:hAnsi="Times New Roman" w:cs="Times New Roman"/>
          <w:sz w:val="24"/>
          <w:szCs w:val="24"/>
        </w:rPr>
        <w:t>Existing systems related to smart military wearables and battlefield monitoring have demonstrated significant progress in enhancing soldier awareness and safety. Basic IoT-enabled solutions using platforms such as Raspberry Pi and Arduino allow integration of sensors for monitoring parameters like temperature, gas levels, and location tracking. Some systems also incorporate GPS and wireless communication modules to transmit data to command centers, enabling remote monitoring of soldiers in real time. Additionally, advancements in computer vision have introduced the use of deep learning models like YOLO for object detection, which can identify humans, weapons, and other potential threats in surveillance applications.</w:t>
      </w:r>
    </w:p>
    <w:p w:rsidR="00002818" w:rsidRPr="00002818" w:rsidRDefault="00002818" w:rsidP="008F3476">
      <w:pPr>
        <w:spacing w:after="0" w:line="360" w:lineRule="auto"/>
        <w:ind w:firstLine="450"/>
        <w:jc w:val="both"/>
        <w:rPr>
          <w:rFonts w:ascii="Times New Roman" w:hAnsi="Times New Roman" w:cs="Times New Roman"/>
          <w:sz w:val="24"/>
          <w:szCs w:val="24"/>
        </w:rPr>
      </w:pPr>
      <w:r w:rsidRPr="00002818">
        <w:rPr>
          <w:rFonts w:ascii="Times New Roman" w:hAnsi="Times New Roman" w:cs="Times New Roman"/>
          <w:sz w:val="24"/>
          <w:szCs w:val="24"/>
        </w:rPr>
        <w:t xml:space="preserve">On the more advanced side, certain research efforts have explored wearable defense systems equipped with cameras and sensors to detect environmental hazards such as toxic gases or fire. A few systems have also experimented with edge computing to process data locally, reducing latency and dependency on cloud infrastructure. These developments </w:t>
      </w:r>
      <w:r w:rsidRPr="00002818">
        <w:rPr>
          <w:rFonts w:ascii="Times New Roman" w:hAnsi="Times New Roman" w:cs="Times New Roman"/>
          <w:sz w:val="24"/>
          <w:szCs w:val="24"/>
        </w:rPr>
        <w:lastRenderedPageBreak/>
        <w:t>highlight the feasibility of integrating AI and IoT for defense applications and show promising improvements in real-time responsiveness and operational efficiency.</w:t>
      </w:r>
    </w:p>
    <w:p w:rsidR="00EE3BC7" w:rsidRPr="00EE3BC7" w:rsidRDefault="00002818" w:rsidP="008F3476">
      <w:pPr>
        <w:spacing w:after="240" w:line="360" w:lineRule="auto"/>
        <w:ind w:firstLine="450"/>
        <w:jc w:val="both"/>
        <w:rPr>
          <w:rFonts w:ascii="Times New Roman" w:hAnsi="Times New Roman" w:cs="Times New Roman"/>
          <w:b/>
          <w:bCs/>
          <w:sz w:val="24"/>
          <w:szCs w:val="24"/>
          <w:lang w:val="en-US"/>
        </w:rPr>
      </w:pPr>
      <w:r w:rsidRPr="00002818">
        <w:rPr>
          <w:rFonts w:ascii="Times New Roman" w:hAnsi="Times New Roman" w:cs="Times New Roman"/>
          <w:sz w:val="24"/>
          <w:szCs w:val="24"/>
        </w:rPr>
        <w:t>However, despite these individual advancements, most existing systems focus on isolated functionalities rather than providing a fully integrated solution. Systems that perform object detection often lack environmental sensing, while sensor-based systems do not include intelligent threat recognition. Moreover, many solutions still rely on cloud-based processing, which can be unreliable in low-network or high-risk combat zones. The absence of a unified platform that combines real-time object detection, environmental monitoring, location tracking, and instant alert mechanisms creates a significant gap. This lack of integration limits the system’s ability to deliver actionable intelligence in critical situat</w:t>
      </w:r>
      <w:r>
        <w:rPr>
          <w:rFonts w:ascii="Times New Roman" w:hAnsi="Times New Roman" w:cs="Times New Roman"/>
          <w:sz w:val="24"/>
          <w:szCs w:val="24"/>
        </w:rPr>
        <w:t>ions, which the proposed Kavach</w:t>
      </w:r>
      <w:r w:rsidRPr="00002818">
        <w:rPr>
          <w:rFonts w:ascii="Times New Roman" w:hAnsi="Times New Roman" w:cs="Times New Roman"/>
          <w:sz w:val="24"/>
          <w:szCs w:val="24"/>
        </w:rPr>
        <w:t>X smart tactical vest aims to address by offering a comprehensive, edge-based, and autonomous solution for soldier safety and situational awareness.</w:t>
      </w:r>
    </w:p>
    <w:p w:rsidR="000D2CE3" w:rsidRDefault="000D2CE3" w:rsidP="008F3476">
      <w:pPr>
        <w:pStyle w:val="ListParagraph"/>
        <w:numPr>
          <w:ilvl w:val="1"/>
          <w:numId w:val="1"/>
        </w:numPr>
        <w:spacing w:before="240" w:after="120" w:line="360" w:lineRule="auto"/>
        <w:ind w:left="450" w:hanging="450"/>
        <w:rPr>
          <w:rFonts w:ascii="Times New Roman" w:hAnsi="Times New Roman" w:cs="Times New Roman"/>
          <w:b/>
          <w:bCs/>
          <w:sz w:val="28"/>
          <w:szCs w:val="28"/>
          <w:lang w:val="en-US"/>
        </w:rPr>
      </w:pPr>
      <w:r>
        <w:rPr>
          <w:rFonts w:ascii="Times New Roman" w:hAnsi="Times New Roman" w:cs="Times New Roman"/>
          <w:b/>
          <w:bCs/>
          <w:sz w:val="28"/>
          <w:szCs w:val="28"/>
          <w:lang w:val="en-US"/>
        </w:rPr>
        <w:t>Proposed System</w:t>
      </w:r>
    </w:p>
    <w:p w:rsidR="00002818" w:rsidRDefault="00002818" w:rsidP="008F3476">
      <w:pPr>
        <w:pStyle w:val="font-claude-response-body"/>
        <w:spacing w:before="0" w:beforeAutospacing="0" w:after="0" w:afterAutospacing="0" w:line="360" w:lineRule="auto"/>
        <w:jc w:val="both"/>
      </w:pPr>
      <w:r>
        <w:t>The system proposed in this project, Kavach X, is designed to be a comprehensive smart tactical solution that overcomes the limitations of existing battlefield monitoring systems. It integrates real-time edge AI processing, environmental sensing, object detection, and secure communication into a single wearable platform for soldiers. At the core of the system is a Raspberry Pi, connected to a camera module, gas and environmental sensors, GPS module, and wireless communication unit. The camera continuously captures the surroundings, while sensors monitor parameters such as air quality, presence of toxic gases, and temperature. A lightweight YOLO-based object detection model runs directly on the device, enabling real-time identification of threats such as enemy presence, weapons, smoke, or fire without relying on cloud infrastructure.</w:t>
      </w:r>
    </w:p>
    <w:p w:rsidR="00002818" w:rsidRDefault="00002818" w:rsidP="008F3476">
      <w:pPr>
        <w:pStyle w:val="font-claude-response-body"/>
        <w:spacing w:before="0" w:beforeAutospacing="0" w:after="0" w:afterAutospacing="0" w:line="360" w:lineRule="auto"/>
        <w:ind w:firstLine="720"/>
        <w:jc w:val="both"/>
      </w:pPr>
      <w:r>
        <w:t>All collected data is processed locally using edge AI, ensuring minimal latency and uninterrupted operation even in low or no network conditions. When a potential threat or abnormal condition is detected, the system immediately triggers alerts and transmits critical information, including the soldier’s location and type of threat, to the command unit. The communication module ensures that alerts are delivered reliably, supporting faster coordination and response during missions. A simple interface can also be integrated for soldiers to receive warnings in real time, improving on-ground awareness and reaction speed.</w:t>
      </w:r>
    </w:p>
    <w:p w:rsidR="00291E32" w:rsidRDefault="00002818" w:rsidP="008F3476">
      <w:pPr>
        <w:pStyle w:val="font-claude-response-body"/>
        <w:spacing w:before="0" w:beforeAutospacing="0" w:line="360" w:lineRule="auto"/>
        <w:ind w:firstLine="720"/>
        <w:jc w:val="both"/>
      </w:pPr>
      <w:r>
        <w:t xml:space="preserve">Unlike existing solutions that focus on either sensing or detection, Kavach X introduces a unified intelligence layer that combines multiple functionalities into one cohesive system. It not only collects data but also interprets it in real time to provide </w:t>
      </w:r>
      <w:r>
        <w:lastRenderedPageBreak/>
        <w:t>actionable insights. The system is capable of distinguishing between normal and dangerous conditions, reducing false alarms and ensuring that only critical alerts are prioritized. This proactive and autonomous approach enhances decision-making, reduces response time, and significantly improves soldier safety.By combining edge computing, AI-based vision, and multi-sensor integration, Kavach X moves beyond traditional monitoring systems to deliver a smart, reliable, and battlefield-ready solution. Its ability to operate independently of constant connectivity, while still providing accurate and timely intelligence, makes it a strong advancement over existing technologies and a meaningful step toward next-generation defense systems.</w:t>
      </w:r>
    </w:p>
    <w:p w:rsidR="000D2CE3" w:rsidRPr="00002818" w:rsidRDefault="00B628D2" w:rsidP="008F3476">
      <w:pPr>
        <w:pStyle w:val="font-claude-response-body"/>
        <w:spacing w:before="0" w:beforeAutospacing="0" w:after="120" w:afterAutospacing="0" w:line="360" w:lineRule="auto"/>
        <w:jc w:val="both"/>
      </w:pPr>
      <w:r>
        <w:rPr>
          <w:b/>
          <w:bCs/>
          <w:sz w:val="28"/>
          <w:szCs w:val="28"/>
          <w:lang w:val="en-US"/>
        </w:rPr>
        <w:t xml:space="preserve">1.4 </w:t>
      </w:r>
      <w:r w:rsidR="000D2CE3">
        <w:rPr>
          <w:b/>
          <w:bCs/>
          <w:sz w:val="28"/>
          <w:szCs w:val="28"/>
          <w:lang w:val="en-US"/>
        </w:rPr>
        <w:t>Objective</w:t>
      </w:r>
    </w:p>
    <w:p w:rsidR="00291E32" w:rsidRDefault="00291E32" w:rsidP="00245C92">
      <w:pPr>
        <w:pStyle w:val="font-claude-response-body"/>
        <w:spacing w:before="0" w:beforeAutospacing="0" w:line="360" w:lineRule="auto"/>
        <w:jc w:val="both"/>
      </w:pPr>
      <w:r>
        <w:t>The primary aim of this project is to design, develop, and implement an AI-enabled smart tactical vest that enhances soldier safety and situational awareness in combat environments by overcoming the limitations of traditional tactical gear. To achieve this, the project is guided by the following specific objectives:</w:t>
      </w:r>
    </w:p>
    <w:p w:rsidR="00291E32" w:rsidRDefault="00291E32" w:rsidP="00291E32">
      <w:pPr>
        <w:pStyle w:val="font-claude-response-body"/>
        <w:numPr>
          <w:ilvl w:val="0"/>
          <w:numId w:val="6"/>
        </w:numPr>
        <w:spacing w:line="360" w:lineRule="auto"/>
        <w:jc w:val="both"/>
      </w:pPr>
      <w:r>
        <w:t>To design and implement a real-time monitoring system that continuously tracks the soldier’s vital health parameters such as heart rate, body temperature, and physical condition, and transmits the data to a centralized system accessible by command centers.</w:t>
      </w:r>
    </w:p>
    <w:p w:rsidR="00291E32" w:rsidRDefault="00291E32" w:rsidP="00291E32">
      <w:pPr>
        <w:pStyle w:val="font-claude-response-body"/>
        <w:numPr>
          <w:ilvl w:val="0"/>
          <w:numId w:val="6"/>
        </w:numPr>
        <w:spacing w:line="360" w:lineRule="auto"/>
        <w:jc w:val="both"/>
      </w:pPr>
      <w:r>
        <w:t>To develop and integrate multiple sensors into the tactical vest to monitor environmental conditions such as temperature, motion, and potential external threats in the surrounding area.</w:t>
      </w:r>
    </w:p>
    <w:p w:rsidR="00291E32" w:rsidRDefault="00291E32" w:rsidP="00291E32">
      <w:pPr>
        <w:pStyle w:val="font-claude-response-body"/>
        <w:numPr>
          <w:ilvl w:val="0"/>
          <w:numId w:val="6"/>
        </w:numPr>
        <w:spacing w:line="360" w:lineRule="auto"/>
        <w:jc w:val="both"/>
      </w:pPr>
      <w:r>
        <w:t>To build and deploy an Artificial Intelligence-based analysis module capable of identifying abnormal health conditions, detecting potential threats, and recognizing unusual patterns from the collected data.</w:t>
      </w:r>
    </w:p>
    <w:p w:rsidR="00291E32" w:rsidRDefault="00291E32" w:rsidP="00291E32">
      <w:pPr>
        <w:pStyle w:val="font-claude-response-body"/>
        <w:numPr>
          <w:ilvl w:val="0"/>
          <w:numId w:val="6"/>
        </w:numPr>
        <w:spacing w:line="360" w:lineRule="auto"/>
        <w:jc w:val="both"/>
      </w:pPr>
      <w:r>
        <w:t>To implement a real-time alert and notification system that immediately informs command centers and nearby units during emergencies, enabling quick response and support.</w:t>
      </w:r>
    </w:p>
    <w:p w:rsidR="00291E32" w:rsidRDefault="00291E32" w:rsidP="00245C92">
      <w:pPr>
        <w:pStyle w:val="font-claude-response-body"/>
        <w:numPr>
          <w:ilvl w:val="0"/>
          <w:numId w:val="6"/>
        </w:numPr>
        <w:spacing w:line="360" w:lineRule="auto"/>
        <w:jc w:val="both"/>
      </w:pPr>
      <w:r>
        <w:t>To develop an efficient communication system that ensures seamless data transmission between the soldier and command center even in challenging battlefield conditions.</w:t>
      </w:r>
    </w:p>
    <w:p w:rsidR="00291E32" w:rsidRDefault="00291E32" w:rsidP="00291E32">
      <w:pPr>
        <w:pStyle w:val="font-claude-response-body"/>
        <w:numPr>
          <w:ilvl w:val="0"/>
          <w:numId w:val="6"/>
        </w:numPr>
        <w:spacing w:line="360" w:lineRule="auto"/>
        <w:jc w:val="both"/>
      </w:pPr>
      <w:r>
        <w:t>To enhance situational awareness by providing continuous updates about the soldier’s condition and environment, helping in better coordination and mission execution.</w:t>
      </w:r>
    </w:p>
    <w:p w:rsidR="00291E32" w:rsidRDefault="00291E32" w:rsidP="00291E32">
      <w:pPr>
        <w:pStyle w:val="font-claude-response-body"/>
        <w:numPr>
          <w:ilvl w:val="0"/>
          <w:numId w:val="6"/>
        </w:numPr>
        <w:spacing w:line="360" w:lineRule="auto"/>
        <w:jc w:val="both"/>
      </w:pPr>
      <w:r>
        <w:lastRenderedPageBreak/>
        <w:t>To design a system that supports faster and more accurate decision-making by delivering real-time insights and actionable information to authorities.</w:t>
      </w:r>
    </w:p>
    <w:p w:rsidR="00291E32" w:rsidRDefault="00291E32" w:rsidP="00291E32">
      <w:pPr>
        <w:pStyle w:val="font-claude-response-body"/>
        <w:numPr>
          <w:ilvl w:val="0"/>
          <w:numId w:val="6"/>
        </w:numPr>
        <w:spacing w:line="360" w:lineRule="auto"/>
        <w:jc w:val="both"/>
      </w:pPr>
      <w:r>
        <w:t>To evaluate the performance of the proposed system in terms of response time, reliability, and effectiveness in improving soldier safety compared to traditional systems.</w:t>
      </w:r>
    </w:p>
    <w:p w:rsidR="008D40E3" w:rsidRPr="00245C92" w:rsidRDefault="00291E32" w:rsidP="008D40E3">
      <w:pPr>
        <w:pStyle w:val="font-claude-response-body"/>
        <w:numPr>
          <w:ilvl w:val="0"/>
          <w:numId w:val="6"/>
        </w:numPr>
        <w:spacing w:line="360" w:lineRule="auto"/>
        <w:jc w:val="both"/>
      </w:pPr>
      <w:r>
        <w:t>To deliver a reliable, scalable, and user-friendly wearable solution that can be effectively used in real-world combat scenarios.</w:t>
      </w:r>
      <w:bookmarkStart w:id="0" w:name="_GoBack"/>
      <w:bookmarkEnd w:id="0"/>
    </w:p>
    <w:p w:rsidR="008D40E3" w:rsidRDefault="008D40E3" w:rsidP="008D40E3">
      <w:pPr>
        <w:pStyle w:val="font-claude-response-body"/>
        <w:spacing w:line="360" w:lineRule="auto"/>
        <w:jc w:val="both"/>
      </w:pPr>
      <w:r>
        <w:t>The project addresses the critical challenges faced by soldiers in combat environments, where existing systems provide only basic protection and lack intelligent monitoring capabilities. The problem lies in the absence of real-time health tracking, limited situational awareness, and delays in detecting emergencies, which can reduce the effectiveness and safety of soldiers during missions.</w:t>
      </w:r>
    </w:p>
    <w:p w:rsidR="008D40E3" w:rsidRPr="00002818" w:rsidRDefault="008D40E3" w:rsidP="008D40E3">
      <w:pPr>
        <w:pStyle w:val="font-claude-response-body"/>
        <w:spacing w:line="360" w:lineRule="auto"/>
        <w:jc w:val="both"/>
      </w:pPr>
      <w:r>
        <w:t>To overcome these limitations, the project proposes an AI-enabled smart tactical vest that integrates sensors, artificial intelligence, and communication technologies. The system is designed to continuously monitor the soldier’s health and surroundings, detect abnormal conditions, and send real-time alerts to command centers. Compared to the existing system, which lacks automation and intelligent analysis, the proposed system offers improved safety, faster response, and better decision-making support, making it a more reliable and efficient solution for modern battlefield scenarios.</w:t>
      </w:r>
    </w:p>
    <w:p w:rsidR="00F157C7" w:rsidRPr="008D40E3" w:rsidRDefault="00F157C7" w:rsidP="008D40E3">
      <w:pPr>
        <w:rPr>
          <w:lang w:eastAsia="en-IN"/>
        </w:rPr>
      </w:pPr>
    </w:p>
    <w:sectPr w:rsidR="00F157C7" w:rsidRPr="008D40E3" w:rsidSect="000D2CE3">
      <w:headerReference w:type="default" r:id="rId8"/>
      <w:footerReference w:type="default" r:id="rId9"/>
      <w:pgSz w:w="11906" w:h="16838"/>
      <w:pgMar w:top="1440" w:right="1080" w:bottom="1080" w:left="1800" w:header="709" w:footer="709" w:gutter="0"/>
      <w:pgBorders w:display="firstPage" w:offsetFrom="page">
        <w:top w:val="single" w:sz="24" w:space="24" w:color="auto"/>
        <w:left w:val="single" w:sz="24" w:space="24" w:color="auto"/>
        <w:bottom w:val="single" w:sz="24" w:space="24" w:color="auto"/>
        <w:right w:val="single" w:sz="24" w:space="24" w:color="auto"/>
      </w:pgBorders>
      <w:pgNumType w:start="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A18DA" w:rsidRDefault="00DA18DA" w:rsidP="00A403CB">
      <w:pPr>
        <w:spacing w:after="0" w:line="240" w:lineRule="auto"/>
      </w:pPr>
      <w:r>
        <w:separator/>
      </w:r>
    </w:p>
  </w:endnote>
  <w:endnote w:type="continuationSeparator" w:id="1">
    <w:p w:rsidR="00DA18DA" w:rsidRDefault="00DA18DA" w:rsidP="00A403C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18"/>
        <w:szCs w:val="18"/>
      </w:rPr>
      <w:id w:val="1781524686"/>
      <w:docPartObj>
        <w:docPartGallery w:val="Page Numbers (Bottom of Page)"/>
        <w:docPartUnique/>
      </w:docPartObj>
    </w:sdtPr>
    <w:sdtEndPr>
      <w:rPr>
        <w:rFonts w:ascii="Times New Roman" w:hAnsi="Times New Roman" w:cs="Times New Roman"/>
        <w:b/>
        <w:bCs/>
        <w:sz w:val="20"/>
        <w:szCs w:val="20"/>
      </w:rPr>
    </w:sdtEndPr>
    <w:sdtContent>
      <w:p w:rsidR="00291E32" w:rsidRPr="004143AA" w:rsidRDefault="00F44FF2" w:rsidP="00F157C7">
        <w:pPr>
          <w:pStyle w:val="Footer"/>
          <w:rPr>
            <w:rFonts w:ascii="Times New Roman" w:hAnsi="Times New Roman" w:cs="Times New Roman"/>
            <w:b/>
            <w:bCs/>
            <w:sz w:val="20"/>
            <w:szCs w:val="20"/>
          </w:rPr>
        </w:pPr>
        <w:r w:rsidRPr="00F44FF2">
          <w:rPr>
            <w:rFonts w:ascii="Times New Roman" w:hAnsi="Times New Roman" w:cs="Times New Roman"/>
            <w:b/>
            <w:bCs/>
            <w:noProof/>
            <w:sz w:val="20"/>
            <w:szCs w:val="20"/>
            <w:lang w:eastAsia="en-IN"/>
          </w:rPr>
          <w:pict>
            <v:shape id="Freeform: Shape 4" o:spid="_x0000_s4097" style="position:absolute;margin-left:1221.05pt;margin-top:771pt;width:450.75pt;height:5.3pt;rotation:180;z-index:-251655168;visibility:visible;mso-wrap-distance-left:0;mso-wrap-distance-right:0;mso-position-horizontal:right;mso-position-horizontal-relative:margin;mso-position-vertical-relative:page;mso-width-relative:margin;mso-height-relative:margin;v-text-anchor:middle" coordsize="10073,7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" adj="0,,0" path="m10073,64l,64,,76r10073,l10073,64xm10073,l,,,51r10073,l10073,xe" fillcolor="#500000" stroked="f">
              <v:stroke joinstyle="round"/>
              <v:formulas/>
              <v:path arrowok="t" o:extrusionok="f" o:connecttype="segments"/>
              <w10:wrap anchorx="margin" anchory="page"/>
            </v:shape>
          </w:pict>
        </w:r>
        <w:r w:rsidR="00291E32" w:rsidRPr="004143AA">
          <w:rPr>
            <w:rFonts w:ascii="Times New Roman" w:hAnsi="Times New Roman" w:cs="Times New Roman"/>
            <w:b/>
            <w:bCs/>
            <w:sz w:val="20"/>
            <w:szCs w:val="20"/>
          </w:rPr>
          <w:t>Department of Computer Science and Engineering</w:t>
        </w:r>
        <w:r w:rsidR="00291E32">
          <w:rPr>
            <w:rFonts w:ascii="Times New Roman" w:hAnsi="Times New Roman" w:cs="Times New Roman"/>
            <w:b/>
            <w:bCs/>
            <w:sz w:val="20"/>
            <w:szCs w:val="20"/>
          </w:rPr>
          <w:t xml:space="preserve">, SIT, Mangaluru                       </w:t>
        </w:r>
        <w:r w:rsidR="00291E32" w:rsidRPr="004143AA">
          <w:rPr>
            <w:rFonts w:ascii="Times New Roman" w:hAnsi="Times New Roman" w:cs="Times New Roman"/>
            <w:b/>
            <w:bCs/>
            <w:sz w:val="20"/>
            <w:szCs w:val="20"/>
          </w:rPr>
          <w:t xml:space="preserve">                            Page | </w:t>
        </w:r>
        <w:r w:rsidRPr="004143AA">
          <w:rPr>
            <w:rFonts w:ascii="Times New Roman" w:hAnsi="Times New Roman" w:cs="Times New Roman"/>
            <w:b/>
            <w:bCs/>
            <w:sz w:val="20"/>
            <w:szCs w:val="20"/>
          </w:rPr>
          <w:fldChar w:fldCharType="begin"/>
        </w:r>
        <w:r w:rsidR="00291E32" w:rsidRPr="004143AA">
          <w:rPr>
            <w:rFonts w:ascii="Times New Roman" w:hAnsi="Times New Roman" w:cs="Times New Roman"/>
            <w:b/>
            <w:bCs/>
            <w:sz w:val="20"/>
            <w:szCs w:val="20"/>
          </w:rPr>
          <w:instrText xml:space="preserve"> PAGE   \* MERGEFORMAT </w:instrText>
        </w:r>
        <w:r w:rsidRPr="004143AA">
          <w:rPr>
            <w:rFonts w:ascii="Times New Roman" w:hAnsi="Times New Roman" w:cs="Times New Roman"/>
            <w:b/>
            <w:bCs/>
            <w:sz w:val="20"/>
            <w:szCs w:val="20"/>
          </w:rPr>
          <w:fldChar w:fldCharType="separate"/>
        </w:r>
        <w:r w:rsidR="00B628D2">
          <w:rPr>
            <w:rFonts w:ascii="Times New Roman" w:hAnsi="Times New Roman" w:cs="Times New Roman"/>
            <w:b/>
            <w:bCs/>
            <w:noProof/>
            <w:sz w:val="20"/>
            <w:szCs w:val="20"/>
          </w:rPr>
          <w:t>3</w:t>
        </w:r>
        <w:r w:rsidRPr="004143AA">
          <w:rPr>
            <w:rFonts w:ascii="Times New Roman" w:hAnsi="Times New Roman" w:cs="Times New Roman"/>
            <w:b/>
            <w:bCs/>
            <w:noProof/>
            <w:sz w:val="20"/>
            <w:szCs w:val="20"/>
          </w:rPr>
          <w:fldChar w:fldCharType="end"/>
        </w:r>
      </w:p>
    </w:sdtContent>
  </w:sdt>
  <w:p w:rsidR="00291E32" w:rsidRDefault="00291E3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A18DA" w:rsidRDefault="00DA18DA" w:rsidP="00A403CB">
      <w:pPr>
        <w:spacing w:after="0" w:line="240" w:lineRule="auto"/>
      </w:pPr>
      <w:r>
        <w:separator/>
      </w:r>
    </w:p>
  </w:footnote>
  <w:footnote w:type="continuationSeparator" w:id="1">
    <w:p w:rsidR="00DA18DA" w:rsidRDefault="00DA18DA" w:rsidP="00A403C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1E32" w:rsidRPr="004143AA" w:rsidRDefault="00291E32">
    <w:pPr>
      <w:pStyle w:val="Header"/>
      <w:rPr>
        <w:rFonts w:ascii="Times New Roman" w:hAnsi="Times New Roman" w:cs="Times New Roman"/>
        <w:b/>
        <w:bCs/>
        <w:sz w:val="20"/>
        <w:szCs w:val="20"/>
      </w:rPr>
    </w:pPr>
    <w:r>
      <w:rPr>
        <w:rFonts w:ascii="Times New Roman" w:hAnsi="Times New Roman" w:cs="Times New Roman"/>
        <w:b/>
        <w:bCs/>
        <w:sz w:val="20"/>
        <w:szCs w:val="20"/>
      </w:rPr>
      <w:t xml:space="preserve">Kavach-X                                                      </w:t>
    </w:r>
    <w:r w:rsidR="00245C92">
      <w:rPr>
        <w:rFonts w:ascii="Times New Roman" w:hAnsi="Times New Roman" w:cs="Times New Roman"/>
        <w:b/>
        <w:bCs/>
        <w:sz w:val="20"/>
        <w:szCs w:val="20"/>
      </w:rPr>
      <w:tab/>
    </w:r>
    <w:r w:rsidR="00245C92">
      <w:rPr>
        <w:rFonts w:ascii="Times New Roman" w:hAnsi="Times New Roman" w:cs="Times New Roman"/>
        <w:b/>
        <w:bCs/>
        <w:sz w:val="20"/>
        <w:szCs w:val="20"/>
      </w:rPr>
      <w:tab/>
    </w:r>
    <w:r>
      <w:rPr>
        <w:rFonts w:ascii="Times New Roman" w:hAnsi="Times New Roman" w:cs="Times New Roman"/>
        <w:b/>
        <w:bCs/>
        <w:sz w:val="20"/>
        <w:szCs w:val="20"/>
      </w:rPr>
      <w:t>Introduction</w:t>
    </w:r>
  </w:p>
  <w:p w:rsidR="00291E32" w:rsidRDefault="00F44FF2">
    <w:pPr>
      <w:pStyle w:val="Header"/>
    </w:pPr>
    <w:r w:rsidRPr="00F44FF2">
      <w:rPr>
        <w:noProof/>
        <w:sz w:val="24"/>
        <w:szCs w:val="24"/>
        <w:lang w:eastAsia="en-IN"/>
      </w:rPr>
      <w:pict>
        <v:shape id="Freeform: Shape 91" o:spid="_x0000_s4098" style="position:absolute;margin-left:1221.05pt;margin-top:54pt;width:450.75pt;height:4.5pt;z-index:-251657216;visibility:visible;mso-wrap-distance-left:0;mso-wrap-distance-right:0;mso-position-horizontal:right;mso-position-horizontal-relative:margin;mso-position-vertical-relative:page;mso-width-relative:margin;mso-height-relative:margin;v-text-anchor:middle" coordsize="10073,7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" adj="0,,0" path="m10073,64l,64,,76r10073,l10073,64xm10073,l,,,51r10073,l10073,xe" fillcolor="#500000" stroked="f">
          <v:stroke joinstyle="round"/>
          <v:formulas/>
          <v:path arrowok="t" o:extrusionok="f" o:connecttype="segments"/>
          <w10:wrap anchorx="margin"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1D606C"/>
    <w:multiLevelType w:val="hybridMultilevel"/>
    <w:tmpl w:val="AF7A53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A34298E"/>
    <w:multiLevelType w:val="multilevel"/>
    <w:tmpl w:val="EE467902"/>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nsid w:val="2144551E"/>
    <w:multiLevelType w:val="multilevel"/>
    <w:tmpl w:val="52B8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52EB35FD"/>
    <w:multiLevelType w:val="multilevel"/>
    <w:tmpl w:val="E388983A"/>
    <w:lvl w:ilvl="0">
      <w:start w:val="1"/>
      <w:numFmt w:val="bullet"/>
      <w:lvlText w:val=""/>
      <w:lvlJc w:val="left"/>
      <w:pPr>
        <w:ind w:left="746" w:hanging="620"/>
      </w:pPr>
      <w:rPr>
        <w:rFonts w:ascii="Symbol" w:hAnsi="Symbol" w:hint="default"/>
        <w:lang w:val="en-US" w:eastAsia="en-US" w:bidi="ar-SA"/>
      </w:rPr>
    </w:lvl>
    <w:lvl w:ilvl="1">
      <w:start w:val="1"/>
      <w:numFmt w:val="decimal"/>
      <w:lvlText w:val="%1.%2"/>
      <w:lvlJc w:val="left"/>
      <w:pPr>
        <w:ind w:left="746" w:hanging="620"/>
      </w:pPr>
      <w:rPr>
        <w:rFonts w:ascii="Times New Roman" w:eastAsia="Times New Roman" w:hAnsi="Times New Roman" w:cs="Times New Roman" w:hint="default"/>
        <w:b w:val="0"/>
        <w:bCs w:val="0"/>
        <w:i w:val="0"/>
        <w:iCs w:val="0"/>
        <w:spacing w:val="0"/>
        <w:w w:val="100"/>
        <w:position w:val="2"/>
        <w:sz w:val="22"/>
        <w:szCs w:val="22"/>
        <w:lang w:val="en-US" w:eastAsia="en-US" w:bidi="ar-SA"/>
      </w:rPr>
    </w:lvl>
    <w:lvl w:ilvl="2">
      <w:numFmt w:val="bullet"/>
      <w:lvlText w:val="•"/>
      <w:lvlJc w:val="left"/>
      <w:pPr>
        <w:ind w:left="2162" w:hanging="620"/>
      </w:pPr>
      <w:rPr>
        <w:rFonts w:hint="default"/>
        <w:lang w:val="en-US" w:eastAsia="en-US" w:bidi="ar-SA"/>
      </w:rPr>
    </w:lvl>
    <w:lvl w:ilvl="3">
      <w:numFmt w:val="bullet"/>
      <w:lvlText w:val="•"/>
      <w:lvlJc w:val="left"/>
      <w:pPr>
        <w:ind w:left="2873" w:hanging="620"/>
      </w:pPr>
      <w:rPr>
        <w:rFonts w:hint="default"/>
        <w:lang w:val="en-US" w:eastAsia="en-US" w:bidi="ar-SA"/>
      </w:rPr>
    </w:lvl>
    <w:lvl w:ilvl="4">
      <w:numFmt w:val="bullet"/>
      <w:lvlText w:val="•"/>
      <w:lvlJc w:val="left"/>
      <w:pPr>
        <w:ind w:left="3584" w:hanging="620"/>
      </w:pPr>
      <w:rPr>
        <w:rFonts w:hint="default"/>
        <w:lang w:val="en-US" w:eastAsia="en-US" w:bidi="ar-SA"/>
      </w:rPr>
    </w:lvl>
    <w:lvl w:ilvl="5">
      <w:numFmt w:val="bullet"/>
      <w:lvlText w:val="•"/>
      <w:lvlJc w:val="left"/>
      <w:pPr>
        <w:ind w:left="4295" w:hanging="620"/>
      </w:pPr>
      <w:rPr>
        <w:rFonts w:hint="default"/>
        <w:lang w:val="en-US" w:eastAsia="en-US" w:bidi="ar-SA"/>
      </w:rPr>
    </w:lvl>
    <w:lvl w:ilvl="6">
      <w:numFmt w:val="bullet"/>
      <w:lvlText w:val="•"/>
      <w:lvlJc w:val="left"/>
      <w:pPr>
        <w:ind w:left="5006" w:hanging="620"/>
      </w:pPr>
      <w:rPr>
        <w:rFonts w:hint="default"/>
        <w:lang w:val="en-US" w:eastAsia="en-US" w:bidi="ar-SA"/>
      </w:rPr>
    </w:lvl>
    <w:lvl w:ilvl="7">
      <w:numFmt w:val="bullet"/>
      <w:lvlText w:val="•"/>
      <w:lvlJc w:val="left"/>
      <w:pPr>
        <w:ind w:left="5717" w:hanging="620"/>
      </w:pPr>
      <w:rPr>
        <w:rFonts w:hint="default"/>
        <w:lang w:val="en-US" w:eastAsia="en-US" w:bidi="ar-SA"/>
      </w:rPr>
    </w:lvl>
    <w:lvl w:ilvl="8">
      <w:numFmt w:val="bullet"/>
      <w:lvlText w:val="•"/>
      <w:lvlJc w:val="left"/>
      <w:pPr>
        <w:ind w:left="6429" w:hanging="620"/>
      </w:pPr>
      <w:rPr>
        <w:rFonts w:hint="default"/>
        <w:lang w:val="en-US" w:eastAsia="en-US" w:bidi="ar-SA"/>
      </w:rPr>
    </w:lvl>
  </w:abstractNum>
  <w:abstractNum w:abstractNumId="4">
    <w:nsid w:val="71F92733"/>
    <w:multiLevelType w:val="hybridMultilevel"/>
    <w:tmpl w:val="4DC03C6E"/>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7B716F01"/>
    <w:multiLevelType w:val="hybridMultilevel"/>
    <w:tmpl w:val="87A445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7D004E64"/>
    <w:multiLevelType w:val="multilevel"/>
    <w:tmpl w:val="532881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6"/>
  </w:num>
  <w:num w:numId="4">
    <w:abstractNumId w:val="0"/>
  </w:num>
  <w:num w:numId="5">
    <w:abstractNumId w:val="3"/>
  </w:num>
  <w:num w:numId="6">
    <w:abstractNumId w:val="5"/>
  </w:num>
  <w:num w:numId="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7170"/>
    <o:shapelayout v:ext="edit">
      <o:idmap v:ext="edit" data="4"/>
    </o:shapelayout>
  </w:hdrShapeDefaults>
  <w:footnotePr>
    <w:footnote w:id="0"/>
    <w:footnote w:id="1"/>
  </w:footnotePr>
  <w:endnotePr>
    <w:endnote w:id="0"/>
    <w:endnote w:id="1"/>
  </w:endnotePr>
  <w:compat/>
  <w:rsids>
    <w:rsidRoot w:val="002E73F8"/>
    <w:rsid w:val="00002818"/>
    <w:rsid w:val="00003824"/>
    <w:rsid w:val="000254E2"/>
    <w:rsid w:val="000B7C78"/>
    <w:rsid w:val="000D2CE3"/>
    <w:rsid w:val="000E043D"/>
    <w:rsid w:val="001201AF"/>
    <w:rsid w:val="00145305"/>
    <w:rsid w:val="00191544"/>
    <w:rsid w:val="001B62A2"/>
    <w:rsid w:val="001F0F7E"/>
    <w:rsid w:val="001F5C0B"/>
    <w:rsid w:val="00202636"/>
    <w:rsid w:val="00210086"/>
    <w:rsid w:val="00245C92"/>
    <w:rsid w:val="0026782B"/>
    <w:rsid w:val="00274716"/>
    <w:rsid w:val="00291E32"/>
    <w:rsid w:val="002E73F8"/>
    <w:rsid w:val="002F23A4"/>
    <w:rsid w:val="00306ADE"/>
    <w:rsid w:val="00344E04"/>
    <w:rsid w:val="003634A3"/>
    <w:rsid w:val="003E30A2"/>
    <w:rsid w:val="004143AA"/>
    <w:rsid w:val="0044687D"/>
    <w:rsid w:val="0046366D"/>
    <w:rsid w:val="00520FB0"/>
    <w:rsid w:val="00592FCF"/>
    <w:rsid w:val="00601F64"/>
    <w:rsid w:val="006524D4"/>
    <w:rsid w:val="006675AA"/>
    <w:rsid w:val="00796ACC"/>
    <w:rsid w:val="007B3BEA"/>
    <w:rsid w:val="007B5428"/>
    <w:rsid w:val="00815251"/>
    <w:rsid w:val="008B58E2"/>
    <w:rsid w:val="008C2664"/>
    <w:rsid w:val="008D40E3"/>
    <w:rsid w:val="008F27C5"/>
    <w:rsid w:val="008F3476"/>
    <w:rsid w:val="008F3A10"/>
    <w:rsid w:val="00906D76"/>
    <w:rsid w:val="009943E9"/>
    <w:rsid w:val="009B1103"/>
    <w:rsid w:val="009D33C6"/>
    <w:rsid w:val="00A40284"/>
    <w:rsid w:val="00A403CB"/>
    <w:rsid w:val="00A57157"/>
    <w:rsid w:val="00A760BE"/>
    <w:rsid w:val="00B218EA"/>
    <w:rsid w:val="00B628D2"/>
    <w:rsid w:val="00B915A1"/>
    <w:rsid w:val="00BC462E"/>
    <w:rsid w:val="00BE6096"/>
    <w:rsid w:val="00C100F5"/>
    <w:rsid w:val="00C87B00"/>
    <w:rsid w:val="00D461B4"/>
    <w:rsid w:val="00D7463E"/>
    <w:rsid w:val="00DA18DA"/>
    <w:rsid w:val="00DF4483"/>
    <w:rsid w:val="00EA4002"/>
    <w:rsid w:val="00EE3BC7"/>
    <w:rsid w:val="00F157C7"/>
    <w:rsid w:val="00F44FF2"/>
    <w:rsid w:val="00F6287F"/>
    <w:rsid w:val="00FA501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366D"/>
  </w:style>
  <w:style w:type="paragraph" w:styleId="Heading1">
    <w:name w:val="heading 1"/>
    <w:basedOn w:val="Normal"/>
    <w:next w:val="Normal"/>
    <w:link w:val="Heading1Char"/>
    <w:uiPriority w:val="9"/>
    <w:qFormat/>
    <w:rsid w:val="002E73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73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73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73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73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73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3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3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3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3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73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73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73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73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73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3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3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3F8"/>
    <w:rPr>
      <w:rFonts w:eastAsiaTheme="majorEastAsia" w:cstheme="majorBidi"/>
      <w:color w:val="272727" w:themeColor="text1" w:themeTint="D8"/>
    </w:rPr>
  </w:style>
  <w:style w:type="paragraph" w:styleId="Title">
    <w:name w:val="Title"/>
    <w:basedOn w:val="Normal"/>
    <w:next w:val="Normal"/>
    <w:link w:val="TitleChar"/>
    <w:uiPriority w:val="10"/>
    <w:qFormat/>
    <w:rsid w:val="002E73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3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3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3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3F8"/>
    <w:pPr>
      <w:spacing w:before="160"/>
      <w:jc w:val="center"/>
    </w:pPr>
    <w:rPr>
      <w:i/>
      <w:iCs/>
      <w:color w:val="404040" w:themeColor="text1" w:themeTint="BF"/>
    </w:rPr>
  </w:style>
  <w:style w:type="character" w:customStyle="1" w:styleId="QuoteChar">
    <w:name w:val="Quote Char"/>
    <w:basedOn w:val="DefaultParagraphFont"/>
    <w:link w:val="Quote"/>
    <w:uiPriority w:val="29"/>
    <w:rsid w:val="002E73F8"/>
    <w:rPr>
      <w:i/>
      <w:iCs/>
      <w:color w:val="404040" w:themeColor="text1" w:themeTint="BF"/>
    </w:rPr>
  </w:style>
  <w:style w:type="paragraph" w:styleId="ListParagraph">
    <w:name w:val="List Paragraph"/>
    <w:basedOn w:val="Normal"/>
    <w:uiPriority w:val="34"/>
    <w:qFormat/>
    <w:rsid w:val="002E73F8"/>
    <w:pPr>
      <w:ind w:left="720"/>
      <w:contextualSpacing/>
    </w:pPr>
  </w:style>
  <w:style w:type="character" w:styleId="IntenseEmphasis">
    <w:name w:val="Intense Emphasis"/>
    <w:basedOn w:val="DefaultParagraphFont"/>
    <w:uiPriority w:val="21"/>
    <w:qFormat/>
    <w:rsid w:val="002E73F8"/>
    <w:rPr>
      <w:i/>
      <w:iCs/>
      <w:color w:val="2F5496" w:themeColor="accent1" w:themeShade="BF"/>
    </w:rPr>
  </w:style>
  <w:style w:type="paragraph" w:styleId="IntenseQuote">
    <w:name w:val="Intense Quote"/>
    <w:basedOn w:val="Normal"/>
    <w:next w:val="Normal"/>
    <w:link w:val="IntenseQuoteChar"/>
    <w:uiPriority w:val="30"/>
    <w:qFormat/>
    <w:rsid w:val="002E73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73F8"/>
    <w:rPr>
      <w:i/>
      <w:iCs/>
      <w:color w:val="2F5496" w:themeColor="accent1" w:themeShade="BF"/>
    </w:rPr>
  </w:style>
  <w:style w:type="character" w:styleId="IntenseReference">
    <w:name w:val="Intense Reference"/>
    <w:basedOn w:val="DefaultParagraphFont"/>
    <w:uiPriority w:val="32"/>
    <w:qFormat/>
    <w:rsid w:val="002E73F8"/>
    <w:rPr>
      <w:b/>
      <w:bCs/>
      <w:smallCaps/>
      <w:color w:val="2F5496" w:themeColor="accent1" w:themeShade="BF"/>
      <w:spacing w:val="5"/>
    </w:rPr>
  </w:style>
  <w:style w:type="paragraph" w:styleId="Header">
    <w:name w:val="header"/>
    <w:basedOn w:val="Normal"/>
    <w:link w:val="HeaderChar"/>
    <w:uiPriority w:val="99"/>
    <w:unhideWhenUsed/>
    <w:rsid w:val="00A403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03CB"/>
  </w:style>
  <w:style w:type="paragraph" w:styleId="Footer">
    <w:name w:val="footer"/>
    <w:basedOn w:val="Normal"/>
    <w:link w:val="FooterChar"/>
    <w:uiPriority w:val="99"/>
    <w:unhideWhenUsed/>
    <w:rsid w:val="00A403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03CB"/>
  </w:style>
  <w:style w:type="paragraph" w:styleId="NormalWeb">
    <w:name w:val="Normal (Web)"/>
    <w:basedOn w:val="Normal"/>
    <w:uiPriority w:val="99"/>
    <w:unhideWhenUsed/>
    <w:rsid w:val="000D2CE3"/>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0D2CE3"/>
    <w:rPr>
      <w:b/>
      <w:bCs/>
    </w:rPr>
  </w:style>
  <w:style w:type="paragraph" w:styleId="BodyText">
    <w:name w:val="Body Text"/>
    <w:basedOn w:val="Normal"/>
    <w:link w:val="BodyTextChar"/>
    <w:uiPriority w:val="1"/>
    <w:qFormat/>
    <w:rsid w:val="00EE3BC7"/>
    <w:pPr>
      <w:widowControl w:val="0"/>
      <w:autoSpaceDE w:val="0"/>
      <w:autoSpaceDN w:val="0"/>
      <w:spacing w:after="0" w:line="240" w:lineRule="auto"/>
    </w:pPr>
    <w:rPr>
      <w:rFonts w:ascii="Times New Roman" w:eastAsia="Times New Roman" w:hAnsi="Times New Roman" w:cs="Times New Roman"/>
      <w:kern w:val="0"/>
      <w:sz w:val="24"/>
      <w:szCs w:val="24"/>
      <w:lang w:val="en-US"/>
    </w:rPr>
  </w:style>
  <w:style w:type="character" w:customStyle="1" w:styleId="BodyTextChar">
    <w:name w:val="Body Text Char"/>
    <w:basedOn w:val="DefaultParagraphFont"/>
    <w:link w:val="BodyText"/>
    <w:uiPriority w:val="1"/>
    <w:rsid w:val="00EE3BC7"/>
    <w:rPr>
      <w:rFonts w:ascii="Times New Roman" w:eastAsia="Times New Roman" w:hAnsi="Times New Roman" w:cs="Times New Roman"/>
      <w:kern w:val="0"/>
      <w:sz w:val="24"/>
      <w:szCs w:val="24"/>
      <w:lang w:val="en-US"/>
    </w:rPr>
  </w:style>
  <w:style w:type="paragraph" w:customStyle="1" w:styleId="font-claude-response-body">
    <w:name w:val="font-claude-response-body"/>
    <w:basedOn w:val="Normal"/>
    <w:rsid w:val="00FA5019"/>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customStyle="1" w:styleId="whitespace-normal">
    <w:name w:val="whitespace-normal"/>
    <w:basedOn w:val="Normal"/>
    <w:rsid w:val="00FA5019"/>
    <w:pPr>
      <w:spacing w:before="100" w:beforeAutospacing="1" w:after="100" w:afterAutospacing="1" w:line="240" w:lineRule="auto"/>
    </w:pPr>
    <w:rPr>
      <w:rFonts w:ascii="Times New Roman" w:eastAsia="Times New Roman" w:hAnsi="Times New Roman" w:cs="Times New Roman"/>
      <w:kern w:val="0"/>
      <w:sz w:val="24"/>
      <w:szCs w:val="24"/>
      <w:lang w:eastAsia="en-IN"/>
    </w:rPr>
  </w:style>
</w:styles>
</file>

<file path=word/webSettings.xml><?xml version="1.0" encoding="utf-8"?>
<w:webSettings xmlns:r="http://schemas.openxmlformats.org/officeDocument/2006/relationships" xmlns:w="http://schemas.openxmlformats.org/wordprocessingml/2006/main">
  <w:divs>
    <w:div w:id="714046541">
      <w:bodyDiv w:val="1"/>
      <w:marLeft w:val="0"/>
      <w:marRight w:val="0"/>
      <w:marTop w:val="0"/>
      <w:marBottom w:val="0"/>
      <w:divBdr>
        <w:top w:val="none" w:sz="0" w:space="0" w:color="auto"/>
        <w:left w:val="none" w:sz="0" w:space="0" w:color="auto"/>
        <w:bottom w:val="none" w:sz="0" w:space="0" w:color="auto"/>
        <w:right w:val="none" w:sz="0" w:space="0" w:color="auto"/>
      </w:divBdr>
    </w:div>
    <w:div w:id="1248462541">
      <w:bodyDiv w:val="1"/>
      <w:marLeft w:val="0"/>
      <w:marRight w:val="0"/>
      <w:marTop w:val="0"/>
      <w:marBottom w:val="0"/>
      <w:divBdr>
        <w:top w:val="none" w:sz="0" w:space="0" w:color="auto"/>
        <w:left w:val="none" w:sz="0" w:space="0" w:color="auto"/>
        <w:bottom w:val="none" w:sz="0" w:space="0" w:color="auto"/>
        <w:right w:val="none" w:sz="0" w:space="0" w:color="auto"/>
      </w:divBdr>
    </w:div>
    <w:div w:id="1260407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83A15C-F391-4F1A-BB7C-8441F13962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5</Pages>
  <Words>1311</Words>
  <Characters>7476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Deepthi Dsouza</dc:creator>
  <cp:keywords/>
  <dc:description/>
  <cp:lastModifiedBy>HP</cp:lastModifiedBy>
  <cp:revision>19</cp:revision>
  <dcterms:created xsi:type="dcterms:W3CDTF">2025-12-11T05:45:00Z</dcterms:created>
  <dcterms:modified xsi:type="dcterms:W3CDTF">2026-04-28T15:39:00Z</dcterms:modified>
</cp:coreProperties>
</file>