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A31" w:rsidRPr="00B13B59" w:rsidRDefault="00BD7F63" w:rsidP="00BD7F63">
      <w:pPr>
        <w:tabs>
          <w:tab w:val="left" w:pos="7127"/>
        </w:tabs>
        <w:rPr>
          <w:b/>
          <w:color w:val="984806" w:themeColor="accent6" w:themeShade="80"/>
          <w:sz w:val="28"/>
          <w:szCs w:val="28"/>
          <w:lang w:val="en-US"/>
        </w:rPr>
      </w:pPr>
      <w:r w:rsidRPr="00BD7F63">
        <w:rPr>
          <w:b/>
          <w:color w:val="984806" w:themeColor="accent6" w:themeShade="80"/>
          <w:sz w:val="28"/>
          <w:szCs w:val="28"/>
          <w:lang w:val="en-US"/>
        </w:rPr>
        <w:t xml:space="preserve">             </w:t>
      </w:r>
      <w:r>
        <w:rPr>
          <w:b/>
          <w:color w:val="984806" w:themeColor="accent6" w:themeShade="80"/>
          <w:sz w:val="28"/>
          <w:szCs w:val="28"/>
          <w:lang w:val="en-US"/>
        </w:rPr>
        <w:t xml:space="preserve">               </w:t>
      </w:r>
      <w:r w:rsidRPr="00BD7F63">
        <w:rPr>
          <w:b/>
          <w:color w:val="984806" w:themeColor="accent6" w:themeShade="80"/>
          <w:sz w:val="28"/>
          <w:szCs w:val="28"/>
          <w:lang w:val="en-US"/>
        </w:rPr>
        <w:t xml:space="preserve"> </w:t>
      </w:r>
      <w:r w:rsidRPr="00B13B59">
        <w:rPr>
          <w:b/>
          <w:color w:val="984806" w:themeColor="accent6" w:themeShade="80"/>
          <w:sz w:val="28"/>
          <w:szCs w:val="28"/>
          <w:lang w:val="en-US"/>
        </w:rPr>
        <w:t>INTERNAL</w:t>
      </w:r>
      <w:r w:rsidRPr="00B13B59">
        <w:rPr>
          <w:b/>
          <w:color w:val="984806" w:themeColor="accent6" w:themeShade="80"/>
          <w:sz w:val="28"/>
          <w:szCs w:val="28"/>
          <w:lang w:val="en-US"/>
        </w:rPr>
        <w:t xml:space="preserve"> COMPONENTS &amp; WORKING FLOW</w:t>
      </w:r>
      <w:r w:rsidRPr="00B13B59">
        <w:rPr>
          <w:b/>
          <w:color w:val="984806" w:themeColor="accent6" w:themeShade="80"/>
          <w:sz w:val="28"/>
          <w:szCs w:val="28"/>
          <w:lang w:val="en-US"/>
        </w:rPr>
        <w:tab/>
      </w:r>
    </w:p>
    <w:p w:rsidR="0085508B" w:rsidRPr="002B1328" w:rsidRDefault="0085508B" w:rsidP="00BD7F63">
      <w:pPr>
        <w:tabs>
          <w:tab w:val="left" w:pos="7127"/>
        </w:tabs>
        <w:rPr>
          <w:b/>
          <w:color w:val="984806" w:themeColor="accent6" w:themeShade="80"/>
          <w:sz w:val="28"/>
          <w:szCs w:val="28"/>
          <w:lang w:val="en-US"/>
        </w:rPr>
      </w:pPr>
      <w:r w:rsidRPr="002B1328">
        <w:rPr>
          <w:b/>
          <w:color w:val="984806" w:themeColor="accent6" w:themeShade="80"/>
          <w:sz w:val="28"/>
          <w:szCs w:val="28"/>
          <w:lang w:val="en-US"/>
        </w:rPr>
        <w:t>INTRODUCTION</w:t>
      </w:r>
      <w:r w:rsidR="00B13B59" w:rsidRPr="002B1328">
        <w:rPr>
          <w:b/>
          <w:color w:val="984806" w:themeColor="accent6" w:themeShade="80"/>
          <w:sz w:val="28"/>
          <w:szCs w:val="28"/>
          <w:lang w:val="en-US"/>
        </w:rPr>
        <w:t xml:space="preserve">: </w:t>
      </w:r>
    </w:p>
    <w:p w:rsidR="0085508B" w:rsidRPr="001F7C56" w:rsidRDefault="0085508B" w:rsidP="001F7C56">
      <w:pPr>
        <w:pStyle w:val="ListParagraph"/>
        <w:numPr>
          <w:ilvl w:val="0"/>
          <w:numId w:val="5"/>
        </w:numPr>
        <w:tabs>
          <w:tab w:val="left" w:pos="7127"/>
        </w:tabs>
        <w:rPr>
          <w:rFonts w:ascii="Arial" w:hAnsi="Arial" w:cs="Arial"/>
          <w:color w:val="0A0A0A"/>
          <w:sz w:val="24"/>
          <w:szCs w:val="24"/>
          <w:shd w:val="clear" w:color="auto" w:fill="FFFFFF"/>
        </w:rPr>
      </w:pPr>
      <w:r w:rsidRPr="001F7C56">
        <w:rPr>
          <w:rFonts w:ascii="Arial" w:hAnsi="Arial" w:cs="Arial"/>
          <w:color w:val="0A0A0A"/>
          <w:sz w:val="24"/>
          <w:szCs w:val="24"/>
          <w:shd w:val="clear" w:color="auto" w:fill="FFFFFF"/>
        </w:rPr>
        <w:t>A digital timer is </w:t>
      </w:r>
      <w:r w:rsidRPr="001F7C56">
        <w:rPr>
          <w:sz w:val="24"/>
          <w:szCs w:val="24"/>
        </w:rPr>
        <w:t>an electronic device that uses </w:t>
      </w:r>
      <w:r w:rsidR="00B13B59" w:rsidRPr="001F7C56">
        <w:rPr>
          <w:sz w:val="24"/>
          <w:szCs w:val="24"/>
        </w:rPr>
        <w:t xml:space="preserve">microcontrollers </w:t>
      </w:r>
      <w:r w:rsidRPr="001F7C56">
        <w:rPr>
          <w:sz w:val="24"/>
          <w:szCs w:val="24"/>
        </w:rPr>
        <w:t>and digital displays (LED/LCD) for highly accurate timekeeping</w:t>
      </w:r>
      <w:r w:rsidRPr="001F7C56">
        <w:rPr>
          <w:rFonts w:ascii="Arial" w:hAnsi="Arial" w:cs="Arial"/>
          <w:color w:val="0A0A0A"/>
          <w:sz w:val="24"/>
          <w:szCs w:val="24"/>
          <w:shd w:val="clear" w:color="auto" w:fill="FFFFFF"/>
        </w:rPr>
        <w:t>, offering features like countdowns, repetitive cycles, and easy programming via buttons or touch panels, making them essential for automating tasks in homes, industries, and appliances by controlling power to devices, saving energy, and ensuring precise operation</w:t>
      </w:r>
      <w:r w:rsidRPr="001F7C56">
        <w:rPr>
          <w:rFonts w:ascii="Arial" w:hAnsi="Arial" w:cs="Arial"/>
          <w:color w:val="0A0A0A"/>
          <w:sz w:val="24"/>
          <w:szCs w:val="24"/>
          <w:shd w:val="clear" w:color="auto" w:fill="FFFFFF"/>
        </w:rPr>
        <w:t>.</w:t>
      </w:r>
    </w:p>
    <w:p w:rsidR="001F7C56" w:rsidRPr="002B1328" w:rsidRDefault="00B13B59" w:rsidP="00B13B59">
      <w:pPr>
        <w:tabs>
          <w:tab w:val="left" w:pos="7127"/>
        </w:tabs>
        <w:rPr>
          <w:b/>
          <w:color w:val="984806" w:themeColor="accent6" w:themeShade="80"/>
          <w:sz w:val="28"/>
          <w:szCs w:val="28"/>
          <w:lang w:val="en-US"/>
        </w:rPr>
      </w:pPr>
      <w:r w:rsidRPr="002B1328">
        <w:rPr>
          <w:b/>
          <w:color w:val="984806" w:themeColor="accent6" w:themeShade="80"/>
          <w:sz w:val="28"/>
          <w:szCs w:val="28"/>
          <w:lang w:val="en-US"/>
        </w:rPr>
        <w:t>Internal components:</w:t>
      </w:r>
    </w:p>
    <w:p w:rsidR="003D1A4D" w:rsidRPr="003D1A4D" w:rsidRDefault="00B13B59" w:rsidP="003D1A4D">
      <w:pPr>
        <w:pStyle w:val="ListParagraph"/>
        <w:numPr>
          <w:ilvl w:val="0"/>
          <w:numId w:val="5"/>
        </w:numPr>
        <w:tabs>
          <w:tab w:val="left" w:pos="7127"/>
        </w:tabs>
        <w:rPr>
          <w:rFonts w:ascii="Arial" w:hAnsi="Arial" w:cs="Arial"/>
          <w:color w:val="0A0A0A"/>
          <w:sz w:val="24"/>
          <w:szCs w:val="24"/>
          <w:shd w:val="clear" w:color="auto" w:fill="FFFFFF"/>
        </w:rPr>
      </w:pPr>
      <w:r w:rsidRPr="001F7C56">
        <w:rPr>
          <w:rFonts w:ascii="Arial" w:hAnsi="Arial" w:cs="Arial"/>
          <w:color w:val="0A0A0A"/>
          <w:sz w:val="24"/>
          <w:szCs w:val="24"/>
          <w:shd w:val="clear" w:color="auto" w:fill="FFFFFF"/>
        </w:rPr>
        <w:t>Microcontroller</w:t>
      </w:r>
    </w:p>
    <w:p w:rsidR="00B13B59" w:rsidRPr="001F7C56" w:rsidRDefault="00B13B59" w:rsidP="001F7C56">
      <w:pPr>
        <w:pStyle w:val="ListParagraph"/>
        <w:numPr>
          <w:ilvl w:val="0"/>
          <w:numId w:val="5"/>
        </w:numPr>
        <w:tabs>
          <w:tab w:val="left" w:pos="7127"/>
        </w:tabs>
        <w:rPr>
          <w:rFonts w:ascii="Arial" w:hAnsi="Arial" w:cs="Arial"/>
          <w:color w:val="0A0A0A"/>
          <w:sz w:val="24"/>
          <w:szCs w:val="24"/>
          <w:shd w:val="clear" w:color="auto" w:fill="FFFFFF"/>
        </w:rPr>
      </w:pPr>
      <w:r w:rsidRPr="001F7C56">
        <w:rPr>
          <w:rFonts w:ascii="Arial" w:hAnsi="Arial" w:cs="Arial"/>
          <w:color w:val="0A0A0A"/>
          <w:sz w:val="24"/>
          <w:szCs w:val="24"/>
          <w:shd w:val="clear" w:color="auto" w:fill="FFFFFF"/>
        </w:rPr>
        <w:t>Power</w:t>
      </w:r>
      <w:r w:rsidRPr="001F7C56">
        <w:rPr>
          <w:rFonts w:ascii="Arial" w:hAnsi="Arial" w:cs="Arial"/>
          <w:color w:val="0A0A0A"/>
          <w:sz w:val="24"/>
          <w:szCs w:val="24"/>
          <w:shd w:val="clear" w:color="auto" w:fill="FFFFFF"/>
        </w:rPr>
        <w:t xml:space="preserve"> Supply Unit</w:t>
      </w:r>
      <w:r w:rsidR="001F7C56" w:rsidRPr="001F7C56">
        <w:rPr>
          <w:rFonts w:ascii="Arial" w:hAnsi="Arial" w:cs="Arial"/>
          <w:color w:val="0A0A0A"/>
          <w:sz w:val="24"/>
          <w:szCs w:val="24"/>
          <w:shd w:val="clear" w:color="auto" w:fill="FFFFFF"/>
        </w:rPr>
        <w:t xml:space="preserve"> </w:t>
      </w:r>
    </w:p>
    <w:p w:rsidR="0085508B" w:rsidRPr="001F7C56" w:rsidRDefault="00B13B59" w:rsidP="001F7C56">
      <w:pPr>
        <w:pStyle w:val="ListParagraph"/>
        <w:numPr>
          <w:ilvl w:val="0"/>
          <w:numId w:val="5"/>
        </w:numPr>
        <w:tabs>
          <w:tab w:val="left" w:pos="7127"/>
        </w:tabs>
        <w:rPr>
          <w:rFonts w:ascii="Arial" w:hAnsi="Arial" w:cs="Arial"/>
          <w:color w:val="0A0A0A"/>
          <w:sz w:val="24"/>
          <w:szCs w:val="24"/>
          <w:shd w:val="clear" w:color="auto" w:fill="FFFFFF"/>
        </w:rPr>
      </w:pPr>
      <w:r w:rsidRPr="001F7C56">
        <w:rPr>
          <w:rFonts w:ascii="Arial" w:hAnsi="Arial" w:cs="Arial"/>
          <w:color w:val="0A0A0A"/>
          <w:sz w:val="24"/>
          <w:szCs w:val="24"/>
          <w:shd w:val="clear" w:color="auto" w:fill="FFFFFF"/>
        </w:rPr>
        <w:t>Display</w:t>
      </w:r>
    </w:p>
    <w:p w:rsidR="0085508B" w:rsidRPr="001F7C56" w:rsidRDefault="00B13B59" w:rsidP="001F7C56">
      <w:pPr>
        <w:pStyle w:val="ListParagraph"/>
        <w:numPr>
          <w:ilvl w:val="0"/>
          <w:numId w:val="5"/>
        </w:numPr>
        <w:tabs>
          <w:tab w:val="left" w:pos="7127"/>
        </w:tabs>
        <w:rPr>
          <w:rFonts w:ascii="Arial" w:hAnsi="Arial" w:cs="Arial"/>
          <w:color w:val="0A0A0A"/>
          <w:sz w:val="24"/>
          <w:szCs w:val="24"/>
          <w:shd w:val="clear" w:color="auto" w:fill="FFFFFF"/>
        </w:rPr>
      </w:pPr>
      <w:r w:rsidRPr="001F7C56">
        <w:rPr>
          <w:rFonts w:ascii="Arial" w:hAnsi="Arial" w:cs="Arial"/>
          <w:color w:val="0A0A0A"/>
          <w:sz w:val="24"/>
          <w:szCs w:val="24"/>
          <w:shd w:val="clear" w:color="auto" w:fill="FFFFFF"/>
        </w:rPr>
        <w:t>Control Interface (Input)</w:t>
      </w:r>
    </w:p>
    <w:p w:rsidR="00BD7F63" w:rsidRPr="001F7C56" w:rsidRDefault="00B13B59" w:rsidP="001F7C56">
      <w:pPr>
        <w:pStyle w:val="ListParagraph"/>
        <w:numPr>
          <w:ilvl w:val="0"/>
          <w:numId w:val="5"/>
        </w:numPr>
        <w:tabs>
          <w:tab w:val="left" w:pos="7127"/>
        </w:tabs>
        <w:rPr>
          <w:rFonts w:ascii="Arial" w:hAnsi="Arial" w:cs="Arial"/>
          <w:color w:val="0A0A0A"/>
          <w:sz w:val="24"/>
          <w:szCs w:val="24"/>
          <w:shd w:val="clear" w:color="auto" w:fill="FFFFFF"/>
        </w:rPr>
      </w:pPr>
      <w:r w:rsidRPr="001F7C56">
        <w:rPr>
          <w:rFonts w:ascii="Arial" w:hAnsi="Arial" w:cs="Arial"/>
          <w:color w:val="0A0A0A"/>
          <w:sz w:val="24"/>
          <w:szCs w:val="24"/>
          <w:shd w:val="clear" w:color="auto" w:fill="FFFFFF"/>
        </w:rPr>
        <w:t>Output Mechanism</w:t>
      </w:r>
    </w:p>
    <w:p w:rsidR="00B13B59" w:rsidRPr="001F7C56" w:rsidRDefault="00B13B59" w:rsidP="001F7C56">
      <w:pPr>
        <w:pStyle w:val="ListParagraph"/>
        <w:numPr>
          <w:ilvl w:val="0"/>
          <w:numId w:val="5"/>
        </w:numPr>
        <w:tabs>
          <w:tab w:val="left" w:pos="7127"/>
        </w:tabs>
        <w:rPr>
          <w:rFonts w:ascii="Arial" w:hAnsi="Arial" w:cs="Arial"/>
          <w:color w:val="0A0A0A"/>
          <w:sz w:val="24"/>
          <w:szCs w:val="24"/>
          <w:shd w:val="clear" w:color="auto" w:fill="FFFFFF"/>
        </w:rPr>
      </w:pPr>
      <w:r w:rsidRPr="001F7C56">
        <w:rPr>
          <w:rFonts w:ascii="Arial" w:hAnsi="Arial" w:cs="Arial"/>
          <w:color w:val="0A0A0A"/>
          <w:sz w:val="24"/>
          <w:szCs w:val="24"/>
          <w:shd w:val="clear" w:color="auto" w:fill="FFFFFF"/>
        </w:rPr>
        <w:t>Oscillator / Clock Source</w:t>
      </w:r>
    </w:p>
    <w:p w:rsidR="00B13B59" w:rsidRPr="001F7C56" w:rsidRDefault="00B13B59" w:rsidP="001F7C56">
      <w:pPr>
        <w:pStyle w:val="ListParagraph"/>
        <w:numPr>
          <w:ilvl w:val="0"/>
          <w:numId w:val="5"/>
        </w:numPr>
        <w:tabs>
          <w:tab w:val="left" w:pos="7127"/>
        </w:tabs>
        <w:rPr>
          <w:rFonts w:ascii="Arial" w:hAnsi="Arial" w:cs="Arial"/>
          <w:color w:val="0A0A0A"/>
          <w:sz w:val="24"/>
          <w:szCs w:val="24"/>
          <w:shd w:val="clear" w:color="auto" w:fill="FFFFFF"/>
        </w:rPr>
      </w:pPr>
      <w:r w:rsidRPr="001F7C56">
        <w:rPr>
          <w:rFonts w:ascii="Arial" w:hAnsi="Arial" w:cs="Arial"/>
          <w:color w:val="0A0A0A"/>
          <w:sz w:val="24"/>
          <w:szCs w:val="24"/>
          <w:shd w:val="clear" w:color="auto" w:fill="FFFFFF"/>
        </w:rPr>
        <w:t>Memory (EEPROM/Flash)</w:t>
      </w:r>
    </w:p>
    <w:p w:rsidR="00B13B59" w:rsidRDefault="00B13B59" w:rsidP="00BD7F63">
      <w:pPr>
        <w:tabs>
          <w:tab w:val="left" w:pos="7127"/>
        </w:tabs>
        <w:rPr>
          <w:b/>
          <w:color w:val="984806" w:themeColor="accent6" w:themeShade="80"/>
          <w:sz w:val="28"/>
          <w:szCs w:val="28"/>
          <w:lang w:val="en-US"/>
        </w:rPr>
      </w:pPr>
      <w:r w:rsidRPr="002B1328">
        <w:rPr>
          <w:b/>
          <w:color w:val="984806" w:themeColor="accent6" w:themeShade="80"/>
          <w:sz w:val="28"/>
          <w:szCs w:val="28"/>
          <w:lang w:val="en-US"/>
        </w:rPr>
        <w:t>Working of components:</w:t>
      </w:r>
    </w:p>
    <w:p w:rsidR="001F7C56" w:rsidRPr="002B1328" w:rsidRDefault="001F7C56" w:rsidP="00BD7F63">
      <w:pPr>
        <w:tabs>
          <w:tab w:val="left" w:pos="7127"/>
        </w:tabs>
        <w:rPr>
          <w:b/>
          <w:color w:val="984806" w:themeColor="accent6" w:themeShade="80"/>
          <w:sz w:val="28"/>
          <w:szCs w:val="28"/>
          <w:lang w:val="en-US"/>
        </w:rPr>
      </w:pPr>
      <w:r>
        <w:rPr>
          <w:noProof/>
          <w:lang w:eastAsia="en-IN"/>
        </w:rPr>
        <w:drawing>
          <wp:inline distT="0" distB="0" distL="0" distR="0">
            <wp:extent cx="4839855" cy="3611888"/>
            <wp:effectExtent l="0" t="0" r="0" b="7620"/>
            <wp:docPr id="2" name="Picture 2" descr="Interior of digital (Type I) stopwatch.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ior of digital (Type I) stopwatch.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9809" cy="3611854"/>
                    </a:xfrm>
                    <a:prstGeom prst="rect">
                      <a:avLst/>
                    </a:prstGeom>
                    <a:noFill/>
                    <a:ln>
                      <a:noFill/>
                    </a:ln>
                  </pic:spPr>
                </pic:pic>
              </a:graphicData>
            </a:graphic>
          </wp:inline>
        </w:drawing>
      </w:r>
    </w:p>
    <w:p w:rsidR="00B13B59" w:rsidRPr="00B13B59" w:rsidRDefault="00B13B59" w:rsidP="00B13B5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Microcontroller / Integrated Circuit (IC):</w:t>
      </w:r>
      <w:r w:rsidRPr="00B13B59">
        <w:rPr>
          <w:rFonts w:ascii="Arial" w:eastAsia="Times New Roman" w:hAnsi="Arial" w:cs="Arial"/>
          <w:color w:val="0A0A0A"/>
          <w:sz w:val="24"/>
          <w:szCs w:val="24"/>
          <w:lang w:eastAsia="en-IN"/>
        </w:rPr>
        <w:t xml:space="preserve"> This is the brain of the timer, responsible for the actual timing function and logic. It uses internal circuitry (like a time-base unit and control logic) to keep time accurately. For simple timers, a 555 timer IC might be </w:t>
      </w:r>
      <w:r w:rsidRPr="00B13B59">
        <w:rPr>
          <w:rFonts w:ascii="Arial" w:eastAsia="Times New Roman" w:hAnsi="Arial" w:cs="Arial"/>
          <w:color w:val="0A0A0A"/>
          <w:sz w:val="24"/>
          <w:szCs w:val="24"/>
          <w:lang w:eastAsia="en-IN"/>
        </w:rPr>
        <w:lastRenderedPageBreak/>
        <w:t>used, which contains internal resistors, comparators, a flip-flop, and a discharge transistor.</w:t>
      </w:r>
    </w:p>
    <w:p w:rsidR="00B13B59" w:rsidRPr="00B13B59" w:rsidRDefault="00B13B59" w:rsidP="00B13B5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Power Supply Unit:</w:t>
      </w:r>
      <w:r w:rsidRPr="00B13B59">
        <w:rPr>
          <w:rFonts w:ascii="Arial" w:eastAsia="Times New Roman" w:hAnsi="Arial" w:cs="Arial"/>
          <w:color w:val="0A0A0A"/>
          <w:sz w:val="24"/>
          <w:szCs w:val="24"/>
          <w:lang w:eastAsia="en-IN"/>
        </w:rPr>
        <w:t> This section regulates the incoming voltage to power the internal electronic components. Many digital timers also include a backup battery to retain memory and settings in case of a main power failure.</w:t>
      </w:r>
    </w:p>
    <w:p w:rsidR="00B13B59" w:rsidRPr="00B13B59" w:rsidRDefault="00B13B59" w:rsidP="00B13B5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Display:</w:t>
      </w:r>
      <w:r w:rsidRPr="00B13B59">
        <w:rPr>
          <w:rFonts w:ascii="Arial" w:eastAsia="Times New Roman" w:hAnsi="Arial" w:cs="Arial"/>
          <w:color w:val="0A0A0A"/>
          <w:sz w:val="24"/>
          <w:szCs w:val="24"/>
          <w:lang w:eastAsia="en-IN"/>
        </w:rPr>
        <w:t> A visual interface, typically an </w:t>
      </w:r>
      <w:r w:rsidRPr="00B13B59">
        <w:rPr>
          <w:rFonts w:ascii="Arial" w:eastAsia="Times New Roman" w:hAnsi="Arial" w:cs="Arial"/>
          <w:b/>
          <w:bCs/>
          <w:color w:val="0A0A0A"/>
          <w:sz w:val="24"/>
          <w:szCs w:val="24"/>
          <w:lang w:eastAsia="en-IN"/>
        </w:rPr>
        <w:t>LCD</w:t>
      </w:r>
      <w:r w:rsidRPr="00B13B59">
        <w:rPr>
          <w:rFonts w:ascii="Arial" w:eastAsia="Times New Roman" w:hAnsi="Arial" w:cs="Arial"/>
          <w:color w:val="0A0A0A"/>
          <w:sz w:val="24"/>
          <w:szCs w:val="24"/>
          <w:lang w:eastAsia="en-IN"/>
        </w:rPr>
        <w:t> (liquid crystal display) or </w:t>
      </w:r>
      <w:r w:rsidRPr="00B13B59">
        <w:rPr>
          <w:rFonts w:ascii="Arial" w:eastAsia="Times New Roman" w:hAnsi="Arial" w:cs="Arial"/>
          <w:b/>
          <w:bCs/>
          <w:color w:val="0A0A0A"/>
          <w:sz w:val="24"/>
          <w:szCs w:val="24"/>
          <w:lang w:eastAsia="en-IN"/>
        </w:rPr>
        <w:t>LED</w:t>
      </w:r>
      <w:r w:rsidRPr="00B13B59">
        <w:rPr>
          <w:rFonts w:ascii="Arial" w:eastAsia="Times New Roman" w:hAnsi="Arial" w:cs="Arial"/>
          <w:color w:val="0A0A0A"/>
          <w:sz w:val="24"/>
          <w:szCs w:val="24"/>
          <w:lang w:eastAsia="en-IN"/>
        </w:rPr>
        <w:t> (light-emitting diode) screen, to show the current time, remaining time, or programmed settings.</w:t>
      </w:r>
    </w:p>
    <w:p w:rsidR="00B13B59" w:rsidRPr="00B13B59" w:rsidRDefault="00B13B59" w:rsidP="00B13B5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Control Interface (Input):</w:t>
      </w:r>
      <w:r w:rsidRPr="00B13B59">
        <w:rPr>
          <w:rFonts w:ascii="Arial" w:eastAsia="Times New Roman" w:hAnsi="Arial" w:cs="Arial"/>
          <w:color w:val="0A0A0A"/>
          <w:sz w:val="24"/>
          <w:szCs w:val="24"/>
          <w:lang w:eastAsia="en-IN"/>
        </w:rPr>
        <w:t> This includes physical buttons, a keypad, or a touch panel that allows the user to program the timer, set modes, and perform manual overrides or resets.</w:t>
      </w:r>
    </w:p>
    <w:p w:rsidR="00B13B59" w:rsidRPr="00B13B59" w:rsidRDefault="00B13B59" w:rsidP="00B13B5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Output Mechanism:</w:t>
      </w:r>
      <w:r w:rsidRPr="00B13B59">
        <w:rPr>
          <w:rFonts w:ascii="Arial" w:eastAsia="Times New Roman" w:hAnsi="Arial" w:cs="Arial"/>
          <w:color w:val="0A0A0A"/>
          <w:sz w:val="24"/>
          <w:szCs w:val="24"/>
          <w:lang w:eastAsia="en-IN"/>
        </w:rPr>
        <w:t> When the set time is reached, the timer needs to signal or control an external device. This is often achieved through a </w:t>
      </w:r>
      <w:r w:rsidRPr="00B13B59">
        <w:rPr>
          <w:rFonts w:ascii="Arial" w:eastAsia="Times New Roman" w:hAnsi="Arial" w:cs="Arial"/>
          <w:b/>
          <w:bCs/>
          <w:color w:val="0A0A0A"/>
          <w:sz w:val="24"/>
          <w:szCs w:val="24"/>
          <w:lang w:eastAsia="en-IN"/>
        </w:rPr>
        <w:t>relay module</w:t>
      </w:r>
      <w:r w:rsidRPr="00B13B59">
        <w:rPr>
          <w:rFonts w:ascii="Arial" w:eastAsia="Times New Roman" w:hAnsi="Arial" w:cs="Arial"/>
          <w:color w:val="0A0A0A"/>
          <w:sz w:val="24"/>
          <w:szCs w:val="24"/>
          <w:lang w:eastAsia="en-IN"/>
        </w:rPr>
        <w:t> or solid-state switch, which can turn connected machines or lights on or off.</w:t>
      </w:r>
    </w:p>
    <w:p w:rsidR="00B13B59" w:rsidRPr="00B13B59" w:rsidRDefault="00B13B59" w:rsidP="00B13B5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Oscillator / Clock Source:</w:t>
      </w:r>
      <w:r w:rsidRPr="00B13B59">
        <w:rPr>
          <w:rFonts w:ascii="Arial" w:eastAsia="Times New Roman" w:hAnsi="Arial" w:cs="Arial"/>
          <w:color w:val="0A0A0A"/>
          <w:sz w:val="24"/>
          <w:szCs w:val="24"/>
          <w:lang w:eastAsia="en-IN"/>
        </w:rPr>
        <w:t> An internal oscillator, often a crystal, provides a stable, regular frequency signal that the microcontroller uses to count time precisely.</w:t>
      </w:r>
    </w:p>
    <w:p w:rsidR="00B13B59" w:rsidRPr="00B13B59" w:rsidRDefault="00B13B59" w:rsidP="00B13B5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Memory (EEPROM/Flash):</w:t>
      </w:r>
      <w:r w:rsidRPr="00B13B59">
        <w:rPr>
          <w:rFonts w:ascii="Arial" w:eastAsia="Times New Roman" w:hAnsi="Arial" w:cs="Arial"/>
          <w:color w:val="0A0A0A"/>
          <w:sz w:val="24"/>
          <w:szCs w:val="24"/>
          <w:lang w:eastAsia="en-IN"/>
        </w:rPr>
        <w:t> Industrial-grade and programmable timers typically have non-volatile memory to store the user's settings and programs even if the power is completely lost and the backup battery runs out. </w:t>
      </w:r>
    </w:p>
    <w:p w:rsidR="00B13B59" w:rsidRDefault="00B13B59" w:rsidP="00B13B59">
      <w:pPr>
        <w:shd w:val="clear" w:color="auto" w:fill="FFFFFF"/>
        <w:spacing w:line="360" w:lineRule="atLeast"/>
        <w:rPr>
          <w:rFonts w:ascii="Arial" w:eastAsia="Times New Roman" w:hAnsi="Arial" w:cs="Arial"/>
          <w:color w:val="0A0A0A"/>
          <w:sz w:val="24"/>
          <w:szCs w:val="24"/>
          <w:lang w:eastAsia="en-IN"/>
        </w:rPr>
      </w:pPr>
      <w:r w:rsidRPr="00B13B59">
        <w:rPr>
          <w:rFonts w:ascii="Arial" w:eastAsia="Times New Roman" w:hAnsi="Arial" w:cs="Arial"/>
          <w:color w:val="0A0A0A"/>
          <w:sz w:val="24"/>
          <w:szCs w:val="24"/>
          <w:lang w:eastAsia="en-IN"/>
        </w:rPr>
        <w:t>These components work together to provide precise, programmable time control for various applications. </w:t>
      </w:r>
    </w:p>
    <w:p w:rsidR="00B13B59" w:rsidRDefault="00B13B59" w:rsidP="002B1328">
      <w:pPr>
        <w:tabs>
          <w:tab w:val="left" w:pos="7127"/>
        </w:tabs>
        <w:rPr>
          <w:b/>
          <w:color w:val="984806" w:themeColor="accent6" w:themeShade="80"/>
          <w:sz w:val="28"/>
          <w:szCs w:val="28"/>
          <w:lang w:val="en-US"/>
        </w:rPr>
      </w:pPr>
      <w:r w:rsidRPr="002B1328">
        <w:rPr>
          <w:b/>
          <w:color w:val="984806" w:themeColor="accent6" w:themeShade="80"/>
          <w:sz w:val="28"/>
          <w:szCs w:val="28"/>
          <w:lang w:val="en-US"/>
        </w:rPr>
        <w:t>Workflow:</w:t>
      </w:r>
    </w:p>
    <w:p w:rsidR="001F7C56" w:rsidRPr="00B13B59" w:rsidRDefault="001F7C56" w:rsidP="002B1328">
      <w:pPr>
        <w:tabs>
          <w:tab w:val="left" w:pos="7127"/>
        </w:tabs>
        <w:rPr>
          <w:b/>
          <w:color w:val="984806" w:themeColor="accent6" w:themeShade="80"/>
          <w:sz w:val="28"/>
          <w:szCs w:val="28"/>
          <w:lang w:val="en-US"/>
        </w:rPr>
      </w:pPr>
      <w:r>
        <w:rPr>
          <w:noProof/>
          <w:lang w:eastAsia="en-IN"/>
        </w:rPr>
        <w:lastRenderedPageBreak/>
        <w:drawing>
          <wp:inline distT="0" distB="0" distL="0" distR="0">
            <wp:extent cx="5731510" cy="3209646"/>
            <wp:effectExtent l="0" t="0" r="2540" b="0"/>
            <wp:docPr id="4" name="Picture 4" descr="Teardown: What's Inside a Timer Relay? - Technical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ardown: What's Inside a Timer Relay? - Technical Artic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09646"/>
                    </a:xfrm>
                    <a:prstGeom prst="rect">
                      <a:avLst/>
                    </a:prstGeom>
                    <a:noFill/>
                    <a:ln>
                      <a:noFill/>
                    </a:ln>
                  </pic:spPr>
                </pic:pic>
              </a:graphicData>
            </a:graphic>
          </wp:inline>
        </w:drawing>
      </w:r>
    </w:p>
    <w:p w:rsidR="00B13B59" w:rsidRPr="00B13B59" w:rsidRDefault="00B13B59" w:rsidP="00B13B5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Input/Configuration:</w:t>
      </w:r>
      <w:r w:rsidRPr="00B13B59">
        <w:rPr>
          <w:rFonts w:ascii="Arial" w:eastAsia="Times New Roman" w:hAnsi="Arial" w:cs="Arial"/>
          <w:color w:val="0A0A0A"/>
          <w:sz w:val="24"/>
          <w:szCs w:val="24"/>
          <w:lang w:eastAsia="en-IN"/>
        </w:rPr>
        <w:t> A user programs the desired time interval and mode of operation (e.g., a 10-minute "on-delay") using the control buttons. The microcontroller stores these settings in its memory.</w:t>
      </w:r>
    </w:p>
    <w:p w:rsidR="00B13B59" w:rsidRPr="00B13B59" w:rsidRDefault="00B13B59" w:rsidP="00B13B5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Triggering:</w:t>
      </w:r>
      <w:r w:rsidRPr="00B13B59">
        <w:rPr>
          <w:rFonts w:ascii="Arial" w:eastAsia="Times New Roman" w:hAnsi="Arial" w:cs="Arial"/>
          <w:color w:val="0A0A0A"/>
          <w:sz w:val="24"/>
          <w:szCs w:val="24"/>
          <w:lang w:eastAsia="en-IN"/>
        </w:rPr>
        <w:t> An event, such as applying power or receiving a start signal, initiates the timing process.</w:t>
      </w:r>
    </w:p>
    <w:p w:rsidR="00B13B59" w:rsidRPr="00B13B59" w:rsidRDefault="00B13B59" w:rsidP="00B13B5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Timing/Counting:</w:t>
      </w:r>
      <w:r w:rsidRPr="00B13B59">
        <w:rPr>
          <w:rFonts w:ascii="Arial" w:eastAsia="Times New Roman" w:hAnsi="Arial" w:cs="Arial"/>
          <w:color w:val="0A0A0A"/>
          <w:sz w:val="24"/>
          <w:szCs w:val="24"/>
          <w:lang w:eastAsia="en-IN"/>
        </w:rPr>
        <w:t> The microcontroller starts counting based on the internal clock source. It continuously compares the elapsed time with the preset duration.</w:t>
      </w:r>
    </w:p>
    <w:p w:rsidR="00B13B59" w:rsidRPr="00B13B59" w:rsidRDefault="00B13B59" w:rsidP="00B13B5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Monitoring:</w:t>
      </w:r>
      <w:r w:rsidRPr="00B13B59">
        <w:rPr>
          <w:rFonts w:ascii="Arial" w:eastAsia="Times New Roman" w:hAnsi="Arial" w:cs="Arial"/>
          <w:color w:val="0A0A0A"/>
          <w:sz w:val="24"/>
          <w:szCs w:val="24"/>
          <w:lang w:eastAsia="en-IN"/>
        </w:rPr>
        <w:t> The current time is displayed on the screen, providing instant visual feedback to the operator.</w:t>
      </w:r>
    </w:p>
    <w:p w:rsidR="00B13B59" w:rsidRPr="00B13B59" w:rsidRDefault="00B13B59" w:rsidP="00B13B5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Output Activation:</w:t>
      </w:r>
      <w:r w:rsidRPr="00B13B59">
        <w:rPr>
          <w:rFonts w:ascii="Arial" w:eastAsia="Times New Roman" w:hAnsi="Arial" w:cs="Arial"/>
          <w:color w:val="0A0A0A"/>
          <w:sz w:val="24"/>
          <w:szCs w:val="24"/>
          <w:lang w:eastAsia="en-IN"/>
        </w:rPr>
        <w:t> When the internal count matches the preset</w:t>
      </w:r>
      <w:bookmarkStart w:id="0" w:name="_GoBack"/>
      <w:bookmarkEnd w:id="0"/>
      <w:r w:rsidRPr="00B13B59">
        <w:rPr>
          <w:rFonts w:ascii="Arial" w:eastAsia="Times New Roman" w:hAnsi="Arial" w:cs="Arial"/>
          <w:color w:val="0A0A0A"/>
          <w:sz w:val="24"/>
          <w:szCs w:val="24"/>
          <w:lang w:eastAsia="en-IN"/>
        </w:rPr>
        <w:t xml:space="preserve"> time, the microcontroller sends a signal to the output mechanism (relay), changing its state (e.g., from OFF to ON) to control an external device.</w:t>
      </w:r>
    </w:p>
    <w:p w:rsidR="002B1328" w:rsidRDefault="00B13B59" w:rsidP="002B1328">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B13B59">
        <w:rPr>
          <w:rFonts w:ascii="Arial" w:eastAsia="Times New Roman" w:hAnsi="Arial" w:cs="Arial"/>
          <w:b/>
          <w:bCs/>
          <w:color w:val="0A0A0A"/>
          <w:sz w:val="24"/>
          <w:szCs w:val="24"/>
          <w:lang w:eastAsia="en-IN"/>
        </w:rPr>
        <w:t>Termination/Cycle:</w:t>
      </w:r>
      <w:r w:rsidRPr="00B13B59">
        <w:rPr>
          <w:rFonts w:ascii="Arial" w:eastAsia="Times New Roman" w:hAnsi="Arial" w:cs="Arial"/>
          <w:color w:val="0A0A0A"/>
          <w:sz w:val="24"/>
          <w:szCs w:val="24"/>
          <w:lang w:eastAsia="en-IN"/>
        </w:rPr>
        <w:t xml:space="preserve"> Depending on the mode, the process might stop, reset, or repeat the cycle. In a workflow management system, once the timer duration is completed, it can send an event back to the main workflow to continue the next </w:t>
      </w:r>
      <w:r w:rsidR="002B1328">
        <w:rPr>
          <w:rFonts w:ascii="Arial" w:eastAsia="Times New Roman" w:hAnsi="Arial" w:cs="Arial"/>
          <w:color w:val="0A0A0A"/>
          <w:sz w:val="24"/>
          <w:szCs w:val="24"/>
          <w:lang w:eastAsia="en-IN"/>
        </w:rPr>
        <w:t>activity</w:t>
      </w:r>
    </w:p>
    <w:p w:rsidR="002B1328" w:rsidRPr="002B1328" w:rsidRDefault="002B1328" w:rsidP="002B1328">
      <w:pPr>
        <w:tabs>
          <w:tab w:val="left" w:pos="7127"/>
        </w:tabs>
        <w:rPr>
          <w:b/>
          <w:color w:val="984806" w:themeColor="accent6" w:themeShade="80"/>
          <w:sz w:val="28"/>
          <w:szCs w:val="28"/>
          <w:lang w:val="en-US"/>
        </w:rPr>
      </w:pPr>
      <w:r w:rsidRPr="002B1328">
        <w:rPr>
          <w:b/>
          <w:color w:val="984806" w:themeColor="accent6" w:themeShade="80"/>
          <w:sz w:val="28"/>
          <w:szCs w:val="28"/>
          <w:lang w:val="en-US"/>
        </w:rPr>
        <w:t>Circuit:</w:t>
      </w:r>
    </w:p>
    <w:p w:rsidR="002B1328" w:rsidRDefault="002B1328" w:rsidP="002B1328">
      <w:pPr>
        <w:shd w:val="clear" w:color="auto" w:fill="FFFFFF"/>
        <w:spacing w:after="180" w:line="360" w:lineRule="atLeast"/>
        <w:rPr>
          <w:rFonts w:ascii="Arial" w:eastAsia="Times New Roman" w:hAnsi="Arial" w:cs="Arial"/>
          <w:color w:val="0A0A0A"/>
          <w:sz w:val="24"/>
          <w:szCs w:val="24"/>
          <w:lang w:eastAsia="en-IN"/>
        </w:rPr>
      </w:pPr>
      <w:r>
        <w:rPr>
          <w:noProof/>
          <w:lang w:eastAsia="en-IN"/>
        </w:rPr>
        <w:lastRenderedPageBreak/>
        <w:drawing>
          <wp:inline distT="0" distB="0" distL="0" distR="0" wp14:anchorId="36B9695D" wp14:editId="020BD6A7">
            <wp:extent cx="5273964" cy="4008582"/>
            <wp:effectExtent l="0" t="0" r="3175" b="0"/>
            <wp:docPr id="1" name="Picture 1" descr="Digital Timer : Types, Circuit, Working, Advantages &amp; It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Timer : Types, Circuit, Working, Advantages &amp; Its Applica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4008362"/>
                    </a:xfrm>
                    <a:prstGeom prst="rect">
                      <a:avLst/>
                    </a:prstGeom>
                    <a:noFill/>
                    <a:ln>
                      <a:noFill/>
                    </a:ln>
                  </pic:spPr>
                </pic:pic>
              </a:graphicData>
            </a:graphic>
          </wp:inline>
        </w:drawing>
      </w:r>
    </w:p>
    <w:p w:rsidR="001F7C56" w:rsidRDefault="001F7C56" w:rsidP="001F7C56">
      <w:pPr>
        <w:tabs>
          <w:tab w:val="left" w:pos="7127"/>
        </w:tabs>
        <w:rPr>
          <w:b/>
          <w:color w:val="984806" w:themeColor="accent6" w:themeShade="80"/>
          <w:sz w:val="28"/>
          <w:szCs w:val="28"/>
          <w:lang w:val="en-US"/>
        </w:rPr>
      </w:pPr>
      <w:r w:rsidRPr="001F7C56">
        <w:rPr>
          <w:b/>
          <w:color w:val="984806" w:themeColor="accent6" w:themeShade="80"/>
          <w:sz w:val="28"/>
          <w:szCs w:val="28"/>
          <w:lang w:val="en-US"/>
        </w:rPr>
        <w:t>Circuit explaination:</w:t>
      </w:r>
    </w:p>
    <w:p w:rsidR="001F7C56" w:rsidRPr="003D1A4D" w:rsidRDefault="001F7C56" w:rsidP="003D1A4D">
      <w:pPr>
        <w:pStyle w:val="ListParagraph"/>
        <w:numPr>
          <w:ilvl w:val="0"/>
          <w:numId w:val="6"/>
        </w:numPr>
        <w:tabs>
          <w:tab w:val="left" w:pos="7127"/>
        </w:tabs>
        <w:rPr>
          <w:b/>
          <w:color w:val="984806" w:themeColor="accent6" w:themeShade="80"/>
          <w:sz w:val="28"/>
          <w:szCs w:val="28"/>
          <w:lang w:val="en-US"/>
        </w:rPr>
      </w:pPr>
      <w:r w:rsidRPr="003D1A4D">
        <w:rPr>
          <w:rFonts w:ascii="Arial" w:hAnsi="Arial" w:cs="Arial"/>
          <w:color w:val="0A0A0A"/>
          <w:sz w:val="24"/>
          <w:szCs w:val="24"/>
          <w:shd w:val="clear" w:color="auto" w:fill="FFFFFF"/>
        </w:rPr>
        <w:t>A digital timer circuit works by </w:t>
      </w:r>
      <w:r w:rsidRPr="003D1A4D">
        <w:rPr>
          <w:sz w:val="24"/>
          <w:szCs w:val="24"/>
        </w:rPr>
        <w:t>using an accurate clock source (like mains frequency or crystal oscillator) and counters (flip-flops, BCD counters) to divide time into precise intervals, controlled by a microcontroller or logic ICs, then displaying it on LEDs/LCDs and triggering outputs (relays) after a set duration, functioning through </w:t>
      </w:r>
      <w:r w:rsidRPr="003D1A4D">
        <w:rPr>
          <w:sz w:val="24"/>
          <w:szCs w:val="24"/>
        </w:rPr>
        <w:t>sequential logic</w:t>
      </w:r>
      <w:r w:rsidRPr="003D1A4D">
        <w:rPr>
          <w:sz w:val="24"/>
          <w:szCs w:val="24"/>
        </w:rPr>
        <w:t> to count down from a preset time or trigger events</w:t>
      </w:r>
      <w:r w:rsidRPr="003D1A4D">
        <w:rPr>
          <w:rFonts w:ascii="Arial" w:hAnsi="Arial" w:cs="Arial"/>
          <w:color w:val="0A0A0A"/>
          <w:shd w:val="clear" w:color="auto" w:fill="FFFFFF"/>
        </w:rPr>
        <w:t>.</w:t>
      </w:r>
      <w:r w:rsidRPr="003D1A4D">
        <w:rPr>
          <w:rStyle w:val="vkekvd"/>
          <w:rFonts w:ascii="Arial" w:hAnsi="Arial" w:cs="Arial"/>
          <w:color w:val="0A0A0A"/>
          <w:shd w:val="clear" w:color="auto" w:fill="FFFFFF"/>
        </w:rPr>
        <w:t> </w:t>
      </w:r>
    </w:p>
    <w:p w:rsidR="00B13B59" w:rsidRDefault="002B1328" w:rsidP="00BD7F63">
      <w:pPr>
        <w:tabs>
          <w:tab w:val="left" w:pos="7127"/>
        </w:tabs>
        <w:rPr>
          <w:b/>
          <w:color w:val="984806" w:themeColor="accent6" w:themeShade="80"/>
          <w:sz w:val="28"/>
          <w:szCs w:val="28"/>
          <w:lang w:val="en-US"/>
        </w:rPr>
      </w:pPr>
      <w:r w:rsidRPr="002B1328">
        <w:rPr>
          <w:b/>
          <w:color w:val="984806" w:themeColor="accent6" w:themeShade="80"/>
          <w:sz w:val="28"/>
          <w:szCs w:val="28"/>
          <w:lang w:val="en-US"/>
        </w:rPr>
        <w:t>Application:</w:t>
      </w:r>
    </w:p>
    <w:p w:rsidR="002B1328" w:rsidRPr="002B1328" w:rsidRDefault="002B1328" w:rsidP="002B132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2B1328">
        <w:rPr>
          <w:rFonts w:ascii="Arial" w:eastAsia="Times New Roman" w:hAnsi="Arial" w:cs="Arial"/>
          <w:b/>
          <w:bCs/>
          <w:color w:val="0A0A0A"/>
          <w:sz w:val="24"/>
          <w:szCs w:val="24"/>
          <w:lang w:eastAsia="en-IN"/>
        </w:rPr>
        <w:t>Countdown/Count-Up:</w:t>
      </w:r>
      <w:r w:rsidRPr="002B1328">
        <w:rPr>
          <w:rFonts w:ascii="Arial" w:eastAsia="Times New Roman" w:hAnsi="Arial" w:cs="Arial"/>
          <w:color w:val="0A0A0A"/>
          <w:sz w:val="24"/>
          <w:szCs w:val="24"/>
          <w:lang w:eastAsia="en-IN"/>
        </w:rPr>
        <w:t> Set specific durations or measure elapsed time.</w:t>
      </w:r>
    </w:p>
    <w:p w:rsidR="002B1328" w:rsidRPr="002B1328" w:rsidRDefault="002B1328" w:rsidP="002B132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2B1328">
        <w:rPr>
          <w:rFonts w:ascii="Arial" w:eastAsia="Times New Roman" w:hAnsi="Arial" w:cs="Arial"/>
          <w:b/>
          <w:bCs/>
          <w:color w:val="0A0A0A"/>
          <w:sz w:val="24"/>
          <w:szCs w:val="24"/>
          <w:lang w:eastAsia="en-IN"/>
        </w:rPr>
        <w:t>Stopwatch:</w:t>
      </w:r>
      <w:r w:rsidRPr="002B1328">
        <w:rPr>
          <w:rFonts w:ascii="Arial" w:eastAsia="Times New Roman" w:hAnsi="Arial" w:cs="Arial"/>
          <w:color w:val="0A0A0A"/>
          <w:sz w:val="24"/>
          <w:szCs w:val="24"/>
          <w:lang w:eastAsia="en-IN"/>
        </w:rPr>
        <w:t> Precise time measurement with lap/split functions.</w:t>
      </w:r>
    </w:p>
    <w:p w:rsidR="002B1328" w:rsidRPr="002B1328" w:rsidRDefault="002B1328" w:rsidP="002B132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2B1328">
        <w:rPr>
          <w:rFonts w:ascii="Arial" w:eastAsia="Times New Roman" w:hAnsi="Arial" w:cs="Arial"/>
          <w:b/>
          <w:bCs/>
          <w:color w:val="0A0A0A"/>
          <w:sz w:val="24"/>
          <w:szCs w:val="24"/>
          <w:lang w:eastAsia="en-IN"/>
        </w:rPr>
        <w:t>Interval Timers:</w:t>
      </w:r>
      <w:r w:rsidRPr="002B1328">
        <w:rPr>
          <w:rFonts w:ascii="Arial" w:eastAsia="Times New Roman" w:hAnsi="Arial" w:cs="Arial"/>
          <w:color w:val="0A0A0A"/>
          <w:sz w:val="24"/>
          <w:szCs w:val="24"/>
          <w:lang w:eastAsia="en-IN"/>
        </w:rPr>
        <w:t> Set work/rest periods for workouts (H</w:t>
      </w:r>
      <w:r>
        <w:rPr>
          <w:rFonts w:ascii="Arial" w:eastAsia="Times New Roman" w:hAnsi="Arial" w:cs="Arial"/>
          <w:color w:val="0A0A0A"/>
          <w:sz w:val="24"/>
          <w:szCs w:val="24"/>
          <w:lang w:eastAsia="en-IN"/>
        </w:rPr>
        <w:t>IIT</w:t>
      </w:r>
      <w:r w:rsidR="001F7C56">
        <w:rPr>
          <w:rFonts w:ascii="Arial" w:eastAsia="Times New Roman" w:hAnsi="Arial" w:cs="Arial"/>
          <w:color w:val="0A0A0A"/>
          <w:sz w:val="24"/>
          <w:szCs w:val="24"/>
          <w:lang w:eastAsia="en-IN"/>
        </w:rPr>
        <w:t>,tabata</w:t>
      </w:r>
      <w:r w:rsidR="001F7C56" w:rsidRPr="002B1328">
        <w:rPr>
          <w:rFonts w:ascii="Arial" w:eastAsia="Times New Roman" w:hAnsi="Arial" w:cs="Arial"/>
          <w:color w:val="0A0A0A"/>
          <w:sz w:val="24"/>
          <w:szCs w:val="24"/>
          <w:lang w:eastAsia="en-IN"/>
        </w:rPr>
        <w:t xml:space="preserve">) </w:t>
      </w:r>
      <w:r w:rsidRPr="002B1328">
        <w:rPr>
          <w:rFonts w:ascii="Arial" w:eastAsia="Times New Roman" w:hAnsi="Arial" w:cs="Arial"/>
          <w:color w:val="0A0A0A"/>
          <w:sz w:val="24"/>
          <w:szCs w:val="24"/>
          <w:lang w:eastAsia="en-IN"/>
        </w:rPr>
        <w:t>or</w:t>
      </w:r>
      <w:r>
        <w:rPr>
          <w:rFonts w:ascii="Arial" w:eastAsia="Times New Roman" w:hAnsi="Arial" w:cs="Arial"/>
          <w:color w:val="0A0A0A"/>
          <w:sz w:val="24"/>
          <w:szCs w:val="24"/>
          <w:lang w:eastAsia="en-IN"/>
        </w:rPr>
        <w:t xml:space="preserve"> focus session</w:t>
      </w:r>
      <w:r w:rsidRPr="002B1328">
        <w:rPr>
          <w:rFonts w:ascii="Arial" w:eastAsia="Times New Roman" w:hAnsi="Arial" w:cs="Arial"/>
          <w:color w:val="0A0A0A"/>
          <w:sz w:val="24"/>
          <w:szCs w:val="24"/>
          <w:lang w:eastAsia="en-IN"/>
        </w:rPr>
        <w:t>.</w:t>
      </w:r>
    </w:p>
    <w:p w:rsidR="002B1328" w:rsidRPr="002B1328" w:rsidRDefault="002B1328" w:rsidP="002B132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2B1328">
        <w:rPr>
          <w:rFonts w:ascii="Arial" w:eastAsia="Times New Roman" w:hAnsi="Arial" w:cs="Arial"/>
          <w:b/>
          <w:bCs/>
          <w:color w:val="0A0A0A"/>
          <w:sz w:val="24"/>
          <w:szCs w:val="24"/>
          <w:lang w:eastAsia="en-IN"/>
        </w:rPr>
        <w:t>Multiple Timers:</w:t>
      </w:r>
      <w:r w:rsidRPr="002B1328">
        <w:rPr>
          <w:rFonts w:ascii="Arial" w:eastAsia="Times New Roman" w:hAnsi="Arial" w:cs="Arial"/>
          <w:color w:val="0A0A0A"/>
          <w:sz w:val="24"/>
          <w:szCs w:val="24"/>
          <w:lang w:eastAsia="en-IN"/>
        </w:rPr>
        <w:t> Run several timers simultaneously for different tasks.</w:t>
      </w:r>
    </w:p>
    <w:p w:rsidR="002B1328" w:rsidRPr="002B1328" w:rsidRDefault="002B1328" w:rsidP="002B132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2B1328">
        <w:rPr>
          <w:rFonts w:ascii="Arial" w:eastAsia="Times New Roman" w:hAnsi="Arial" w:cs="Arial"/>
          <w:b/>
          <w:bCs/>
          <w:color w:val="0A0A0A"/>
          <w:sz w:val="24"/>
          <w:szCs w:val="24"/>
          <w:lang w:eastAsia="en-IN"/>
        </w:rPr>
        <w:t>Customization:</w:t>
      </w:r>
      <w:r w:rsidRPr="002B1328">
        <w:rPr>
          <w:rFonts w:ascii="Arial" w:eastAsia="Times New Roman" w:hAnsi="Arial" w:cs="Arial"/>
          <w:color w:val="0A0A0A"/>
          <w:sz w:val="24"/>
          <w:szCs w:val="24"/>
          <w:lang w:eastAsia="en-IN"/>
        </w:rPr>
        <w:t> Uniq</w:t>
      </w:r>
      <w:r w:rsidR="001F7C56">
        <w:rPr>
          <w:rFonts w:ascii="Arial" w:eastAsia="Times New Roman" w:hAnsi="Arial" w:cs="Arial"/>
          <w:color w:val="0A0A0A"/>
          <w:sz w:val="24"/>
          <w:szCs w:val="24"/>
          <w:lang w:eastAsia="en-IN"/>
        </w:rPr>
        <w:t>ue sounds, text-to-speech, color</w:t>
      </w:r>
      <w:r w:rsidRPr="002B1328">
        <w:rPr>
          <w:rFonts w:ascii="Arial" w:eastAsia="Times New Roman" w:hAnsi="Arial" w:cs="Arial"/>
          <w:color w:val="0A0A0A"/>
          <w:sz w:val="24"/>
          <w:szCs w:val="24"/>
          <w:lang w:eastAsia="en-IN"/>
        </w:rPr>
        <w:t xml:space="preserve"> changes, full-screen modes.</w:t>
      </w:r>
    </w:p>
    <w:p w:rsidR="002B1328" w:rsidRPr="002B1328" w:rsidRDefault="002B1328" w:rsidP="002B132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2B1328">
        <w:rPr>
          <w:rFonts w:ascii="Arial" w:eastAsia="Times New Roman" w:hAnsi="Arial" w:cs="Arial"/>
          <w:b/>
          <w:bCs/>
          <w:color w:val="0A0A0A"/>
          <w:sz w:val="24"/>
          <w:szCs w:val="24"/>
          <w:lang w:eastAsia="en-IN"/>
        </w:rPr>
        <w:t>Widgets:</w:t>
      </w:r>
      <w:r w:rsidRPr="002B1328">
        <w:rPr>
          <w:rFonts w:ascii="Arial" w:eastAsia="Times New Roman" w:hAnsi="Arial" w:cs="Arial"/>
          <w:color w:val="0A0A0A"/>
          <w:sz w:val="24"/>
          <w:szCs w:val="24"/>
          <w:lang w:eastAsia="en-IN"/>
        </w:rPr>
        <w:t> Quick access and visibility from your home screen. </w:t>
      </w:r>
    </w:p>
    <w:p w:rsidR="002B1328" w:rsidRPr="002B1328" w:rsidRDefault="002B1328" w:rsidP="00BD7F63">
      <w:pPr>
        <w:tabs>
          <w:tab w:val="left" w:pos="7127"/>
        </w:tabs>
        <w:rPr>
          <w:b/>
          <w:color w:val="984806" w:themeColor="accent6" w:themeShade="80"/>
          <w:sz w:val="28"/>
          <w:szCs w:val="28"/>
          <w:lang w:val="en-US"/>
        </w:rPr>
      </w:pPr>
    </w:p>
    <w:sectPr w:rsidR="002B1328" w:rsidRPr="002B13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4741" w:rsidRDefault="00C04741" w:rsidP="002B1328">
      <w:pPr>
        <w:spacing w:after="0" w:line="240" w:lineRule="auto"/>
      </w:pPr>
      <w:r>
        <w:separator/>
      </w:r>
    </w:p>
  </w:endnote>
  <w:endnote w:type="continuationSeparator" w:id="0">
    <w:p w:rsidR="00C04741" w:rsidRDefault="00C04741" w:rsidP="002B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4741" w:rsidRDefault="00C04741" w:rsidP="002B1328">
      <w:pPr>
        <w:spacing w:after="0" w:line="240" w:lineRule="auto"/>
      </w:pPr>
      <w:r>
        <w:separator/>
      </w:r>
    </w:p>
  </w:footnote>
  <w:footnote w:type="continuationSeparator" w:id="0">
    <w:p w:rsidR="00C04741" w:rsidRDefault="00C04741" w:rsidP="002B13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31829"/>
    <w:multiLevelType w:val="hybridMultilevel"/>
    <w:tmpl w:val="0BD8B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BAD005B"/>
    <w:multiLevelType w:val="hybridMultilevel"/>
    <w:tmpl w:val="61B245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B3308E6"/>
    <w:multiLevelType w:val="multilevel"/>
    <w:tmpl w:val="2AA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1E1831"/>
    <w:multiLevelType w:val="hybridMultilevel"/>
    <w:tmpl w:val="AC9E9C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B0E3F07"/>
    <w:multiLevelType w:val="multilevel"/>
    <w:tmpl w:val="7694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80535E7"/>
    <w:multiLevelType w:val="multilevel"/>
    <w:tmpl w:val="3C10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F63"/>
    <w:rsid w:val="001F7C56"/>
    <w:rsid w:val="002B1328"/>
    <w:rsid w:val="003B3A31"/>
    <w:rsid w:val="003D1A4D"/>
    <w:rsid w:val="0085508B"/>
    <w:rsid w:val="00B13B59"/>
    <w:rsid w:val="00BD7F63"/>
    <w:rsid w:val="00C04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5508B"/>
    <w:rPr>
      <w:color w:val="0000FF"/>
      <w:u w:val="single"/>
    </w:rPr>
  </w:style>
  <w:style w:type="character" w:customStyle="1" w:styleId="t286pc">
    <w:name w:val="t286pc"/>
    <w:basedOn w:val="DefaultParagraphFont"/>
    <w:rsid w:val="00B13B59"/>
  </w:style>
  <w:style w:type="character" w:styleId="Strong">
    <w:name w:val="Strong"/>
    <w:basedOn w:val="DefaultParagraphFont"/>
    <w:uiPriority w:val="22"/>
    <w:qFormat/>
    <w:rsid w:val="00B13B59"/>
    <w:rPr>
      <w:b/>
      <w:bCs/>
    </w:rPr>
  </w:style>
  <w:style w:type="character" w:customStyle="1" w:styleId="vkekvd">
    <w:name w:val="vkekvd"/>
    <w:basedOn w:val="DefaultParagraphFont"/>
    <w:rsid w:val="00B13B59"/>
  </w:style>
  <w:style w:type="paragraph" w:styleId="BalloonText">
    <w:name w:val="Balloon Text"/>
    <w:basedOn w:val="Normal"/>
    <w:link w:val="BalloonTextChar"/>
    <w:uiPriority w:val="99"/>
    <w:semiHidden/>
    <w:unhideWhenUsed/>
    <w:rsid w:val="002B13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328"/>
    <w:rPr>
      <w:rFonts w:ascii="Tahoma" w:hAnsi="Tahoma" w:cs="Tahoma"/>
      <w:sz w:val="16"/>
      <w:szCs w:val="16"/>
    </w:rPr>
  </w:style>
  <w:style w:type="paragraph" w:styleId="Header">
    <w:name w:val="header"/>
    <w:basedOn w:val="Normal"/>
    <w:link w:val="HeaderChar"/>
    <w:uiPriority w:val="99"/>
    <w:unhideWhenUsed/>
    <w:rsid w:val="002B1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328"/>
  </w:style>
  <w:style w:type="paragraph" w:styleId="Footer">
    <w:name w:val="footer"/>
    <w:basedOn w:val="Normal"/>
    <w:link w:val="FooterChar"/>
    <w:uiPriority w:val="99"/>
    <w:unhideWhenUsed/>
    <w:rsid w:val="002B13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328"/>
  </w:style>
  <w:style w:type="paragraph" w:styleId="ListParagraph">
    <w:name w:val="List Paragraph"/>
    <w:basedOn w:val="Normal"/>
    <w:uiPriority w:val="34"/>
    <w:qFormat/>
    <w:rsid w:val="001F7C5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5508B"/>
    <w:rPr>
      <w:color w:val="0000FF"/>
      <w:u w:val="single"/>
    </w:rPr>
  </w:style>
  <w:style w:type="character" w:customStyle="1" w:styleId="t286pc">
    <w:name w:val="t286pc"/>
    <w:basedOn w:val="DefaultParagraphFont"/>
    <w:rsid w:val="00B13B59"/>
  </w:style>
  <w:style w:type="character" w:styleId="Strong">
    <w:name w:val="Strong"/>
    <w:basedOn w:val="DefaultParagraphFont"/>
    <w:uiPriority w:val="22"/>
    <w:qFormat/>
    <w:rsid w:val="00B13B59"/>
    <w:rPr>
      <w:b/>
      <w:bCs/>
    </w:rPr>
  </w:style>
  <w:style w:type="character" w:customStyle="1" w:styleId="vkekvd">
    <w:name w:val="vkekvd"/>
    <w:basedOn w:val="DefaultParagraphFont"/>
    <w:rsid w:val="00B13B59"/>
  </w:style>
  <w:style w:type="paragraph" w:styleId="BalloonText">
    <w:name w:val="Balloon Text"/>
    <w:basedOn w:val="Normal"/>
    <w:link w:val="BalloonTextChar"/>
    <w:uiPriority w:val="99"/>
    <w:semiHidden/>
    <w:unhideWhenUsed/>
    <w:rsid w:val="002B13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328"/>
    <w:rPr>
      <w:rFonts w:ascii="Tahoma" w:hAnsi="Tahoma" w:cs="Tahoma"/>
      <w:sz w:val="16"/>
      <w:szCs w:val="16"/>
    </w:rPr>
  </w:style>
  <w:style w:type="paragraph" w:styleId="Header">
    <w:name w:val="header"/>
    <w:basedOn w:val="Normal"/>
    <w:link w:val="HeaderChar"/>
    <w:uiPriority w:val="99"/>
    <w:unhideWhenUsed/>
    <w:rsid w:val="002B1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328"/>
  </w:style>
  <w:style w:type="paragraph" w:styleId="Footer">
    <w:name w:val="footer"/>
    <w:basedOn w:val="Normal"/>
    <w:link w:val="FooterChar"/>
    <w:uiPriority w:val="99"/>
    <w:unhideWhenUsed/>
    <w:rsid w:val="002B13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328"/>
  </w:style>
  <w:style w:type="paragraph" w:styleId="ListParagraph">
    <w:name w:val="List Paragraph"/>
    <w:basedOn w:val="Normal"/>
    <w:uiPriority w:val="34"/>
    <w:qFormat/>
    <w:rsid w:val="001F7C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763693">
      <w:bodyDiv w:val="1"/>
      <w:marLeft w:val="0"/>
      <w:marRight w:val="0"/>
      <w:marTop w:val="0"/>
      <w:marBottom w:val="0"/>
      <w:divBdr>
        <w:top w:val="none" w:sz="0" w:space="0" w:color="auto"/>
        <w:left w:val="none" w:sz="0" w:space="0" w:color="auto"/>
        <w:bottom w:val="none" w:sz="0" w:space="0" w:color="auto"/>
        <w:right w:val="none" w:sz="0" w:space="0" w:color="auto"/>
      </w:divBdr>
      <w:divsChild>
        <w:div w:id="110439525">
          <w:marLeft w:val="0"/>
          <w:marRight w:val="0"/>
          <w:marTop w:val="150"/>
          <w:marBottom w:val="300"/>
          <w:divBdr>
            <w:top w:val="none" w:sz="0" w:space="0" w:color="auto"/>
            <w:left w:val="none" w:sz="0" w:space="0" w:color="auto"/>
            <w:bottom w:val="none" w:sz="0" w:space="0" w:color="auto"/>
            <w:right w:val="none" w:sz="0" w:space="0" w:color="auto"/>
          </w:divBdr>
        </w:div>
      </w:divsChild>
    </w:div>
    <w:div w:id="775830912">
      <w:bodyDiv w:val="1"/>
      <w:marLeft w:val="0"/>
      <w:marRight w:val="0"/>
      <w:marTop w:val="0"/>
      <w:marBottom w:val="0"/>
      <w:divBdr>
        <w:top w:val="none" w:sz="0" w:space="0" w:color="auto"/>
        <w:left w:val="none" w:sz="0" w:space="0" w:color="auto"/>
        <w:bottom w:val="none" w:sz="0" w:space="0" w:color="auto"/>
        <w:right w:val="none" w:sz="0" w:space="0" w:color="auto"/>
      </w:divBdr>
    </w:div>
    <w:div w:id="171438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9A3F51-1622-4D74-83DB-4215594E8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2025-12-17T04:57:00Z</dcterms:created>
  <dcterms:modified xsi:type="dcterms:W3CDTF">2025-12-17T05:54:00Z</dcterms:modified>
</cp:coreProperties>
</file>