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Brainstorm &amp; Idea Prioritization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>30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>SWTID-2026-1437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>AI WeatherWise 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Brainstorm &amp; Idea Prioritization Template: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this template in your own brainstorming sessions so your team can unleash their imagination and start shaping concepts even if you're not sitting in the same room.</w:t>
      </w:r>
    </w:p>
    <w:p w:rsidR="00000000" w:rsidDel="00000000" w:rsidP="00000000" w:rsidRDefault="00000000" w:rsidRPr="00000000" w14:paraId="00000010">
      <w:pPr>
        <w:rPr>
          <w:color w:val="0563c1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Reference: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https://www.mural.co/templates/brainstorm-and-idea-prioritization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Step-1: Team Gathering, Collaboration and Select the Problem Statement</w:t>
      </w:r>
    </w:p>
    <w:p>
      <w:pPr>
        <w:spacing w:after="120"/>
      </w:pPr>
      <w:r>
        <w:rPr>
          <w:b/>
          <w:i w:val="0"/>
        </w:rPr>
        <w:t>Team ID: SWTID-2026-1437 | Project: AI WeatherWise API</w:t>
      </w:r>
    </w:p>
    <w:p>
      <w:pPr>
        <w:spacing w:after="120"/>
      </w:pPr>
      <w:r>
        <w:rPr>
          <w:b w:val="0"/>
          <w:i w:val="0"/>
        </w:rPr>
        <w:t>The team gathered to discuss everyday weather problems and how technology can help. Selected problem statement: people find it hard to get quick, reliable weather information with clear guidance, and developers find it hard to combine authentication, weather data and AI in one service.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Step-2: Brainstorm, Idea Listing and Grouping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32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8"/>
              </w:rPr>
              <w:t>Authentication</w:t>
            </w:r>
          </w:p>
        </w:tc>
        <w:tc>
          <w:tcPr>
            <w:tcW w:type="dxa" w:w="2232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8"/>
              </w:rPr>
              <w:t>Weather</w:t>
            </w:r>
          </w:p>
        </w:tc>
        <w:tc>
          <w:tcPr>
            <w:tcW w:type="dxa" w:w="2232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8"/>
              </w:rPr>
              <w:t>AI Insights</w:t>
            </w:r>
          </w:p>
        </w:tc>
        <w:tc>
          <w:tcPr>
            <w:tcW w:type="dxa" w:w="2232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8"/>
              </w:rPr>
              <w:t>Quality &amp; Extras</w:t>
            </w:r>
          </w:p>
        </w:tc>
      </w:tr>
      <w:tr>
        <w:tc>
          <w:tcPr>
            <w:tcW w:type="dxa" w:w="2232"/>
          </w:tcPr>
          <w:p>
            <w:pPr>
              <w:spacing w:after="40"/>
            </w:pPr>
            <w:r>
              <w:rPr>
                <w:sz w:val="18"/>
              </w:rPr>
              <w:t>User registration</w:t>
            </w:r>
          </w:p>
          <w:p>
            <w:pPr>
              <w:spacing w:after="40"/>
            </w:pPr>
            <w:r>
              <w:rPr>
                <w:sz w:val="18"/>
              </w:rPr>
              <w:t>User login</w:t>
            </w:r>
          </w:p>
          <w:p>
            <w:pPr>
              <w:spacing w:after="40"/>
            </w:pPr>
            <w:r>
              <w:rPr>
                <w:sz w:val="18"/>
              </w:rPr>
              <w:t>JWT-protected routes</w:t>
            </w:r>
          </w:p>
          <w:p>
            <w:pPr>
              <w:spacing w:after="40"/>
            </w:pPr>
            <w:r>
              <w:rPr>
                <w:sz w:val="18"/>
              </w:rPr>
              <w:t>User profile</w:t>
            </w:r>
          </w:p>
        </w:tc>
        <w:tc>
          <w:tcPr>
            <w:tcW w:type="dxa" w:w="2232"/>
          </w:tcPr>
          <w:p>
            <w:pPr>
              <w:spacing w:after="40"/>
            </w:pPr>
            <w:r>
              <w:rPr>
                <w:sz w:val="18"/>
              </w:rPr>
              <w:t>Weather by city</w:t>
            </w:r>
          </w:p>
          <w:p>
            <w:pPr>
              <w:spacing w:after="40"/>
            </w:pPr>
            <w:r>
              <w:rPr>
                <w:sz w:val="18"/>
              </w:rPr>
              <w:t>Current temperature and conditions</w:t>
            </w:r>
          </w:p>
          <w:p>
            <w:pPr>
              <w:spacing w:after="40"/>
            </w:pPr>
            <w:r>
              <w:rPr>
                <w:sz w:val="18"/>
              </w:rPr>
              <w:t>Invalid city handling</w:t>
            </w:r>
          </w:p>
          <w:p>
            <w:pPr>
              <w:spacing w:after="40"/>
            </w:pPr>
            <w:r>
              <w:rPr>
                <w:sz w:val="18"/>
              </w:rPr>
              <w:t>Weather API integration</w:t>
            </w:r>
          </w:p>
        </w:tc>
        <w:tc>
          <w:tcPr>
            <w:tcW w:type="dxa" w:w="2232"/>
          </w:tcPr>
          <w:p>
            <w:pPr>
              <w:spacing w:after="40"/>
            </w:pPr>
            <w:r>
              <w:rPr>
                <w:sz w:val="18"/>
              </w:rPr>
              <w:t>AI weather summary</w:t>
            </w:r>
          </w:p>
          <w:p>
            <w:pPr>
              <w:spacing w:after="40"/>
            </w:pPr>
            <w:r>
              <w:rPr>
                <w:sz w:val="18"/>
              </w:rPr>
              <w:t>Clothing / travel suggestions</w:t>
            </w:r>
          </w:p>
          <w:p>
            <w:pPr>
              <w:spacing w:after="40"/>
            </w:pPr>
            <w:r>
              <w:rPr>
                <w:sz w:val="18"/>
              </w:rPr>
              <w:t>Safety tips for extreme weather</w:t>
            </w:r>
          </w:p>
        </w:tc>
        <w:tc>
          <w:tcPr>
            <w:tcW w:type="dxa" w:w="2232"/>
          </w:tcPr>
          <w:p>
            <w:pPr>
              <w:spacing w:after="40"/>
            </w:pPr>
            <w:r>
              <w:rPr>
                <w:sz w:val="18"/>
              </w:rPr>
              <w:t>Input validation</w:t>
            </w:r>
          </w:p>
          <w:p>
            <w:pPr>
              <w:spacing w:after="40"/>
            </w:pPr>
            <w:r>
              <w:rPr>
                <w:sz w:val="18"/>
              </w:rPr>
              <w:t>Error handling</w:t>
            </w:r>
          </w:p>
          <w:p>
            <w:pPr>
              <w:spacing w:after="40"/>
            </w:pPr>
            <w:r>
              <w:rPr>
                <w:sz w:val="18"/>
              </w:rPr>
              <w:t>API response validation</w:t>
            </w:r>
          </w:p>
          <w:p>
            <w:pPr>
              <w:spacing w:after="40"/>
            </w:pPr>
            <w:r>
              <w:rPr>
                <w:sz w:val="18"/>
              </w:rPr>
              <w:t>Saved favourite cities</w:t>
            </w:r>
          </w:p>
          <w:p>
            <w:pPr>
              <w:spacing w:after="40"/>
            </w:pPr>
            <w:r>
              <w:rPr>
                <w:sz w:val="18"/>
              </w:rPr>
              <w:t>Weather alerts</w:t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Step-3: Idea Prioritization</w:t>
      </w:r>
    </w:p>
    <w:p>
      <w:pPr>
        <w:spacing w:after="120"/>
        <w:jc w:val="center"/>
      </w:pPr>
      <w:r>
        <w:drawing>
          <wp:inline>
            <wp:extent cx="5120640" cy="315116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15116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09"/>
        <w:gridCol w:w="3009"/>
        <w:gridCol w:w="3009"/>
      </w:tblGrid>
      <w:tr>
        <w:tc>
          <w:tcPr>
            <w:tcW w:type="dxa" w:w="1296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320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8"/>
              </w:rPr>
              <w:t>Idea</w:t>
            </w:r>
          </w:p>
        </w:tc>
        <w:tc>
          <w:tcPr>
            <w:tcW w:type="dxa" w:w="3312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8"/>
              </w:rPr>
              <w:t>Reason</w:t>
            </w:r>
          </w:p>
        </w:tc>
      </w:tr>
      <w:tr>
        <w:tc>
          <w:tcPr>
            <w:tcW w:type="dxa" w:w="1296"/>
          </w:tcPr>
          <w:p>
            <w:pPr>
              <w:spacing w:after="40"/>
            </w:pPr>
            <w:r>
              <w:rPr>
                <w:sz w:val="18"/>
              </w:rPr>
              <w:t>High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  <w:t>Weather lookup by city; User auth (JWT); AI weather insights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High impact and core to the project with reasonable effort</w:t>
            </w:r>
          </w:p>
        </w:tc>
      </w:tr>
      <w:tr>
        <w:tc>
          <w:tcPr>
            <w:tcW w:type="dxa" w:w="1296"/>
          </w:tcPr>
          <w:p>
            <w:pPr>
              <w:spacing w:after="40"/>
            </w:pPr>
            <w:r>
              <w:rPr>
                <w:sz w:val="18"/>
              </w:rPr>
              <w:t>Medium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  <w:t>Profile management; Saved favourite cities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Useful but not essential for the first version</w:t>
            </w:r>
          </w:p>
        </w:tc>
      </w:tr>
      <w:tr>
        <w:tc>
          <w:tcPr>
            <w:tcW w:type="dxa" w:w="1296"/>
          </w:tcPr>
          <w:p>
            <w:pPr>
              <w:spacing w:after="40"/>
            </w:pPr>
            <w:r>
              <w:rPr>
                <w:sz w:val="18"/>
              </w:rPr>
              <w:t>Low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  <w:t>Forecast alerts; Mobile app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Higher effort; planned for future versions</w:t>
            </w:r>
          </w:p>
        </w:tc>
      </w:tr>
    </w:tbl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Default" w:customStyle="1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cs="IBM Plex Sans" w:hAnsi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8B254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mural.co/templates/brainstorm-and-idea-prioritization" TargetMode="External"/><Relationship Id="rId8" Type="http://schemas.openxmlformats.org/officeDocument/2006/relationships/image" Target="media/image3.png"/><Relationship Id="rId1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