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o6o2keu9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Vehicle Safety Flowchart to AUTOSAR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vehicle safety flowchart (speed sensing, fault detection, overspeed control) is implemented using the </w:t>
      </w:r>
      <w:r w:rsidDel="00000000" w:rsidR="00000000" w:rsidRPr="00000000">
        <w:rPr>
          <w:b w:val="1"/>
          <w:bCs w:val="1"/>
          <w:rtl w:val="0"/>
        </w:rPr>
        <w:t xml:space="preserve">AUTOSAR internal architecture</w:t>
      </w:r>
      <w:r w:rsidDel="00000000" w:rsidR="00000000" w:rsidRPr="00000000">
        <w:rPr>
          <w:rtl w:val="0"/>
        </w:rPr>
        <w:t xml:space="preserve">.</w:t>
        <w:br w:type="textWrapping"/>
        <w:t xml:space="preserve"> The AUTOSAR layers involved are: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HARDWARE → MCAL → BSW → RTE → APPLICATION (SWCs)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r5dcis31x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Sensor Data Flow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Wheel speed sensors are part of 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.</w:t>
        <w:br w:type="textWrapping"/>
        <w:t xml:space="preserve"> Their signals are read by </w:t>
      </w:r>
      <w:r w:rsidDel="00000000" w:rsidR="00000000" w:rsidRPr="00000000">
        <w:rPr>
          <w:b w:val="1"/>
          <w:bCs w:val="1"/>
          <w:rtl w:val="0"/>
        </w:rPr>
        <w:t xml:space="preserve">MCAL drivers</w:t>
      </w:r>
      <w:r w:rsidDel="00000000" w:rsidR="00000000" w:rsidRPr="00000000">
        <w:rPr>
          <w:rtl w:val="0"/>
        </w:rPr>
        <w:t xml:space="preserve"> (ADC / ICU).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Basic Software (BSW)</w:t>
      </w:r>
      <w:r w:rsidDel="00000000" w:rsidR="00000000" w:rsidRPr="00000000">
        <w:rPr>
          <w:rtl w:val="0"/>
        </w:rPr>
        <w:t xml:space="preserve"> processes and formats this data and sends it to the </w:t>
      </w:r>
      <w:r w:rsidDel="00000000" w:rsidR="00000000" w:rsidRPr="00000000">
        <w:rPr>
          <w:b w:val="1"/>
          <w:bCs w:val="1"/>
          <w:rtl w:val="0"/>
        </w:rPr>
        <w:t xml:space="preserve">RTE</w:t>
      </w:r>
      <w:r w:rsidDel="00000000" w:rsidR="00000000" w:rsidRPr="00000000">
        <w:rPr>
          <w:rtl w:val="0"/>
        </w:rPr>
        <w:t xml:space="preserve">.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RTE delivers the speed value to the Speed Software Component (Speed SWC).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Sensor → MCAL → BSW → RTE → Speed SWC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zwah7155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Fault &amp; Overspeed Detection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Speed SWC</w:t>
      </w:r>
      <w:r w:rsidDel="00000000" w:rsidR="00000000" w:rsidRPr="00000000">
        <w:rPr>
          <w:rtl w:val="0"/>
        </w:rPr>
        <w:t xml:space="preserve"> compares the speed with the limit (20 km/h).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Safety SWC</w:t>
      </w:r>
      <w:r w:rsidDel="00000000" w:rsidR="00000000" w:rsidRPr="00000000">
        <w:rPr>
          <w:rtl w:val="0"/>
        </w:rPr>
        <w:t xml:space="preserve"> checks sensor faults and safety conditions.</w:t>
        <w:br w:type="textWrapping"/>
        <w:t xml:space="preserve"> Both SWCs receive all data </w:t>
      </w:r>
      <w:r w:rsidDel="00000000" w:rsidR="00000000" w:rsidRPr="00000000">
        <w:rPr>
          <w:b w:val="1"/>
          <w:bCs w:val="1"/>
          <w:rtl w:val="0"/>
        </w:rPr>
        <w:t xml:space="preserve">only through the 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fz7ajcgz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Safety Actions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overspeed or fault is detected, the </w:t>
      </w:r>
      <w:r w:rsidDel="00000000" w:rsidR="00000000" w:rsidRPr="00000000">
        <w:rPr>
          <w:b w:val="1"/>
          <w:bCs w:val="1"/>
          <w:rtl w:val="0"/>
        </w:rPr>
        <w:t xml:space="preserve">Safety SWC</w:t>
      </w:r>
      <w:r w:rsidDel="00000000" w:rsidR="00000000" w:rsidRPr="00000000">
        <w:rPr>
          <w:rtl w:val="0"/>
        </w:rPr>
        <w:t xml:space="preserve"> decides the actions</w:t>
        <w:br w:type="textWrapping"/>
        <w:t xml:space="preserve"> (reduce torque, apply brakes, show warning).</w:t>
        <w:br w:type="textWrapping"/>
        <w:t xml:space="preserve"> These commands go back through: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Safety SWC → RTE → BSW → MCAL → Engine ECU / Brake ECU / Dashboard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d2jsvlxbs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Role of RTE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RTE is the communication bridge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Software (MCAL, BSW)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Software (Speed SWC, Safety SWC)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software </w:t>
      </w:r>
      <w:r w:rsidDel="00000000" w:rsidR="00000000" w:rsidRPr="00000000">
        <w:rPr>
          <w:b w:val="1"/>
          <w:bCs w:val="1"/>
          <w:rtl w:val="0"/>
        </w:rPr>
        <w:t xml:space="preserve">never directly accesses hardware</w:t>
      </w:r>
      <w:r w:rsidDel="00000000" w:rsidR="00000000" w:rsidRPr="00000000">
        <w:rPr>
          <w:rtl w:val="0"/>
        </w:rPr>
        <w:t xml:space="preserve"> — everything passes through the </w:t>
      </w:r>
      <w:r w:rsidDel="00000000" w:rsidR="00000000" w:rsidRPr="00000000">
        <w:rPr>
          <w:b w:val="1"/>
          <w:bCs w:val="1"/>
          <w:rtl w:val="0"/>
        </w:rPr>
        <w:t xml:space="preserve">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oapefjcpw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Conclusion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vehicle safety flowchart is executed on AUTOSAR by using </w:t>
      </w:r>
      <w:r w:rsidDel="00000000" w:rsidR="00000000" w:rsidRPr="00000000">
        <w:rPr>
          <w:b w:val="1"/>
          <w:bCs w:val="1"/>
          <w:rtl w:val="0"/>
        </w:rPr>
        <w:t xml:space="preserve">MCAL for hardware access, BSW for services, and RTE for communication</w:t>
      </w:r>
      <w:r w:rsidDel="00000000" w:rsidR="00000000" w:rsidRPr="00000000">
        <w:rPr>
          <w:rtl w:val="0"/>
        </w:rPr>
        <w:t xml:space="preserve">, allowing the </w:t>
      </w:r>
      <w:r w:rsidDel="00000000" w:rsidR="00000000" w:rsidRPr="00000000">
        <w:rPr>
          <w:b w:val="1"/>
          <w:bCs w:val="1"/>
          <w:rtl w:val="0"/>
        </w:rPr>
        <w:t xml:space="preserve">Speed and Safety SWCs</w:t>
      </w:r>
      <w:r w:rsidDel="00000000" w:rsidR="00000000" w:rsidRPr="00000000">
        <w:rPr>
          <w:rtl w:val="0"/>
        </w:rPr>
        <w:t xml:space="preserve"> to control the vehicle safely and independently of hardware.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sz w:val="21"/>
        <w:szCs w:val="2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