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Considering the car to have crossed the over speed limit , we need to perform the required checks and share the input to the auto sar.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