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xbcfi7l3is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sz w:val="50"/>
          <w:szCs w:val="50"/>
          <w:shd w:fill="b6d7a8" w:val="clear"/>
        </w:rPr>
      </w:pPr>
      <w:r w:rsidDel="00000000" w:rsidR="00000000" w:rsidRPr="00000000">
        <w:rPr>
          <w:rtl w:val="0"/>
        </w:rPr>
        <w:t xml:space="preserve">                           </w:t>
      </w:r>
      <w:r w:rsidDel="00000000" w:rsidR="00000000" w:rsidRPr="00000000">
        <w:rPr>
          <w:shd w:fill="b6d7a8" w:val="clear"/>
          <w:rtl w:val="0"/>
        </w:rPr>
        <w:t xml:space="preserve">       </w:t>
      </w:r>
      <w:r w:rsidDel="00000000" w:rsidR="00000000" w:rsidRPr="00000000">
        <w:rPr>
          <w:b w:val="1"/>
          <w:sz w:val="50"/>
          <w:szCs w:val="50"/>
          <w:shd w:fill="b6d7a8" w:val="clear"/>
          <w:rtl w:val="0"/>
        </w:rPr>
        <w:t xml:space="preserve"> IT TICKET ANALYSIS</w:t>
      </w:r>
    </w:p>
    <w:p w:rsidR="00000000" w:rsidDel="00000000" w:rsidP="00000000" w:rsidRDefault="00000000" w:rsidRPr="00000000" w14:paraId="00000003">
      <w:pPr>
        <w:rPr>
          <w:sz w:val="42"/>
          <w:szCs w:val="42"/>
        </w:rPr>
      </w:pPr>
      <w:r w:rsidDel="00000000" w:rsidR="00000000" w:rsidRPr="00000000">
        <w:rPr>
          <w:b w:val="1"/>
          <w:sz w:val="44"/>
          <w:szCs w:val="44"/>
          <w:rtl w:val="0"/>
        </w:rPr>
        <w:t xml:space="preserve">Objective Questions  :-</w:t>
      </w: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What is the total no. of attributes present in the data?</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Ticket worksheet has 10 attributes,</w:t>
      </w:r>
    </w:p>
    <w:p w:rsidR="00000000" w:rsidDel="00000000" w:rsidP="00000000" w:rsidRDefault="00000000" w:rsidRPr="00000000" w14:paraId="00000006">
      <w:pPr>
        <w:rPr/>
      </w:pPr>
      <w:r w:rsidDel="00000000" w:rsidR="00000000" w:rsidRPr="00000000">
        <w:rPr>
          <w:rtl w:val="0"/>
        </w:rPr>
        <w:t xml:space="preserve">              IT Agents worksheet has 6 attributes,</w:t>
      </w:r>
    </w:p>
    <w:p w:rsidR="00000000" w:rsidDel="00000000" w:rsidP="00000000" w:rsidRDefault="00000000" w:rsidRPr="00000000" w14:paraId="00000007">
      <w:pPr>
        <w:rPr/>
      </w:pPr>
      <w:r w:rsidDel="00000000" w:rsidR="00000000" w:rsidRPr="00000000">
        <w:rPr>
          <w:rtl w:val="0"/>
        </w:rPr>
        <w:t xml:space="preserve">             Agent ID, Full Name, Email, Year of Birth, Month of Birth, Day of Birth.   ID, Ticket Fecha, Employee ID, Request Category, Issue Type , Severity, Priority ,      Resolution Time (Days), Satisfaction Rate.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Which columns have inconsistent or missing values, and what is the count of such  values?</w:t>
      </w:r>
    </w:p>
    <w:p w:rsidR="00000000" w:rsidDel="00000000" w:rsidP="00000000" w:rsidRDefault="00000000" w:rsidRPr="00000000" w14:paraId="0000000B">
      <w:pPr>
        <w:rPr/>
      </w:pPr>
      <w:r w:rsidDel="00000000" w:rsidR="00000000" w:rsidRPr="00000000">
        <w:rPr>
          <w:rtl w:val="0"/>
        </w:rPr>
        <w:t xml:space="preserve">         There is no inconsistent or missing data in the dataset which was provided to us</w:t>
      </w:r>
    </w:p>
    <w:p w:rsidR="00000000" w:rsidDel="00000000" w:rsidP="00000000" w:rsidRDefault="00000000" w:rsidRPr="00000000" w14:paraId="0000000C">
      <w:pPr>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What is the average daily ticket volume over time? </w:t>
      </w:r>
    </w:p>
    <w:p w:rsidR="00000000" w:rsidDel="00000000" w:rsidP="00000000" w:rsidRDefault="00000000" w:rsidRPr="00000000" w14:paraId="0000000D">
      <w:pPr>
        <w:rPr/>
      </w:pPr>
      <w:r w:rsidDel="00000000" w:rsidR="00000000" w:rsidRPr="00000000">
        <w:rPr>
          <w:rtl w:val="0"/>
        </w:rPr>
        <w:t xml:space="preserve">            59.13  is Average Daily ticket volume over time.</w:t>
      </w:r>
    </w:p>
    <w:p w:rsidR="00000000" w:rsidDel="00000000" w:rsidP="00000000" w:rsidRDefault="00000000" w:rsidRPr="00000000" w14:paraId="0000000E">
      <w:pPr>
        <w:rPr/>
      </w:pPr>
      <w:r w:rsidDel="00000000" w:rsidR="00000000" w:rsidRPr="00000000">
        <w:rPr>
          <w:rtl w:val="0"/>
        </w:rPr>
        <w:t xml:space="preserve">  Average Daily Ticket Volume=Total Count of Tickets/Number of Days in the Date Range /([Count of ID Ticket] / [Days in Year])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What is the distribution of ticket categories (e.g., Login Access, System, Software)?</w:t>
      </w:r>
    </w:p>
    <w:p w:rsidR="00000000" w:rsidDel="00000000" w:rsidP="00000000" w:rsidRDefault="00000000" w:rsidRPr="00000000" w14:paraId="00000011">
      <w:pPr>
        <w:rPr/>
      </w:pPr>
      <w:r w:rsidDel="00000000" w:rsidR="00000000" w:rsidRPr="00000000">
        <w:rPr>
          <w:rtl w:val="0"/>
        </w:rPr>
        <w:t xml:space="preserve">                                                 </w:t>
      </w:r>
    </w:p>
    <w:tbl>
      <w:tblPr>
        <w:tblStyle w:val="Table1"/>
        <w:tblW w:w="325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725"/>
        <w:tblGridChange w:id="0">
          <w:tblGrid>
            <w:gridCol w:w="1530"/>
            <w:gridCol w:w="1725"/>
          </w:tblGrid>
        </w:tblGridChange>
      </w:tblGrid>
      <w:tr>
        <w:trPr>
          <w:cantSplit w:val="0"/>
          <w:trHeight w:val="555"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Request Category</w:t>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COUNT of Ticket ID</w:t>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Hardware</w:t>
            </w:r>
          </w:p>
        </w:tc>
        <w:tc>
          <w:tcPr>
            <w:tcBorders>
              <w:top w:color="657ba3" w:space="0" w:sz="14" w:val="single"/>
              <w:left w:color="cccccc" w:space="0" w:sz="5" w:val="single"/>
              <w:bottom w:color="cccccc"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9733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Login Access</w:t>
            </w:r>
          </w:p>
        </w:tc>
        <w:tc>
          <w:tcPr>
            <w:tcBorders>
              <w:top w:color="cccccc" w:space="0" w:sz="5" w:val="single"/>
              <w:left w:color="cccccc" w:space="0" w:sz="5" w:val="single"/>
              <w:bottom w:color="cccccc" w:space="0" w:sz="5"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29193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Software</w:t>
            </w:r>
          </w:p>
        </w:tc>
        <w:tc>
          <w:tcPr>
            <w:tcBorders>
              <w:top w:color="cccccc" w:space="0" w:sz="5" w:val="single"/>
              <w:left w:color="cccccc" w:space="0" w:sz="5" w:val="single"/>
              <w:bottom w:color="cccccc"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019">
            <w:pPr>
              <w:spacing w:line="240" w:lineRule="auto"/>
              <w:rPr/>
            </w:pPr>
            <w:r w:rsidDel="00000000" w:rsidR="00000000" w:rsidRPr="00000000">
              <w:rPr>
                <w:rtl w:val="0"/>
              </w:rPr>
              <w:t xml:space="preserve">19570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1A">
            <w:pPr>
              <w:spacing w:line="240" w:lineRule="auto"/>
              <w:rPr/>
            </w:pPr>
            <w:r w:rsidDel="00000000" w:rsidR="00000000" w:rsidRPr="00000000">
              <w:rPr>
                <w:rtl w:val="0"/>
              </w:rPr>
              <w:t xml:space="preserve">System</w:t>
            </w:r>
          </w:p>
        </w:tc>
        <w:tc>
          <w:tcPr>
            <w:tcBorders>
              <w:top w:color="cccccc" w:space="0" w:sz="5" w:val="single"/>
              <w:left w:color="cccccc" w:space="0" w:sz="5" w:val="single"/>
              <w:bottom w:color="000000" w:space="0" w:sz="14"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1B">
            <w:pPr>
              <w:spacing w:line="240" w:lineRule="auto"/>
              <w:rPr/>
            </w:pPr>
            <w:r w:rsidDel="00000000" w:rsidR="00000000" w:rsidRPr="00000000">
              <w:rPr>
                <w:rtl w:val="0"/>
              </w:rPr>
              <w:t xml:space="preserve">39002</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1C">
            <w:pPr>
              <w:spacing w:line="240" w:lineRule="auto"/>
              <w:rPr/>
            </w:pPr>
            <w:r w:rsidDel="00000000" w:rsidR="00000000" w:rsidRPr="00000000">
              <w:rPr>
                <w:rtl w:val="0"/>
              </w:rPr>
              <w:t xml:space="preserve">Grand Total</w:t>
            </w:r>
          </w:p>
        </w:tc>
        <w:tc>
          <w:tcPr>
            <w:tcBorders>
              <w:top w:color="000000" w:space="0" w:sz="14"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1D">
            <w:pPr>
              <w:spacing w:line="240" w:lineRule="auto"/>
              <w:rPr/>
            </w:pPr>
            <w:r w:rsidDel="00000000" w:rsidR="00000000" w:rsidRPr="00000000">
              <w:rPr>
                <w:rtl w:val="0"/>
              </w:rPr>
              <w:t xml:space="preserve">97498</w:t>
            </w:r>
          </w:p>
        </w:tc>
      </w:tr>
    </w:tbl>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 5.  How many tickets has each agent handled?</w:t>
      </w:r>
    </w:p>
    <w:p w:rsidR="00000000" w:rsidDel="00000000" w:rsidP="00000000" w:rsidRDefault="00000000" w:rsidRPr="00000000" w14:paraId="00000020">
      <w:pPr>
        <w:rPr/>
      </w:pPr>
      <w:r w:rsidDel="00000000" w:rsidR="00000000" w:rsidRPr="00000000">
        <w:rPr>
          <w:rtl w:val="0"/>
        </w:rPr>
        <w:tab/>
        <w:tab/>
      </w:r>
    </w:p>
    <w:tbl>
      <w:tblPr>
        <w:tblStyle w:val="Table2"/>
        <w:tblW w:w="3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90"/>
        <w:tblGridChange w:id="0">
          <w:tblGrid>
            <w:gridCol w:w="1500"/>
            <w:gridCol w:w="189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21">
            <w:pPr>
              <w:spacing w:line="240" w:lineRule="auto"/>
              <w:rPr/>
            </w:pPr>
            <w:r w:rsidDel="00000000" w:rsidR="00000000" w:rsidRPr="00000000">
              <w:rPr>
                <w:rtl w:val="0"/>
              </w:rPr>
              <w:t xml:space="preserve">Agent ID</w:t>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22">
            <w:pPr>
              <w:spacing w:line="240" w:lineRule="auto"/>
              <w:rPr/>
            </w:pPr>
            <w:r w:rsidDel="00000000" w:rsidR="00000000" w:rsidRPr="00000000">
              <w:rPr>
                <w:rtl w:val="0"/>
              </w:rPr>
              <w:t xml:space="preserve">COUNT of Ticket ID</w:t>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3">
            <w:pPr>
              <w:spacing w:line="240" w:lineRule="auto"/>
              <w:rPr/>
            </w:pPr>
            <w:r w:rsidDel="00000000" w:rsidR="00000000" w:rsidRPr="00000000">
              <w:rPr>
                <w:rtl w:val="0"/>
              </w:rPr>
              <w:t xml:space="preserve">1</w:t>
            </w:r>
          </w:p>
        </w:tc>
        <w:tc>
          <w:tcPr>
            <w:tcBorders>
              <w:top w:color="657ba3" w:space="0" w:sz="14"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4">
            <w:pPr>
              <w:spacing w:line="240" w:lineRule="auto"/>
              <w:rPr/>
            </w:pPr>
            <w:r w:rsidDel="00000000" w:rsidR="00000000" w:rsidRPr="00000000">
              <w:rPr>
                <w:rtl w:val="0"/>
              </w:rPr>
              <w:t xml:space="preserve">1969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5">
            <w:pPr>
              <w:spacing w:line="240" w:lineRule="auto"/>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6">
            <w:pPr>
              <w:spacing w:line="240" w:lineRule="auto"/>
              <w:rPr/>
            </w:pPr>
            <w:r w:rsidDel="00000000" w:rsidR="00000000" w:rsidRPr="00000000">
              <w:rPr>
                <w:rtl w:val="0"/>
              </w:rPr>
              <w:t xml:space="preserve">1968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7">
            <w:pPr>
              <w:spacing w:line="240" w:lineRule="auto"/>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8">
            <w:pPr>
              <w:spacing w:line="240" w:lineRule="auto"/>
              <w:rPr/>
            </w:pPr>
            <w:r w:rsidDel="00000000" w:rsidR="00000000" w:rsidRPr="00000000">
              <w:rPr>
                <w:rtl w:val="0"/>
              </w:rPr>
              <w:t xml:space="preserve">2021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9">
            <w:pPr>
              <w:spacing w:line="240" w:lineRule="auto"/>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A">
            <w:pPr>
              <w:spacing w:line="240" w:lineRule="auto"/>
              <w:rPr/>
            </w:pPr>
            <w:r w:rsidDel="00000000" w:rsidR="00000000" w:rsidRPr="00000000">
              <w:rPr>
                <w:rtl w:val="0"/>
              </w:rPr>
              <w:t xml:space="preserve">1988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B">
            <w:pPr>
              <w:spacing w:line="240" w:lineRule="auto"/>
              <w:rPr/>
            </w:pPr>
            <w:r w:rsidDel="00000000" w:rsidR="00000000" w:rsidRPr="00000000">
              <w:rPr>
                <w:rtl w:val="0"/>
              </w:rPr>
              <w:t xml:space="preserve">5</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C">
            <w:pPr>
              <w:spacing w:line="240" w:lineRule="auto"/>
              <w:rPr/>
            </w:pPr>
            <w:r w:rsidDel="00000000" w:rsidR="00000000" w:rsidRPr="00000000">
              <w:rPr>
                <w:rtl w:val="0"/>
              </w:rPr>
              <w:t xml:space="preserve">2000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D">
            <w:pPr>
              <w:spacing w:line="240" w:lineRule="auto"/>
              <w:rPr/>
            </w:pPr>
            <w:r w:rsidDel="00000000" w:rsidR="00000000" w:rsidRPr="00000000">
              <w:rPr>
                <w:rtl w:val="0"/>
              </w:rPr>
              <w:t xml:space="preserve">6</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2E">
            <w:pPr>
              <w:spacing w:line="240" w:lineRule="auto"/>
              <w:rPr/>
            </w:pPr>
            <w:r w:rsidDel="00000000" w:rsidR="00000000" w:rsidRPr="00000000">
              <w:rPr>
                <w:rtl w:val="0"/>
              </w:rPr>
              <w:t xml:space="preserve">1949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2F">
            <w:pPr>
              <w:spacing w:line="240" w:lineRule="auto"/>
              <w:rPr/>
            </w:pPr>
            <w:r w:rsidDel="00000000" w:rsidR="00000000" w:rsidRPr="00000000">
              <w:rPr>
                <w:rtl w:val="0"/>
              </w:rPr>
              <w:t xml:space="preserve">7</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0">
            <w:pPr>
              <w:spacing w:line="240" w:lineRule="auto"/>
              <w:rPr/>
            </w:pPr>
            <w:r w:rsidDel="00000000" w:rsidR="00000000" w:rsidRPr="00000000">
              <w:rPr>
                <w:rtl w:val="0"/>
              </w:rPr>
              <w:t xml:space="preserve">1935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1">
            <w:pPr>
              <w:spacing w:line="240" w:lineRule="auto"/>
              <w:rPr/>
            </w:pPr>
            <w:r w:rsidDel="00000000" w:rsidR="00000000" w:rsidRPr="00000000">
              <w:rPr>
                <w:rtl w:val="0"/>
              </w:rPr>
              <w:t xml:space="preserve">8</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2">
            <w:pPr>
              <w:spacing w:line="240" w:lineRule="auto"/>
              <w:rPr/>
            </w:pPr>
            <w:r w:rsidDel="00000000" w:rsidR="00000000" w:rsidRPr="00000000">
              <w:rPr>
                <w:rtl w:val="0"/>
              </w:rPr>
              <w:t xml:space="preserve">1960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3">
            <w:pPr>
              <w:spacing w:line="240" w:lineRule="auto"/>
              <w:rPr/>
            </w:pPr>
            <w:r w:rsidDel="00000000" w:rsidR="00000000" w:rsidRPr="00000000">
              <w:rPr>
                <w:rtl w:val="0"/>
              </w:rPr>
              <w:t xml:space="preserve">9</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4">
            <w:pPr>
              <w:spacing w:line="240" w:lineRule="auto"/>
              <w:rPr/>
            </w:pPr>
            <w:r w:rsidDel="00000000" w:rsidR="00000000" w:rsidRPr="00000000">
              <w:rPr>
                <w:rtl w:val="0"/>
              </w:rPr>
              <w:t xml:space="preserve">1949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5">
            <w:pPr>
              <w:spacing w:line="240" w:lineRule="auto"/>
              <w:rPr/>
            </w:pPr>
            <w:r w:rsidDel="00000000" w:rsidR="00000000" w:rsidRPr="00000000">
              <w:rPr>
                <w:rtl w:val="0"/>
              </w:rPr>
              <w:t xml:space="preserve">10</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6">
            <w:pPr>
              <w:spacing w:line="240" w:lineRule="auto"/>
              <w:rPr/>
            </w:pPr>
            <w:r w:rsidDel="00000000" w:rsidR="00000000" w:rsidRPr="00000000">
              <w:rPr>
                <w:rtl w:val="0"/>
              </w:rPr>
              <w:t xml:space="preserve">1974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7">
            <w:pPr>
              <w:spacing w:line="240" w:lineRule="auto"/>
              <w:rPr/>
            </w:pPr>
            <w:r w:rsidDel="00000000" w:rsidR="00000000" w:rsidRPr="00000000">
              <w:rPr>
                <w:rtl w:val="0"/>
              </w:rPr>
              <w:t xml:space="preserve">11</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8">
            <w:pPr>
              <w:spacing w:line="240" w:lineRule="auto"/>
              <w:rPr/>
            </w:pPr>
            <w:r w:rsidDel="00000000" w:rsidR="00000000" w:rsidRPr="00000000">
              <w:rPr>
                <w:rtl w:val="0"/>
              </w:rPr>
              <w:t xml:space="preserve">1956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9">
            <w:pPr>
              <w:spacing w:line="240" w:lineRule="auto"/>
              <w:rPr/>
            </w:pPr>
            <w:r w:rsidDel="00000000" w:rsidR="00000000" w:rsidRPr="00000000">
              <w:rPr>
                <w:rtl w:val="0"/>
              </w:rPr>
              <w:t xml:space="preserve">12</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A">
            <w:pPr>
              <w:spacing w:line="240" w:lineRule="auto"/>
              <w:rPr/>
            </w:pPr>
            <w:r w:rsidDel="00000000" w:rsidR="00000000" w:rsidRPr="00000000">
              <w:rPr>
                <w:rtl w:val="0"/>
              </w:rPr>
              <w:t xml:space="preserve">1897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B">
            <w:pPr>
              <w:spacing w:line="240" w:lineRule="auto"/>
              <w:rPr/>
            </w:pPr>
            <w:r w:rsidDel="00000000" w:rsidR="00000000" w:rsidRPr="00000000">
              <w:rPr>
                <w:rtl w:val="0"/>
              </w:rPr>
              <w:t xml:space="preserve">13</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C">
            <w:pPr>
              <w:spacing w:line="240" w:lineRule="auto"/>
              <w:rPr/>
            </w:pPr>
            <w:r w:rsidDel="00000000" w:rsidR="00000000" w:rsidRPr="00000000">
              <w:rPr>
                <w:rtl w:val="0"/>
              </w:rPr>
              <w:t xml:space="preserve">1856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D">
            <w:pPr>
              <w:spacing w:line="240" w:lineRule="auto"/>
              <w:rPr/>
            </w:pPr>
            <w:r w:rsidDel="00000000" w:rsidR="00000000" w:rsidRPr="00000000">
              <w:rPr>
                <w:rtl w:val="0"/>
              </w:rPr>
              <w:t xml:space="preserve">14</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3E">
            <w:pPr>
              <w:spacing w:line="240" w:lineRule="auto"/>
              <w:rPr/>
            </w:pPr>
            <w:r w:rsidDel="00000000" w:rsidR="00000000" w:rsidRPr="00000000">
              <w:rPr>
                <w:rtl w:val="0"/>
              </w:rPr>
              <w:t xml:space="preserve">1942</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3F">
            <w:pPr>
              <w:spacing w:line="240" w:lineRule="auto"/>
              <w:rPr/>
            </w:pPr>
            <w:r w:rsidDel="00000000" w:rsidR="00000000" w:rsidRPr="00000000">
              <w:rPr>
                <w:rtl w:val="0"/>
              </w:rPr>
              <w:t xml:space="preserve">15</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0">
            <w:pPr>
              <w:spacing w:line="240" w:lineRule="auto"/>
              <w:rPr/>
            </w:pPr>
            <w:r w:rsidDel="00000000" w:rsidR="00000000" w:rsidRPr="00000000">
              <w:rPr>
                <w:rtl w:val="0"/>
              </w:rPr>
              <w:t xml:space="preserve">1991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1">
            <w:pPr>
              <w:spacing w:line="240" w:lineRule="auto"/>
              <w:rPr/>
            </w:pPr>
            <w:r w:rsidDel="00000000" w:rsidR="00000000" w:rsidRPr="00000000">
              <w:rPr>
                <w:rtl w:val="0"/>
              </w:rPr>
              <w:t xml:space="preserve">16</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2">
            <w:pPr>
              <w:spacing w:line="240" w:lineRule="auto"/>
              <w:rPr/>
            </w:pPr>
            <w:r w:rsidDel="00000000" w:rsidR="00000000" w:rsidRPr="00000000">
              <w:rPr>
                <w:rtl w:val="0"/>
              </w:rPr>
              <w:t xml:space="preserve">1926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3">
            <w:pPr>
              <w:spacing w:line="240" w:lineRule="auto"/>
              <w:rPr/>
            </w:pPr>
            <w:r w:rsidDel="00000000" w:rsidR="00000000" w:rsidRPr="00000000">
              <w:rPr>
                <w:rtl w:val="0"/>
              </w:rPr>
              <w:t xml:space="preserve">17</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4">
            <w:pPr>
              <w:spacing w:line="240" w:lineRule="auto"/>
              <w:rPr/>
            </w:pPr>
            <w:r w:rsidDel="00000000" w:rsidR="00000000" w:rsidRPr="00000000">
              <w:rPr>
                <w:rtl w:val="0"/>
              </w:rPr>
              <w:t xml:space="preserve">1961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5">
            <w:pPr>
              <w:spacing w:line="240" w:lineRule="auto"/>
              <w:rPr/>
            </w:pPr>
            <w:r w:rsidDel="00000000" w:rsidR="00000000" w:rsidRPr="00000000">
              <w:rPr>
                <w:rtl w:val="0"/>
              </w:rPr>
              <w:t xml:space="preserve">18</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6">
            <w:pPr>
              <w:spacing w:line="240" w:lineRule="auto"/>
              <w:rPr/>
            </w:pPr>
            <w:r w:rsidDel="00000000" w:rsidR="00000000" w:rsidRPr="00000000">
              <w:rPr>
                <w:rtl w:val="0"/>
              </w:rPr>
              <w:t xml:space="preserve">1892</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7">
            <w:pPr>
              <w:spacing w:line="240" w:lineRule="auto"/>
              <w:rPr/>
            </w:pPr>
            <w:r w:rsidDel="00000000" w:rsidR="00000000" w:rsidRPr="00000000">
              <w:rPr>
                <w:rtl w:val="0"/>
              </w:rPr>
              <w:t xml:space="preserve">19</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8">
            <w:pPr>
              <w:spacing w:line="240" w:lineRule="auto"/>
              <w:rPr/>
            </w:pPr>
            <w:r w:rsidDel="00000000" w:rsidR="00000000" w:rsidRPr="00000000">
              <w:rPr>
                <w:rtl w:val="0"/>
              </w:rPr>
              <w:t xml:space="preserve">1984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9">
            <w:pPr>
              <w:spacing w:line="240" w:lineRule="auto"/>
              <w:rPr/>
            </w:pPr>
            <w:r w:rsidDel="00000000" w:rsidR="00000000" w:rsidRPr="00000000">
              <w:rPr>
                <w:rtl w:val="0"/>
              </w:rPr>
              <w:t xml:space="preserve">20</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A">
            <w:pPr>
              <w:spacing w:line="240" w:lineRule="auto"/>
              <w:rPr/>
            </w:pPr>
            <w:r w:rsidDel="00000000" w:rsidR="00000000" w:rsidRPr="00000000">
              <w:rPr>
                <w:rtl w:val="0"/>
              </w:rPr>
              <w:t xml:space="preserve">1920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B">
            <w:pPr>
              <w:spacing w:line="240" w:lineRule="auto"/>
              <w:rPr/>
            </w:pPr>
            <w:r w:rsidDel="00000000" w:rsidR="00000000" w:rsidRPr="00000000">
              <w:rPr>
                <w:rtl w:val="0"/>
              </w:rPr>
              <w:t xml:space="preserve">21</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C">
            <w:pPr>
              <w:spacing w:line="240" w:lineRule="auto"/>
              <w:rPr/>
            </w:pPr>
            <w:r w:rsidDel="00000000" w:rsidR="00000000" w:rsidRPr="00000000">
              <w:rPr>
                <w:rtl w:val="0"/>
              </w:rPr>
              <w:t xml:space="preserve">1889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D">
            <w:pPr>
              <w:spacing w:line="240" w:lineRule="auto"/>
              <w:rPr/>
            </w:pPr>
            <w:r w:rsidDel="00000000" w:rsidR="00000000" w:rsidRPr="00000000">
              <w:rPr>
                <w:rtl w:val="0"/>
              </w:rPr>
              <w:t xml:space="preserve">22</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4E">
            <w:pPr>
              <w:spacing w:line="240" w:lineRule="auto"/>
              <w:rPr/>
            </w:pPr>
            <w:r w:rsidDel="00000000" w:rsidR="00000000" w:rsidRPr="00000000">
              <w:rPr>
                <w:rtl w:val="0"/>
              </w:rPr>
              <w:t xml:space="preserve">1966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4F">
            <w:pPr>
              <w:spacing w:line="240" w:lineRule="auto"/>
              <w:rPr/>
            </w:pPr>
            <w:r w:rsidDel="00000000" w:rsidR="00000000" w:rsidRPr="00000000">
              <w:rPr>
                <w:rtl w:val="0"/>
              </w:rPr>
              <w:t xml:space="preserve">23</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0">
            <w:pPr>
              <w:spacing w:line="240" w:lineRule="auto"/>
              <w:rPr/>
            </w:pPr>
            <w:r w:rsidDel="00000000" w:rsidR="00000000" w:rsidRPr="00000000">
              <w:rPr>
                <w:rtl w:val="0"/>
              </w:rPr>
              <w:t xml:space="preserve">1915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1">
            <w:pPr>
              <w:spacing w:line="240" w:lineRule="auto"/>
              <w:rPr/>
            </w:pPr>
            <w:r w:rsidDel="00000000" w:rsidR="00000000" w:rsidRPr="00000000">
              <w:rPr>
                <w:rtl w:val="0"/>
              </w:rPr>
              <w:t xml:space="preserve">24</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2">
            <w:pPr>
              <w:spacing w:line="240" w:lineRule="auto"/>
              <w:rPr/>
            </w:pPr>
            <w:r w:rsidDel="00000000" w:rsidR="00000000" w:rsidRPr="00000000">
              <w:rPr>
                <w:rtl w:val="0"/>
              </w:rPr>
              <w:t xml:space="preserve">2003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3">
            <w:pPr>
              <w:spacing w:line="240" w:lineRule="auto"/>
              <w:rPr/>
            </w:pPr>
            <w:r w:rsidDel="00000000" w:rsidR="00000000" w:rsidRPr="00000000">
              <w:rPr>
                <w:rtl w:val="0"/>
              </w:rPr>
              <w:t xml:space="preserve">25</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4">
            <w:pPr>
              <w:spacing w:line="240" w:lineRule="auto"/>
              <w:rPr/>
            </w:pPr>
            <w:r w:rsidDel="00000000" w:rsidR="00000000" w:rsidRPr="00000000">
              <w:rPr>
                <w:rtl w:val="0"/>
              </w:rPr>
              <w:t xml:space="preserve">1906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5">
            <w:pPr>
              <w:spacing w:line="240" w:lineRule="auto"/>
              <w:rPr/>
            </w:pPr>
            <w:r w:rsidDel="00000000" w:rsidR="00000000" w:rsidRPr="00000000">
              <w:rPr>
                <w:rtl w:val="0"/>
              </w:rPr>
              <w:t xml:space="preserve">26</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6">
            <w:pPr>
              <w:spacing w:line="240" w:lineRule="auto"/>
              <w:rPr/>
            </w:pPr>
            <w:r w:rsidDel="00000000" w:rsidR="00000000" w:rsidRPr="00000000">
              <w:rPr>
                <w:rtl w:val="0"/>
              </w:rPr>
              <w:t xml:space="preserve">1963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7">
            <w:pPr>
              <w:spacing w:line="240" w:lineRule="auto"/>
              <w:rPr/>
            </w:pPr>
            <w:r w:rsidDel="00000000" w:rsidR="00000000" w:rsidRPr="00000000">
              <w:rPr>
                <w:rtl w:val="0"/>
              </w:rPr>
              <w:t xml:space="preserve">27</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8">
            <w:pPr>
              <w:spacing w:line="240" w:lineRule="auto"/>
              <w:rPr/>
            </w:pPr>
            <w:r w:rsidDel="00000000" w:rsidR="00000000" w:rsidRPr="00000000">
              <w:rPr>
                <w:rtl w:val="0"/>
              </w:rPr>
              <w:t xml:space="preserve">1968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9">
            <w:pPr>
              <w:spacing w:line="240" w:lineRule="auto"/>
              <w:rPr/>
            </w:pPr>
            <w:r w:rsidDel="00000000" w:rsidR="00000000" w:rsidRPr="00000000">
              <w:rPr>
                <w:rtl w:val="0"/>
              </w:rPr>
              <w:t xml:space="preserve">28</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A">
            <w:pPr>
              <w:spacing w:line="240" w:lineRule="auto"/>
              <w:rPr/>
            </w:pPr>
            <w:r w:rsidDel="00000000" w:rsidR="00000000" w:rsidRPr="00000000">
              <w:rPr>
                <w:rtl w:val="0"/>
              </w:rPr>
              <w:t xml:space="preserve">1946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B">
            <w:pPr>
              <w:spacing w:line="240" w:lineRule="auto"/>
              <w:rPr/>
            </w:pPr>
            <w:r w:rsidDel="00000000" w:rsidR="00000000" w:rsidRPr="00000000">
              <w:rPr>
                <w:rtl w:val="0"/>
              </w:rPr>
              <w:t xml:space="preserve">29</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C">
            <w:pPr>
              <w:spacing w:line="240" w:lineRule="auto"/>
              <w:rPr/>
            </w:pPr>
            <w:r w:rsidDel="00000000" w:rsidR="00000000" w:rsidRPr="00000000">
              <w:rPr>
                <w:rtl w:val="0"/>
              </w:rPr>
              <w:t xml:space="preserve">1931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D">
            <w:pPr>
              <w:spacing w:line="240" w:lineRule="auto"/>
              <w:rPr/>
            </w:pPr>
            <w:r w:rsidDel="00000000" w:rsidR="00000000" w:rsidRPr="00000000">
              <w:rPr>
                <w:rtl w:val="0"/>
              </w:rPr>
              <w:t xml:space="preserve">30</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5E">
            <w:pPr>
              <w:spacing w:line="240" w:lineRule="auto"/>
              <w:rPr/>
            </w:pPr>
            <w:r w:rsidDel="00000000" w:rsidR="00000000" w:rsidRPr="00000000">
              <w:rPr>
                <w:rtl w:val="0"/>
              </w:rPr>
              <w:t xml:space="preserve">1963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5F">
            <w:pPr>
              <w:spacing w:line="240" w:lineRule="auto"/>
              <w:rPr/>
            </w:pPr>
            <w:r w:rsidDel="00000000" w:rsidR="00000000" w:rsidRPr="00000000">
              <w:rPr>
                <w:rtl w:val="0"/>
              </w:rPr>
              <w:t xml:space="preserve">31</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0">
            <w:pPr>
              <w:spacing w:line="240" w:lineRule="auto"/>
              <w:rPr/>
            </w:pPr>
            <w:r w:rsidDel="00000000" w:rsidR="00000000" w:rsidRPr="00000000">
              <w:rPr>
                <w:rtl w:val="0"/>
              </w:rPr>
              <w:t xml:space="preserve">1987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1">
            <w:pPr>
              <w:spacing w:line="240" w:lineRule="auto"/>
              <w:rPr/>
            </w:pPr>
            <w:r w:rsidDel="00000000" w:rsidR="00000000" w:rsidRPr="00000000">
              <w:rPr>
                <w:rtl w:val="0"/>
              </w:rPr>
              <w:t xml:space="preserve">32</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2">
            <w:pPr>
              <w:spacing w:line="240" w:lineRule="auto"/>
              <w:rPr/>
            </w:pPr>
            <w:r w:rsidDel="00000000" w:rsidR="00000000" w:rsidRPr="00000000">
              <w:rPr>
                <w:rtl w:val="0"/>
              </w:rPr>
              <w:t xml:space="preserve">1974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3">
            <w:pPr>
              <w:spacing w:line="240" w:lineRule="auto"/>
              <w:rPr/>
            </w:pPr>
            <w:r w:rsidDel="00000000" w:rsidR="00000000" w:rsidRPr="00000000">
              <w:rPr>
                <w:rtl w:val="0"/>
              </w:rPr>
              <w:t xml:space="preserve">33</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4">
            <w:pPr>
              <w:spacing w:line="240" w:lineRule="auto"/>
              <w:rPr/>
            </w:pPr>
            <w:r w:rsidDel="00000000" w:rsidR="00000000" w:rsidRPr="00000000">
              <w:rPr>
                <w:rtl w:val="0"/>
              </w:rPr>
              <w:t xml:space="preserve">1958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5">
            <w:pPr>
              <w:spacing w:line="240" w:lineRule="auto"/>
              <w:rPr/>
            </w:pPr>
            <w:r w:rsidDel="00000000" w:rsidR="00000000" w:rsidRPr="00000000">
              <w:rPr>
                <w:rtl w:val="0"/>
              </w:rPr>
              <w:t xml:space="preserve">34</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6">
            <w:pPr>
              <w:spacing w:line="240" w:lineRule="auto"/>
              <w:rPr/>
            </w:pPr>
            <w:r w:rsidDel="00000000" w:rsidR="00000000" w:rsidRPr="00000000">
              <w:rPr>
                <w:rtl w:val="0"/>
              </w:rPr>
              <w:t xml:space="preserve">1927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7">
            <w:pPr>
              <w:spacing w:line="240" w:lineRule="auto"/>
              <w:rPr/>
            </w:pPr>
            <w:r w:rsidDel="00000000" w:rsidR="00000000" w:rsidRPr="00000000">
              <w:rPr>
                <w:rtl w:val="0"/>
              </w:rPr>
              <w:t xml:space="preserve">35</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8">
            <w:pPr>
              <w:spacing w:line="240" w:lineRule="auto"/>
              <w:rPr/>
            </w:pPr>
            <w:r w:rsidDel="00000000" w:rsidR="00000000" w:rsidRPr="00000000">
              <w:rPr>
                <w:rtl w:val="0"/>
              </w:rPr>
              <w:t xml:space="preserve">2007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9">
            <w:pPr>
              <w:spacing w:line="240" w:lineRule="auto"/>
              <w:rPr/>
            </w:pPr>
            <w:r w:rsidDel="00000000" w:rsidR="00000000" w:rsidRPr="00000000">
              <w:rPr>
                <w:rtl w:val="0"/>
              </w:rPr>
              <w:t xml:space="preserve">36</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A">
            <w:pPr>
              <w:spacing w:line="240" w:lineRule="auto"/>
              <w:rPr/>
            </w:pPr>
            <w:r w:rsidDel="00000000" w:rsidR="00000000" w:rsidRPr="00000000">
              <w:rPr>
                <w:rtl w:val="0"/>
              </w:rPr>
              <w:t xml:space="preserve">1913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B">
            <w:pPr>
              <w:spacing w:line="240" w:lineRule="auto"/>
              <w:rPr/>
            </w:pPr>
            <w:r w:rsidDel="00000000" w:rsidR="00000000" w:rsidRPr="00000000">
              <w:rPr>
                <w:rtl w:val="0"/>
              </w:rPr>
              <w:t xml:space="preserve">37</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C">
            <w:pPr>
              <w:spacing w:line="240" w:lineRule="auto"/>
              <w:rPr/>
            </w:pPr>
            <w:r w:rsidDel="00000000" w:rsidR="00000000" w:rsidRPr="00000000">
              <w:rPr>
                <w:rtl w:val="0"/>
              </w:rPr>
              <w:t xml:space="preserve">1931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D">
            <w:pPr>
              <w:spacing w:line="240" w:lineRule="auto"/>
              <w:rPr/>
            </w:pPr>
            <w:r w:rsidDel="00000000" w:rsidR="00000000" w:rsidRPr="00000000">
              <w:rPr>
                <w:rtl w:val="0"/>
              </w:rPr>
              <w:t xml:space="preserve">38</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6E">
            <w:pPr>
              <w:spacing w:line="240" w:lineRule="auto"/>
              <w:rPr/>
            </w:pPr>
            <w:r w:rsidDel="00000000" w:rsidR="00000000" w:rsidRPr="00000000">
              <w:rPr>
                <w:rtl w:val="0"/>
              </w:rPr>
              <w:t xml:space="preserve">1938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6F">
            <w:pPr>
              <w:spacing w:line="240" w:lineRule="auto"/>
              <w:rPr/>
            </w:pPr>
            <w:r w:rsidDel="00000000" w:rsidR="00000000" w:rsidRPr="00000000">
              <w:rPr>
                <w:rtl w:val="0"/>
              </w:rPr>
              <w:t xml:space="preserve">39</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0">
            <w:pPr>
              <w:spacing w:line="240" w:lineRule="auto"/>
              <w:rPr/>
            </w:pPr>
            <w:r w:rsidDel="00000000" w:rsidR="00000000" w:rsidRPr="00000000">
              <w:rPr>
                <w:rtl w:val="0"/>
              </w:rPr>
              <w:t xml:space="preserve">2026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1">
            <w:pPr>
              <w:spacing w:line="240" w:lineRule="auto"/>
              <w:rPr/>
            </w:pPr>
            <w:r w:rsidDel="00000000" w:rsidR="00000000" w:rsidRPr="00000000">
              <w:rPr>
                <w:rtl w:val="0"/>
              </w:rPr>
              <w:t xml:space="preserve">40</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2">
            <w:pPr>
              <w:spacing w:line="240" w:lineRule="auto"/>
              <w:rPr/>
            </w:pPr>
            <w:r w:rsidDel="00000000" w:rsidR="00000000" w:rsidRPr="00000000">
              <w:rPr>
                <w:rtl w:val="0"/>
              </w:rPr>
              <w:t xml:space="preserve">1920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3">
            <w:pPr>
              <w:spacing w:line="240" w:lineRule="auto"/>
              <w:rPr/>
            </w:pPr>
            <w:r w:rsidDel="00000000" w:rsidR="00000000" w:rsidRPr="00000000">
              <w:rPr>
                <w:rtl w:val="0"/>
              </w:rPr>
              <w:t xml:space="preserve">41</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4">
            <w:pPr>
              <w:spacing w:line="240" w:lineRule="auto"/>
              <w:rPr/>
            </w:pPr>
            <w:r w:rsidDel="00000000" w:rsidR="00000000" w:rsidRPr="00000000">
              <w:rPr>
                <w:rtl w:val="0"/>
              </w:rPr>
              <w:t xml:space="preserve">1966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5">
            <w:pPr>
              <w:spacing w:line="240" w:lineRule="auto"/>
              <w:rPr/>
            </w:pPr>
            <w:r w:rsidDel="00000000" w:rsidR="00000000" w:rsidRPr="00000000">
              <w:rPr>
                <w:rtl w:val="0"/>
              </w:rPr>
              <w:t xml:space="preserve">42</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6">
            <w:pPr>
              <w:spacing w:line="240" w:lineRule="auto"/>
              <w:rPr/>
            </w:pPr>
            <w:r w:rsidDel="00000000" w:rsidR="00000000" w:rsidRPr="00000000">
              <w:rPr>
                <w:rtl w:val="0"/>
              </w:rPr>
              <w:t xml:space="preserve">1945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7">
            <w:pPr>
              <w:spacing w:line="240" w:lineRule="auto"/>
              <w:rPr/>
            </w:pPr>
            <w:r w:rsidDel="00000000" w:rsidR="00000000" w:rsidRPr="00000000">
              <w:rPr>
                <w:rtl w:val="0"/>
              </w:rPr>
              <w:t xml:space="preserve">43</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8">
            <w:pPr>
              <w:spacing w:line="240" w:lineRule="auto"/>
              <w:rPr/>
            </w:pPr>
            <w:r w:rsidDel="00000000" w:rsidR="00000000" w:rsidRPr="00000000">
              <w:rPr>
                <w:rtl w:val="0"/>
              </w:rPr>
              <w:t xml:space="preserve">1897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9">
            <w:pPr>
              <w:spacing w:line="240" w:lineRule="auto"/>
              <w:rPr/>
            </w:pPr>
            <w:r w:rsidDel="00000000" w:rsidR="00000000" w:rsidRPr="00000000">
              <w:rPr>
                <w:rtl w:val="0"/>
              </w:rPr>
              <w:t xml:space="preserve">44</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A">
            <w:pPr>
              <w:spacing w:line="240" w:lineRule="auto"/>
              <w:rPr/>
            </w:pPr>
            <w:r w:rsidDel="00000000" w:rsidR="00000000" w:rsidRPr="00000000">
              <w:rPr>
                <w:rtl w:val="0"/>
              </w:rPr>
              <w:t xml:space="preserve">1943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B">
            <w:pPr>
              <w:spacing w:line="240" w:lineRule="auto"/>
              <w:rPr/>
            </w:pPr>
            <w:r w:rsidDel="00000000" w:rsidR="00000000" w:rsidRPr="00000000">
              <w:rPr>
                <w:rtl w:val="0"/>
              </w:rPr>
              <w:t xml:space="preserve">45</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C">
            <w:pPr>
              <w:spacing w:line="240" w:lineRule="auto"/>
              <w:rPr/>
            </w:pPr>
            <w:r w:rsidDel="00000000" w:rsidR="00000000" w:rsidRPr="00000000">
              <w:rPr>
                <w:rtl w:val="0"/>
              </w:rPr>
              <w:t xml:space="preserve">1929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D">
            <w:pPr>
              <w:spacing w:line="240" w:lineRule="auto"/>
              <w:rPr/>
            </w:pPr>
            <w:r w:rsidDel="00000000" w:rsidR="00000000" w:rsidRPr="00000000">
              <w:rPr>
                <w:rtl w:val="0"/>
              </w:rPr>
              <w:t xml:space="preserve">46</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7E">
            <w:pPr>
              <w:spacing w:line="240" w:lineRule="auto"/>
              <w:rPr/>
            </w:pPr>
            <w:r w:rsidDel="00000000" w:rsidR="00000000" w:rsidRPr="00000000">
              <w:rPr>
                <w:rtl w:val="0"/>
              </w:rPr>
              <w:t xml:space="preserve">1950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7F">
            <w:pPr>
              <w:spacing w:line="240" w:lineRule="auto"/>
              <w:rPr/>
            </w:pPr>
            <w:r w:rsidDel="00000000" w:rsidR="00000000" w:rsidRPr="00000000">
              <w:rPr>
                <w:rtl w:val="0"/>
              </w:rPr>
              <w:t xml:space="preserve">47</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80">
            <w:pPr>
              <w:spacing w:line="240" w:lineRule="auto"/>
              <w:rPr/>
            </w:pPr>
            <w:r w:rsidDel="00000000" w:rsidR="00000000" w:rsidRPr="00000000">
              <w:rPr>
                <w:rtl w:val="0"/>
              </w:rPr>
              <w:t xml:space="preserve">1933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81">
            <w:pPr>
              <w:spacing w:line="240" w:lineRule="auto"/>
              <w:rPr/>
            </w:pPr>
            <w:r w:rsidDel="00000000" w:rsidR="00000000" w:rsidRPr="00000000">
              <w:rPr>
                <w:rtl w:val="0"/>
              </w:rPr>
              <w:t xml:space="preserve">48</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82">
            <w:pPr>
              <w:spacing w:line="240" w:lineRule="auto"/>
              <w:rPr/>
            </w:pPr>
            <w:r w:rsidDel="00000000" w:rsidR="00000000" w:rsidRPr="00000000">
              <w:rPr>
                <w:rtl w:val="0"/>
              </w:rPr>
              <w:t xml:space="preserve">2027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83">
            <w:pPr>
              <w:spacing w:line="240" w:lineRule="auto"/>
              <w:rPr/>
            </w:pPr>
            <w:r w:rsidDel="00000000" w:rsidR="00000000" w:rsidRPr="00000000">
              <w:rPr>
                <w:rtl w:val="0"/>
              </w:rPr>
              <w:t xml:space="preserve">49</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84">
            <w:pPr>
              <w:spacing w:line="240" w:lineRule="auto"/>
              <w:rPr/>
            </w:pPr>
            <w:r w:rsidDel="00000000" w:rsidR="00000000" w:rsidRPr="00000000">
              <w:rPr>
                <w:rtl w:val="0"/>
              </w:rPr>
              <w:t xml:space="preserve">1890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85">
            <w:pPr>
              <w:spacing w:line="240" w:lineRule="auto"/>
              <w:rPr/>
            </w:pPr>
            <w:r w:rsidDel="00000000" w:rsidR="00000000" w:rsidRPr="00000000">
              <w:rPr>
                <w:rtl w:val="0"/>
              </w:rPr>
              <w:t xml:space="preserve">50</w:t>
            </w:r>
          </w:p>
        </w:tc>
        <w:tc>
          <w:tcPr>
            <w:tcBorders>
              <w:top w:color="cccccc" w:space="0" w:sz="5" w:val="single"/>
              <w:left w:color="cccccc" w:space="0" w:sz="5" w:val="single"/>
              <w:bottom w:color="000000" w:space="0" w:sz="14"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86">
            <w:pPr>
              <w:spacing w:line="240" w:lineRule="auto"/>
              <w:rPr/>
            </w:pPr>
            <w:r w:rsidDel="00000000" w:rsidR="00000000" w:rsidRPr="00000000">
              <w:rPr>
                <w:rtl w:val="0"/>
              </w:rPr>
              <w:t xml:space="preserve">1949</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fce5cd" w:val="clear"/>
            <w:tcMar>
              <w:top w:w="0.0" w:type="dxa"/>
              <w:left w:w="40.0" w:type="dxa"/>
              <w:bottom w:w="0.0" w:type="dxa"/>
              <w:right w:w="40.0" w:type="dxa"/>
            </w:tcMar>
            <w:vAlign w:val="bottom"/>
          </w:tcPr>
          <w:p w:rsidR="00000000" w:rsidDel="00000000" w:rsidP="00000000" w:rsidRDefault="00000000" w:rsidRPr="00000000" w14:paraId="00000087">
            <w:pPr>
              <w:spacing w:line="240" w:lineRule="auto"/>
              <w:rPr/>
            </w:pPr>
            <w:r w:rsidDel="00000000" w:rsidR="00000000" w:rsidRPr="00000000">
              <w:rPr>
                <w:rtl w:val="0"/>
              </w:rPr>
              <w:t xml:space="preserve">Grand Total</w:t>
            </w:r>
          </w:p>
        </w:tc>
        <w:tc>
          <w:tcPr>
            <w:tcBorders>
              <w:top w:color="000000" w:space="0" w:sz="14"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088">
            <w:pPr>
              <w:spacing w:line="240" w:lineRule="auto"/>
              <w:rPr/>
            </w:pPr>
            <w:r w:rsidDel="00000000" w:rsidR="00000000" w:rsidRPr="00000000">
              <w:rPr>
                <w:rtl w:val="0"/>
              </w:rPr>
              <w:t xml:space="preserve">97498</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b w:val="1"/>
        </w:rPr>
      </w:pPr>
      <w:r w:rsidDel="00000000" w:rsidR="00000000" w:rsidRPr="00000000">
        <w:rPr>
          <w:b w:val="1"/>
          <w:rtl w:val="0"/>
        </w:rPr>
        <w:t xml:space="preserve">6.  How can you extract the domain from the email addresses in the IT Agents sheet? </w:t>
      </w:r>
    </w:p>
    <w:p w:rsidR="00000000" w:rsidDel="00000000" w:rsidP="00000000" w:rsidRDefault="00000000" w:rsidRPr="00000000" w14:paraId="0000008C">
      <w:pPr>
        <w:rPr/>
      </w:pPr>
      <w:r w:rsidDel="00000000" w:rsidR="00000000" w:rsidRPr="00000000">
        <w:rPr>
          <w:rtl w:val="0"/>
        </w:rPr>
        <w:t xml:space="preserve">         The Excel Formula for extracting domain name from email Id is </w:t>
      </w:r>
    </w:p>
    <w:p w:rsidR="00000000" w:rsidDel="00000000" w:rsidP="00000000" w:rsidRDefault="00000000" w:rsidRPr="00000000" w14:paraId="0000008D">
      <w:pPr>
        <w:rPr/>
      </w:pPr>
      <w:r w:rsidDel="00000000" w:rsidR="00000000" w:rsidRPr="00000000">
        <w:rPr>
          <w:rtl w:val="0"/>
        </w:rPr>
        <w:t xml:space="preserve">=LEFT (MID (G2, FIND ("@", G2) + 1, LEN(G2)), FIND(".", MID(G2, FIND("@", G2) + 1, LEN(G2))) - 1)</w:t>
      </w:r>
    </w:p>
    <w:p w:rsidR="00000000" w:rsidDel="00000000" w:rsidP="00000000" w:rsidRDefault="00000000" w:rsidRPr="00000000" w14:paraId="0000008E">
      <w:pPr>
        <w:rPr/>
      </w:pPr>
      <w:r w:rsidDel="00000000" w:rsidR="00000000" w:rsidRPr="00000000">
        <w:rPr>
          <w:rtl w:val="0"/>
        </w:rPr>
      </w:r>
    </w:p>
    <w:tbl>
      <w:tblPr>
        <w:tblStyle w:val="Table3"/>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500"/>
        <w:tblGridChange w:id="0">
          <w:tblGrid>
            <w:gridCol w:w="3840"/>
            <w:gridCol w:w="1500"/>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08F">
            <w:pPr>
              <w:spacing w:line="240" w:lineRule="auto"/>
              <w:rPr/>
            </w:pPr>
            <w:r w:rsidDel="00000000" w:rsidR="00000000" w:rsidRPr="00000000">
              <w:rPr>
                <w:rtl w:val="0"/>
              </w:rPr>
              <w:t xml:space="preserve">Email</w:t>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90">
            <w:pPr>
              <w:spacing w:line="240" w:lineRule="auto"/>
              <w:rPr/>
            </w:pPr>
            <w:r w:rsidDel="00000000" w:rsidR="00000000" w:rsidRPr="00000000">
              <w:rPr>
                <w:rtl w:val="0"/>
              </w:rPr>
              <w:t xml:space="preserve">Domain</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1">
            <w:pPr>
              <w:spacing w:line="240" w:lineRule="auto"/>
              <w:rPr/>
            </w:pPr>
            <w:r w:rsidDel="00000000" w:rsidR="00000000" w:rsidRPr="00000000">
              <w:rPr>
                <w:rtl w:val="0"/>
              </w:rPr>
              <w:t xml:space="preserve">lucero.mata@fp20analytics.com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3">
            <w:pPr>
              <w:spacing w:line="240" w:lineRule="auto"/>
              <w:rPr/>
            </w:pPr>
            <w:r w:rsidDel="00000000" w:rsidR="00000000" w:rsidRPr="00000000">
              <w:rPr>
                <w:rtl w:val="0"/>
              </w:rPr>
              <w:t xml:space="preserve">jesus.grajeda@fp20analytics.com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5">
            <w:pPr>
              <w:spacing w:line="240" w:lineRule="auto"/>
              <w:rPr/>
            </w:pPr>
            <w:r w:rsidDel="00000000" w:rsidR="00000000" w:rsidRPr="00000000">
              <w:rPr>
                <w:rtl w:val="0"/>
              </w:rPr>
              <w:t xml:space="preserve">elena.velez@fp20analytics.com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7">
            <w:pPr>
              <w:spacing w:line="240" w:lineRule="auto"/>
              <w:rPr/>
            </w:pPr>
            <w:r w:rsidDel="00000000" w:rsidR="00000000" w:rsidRPr="00000000">
              <w:rPr>
                <w:rtl w:val="0"/>
              </w:rPr>
              <w:t xml:space="preserve">alberto.barraza@fp20analytics.com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9">
            <w:pPr>
              <w:spacing w:line="240" w:lineRule="auto"/>
              <w:rPr/>
            </w:pPr>
            <w:r w:rsidDel="00000000" w:rsidR="00000000" w:rsidRPr="00000000">
              <w:rPr>
                <w:rtl w:val="0"/>
              </w:rPr>
              <w:t xml:space="preserve">willyberto.gonzales@fp20analytics.com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B">
            <w:pPr>
              <w:spacing w:line="240" w:lineRule="auto"/>
              <w:rPr/>
            </w:pPr>
            <w:r w:rsidDel="00000000" w:rsidR="00000000" w:rsidRPr="00000000">
              <w:rPr>
                <w:rtl w:val="0"/>
              </w:rPr>
              <w:t xml:space="preserve">alberto.trejo@fp20analytics.com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D">
            <w:pPr>
              <w:spacing w:line="240" w:lineRule="auto"/>
              <w:rPr/>
            </w:pPr>
            <w:r w:rsidDel="00000000" w:rsidR="00000000" w:rsidRPr="00000000">
              <w:rPr>
                <w:rtl w:val="0"/>
              </w:rPr>
              <w:t xml:space="preserve">estuardo.ocaño@fp20analytics.com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9F">
            <w:pPr>
              <w:spacing w:line="240" w:lineRule="auto"/>
              <w:rPr/>
            </w:pPr>
            <w:r w:rsidDel="00000000" w:rsidR="00000000" w:rsidRPr="00000000">
              <w:rPr>
                <w:rtl w:val="0"/>
              </w:rPr>
              <w:t xml:space="preserve">marisol.piedrahita@fp20analytics.com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1">
            <w:pPr>
              <w:spacing w:line="240" w:lineRule="auto"/>
              <w:rPr/>
            </w:pPr>
            <w:r w:rsidDel="00000000" w:rsidR="00000000" w:rsidRPr="00000000">
              <w:rPr>
                <w:rtl w:val="0"/>
              </w:rPr>
              <w:t xml:space="preserve">jose.velasquez@fp20analytics.com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3">
            <w:pPr>
              <w:spacing w:line="240" w:lineRule="auto"/>
              <w:rPr/>
            </w:pPr>
            <w:r w:rsidDel="00000000" w:rsidR="00000000" w:rsidRPr="00000000">
              <w:rPr>
                <w:rtl w:val="0"/>
              </w:rPr>
              <w:t xml:space="preserve">alberto.casillas@fp20analytics.com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5">
            <w:pPr>
              <w:spacing w:line="240" w:lineRule="auto"/>
              <w:rPr/>
            </w:pPr>
            <w:r w:rsidDel="00000000" w:rsidR="00000000" w:rsidRPr="00000000">
              <w:rPr>
                <w:rtl w:val="0"/>
              </w:rPr>
              <w:t xml:space="preserve">lopez.moran@fp20analytics.com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7">
            <w:pPr>
              <w:spacing w:line="240" w:lineRule="auto"/>
              <w:rPr/>
            </w:pPr>
            <w:r w:rsidDel="00000000" w:rsidR="00000000" w:rsidRPr="00000000">
              <w:rPr>
                <w:rtl w:val="0"/>
              </w:rPr>
              <w:t xml:space="preserve">javier.davila@fp20analytics.com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9">
            <w:pPr>
              <w:spacing w:line="240" w:lineRule="auto"/>
              <w:rPr/>
            </w:pPr>
            <w:r w:rsidDel="00000000" w:rsidR="00000000" w:rsidRPr="00000000">
              <w:rPr>
                <w:rtl w:val="0"/>
              </w:rPr>
              <w:t xml:space="preserve">griselda.galindo@fp20analytics.com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B">
            <w:pPr>
              <w:spacing w:line="240" w:lineRule="auto"/>
              <w:rPr/>
            </w:pPr>
            <w:r w:rsidDel="00000000" w:rsidR="00000000" w:rsidRPr="00000000">
              <w:rPr>
                <w:rtl w:val="0"/>
              </w:rPr>
              <w:t xml:space="preserve">estuardo.torres@fp20analytics.com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D">
            <w:pPr>
              <w:spacing w:line="240" w:lineRule="auto"/>
              <w:rPr/>
            </w:pPr>
            <w:r w:rsidDel="00000000" w:rsidR="00000000" w:rsidRPr="00000000">
              <w:rPr>
                <w:rtl w:val="0"/>
              </w:rPr>
              <w:t xml:space="preserve">guadalupe.galindo@fp20analytics.com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A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AF">
            <w:pPr>
              <w:spacing w:line="240" w:lineRule="auto"/>
              <w:rPr/>
            </w:pPr>
            <w:r w:rsidDel="00000000" w:rsidR="00000000" w:rsidRPr="00000000">
              <w:rPr>
                <w:rtl w:val="0"/>
              </w:rPr>
              <w:t xml:space="preserve">carlos.orci@fp20analytics.com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1">
            <w:pPr>
              <w:spacing w:line="240" w:lineRule="auto"/>
              <w:rPr/>
            </w:pPr>
            <w:r w:rsidDel="00000000" w:rsidR="00000000" w:rsidRPr="00000000">
              <w:rPr>
                <w:rtl w:val="0"/>
              </w:rPr>
              <w:t xml:space="preserve">lourdes.leon@fp20analytics.com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3">
            <w:pPr>
              <w:spacing w:line="240" w:lineRule="auto"/>
              <w:rPr/>
            </w:pPr>
            <w:r w:rsidDel="00000000" w:rsidR="00000000" w:rsidRPr="00000000">
              <w:rPr>
                <w:rtl w:val="0"/>
              </w:rPr>
              <w:t xml:space="preserve">miller.gaviria@fp20analytics.com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5">
            <w:pPr>
              <w:spacing w:line="240" w:lineRule="auto"/>
              <w:rPr/>
            </w:pPr>
            <w:r w:rsidDel="00000000" w:rsidR="00000000" w:rsidRPr="00000000">
              <w:rPr>
                <w:rtl w:val="0"/>
              </w:rPr>
              <w:t xml:space="preserve">alfonso.barraza@fp20analytics.com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7">
            <w:pPr>
              <w:spacing w:line="240" w:lineRule="auto"/>
              <w:rPr/>
            </w:pPr>
            <w:r w:rsidDel="00000000" w:rsidR="00000000" w:rsidRPr="00000000">
              <w:rPr>
                <w:rtl w:val="0"/>
              </w:rPr>
              <w:t xml:space="preserve">eduardo.luna@fp20analytics.com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9">
            <w:pPr>
              <w:spacing w:line="240" w:lineRule="auto"/>
              <w:rPr/>
            </w:pPr>
            <w:r w:rsidDel="00000000" w:rsidR="00000000" w:rsidRPr="00000000">
              <w:rPr>
                <w:rtl w:val="0"/>
              </w:rPr>
              <w:t xml:space="preserve">alberto.gastelum@fp20analytics.com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B">
            <w:pPr>
              <w:spacing w:line="240" w:lineRule="auto"/>
              <w:rPr/>
            </w:pPr>
            <w:r w:rsidDel="00000000" w:rsidR="00000000" w:rsidRPr="00000000">
              <w:rPr>
                <w:rtl w:val="0"/>
              </w:rPr>
              <w:t xml:space="preserve">lorena.leon@fp20analytics.com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D">
            <w:pPr>
              <w:spacing w:line="240" w:lineRule="auto"/>
              <w:rPr/>
            </w:pPr>
            <w:r w:rsidDel="00000000" w:rsidR="00000000" w:rsidRPr="00000000">
              <w:rPr>
                <w:rtl w:val="0"/>
              </w:rPr>
              <w:t xml:space="preserve">guadalupe.hernandez@fp20analytics.com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B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BF">
            <w:pPr>
              <w:spacing w:line="240" w:lineRule="auto"/>
              <w:rPr/>
            </w:pPr>
            <w:r w:rsidDel="00000000" w:rsidR="00000000" w:rsidRPr="00000000">
              <w:rPr>
                <w:rtl w:val="0"/>
              </w:rPr>
              <w:t xml:space="preserve">barbara.grijalva@fp20analytics.com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1">
            <w:pPr>
              <w:spacing w:line="240" w:lineRule="auto"/>
              <w:rPr/>
            </w:pPr>
            <w:r w:rsidDel="00000000" w:rsidR="00000000" w:rsidRPr="00000000">
              <w:rPr>
                <w:rtl w:val="0"/>
              </w:rPr>
              <w:t xml:space="preserve">sandra.lujan@fp20analytics.com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3">
            <w:pPr>
              <w:spacing w:line="240" w:lineRule="auto"/>
              <w:rPr/>
            </w:pPr>
            <w:r w:rsidDel="00000000" w:rsidR="00000000" w:rsidRPr="00000000">
              <w:rPr>
                <w:rtl w:val="0"/>
              </w:rPr>
              <w:t xml:space="preserve">flores.sierra@fp20analytics.com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5">
            <w:pPr>
              <w:spacing w:line="240" w:lineRule="auto"/>
              <w:rPr/>
            </w:pPr>
            <w:r w:rsidDel="00000000" w:rsidR="00000000" w:rsidRPr="00000000">
              <w:rPr>
                <w:rtl w:val="0"/>
              </w:rPr>
              <w:t xml:space="preserve">isela.leyva@fp20analytics.com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7">
            <w:pPr>
              <w:spacing w:line="240" w:lineRule="auto"/>
              <w:rPr/>
            </w:pPr>
            <w:r w:rsidDel="00000000" w:rsidR="00000000" w:rsidRPr="00000000">
              <w:rPr>
                <w:rtl w:val="0"/>
              </w:rPr>
              <w:t xml:space="preserve">nurio.zepeda@fp20analytics.com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segura.garcia@fp20analytics.com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B">
            <w:pPr>
              <w:spacing w:line="240" w:lineRule="auto"/>
              <w:rPr/>
            </w:pPr>
            <w:r w:rsidDel="00000000" w:rsidR="00000000" w:rsidRPr="00000000">
              <w:rPr>
                <w:rtl w:val="0"/>
              </w:rPr>
              <w:t xml:space="preserve">parra.luna@fp20analytics.com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D">
            <w:pPr>
              <w:spacing w:line="240" w:lineRule="auto"/>
              <w:rPr/>
            </w:pPr>
            <w:r w:rsidDel="00000000" w:rsidR="00000000" w:rsidRPr="00000000">
              <w:rPr>
                <w:rtl w:val="0"/>
              </w:rPr>
              <w:t xml:space="preserve">guadalupe.torrico@fp20analytics.com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C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silvia.morales@fp20analytics.com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1">
            <w:pPr>
              <w:spacing w:line="240" w:lineRule="auto"/>
              <w:rPr/>
            </w:pPr>
            <w:r w:rsidDel="00000000" w:rsidR="00000000" w:rsidRPr="00000000">
              <w:rPr>
                <w:rtl w:val="0"/>
              </w:rPr>
              <w:t xml:space="preserve">guadalupe.villanueva@fp20analytics.com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diana.rojo@fp20analytics.com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5">
            <w:pPr>
              <w:spacing w:line="240" w:lineRule="auto"/>
              <w:rPr/>
            </w:pPr>
            <w:r w:rsidDel="00000000" w:rsidR="00000000" w:rsidRPr="00000000">
              <w:rPr>
                <w:rtl w:val="0"/>
              </w:rPr>
              <w:t xml:space="preserve">melinda.barcelo@fp20analytics.com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luis.torres@fp20analytics.com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9">
            <w:pPr>
              <w:spacing w:line="240" w:lineRule="auto"/>
              <w:rPr/>
            </w:pPr>
            <w:r w:rsidDel="00000000" w:rsidR="00000000" w:rsidRPr="00000000">
              <w:rPr>
                <w:rtl w:val="0"/>
              </w:rPr>
              <w:t xml:space="preserve">jesus.pacheco@fp20analytics.com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enrique.montiel@fp20analytics.com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D">
            <w:pPr>
              <w:spacing w:line="240" w:lineRule="auto"/>
              <w:rPr/>
            </w:pPr>
            <w:r w:rsidDel="00000000" w:rsidR="00000000" w:rsidRPr="00000000">
              <w:rPr>
                <w:rtl w:val="0"/>
              </w:rPr>
              <w:t xml:space="preserve">jesus.contreras@fp20analytics.com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DF">
            <w:pPr>
              <w:spacing w:line="240" w:lineRule="auto"/>
              <w:rPr/>
            </w:pPr>
            <w:r w:rsidDel="00000000" w:rsidR="00000000" w:rsidRPr="00000000">
              <w:rPr>
                <w:rtl w:val="0"/>
              </w:rPr>
              <w:t xml:space="preserve">alfredo.barreras@fp20analytics.com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1">
            <w:pPr>
              <w:spacing w:line="240" w:lineRule="auto"/>
              <w:rPr/>
            </w:pPr>
            <w:r w:rsidDel="00000000" w:rsidR="00000000" w:rsidRPr="00000000">
              <w:rPr>
                <w:rtl w:val="0"/>
              </w:rPr>
              <w:t xml:space="preserve">aldo.carrillo@fp20analytics.com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3">
            <w:pPr>
              <w:spacing w:line="240" w:lineRule="auto"/>
              <w:rPr/>
            </w:pPr>
            <w:r w:rsidDel="00000000" w:rsidR="00000000" w:rsidRPr="00000000">
              <w:rPr>
                <w:rtl w:val="0"/>
              </w:rPr>
              <w:t xml:space="preserve">darwin.echeverry@fp20analytics.com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4">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5">
            <w:pPr>
              <w:spacing w:line="240" w:lineRule="auto"/>
              <w:rPr/>
            </w:pPr>
            <w:r w:rsidDel="00000000" w:rsidR="00000000" w:rsidRPr="00000000">
              <w:rPr>
                <w:rtl w:val="0"/>
              </w:rPr>
              <w:t xml:space="preserve">reyna.santacruz@fp20analytics.com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6">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7">
            <w:pPr>
              <w:spacing w:line="240" w:lineRule="auto"/>
              <w:rPr/>
            </w:pPr>
            <w:r w:rsidDel="00000000" w:rsidR="00000000" w:rsidRPr="00000000">
              <w:rPr>
                <w:rtl w:val="0"/>
              </w:rPr>
              <w:t xml:space="preserve">eva.cardenas@fp20analytics.com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9">
            <w:pPr>
              <w:spacing w:line="240" w:lineRule="auto"/>
              <w:rPr/>
            </w:pPr>
            <w:r w:rsidDel="00000000" w:rsidR="00000000" w:rsidRPr="00000000">
              <w:rPr>
                <w:rtl w:val="0"/>
              </w:rPr>
              <w:t xml:space="preserve">luis.arguello@fp20analytics.com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A">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B">
            <w:pPr>
              <w:spacing w:line="240" w:lineRule="auto"/>
              <w:rPr/>
            </w:pPr>
            <w:r w:rsidDel="00000000" w:rsidR="00000000" w:rsidRPr="00000000">
              <w:rPr>
                <w:rtl w:val="0"/>
              </w:rPr>
              <w:t xml:space="preserve">rosa.olguin@fp20analytics.com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C">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D">
            <w:pPr>
              <w:spacing w:line="240" w:lineRule="auto"/>
              <w:rPr/>
            </w:pPr>
            <w:r w:rsidDel="00000000" w:rsidR="00000000" w:rsidRPr="00000000">
              <w:rPr>
                <w:rtl w:val="0"/>
              </w:rPr>
              <w:t xml:space="preserve">yomaira.agudelo@fp20analytics.com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E">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EF">
            <w:pPr>
              <w:spacing w:line="240" w:lineRule="auto"/>
              <w:rPr/>
            </w:pPr>
            <w:r w:rsidDel="00000000" w:rsidR="00000000" w:rsidRPr="00000000">
              <w:rPr>
                <w:rtl w:val="0"/>
              </w:rPr>
              <w:t xml:space="preserve">aurelio.tanori@fp20analytics.com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0">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F1">
            <w:pPr>
              <w:spacing w:line="240" w:lineRule="auto"/>
              <w:rPr/>
            </w:pPr>
            <w:r w:rsidDel="00000000" w:rsidR="00000000" w:rsidRPr="00000000">
              <w:rPr>
                <w:rtl w:val="0"/>
              </w:rPr>
              <w:t xml:space="preserve">armando.sierra@fp20analytics.com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2">
            <w:pPr>
              <w:spacing w:line="240" w:lineRule="auto"/>
              <w:rPr/>
            </w:pPr>
            <w:r w:rsidDel="00000000" w:rsidR="00000000" w:rsidRPr="00000000">
              <w:rPr>
                <w:rtl w:val="0"/>
              </w:rPr>
              <w:t xml:space="preserve">fp20 analytics</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cfe2f3" w:val="clear"/>
            <w:tcMar>
              <w:top w:w="0.0" w:type="dxa"/>
              <w:left w:w="40.0" w:type="dxa"/>
              <w:bottom w:w="0.0" w:type="dxa"/>
              <w:right w:w="40.0" w:type="dxa"/>
            </w:tcMar>
            <w:vAlign w:val="bottom"/>
          </w:tcPr>
          <w:p w:rsidR="00000000" w:rsidDel="00000000" w:rsidP="00000000" w:rsidRDefault="00000000" w:rsidRPr="00000000" w14:paraId="000000F3">
            <w:pPr>
              <w:spacing w:line="240" w:lineRule="auto"/>
              <w:rPr/>
            </w:pPr>
            <w:r w:rsidDel="00000000" w:rsidR="00000000" w:rsidRPr="00000000">
              <w:rPr>
                <w:rtl w:val="0"/>
              </w:rPr>
              <w:t xml:space="preserve">ramon.macias@fp20analytics.com</w:t>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F4">
            <w:pPr>
              <w:spacing w:line="240" w:lineRule="auto"/>
              <w:rPr/>
            </w:pPr>
            <w:r w:rsidDel="00000000" w:rsidR="00000000" w:rsidRPr="00000000">
              <w:rPr>
                <w:rtl w:val="0"/>
              </w:rPr>
              <w:t xml:space="preserve">fp20 analytics</w:t>
            </w:r>
          </w:p>
        </w:tc>
      </w:tr>
    </w:tbl>
    <w:p w:rsidR="00000000" w:rsidDel="00000000" w:rsidP="00000000" w:rsidRDefault="00000000" w:rsidRPr="00000000" w14:paraId="000000F5">
      <w:pPr>
        <w:rPr/>
      </w:pPr>
      <w:r w:rsidDel="00000000" w:rsidR="00000000" w:rsidRPr="00000000">
        <w:rPr>
          <w:rtl w:val="0"/>
        </w:rPr>
        <w:t xml:space="preserve">Table 3:Extracted email-domain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7. How can you find the full name of an agent given their Agent ID?</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To find out the full name of an Agent from the Agent ID worksheet we can use the Vlookup formula. Formula for extracting full name of agent is as below:</w:t>
      </w:r>
    </w:p>
    <w:p w:rsidR="00000000" w:rsidDel="00000000" w:rsidP="00000000" w:rsidRDefault="00000000" w:rsidRPr="00000000" w14:paraId="000000F9">
      <w:pPr>
        <w:rPr/>
      </w:pPr>
      <w:r w:rsidDel="00000000" w:rsidR="00000000" w:rsidRPr="00000000">
        <w:rPr>
          <w:rtl w:val="0"/>
        </w:rPr>
        <w:t xml:space="preserve">=Vlookup(agent_id, agent_id table, index_value, range_lookup)</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8. What is the count of each issue type (e.g., IT Error, IT Request)?</w:t>
      </w:r>
    </w:p>
    <w:p w:rsidR="00000000" w:rsidDel="00000000" w:rsidP="00000000" w:rsidRDefault="00000000" w:rsidRPr="00000000" w14:paraId="000000FC">
      <w:pPr>
        <w:rPr/>
      </w:pPr>
      <w:r w:rsidDel="00000000" w:rsidR="00000000" w:rsidRPr="00000000">
        <w:rPr>
          <w:rtl w:val="0"/>
        </w:rPr>
      </w:r>
    </w:p>
    <w:tbl>
      <w:tblPr>
        <w:tblStyle w:val="Table4"/>
        <w:tblpPr w:leftFromText="180" w:rightFromText="180" w:topFromText="180" w:bottomFromText="180" w:vertAnchor="text" w:horzAnchor="text" w:tblpX="0" w:tblpY="0"/>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FD">
            <w:pPr>
              <w:spacing w:line="240" w:lineRule="auto"/>
              <w:rPr/>
            </w:pPr>
            <w:r w:rsidDel="00000000" w:rsidR="00000000" w:rsidRPr="00000000">
              <w:rPr>
                <w:rtl w:val="0"/>
              </w:rPr>
              <w:t xml:space="preserve">Issue</w:t>
            </w:r>
          </w:p>
        </w:tc>
        <w:tc>
          <w:tcPr>
            <w:tcBorders>
              <w:top w:color="cccccc" w:space="0" w:sz="5" w:val="single"/>
              <w:left w:color="cccccc" w:space="0" w:sz="5" w:val="single"/>
              <w:bottom w:color="657ba3" w:space="0" w:sz="14" w:val="single"/>
              <w:right w:color="000000" w:space="0" w:sz="5" w:val="single"/>
            </w:tcBorders>
            <w:shd w:fill="657ba3" w:val="clear"/>
            <w:tcMar>
              <w:top w:w="0.0" w:type="dxa"/>
              <w:left w:w="0.0" w:type="dxa"/>
              <w:bottom w:w="0.0" w:type="dxa"/>
              <w:right w:w="0.0" w:type="dxa"/>
            </w:tcMar>
            <w:vAlign w:val="bottom"/>
          </w:tcPr>
          <w:p w:rsidR="00000000" w:rsidDel="00000000" w:rsidP="00000000" w:rsidRDefault="00000000" w:rsidRPr="00000000" w14:paraId="000000FE">
            <w:pPr>
              <w:spacing w:line="240" w:lineRule="auto"/>
              <w:rPr/>
            </w:pPr>
            <w:r w:rsidDel="00000000" w:rsidR="00000000" w:rsidRPr="00000000">
              <w:rPr>
                <w:rtl w:val="0"/>
              </w:rPr>
              <w:t xml:space="preserve">COUNT of Ticket ID</w:t>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d9d2e9" w:val="clear"/>
            <w:tcMar>
              <w:top w:w="0.0" w:type="dxa"/>
              <w:left w:w="40.0" w:type="dxa"/>
              <w:bottom w:w="0.0" w:type="dxa"/>
              <w:right w:w="40.0" w:type="dxa"/>
            </w:tcMar>
            <w:vAlign w:val="bottom"/>
          </w:tcPr>
          <w:p w:rsidR="00000000" w:rsidDel="00000000" w:rsidP="00000000" w:rsidRDefault="00000000" w:rsidRPr="00000000" w14:paraId="000000FF">
            <w:pPr>
              <w:spacing w:line="240" w:lineRule="auto"/>
              <w:rPr/>
            </w:pPr>
            <w:r w:rsidDel="00000000" w:rsidR="00000000" w:rsidRPr="00000000">
              <w:rPr>
                <w:rtl w:val="0"/>
              </w:rPr>
              <w:t xml:space="preserve">IT Error</w:t>
            </w:r>
          </w:p>
        </w:tc>
        <w:tc>
          <w:tcPr>
            <w:tcBorders>
              <w:top w:color="657ba3" w:space="0" w:sz="14" w:val="single"/>
              <w:left w:color="cccccc" w:space="0" w:sz="5" w:val="single"/>
              <w:bottom w:color="cccccc" w:space="0" w:sz="5" w:val="single"/>
              <w:right w:color="cccccc" w:space="0" w:sz="5" w:val="single"/>
            </w:tcBorders>
            <w:shd w:fill="d9d2e9" w:val="clear"/>
            <w:tcMar>
              <w:top w:w="0.0" w:type="dxa"/>
              <w:left w:w="40.0" w:type="dxa"/>
              <w:bottom w:w="0.0" w:type="dxa"/>
              <w:right w:w="40.0" w:type="dxa"/>
            </w:tcMar>
            <w:vAlign w:val="bottom"/>
          </w:tcPr>
          <w:p w:rsidR="00000000" w:rsidDel="00000000" w:rsidP="00000000" w:rsidRDefault="00000000" w:rsidRPr="00000000" w14:paraId="00000100">
            <w:pPr>
              <w:spacing w:line="240" w:lineRule="auto"/>
              <w:rPr/>
            </w:pPr>
            <w:r w:rsidDel="00000000" w:rsidR="00000000" w:rsidRPr="00000000">
              <w:rPr>
                <w:rtl w:val="0"/>
              </w:rPr>
              <w:t xml:space="preserve">24278</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d0e0e3" w:val="clear"/>
            <w:tcMar>
              <w:top w:w="0.0" w:type="dxa"/>
              <w:left w:w="40.0" w:type="dxa"/>
              <w:bottom w:w="0.0" w:type="dxa"/>
              <w:right w:w="40.0" w:type="dxa"/>
            </w:tcMar>
            <w:vAlign w:val="bottom"/>
          </w:tcPr>
          <w:p w:rsidR="00000000" w:rsidDel="00000000" w:rsidP="00000000" w:rsidRDefault="00000000" w:rsidRPr="00000000" w14:paraId="00000101">
            <w:pPr>
              <w:spacing w:line="240" w:lineRule="auto"/>
              <w:rPr/>
            </w:pPr>
            <w:r w:rsidDel="00000000" w:rsidR="00000000" w:rsidRPr="00000000">
              <w:rPr>
                <w:rtl w:val="0"/>
              </w:rPr>
              <w:t xml:space="preserve">IT Request</w:t>
            </w:r>
          </w:p>
        </w:tc>
        <w:tc>
          <w:tcPr>
            <w:tcBorders>
              <w:top w:color="cccccc" w:space="0" w:sz="5" w:val="single"/>
              <w:left w:color="cccccc" w:space="0" w:sz="5" w:val="single"/>
              <w:bottom w:color="000000" w:space="0" w:sz="14" w:val="single"/>
              <w:right w:color="cccccc" w:space="0" w:sz="5" w:val="single"/>
            </w:tcBorders>
            <w:shd w:fill="d0e0e3" w:val="clear"/>
            <w:tcMar>
              <w:top w:w="0.0" w:type="dxa"/>
              <w:left w:w="40.0" w:type="dxa"/>
              <w:bottom w:w="0.0" w:type="dxa"/>
              <w:right w:w="40.0" w:type="dxa"/>
            </w:tcMar>
            <w:vAlign w:val="bottom"/>
          </w:tcPr>
          <w:p w:rsidR="00000000" w:rsidDel="00000000" w:rsidP="00000000" w:rsidRDefault="00000000" w:rsidRPr="00000000" w14:paraId="00000102">
            <w:pPr>
              <w:spacing w:line="240" w:lineRule="auto"/>
              <w:rPr/>
            </w:pPr>
            <w:r w:rsidDel="00000000" w:rsidR="00000000" w:rsidRPr="00000000">
              <w:rPr>
                <w:rtl w:val="0"/>
              </w:rPr>
              <w:t xml:space="preserve">73220</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03">
            <w:pPr>
              <w:spacing w:line="240" w:lineRule="auto"/>
              <w:rPr/>
            </w:pPr>
            <w:r w:rsidDel="00000000" w:rsidR="00000000" w:rsidRPr="00000000">
              <w:rPr>
                <w:rtl w:val="0"/>
              </w:rPr>
              <w:t xml:space="preserve">Grand Total</w:t>
            </w:r>
          </w:p>
        </w:tc>
        <w:tc>
          <w:tcPr>
            <w:tcBorders>
              <w:top w:color="000000" w:space="0" w:sz="14"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97498</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9.   What is the daily average resolution time for tickets?</w:t>
      </w:r>
    </w:p>
    <w:p w:rsidR="00000000" w:rsidDel="00000000" w:rsidP="00000000" w:rsidRDefault="00000000" w:rsidRPr="00000000" w14:paraId="0000010C">
      <w:pPr>
        <w:rPr>
          <w:shd w:fill="6fa8dc" w:val="clear"/>
        </w:rPr>
      </w:pPr>
      <w:r w:rsidDel="00000000" w:rsidR="00000000" w:rsidRPr="00000000">
        <w:rPr>
          <w:rtl w:val="0"/>
        </w:rPr>
        <w:t xml:space="preserve">       The Daily Average Resolution Time for Tickets is</w:t>
      </w:r>
      <w:r w:rsidDel="00000000" w:rsidR="00000000" w:rsidRPr="00000000">
        <w:rPr>
          <w:shd w:fill="6fa8dc" w:val="clear"/>
          <w:rtl w:val="0"/>
        </w:rPr>
        <w:t xml:space="preserve"> 4.55.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10. What is the average age of the IT agents?</w:t>
      </w:r>
    </w:p>
    <w:p w:rsidR="00000000" w:rsidDel="00000000" w:rsidP="00000000" w:rsidRDefault="00000000" w:rsidRPr="00000000" w14:paraId="0000010F">
      <w:pPr>
        <w:rPr/>
      </w:pPr>
      <w:r w:rsidDel="00000000" w:rsidR="00000000" w:rsidRPr="00000000">
        <w:rPr>
          <w:rtl w:val="0"/>
        </w:rPr>
        <w:t xml:space="preserve">          The Average Age of an IT Agent is</w:t>
      </w:r>
      <w:r w:rsidDel="00000000" w:rsidR="00000000" w:rsidRPr="00000000">
        <w:rPr>
          <w:shd w:fill="6d9eeb" w:val="clear"/>
          <w:rtl w:val="0"/>
        </w:rPr>
        <w:t xml:space="preserve"> 39.2 Years.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11. How has the volume of tickets changed over time?</w:t>
      </w:r>
    </w:p>
    <w:p w:rsidR="00000000" w:rsidDel="00000000" w:rsidP="00000000" w:rsidRDefault="00000000" w:rsidRPr="00000000" w14:paraId="00000112">
      <w:pPr>
        <w:rPr/>
      </w:pPr>
      <w:r w:rsidDel="00000000" w:rsidR="00000000" w:rsidRPr="00000000">
        <w:rPr>
          <w:rtl w:val="0"/>
        </w:rPr>
        <w:t xml:space="preserve">        The volume of ticket is increased every year as we can see in below table</w:t>
      </w:r>
    </w:p>
    <w:p w:rsidR="00000000" w:rsidDel="00000000" w:rsidP="00000000" w:rsidRDefault="00000000" w:rsidRPr="00000000" w14:paraId="00000113">
      <w:pPr>
        <w:rPr/>
      </w:pPr>
      <w:r w:rsidDel="00000000" w:rsidR="00000000" w:rsidRPr="00000000">
        <w:rPr>
          <w:rtl w:val="0"/>
        </w:rPr>
      </w:r>
    </w:p>
    <w:tbl>
      <w:tblPr>
        <w:tblStyle w:val="Table5"/>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65"/>
        <w:gridCol w:w="1500"/>
        <w:tblGridChange w:id="0">
          <w:tblGrid>
            <w:gridCol w:w="1500"/>
            <w:gridCol w:w="1965"/>
            <w:gridCol w:w="150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14">
            <w:pPr>
              <w:spacing w:line="240" w:lineRule="auto"/>
              <w:rPr/>
            </w:pPr>
            <w:r w:rsidDel="00000000" w:rsidR="00000000" w:rsidRPr="00000000">
              <w:rPr>
                <w:rtl w:val="0"/>
              </w:rPr>
              <w:t xml:space="preserve">YEAR</w:t>
            </w:r>
          </w:p>
        </w:tc>
        <w:tc>
          <w:tcPr>
            <w:tcBorders>
              <w:top w:color="cccccc" w:space="0" w:sz="5" w:val="single"/>
              <w:left w:color="cccccc" w:space="0" w:sz="5" w:val="single"/>
              <w:bottom w:color="657ba3" w:space="0" w:sz="14"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COUNT of  Tickets ID</w:t>
            </w:r>
          </w:p>
        </w:tc>
        <w:tc>
          <w:tcPr>
            <w:tcBorders>
              <w:top w:color="cccccc" w:space="0" w:sz="5" w:val="single"/>
              <w:left w:color="cccccc" w:space="0" w:sz="5" w:val="single"/>
              <w:bottom w:color="657ba3" w:space="0" w:sz="14" w:val="single"/>
              <w:right w:color="000000" w:space="0" w:sz="5" w:val="single"/>
            </w:tcBorders>
            <w:shd w:fill="6aa84f" w:val="clear"/>
            <w:tcMar>
              <w:top w:w="0.0" w:type="dxa"/>
              <w:left w:w="0.0" w:type="dxa"/>
              <w:bottom w:w="0.0" w:type="dxa"/>
              <w:right w:w="0.0" w:type="dxa"/>
            </w:tcMar>
            <w:vAlign w:val="bottom"/>
          </w:tcPr>
          <w:p w:rsidR="00000000" w:rsidDel="00000000" w:rsidP="00000000" w:rsidRDefault="00000000" w:rsidRPr="00000000" w14:paraId="00000116">
            <w:pPr>
              <w:spacing w:line="240" w:lineRule="auto"/>
              <w:rPr/>
            </w:pPr>
            <w:r w:rsidDel="00000000" w:rsidR="00000000" w:rsidRPr="00000000">
              <w:rPr>
                <w:rtl w:val="0"/>
              </w:rPr>
              <w:t xml:space="preserve">percentage of Ticket ID</w:t>
            </w:r>
          </w:p>
        </w:tc>
      </w:tr>
      <w:tr>
        <w:trPr>
          <w:cantSplit w:val="0"/>
          <w:trHeight w:val="300" w:hRule="atLeast"/>
          <w:tblHeader w:val="0"/>
        </w:trPr>
        <w:tc>
          <w:tcPr>
            <w:tcBorders>
              <w:top w:color="657ba3" w:space="0" w:sz="14" w:val="single"/>
              <w:left w:color="70ad47" w:space="0" w:sz="5" w:val="single"/>
              <w:bottom w:color="70ad47"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17">
            <w:pPr>
              <w:spacing w:line="240" w:lineRule="auto"/>
              <w:rPr/>
            </w:pPr>
            <w:r w:rsidDel="00000000" w:rsidR="00000000" w:rsidRPr="00000000">
              <w:rPr>
                <w:rtl w:val="0"/>
              </w:rPr>
              <w:t xml:space="preserve">2016</w:t>
            </w:r>
          </w:p>
        </w:tc>
        <w:tc>
          <w:tcPr>
            <w:tcBorders>
              <w:top w:color="657ba3" w:space="0" w:sz="14" w:val="single"/>
              <w:left w:color="cccccc" w:space="0" w:sz="5" w:val="single"/>
              <w:bottom w:color="70ad47"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18">
            <w:pPr>
              <w:spacing w:line="240" w:lineRule="auto"/>
              <w:rPr/>
            </w:pPr>
            <w:r w:rsidDel="00000000" w:rsidR="00000000" w:rsidRPr="00000000">
              <w:rPr>
                <w:rtl w:val="0"/>
              </w:rPr>
              <w:t xml:space="preserve">13051</w:t>
            </w:r>
          </w:p>
        </w:tc>
        <w:tc>
          <w:tcPr>
            <w:tcBorders>
              <w:top w:color="657ba3" w:space="0" w:sz="14" w:val="single"/>
              <w:left w:color="cccccc" w:space="0" w:sz="5" w:val="single"/>
              <w:bottom w:color="70ad47" w:space="0" w:sz="5" w:val="single"/>
              <w:right w:color="70ad47" w:space="0" w:sz="5" w:val="single"/>
            </w:tcBorders>
            <w:shd w:fill="ffffff" w:val="clear"/>
            <w:tcMar>
              <w:top w:w="0.0" w:type="dxa"/>
              <w:left w:w="40.0" w:type="dxa"/>
              <w:bottom w:w="0.0" w:type="dxa"/>
              <w:right w:w="40.0" w:type="dxa"/>
            </w:tcMar>
          </w:tcPr>
          <w:p w:rsidR="00000000" w:rsidDel="00000000" w:rsidP="00000000" w:rsidRDefault="00000000" w:rsidRPr="00000000" w14:paraId="00000119">
            <w:pPr>
              <w:spacing w:line="240" w:lineRule="auto"/>
              <w:rPr/>
            </w:pPr>
            <w:r w:rsidDel="00000000" w:rsidR="00000000" w:rsidRPr="00000000">
              <w:rPr>
                <w:rtl w:val="0"/>
              </w:rPr>
              <w:t xml:space="preserve">13.39%</w:t>
            </w:r>
          </w:p>
        </w:tc>
      </w:tr>
      <w:tr>
        <w:trPr>
          <w:cantSplit w:val="0"/>
          <w:trHeight w:val="300" w:hRule="atLeast"/>
          <w:tblHeader w:val="0"/>
        </w:trPr>
        <w:tc>
          <w:tcPr>
            <w:tcBorders>
              <w:top w:color="70ad47"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1A">
            <w:pPr>
              <w:spacing w:line="240" w:lineRule="auto"/>
              <w:rPr/>
            </w:pPr>
            <w:r w:rsidDel="00000000" w:rsidR="00000000" w:rsidRPr="00000000">
              <w:rPr>
                <w:rtl w:val="0"/>
              </w:rPr>
              <w:t xml:space="preserve">2017</w:t>
            </w:r>
          </w:p>
        </w:tc>
        <w:tc>
          <w:tcPr>
            <w:tcBorders>
              <w:top w:color="70ad47"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1B">
            <w:pPr>
              <w:spacing w:line="240" w:lineRule="auto"/>
              <w:rPr/>
            </w:pPr>
            <w:r w:rsidDel="00000000" w:rsidR="00000000" w:rsidRPr="00000000">
              <w:rPr>
                <w:rtl w:val="0"/>
              </w:rPr>
              <w:t xml:space="preserve">14915</w:t>
            </w:r>
          </w:p>
        </w:tc>
        <w:tc>
          <w:tcPr>
            <w:tcBorders>
              <w:top w:color="70ad47"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1C">
            <w:pPr>
              <w:spacing w:line="240" w:lineRule="auto"/>
              <w:rPr/>
            </w:pPr>
            <w:r w:rsidDel="00000000" w:rsidR="00000000" w:rsidRPr="00000000">
              <w:rPr>
                <w:rtl w:val="0"/>
              </w:rPr>
              <w:t xml:space="preserve">15%</w:t>
            </w:r>
          </w:p>
        </w:tc>
      </w:tr>
      <w:tr>
        <w:trPr>
          <w:cantSplit w:val="0"/>
          <w:trHeight w:val="300" w:hRule="atLeast"/>
          <w:tblHeader w:val="0"/>
        </w:trPr>
        <w:tc>
          <w:tcPr>
            <w:tcBorders>
              <w:top w:color="a8d08d" w:space="0" w:sz="5" w:val="single"/>
              <w:left w:color="a8d08d" w:space="0" w:sz="5" w:val="single"/>
              <w:bottom w:color="a8d08d" w:space="0" w:sz="5" w:val="single"/>
              <w:right w:color="a8d08d" w:space="0" w:sz="5" w:val="single"/>
            </w:tcBorders>
            <w:shd w:fill="f2f4f7" w:val="clear"/>
            <w:tcMar>
              <w:top w:w="0.0" w:type="dxa"/>
              <w:left w:w="40.0" w:type="dxa"/>
              <w:bottom w:w="0.0" w:type="dxa"/>
              <w:right w:w="40.0" w:type="dxa"/>
            </w:tcMar>
          </w:tcPr>
          <w:p w:rsidR="00000000" w:rsidDel="00000000" w:rsidP="00000000" w:rsidRDefault="00000000" w:rsidRPr="00000000" w14:paraId="0000011D">
            <w:pPr>
              <w:spacing w:line="240" w:lineRule="auto"/>
              <w:rPr/>
            </w:pPr>
            <w:r w:rsidDel="00000000" w:rsidR="00000000" w:rsidRPr="00000000">
              <w:rPr>
                <w:rtl w:val="0"/>
              </w:rPr>
              <w:t xml:space="preserve">2018</w:t>
            </w:r>
          </w:p>
        </w:tc>
        <w:tc>
          <w:tcPr>
            <w:tcBorders>
              <w:top w:color="a8d08d" w:space="0" w:sz="5" w:val="single"/>
              <w:left w:color="a8d08d" w:space="0" w:sz="5" w:val="single"/>
              <w:bottom w:color="a8d08d" w:space="0" w:sz="5" w:val="single"/>
              <w:right w:color="a8d08d" w:space="0" w:sz="5" w:val="single"/>
            </w:tcBorders>
            <w:shd w:fill="ffffff" w:val="clear"/>
            <w:tcMar>
              <w:top w:w="0.0" w:type="dxa"/>
              <w:left w:w="40.0" w:type="dxa"/>
              <w:bottom w:w="0.0" w:type="dxa"/>
              <w:right w:w="40.0" w:type="dxa"/>
            </w:tcMar>
          </w:tcPr>
          <w:p w:rsidR="00000000" w:rsidDel="00000000" w:rsidP="00000000" w:rsidRDefault="00000000" w:rsidRPr="00000000" w14:paraId="0000011E">
            <w:pPr>
              <w:spacing w:line="240" w:lineRule="auto"/>
              <w:rPr/>
            </w:pPr>
            <w:r w:rsidDel="00000000" w:rsidR="00000000" w:rsidRPr="00000000">
              <w:rPr>
                <w:rtl w:val="0"/>
              </w:rPr>
              <w:t xml:space="preserve">18954</w:t>
            </w:r>
          </w:p>
        </w:tc>
        <w:tc>
          <w:tcPr>
            <w:tcBorders>
              <w:top w:color="a8d08d" w:space="0" w:sz="5" w:val="single"/>
              <w:left w:color="a8d08d" w:space="0" w:sz="5" w:val="single"/>
              <w:bottom w:color="a8d08d" w:space="0" w:sz="5" w:val="single"/>
              <w:right w:color="a8d08d" w:space="0" w:sz="5" w:val="single"/>
            </w:tcBorders>
            <w:shd w:fill="ffffff" w:val="clear"/>
            <w:tcMar>
              <w:top w:w="0.0" w:type="dxa"/>
              <w:left w:w="40.0" w:type="dxa"/>
              <w:bottom w:w="0.0" w:type="dxa"/>
              <w:right w:w="40.0" w:type="dxa"/>
            </w:tcMar>
          </w:tcPr>
          <w:p w:rsidR="00000000" w:rsidDel="00000000" w:rsidP="00000000" w:rsidRDefault="00000000" w:rsidRPr="00000000" w14:paraId="0000011F">
            <w:pPr>
              <w:spacing w:line="240" w:lineRule="auto"/>
              <w:rPr/>
            </w:pPr>
            <w:r w:rsidDel="00000000" w:rsidR="00000000" w:rsidRPr="00000000">
              <w:rPr>
                <w:rtl w:val="0"/>
              </w:rPr>
              <w:t xml:space="preserve">19%</w:t>
            </w:r>
          </w:p>
        </w:tc>
      </w:tr>
      <w:tr>
        <w:trPr>
          <w:cantSplit w:val="0"/>
          <w:trHeight w:val="300" w:hRule="atLeast"/>
          <w:tblHeader w:val="0"/>
        </w:trPr>
        <w:tc>
          <w:tcPr>
            <w:tcBorders>
              <w:top w:color="a8d08d"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0">
            <w:pPr>
              <w:spacing w:line="240" w:lineRule="auto"/>
              <w:rPr/>
            </w:pPr>
            <w:r w:rsidDel="00000000" w:rsidR="00000000" w:rsidRPr="00000000">
              <w:rPr>
                <w:rtl w:val="0"/>
              </w:rPr>
              <w:t xml:space="preserve">2019</w:t>
            </w:r>
          </w:p>
        </w:tc>
        <w:tc>
          <w:tcPr>
            <w:tcBorders>
              <w:top w:color="a8d08d"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1">
            <w:pPr>
              <w:spacing w:line="240" w:lineRule="auto"/>
              <w:rPr/>
            </w:pPr>
            <w:r w:rsidDel="00000000" w:rsidR="00000000" w:rsidRPr="00000000">
              <w:rPr>
                <w:rtl w:val="0"/>
              </w:rPr>
              <w:t xml:space="preserve">21490</w:t>
            </w:r>
          </w:p>
        </w:tc>
        <w:tc>
          <w:tcPr>
            <w:tcBorders>
              <w:top w:color="a8d08d" w:space="0" w:sz="5"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2">
            <w:pPr>
              <w:spacing w:line="240" w:lineRule="auto"/>
              <w:rPr/>
            </w:pPr>
            <w:r w:rsidDel="00000000" w:rsidR="00000000" w:rsidRPr="00000000">
              <w:rPr>
                <w:rtl w:val="0"/>
              </w:rPr>
              <w:t xml:space="preserve">22%</w:t>
            </w:r>
          </w:p>
        </w:tc>
      </w:tr>
      <w:tr>
        <w:trPr>
          <w:cantSplit w:val="0"/>
          <w:trHeight w:val="300" w:hRule="atLeast"/>
          <w:tblHeader w:val="0"/>
        </w:trPr>
        <w:tc>
          <w:tcPr>
            <w:tcBorders>
              <w:top w:color="a8d08d" w:space="0" w:sz="5" w:val="single"/>
              <w:left w:color="a8d08d" w:space="0" w:sz="5" w:val="single"/>
              <w:bottom w:color="000000" w:space="0" w:sz="14" w:val="single"/>
              <w:right w:color="a8d08d" w:space="0" w:sz="5" w:val="single"/>
            </w:tcBorders>
            <w:shd w:fill="f2f4f7" w:val="clear"/>
            <w:tcMar>
              <w:top w:w="0.0" w:type="dxa"/>
              <w:left w:w="40.0" w:type="dxa"/>
              <w:bottom w:w="0.0" w:type="dxa"/>
              <w:right w:w="40.0" w:type="dxa"/>
            </w:tcMar>
          </w:tcPr>
          <w:p w:rsidR="00000000" w:rsidDel="00000000" w:rsidP="00000000" w:rsidRDefault="00000000" w:rsidRPr="00000000" w14:paraId="00000123">
            <w:pPr>
              <w:spacing w:line="240" w:lineRule="auto"/>
              <w:rPr/>
            </w:pPr>
            <w:r w:rsidDel="00000000" w:rsidR="00000000" w:rsidRPr="00000000">
              <w:rPr>
                <w:rtl w:val="0"/>
              </w:rPr>
              <w:t xml:space="preserve">2020</w:t>
            </w:r>
          </w:p>
        </w:tc>
        <w:tc>
          <w:tcPr>
            <w:tcBorders>
              <w:top w:color="a8d08d" w:space="0" w:sz="5" w:val="single"/>
              <w:left w:color="a8d08d" w:space="0" w:sz="5" w:val="single"/>
              <w:bottom w:color="000000" w:space="0" w:sz="14" w:val="single"/>
              <w:right w:color="a8d08d" w:space="0" w:sz="5" w:val="single"/>
            </w:tcBorders>
            <w:shd w:fill="ffffff" w:val="clear"/>
            <w:tcMar>
              <w:top w:w="0.0" w:type="dxa"/>
              <w:left w:w="40.0" w:type="dxa"/>
              <w:bottom w:w="0.0" w:type="dxa"/>
              <w:right w:w="40.0" w:type="dxa"/>
            </w:tcMar>
          </w:tcPr>
          <w:p w:rsidR="00000000" w:rsidDel="00000000" w:rsidP="00000000" w:rsidRDefault="00000000" w:rsidRPr="00000000" w14:paraId="00000124">
            <w:pPr>
              <w:spacing w:line="240" w:lineRule="auto"/>
              <w:rPr/>
            </w:pPr>
            <w:r w:rsidDel="00000000" w:rsidR="00000000" w:rsidRPr="00000000">
              <w:rPr>
                <w:rtl w:val="0"/>
              </w:rPr>
              <w:t xml:space="preserve">29088</w:t>
            </w:r>
          </w:p>
        </w:tc>
        <w:tc>
          <w:tcPr>
            <w:tcBorders>
              <w:top w:color="a8d08d" w:space="0" w:sz="5" w:val="single"/>
              <w:left w:color="a8d08d" w:space="0" w:sz="5" w:val="single"/>
              <w:bottom w:color="000000" w:space="0" w:sz="14" w:val="single"/>
              <w:right w:color="a8d08d" w:space="0" w:sz="5" w:val="single"/>
            </w:tcBorders>
            <w:shd w:fill="ffffff" w:val="clear"/>
            <w:tcMar>
              <w:top w:w="0.0" w:type="dxa"/>
              <w:left w:w="40.0" w:type="dxa"/>
              <w:bottom w:w="0.0" w:type="dxa"/>
              <w:right w:w="40.0" w:type="dxa"/>
            </w:tcMar>
          </w:tcPr>
          <w:p w:rsidR="00000000" w:rsidDel="00000000" w:rsidP="00000000" w:rsidRDefault="00000000" w:rsidRPr="00000000" w14:paraId="00000125">
            <w:pPr>
              <w:spacing w:line="240" w:lineRule="auto"/>
              <w:rPr/>
            </w:pPr>
            <w:r w:rsidDel="00000000" w:rsidR="00000000" w:rsidRPr="00000000">
              <w:rPr>
                <w:rtl w:val="0"/>
              </w:rPr>
              <w:t xml:space="preserve">30%</w:t>
            </w:r>
          </w:p>
        </w:tc>
      </w:tr>
      <w:tr>
        <w:trPr>
          <w:cantSplit w:val="0"/>
          <w:trHeight w:val="300" w:hRule="atLeast"/>
          <w:tblHeader w:val="0"/>
        </w:trPr>
        <w:tc>
          <w:tcPr>
            <w:tcBorders>
              <w:top w:color="000000" w:space="0" w:sz="14"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6">
            <w:pPr>
              <w:spacing w:line="240" w:lineRule="auto"/>
              <w:rPr/>
            </w:pPr>
            <w:r w:rsidDel="00000000" w:rsidR="00000000" w:rsidRPr="00000000">
              <w:rPr>
                <w:rtl w:val="0"/>
              </w:rPr>
              <w:t xml:space="preserve">Grand Total</w:t>
            </w:r>
          </w:p>
        </w:tc>
        <w:tc>
          <w:tcPr>
            <w:tcBorders>
              <w:top w:color="000000" w:space="0" w:sz="14"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7">
            <w:pPr>
              <w:spacing w:line="240" w:lineRule="auto"/>
              <w:rPr/>
            </w:pPr>
            <w:r w:rsidDel="00000000" w:rsidR="00000000" w:rsidRPr="00000000">
              <w:rPr>
                <w:rtl w:val="0"/>
              </w:rPr>
              <w:t xml:space="preserve">97498</w:t>
            </w:r>
          </w:p>
        </w:tc>
        <w:tc>
          <w:tcPr>
            <w:tcBorders>
              <w:top w:color="000000" w:space="0" w:sz="14" w:val="single"/>
              <w:left w:color="a8d08d" w:space="0" w:sz="5" w:val="single"/>
              <w:bottom w:color="a8d08d" w:space="0" w:sz="5" w:val="single"/>
              <w:right w:color="a8d08d" w:space="0" w:sz="5" w:val="single"/>
            </w:tcBorders>
            <w:shd w:fill="e2efd9" w:val="clear"/>
            <w:tcMar>
              <w:top w:w="0.0" w:type="dxa"/>
              <w:left w:w="40.0" w:type="dxa"/>
              <w:bottom w:w="0.0" w:type="dxa"/>
              <w:right w:w="40.0" w:type="dxa"/>
            </w:tcMar>
          </w:tcPr>
          <w:p w:rsidR="00000000" w:rsidDel="00000000" w:rsidP="00000000" w:rsidRDefault="00000000" w:rsidRPr="00000000" w14:paraId="00000128">
            <w:pPr>
              <w:spacing w:line="240" w:lineRule="auto"/>
              <w:rPr/>
            </w:pPr>
            <w:r w:rsidDel="00000000" w:rsidR="00000000" w:rsidRPr="00000000">
              <w:rPr>
                <w:rtl w:val="0"/>
              </w:rPr>
              <w:t xml:space="preserve">100%</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3071813" cy="1914680"/>
            <wp:effectExtent b="0" l="0" r="0" t="0"/>
            <wp:docPr descr="Chart" id="1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3071813" cy="191468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12.  Is there a correlation between the severity of issues and the resolution time?</w:t>
      </w:r>
    </w:p>
    <w:p w:rsidR="00000000" w:rsidDel="00000000" w:rsidP="00000000" w:rsidRDefault="00000000" w:rsidRPr="00000000" w14:paraId="0000012C">
      <w:pPr>
        <w:rPr/>
      </w:pPr>
      <w:r w:rsidDel="00000000" w:rsidR="00000000" w:rsidRPr="00000000">
        <w:rPr>
          <w:rtl w:val="0"/>
        </w:rPr>
        <w:t xml:space="preserve">              A correlation value close to 0 (like -0.04) suggests that there is almost no linear           relationship between severity and resolution time.</w:t>
      </w:r>
    </w:p>
    <w:p w:rsidR="00000000" w:rsidDel="00000000" w:rsidP="00000000" w:rsidRDefault="00000000" w:rsidRPr="00000000" w14:paraId="0000012D">
      <w:pPr>
        <w:rPr/>
      </w:pPr>
      <w:r w:rsidDel="00000000" w:rsidR="00000000" w:rsidRPr="00000000">
        <w:rPr>
          <w:rtl w:val="0"/>
        </w:rPr>
        <w:t xml:space="preserve"> Please find the below steps we followed to evaluate the correlation</w:t>
      </w:r>
    </w:p>
    <w:p w:rsidR="00000000" w:rsidDel="00000000" w:rsidP="00000000" w:rsidRDefault="00000000" w:rsidRPr="00000000" w14:paraId="0000012E">
      <w:pPr>
        <w:rPr/>
      </w:pPr>
      <w:r w:rsidDel="00000000" w:rsidR="00000000" w:rsidRPr="00000000">
        <w:rPr>
          <w:rtl w:val="0"/>
        </w:rPr>
        <w:t xml:space="preserve">Step 1: Assigned numeric values to the Severity Column</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'0 - Unclassified' → 0</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'1 - Minor' → 1</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'2 - Normal' → 2</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'3 - Mayor' → 3</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'4 - Urgent' → 4</w:t>
      </w:r>
    </w:p>
    <w:p w:rsidR="00000000" w:rsidDel="00000000" w:rsidP="00000000" w:rsidRDefault="00000000" w:rsidRPr="00000000" w14:paraId="00000134">
      <w:pPr>
        <w:rPr/>
      </w:pPr>
      <w:r w:rsidDel="00000000" w:rsidR="00000000" w:rsidRPr="00000000">
        <w:rPr>
          <w:rtl w:val="0"/>
        </w:rPr>
        <w:t xml:space="preserve">Applied below formula to get above results</w:t>
      </w:r>
    </w:p>
    <w:p w:rsidR="00000000" w:rsidDel="00000000" w:rsidP="00000000" w:rsidRDefault="00000000" w:rsidRPr="00000000" w14:paraId="00000135">
      <w:pPr>
        <w:rPr/>
      </w:pPr>
      <w:r w:rsidDel="00000000" w:rsidR="00000000" w:rsidRPr="00000000">
        <w:rPr>
          <w:rtl w:val="0"/>
        </w:rPr>
        <w:t xml:space="preserve">=IF (G2="0 - Unclassified", 0, IF(G2="1 - Minor", 1, IF(G2="2 - Normal", 2, IF(G2="3 - Mayor", 3, 4))))</w:t>
      </w:r>
    </w:p>
    <w:p w:rsidR="00000000" w:rsidDel="00000000" w:rsidP="00000000" w:rsidRDefault="00000000" w:rsidRPr="00000000" w14:paraId="00000136">
      <w:pPr>
        <w:rPr/>
      </w:pPr>
      <w:r w:rsidDel="00000000" w:rsidR="00000000" w:rsidRPr="00000000">
        <w:rPr>
          <w:rtl w:val="0"/>
        </w:rPr>
        <w:t xml:space="preserve">Step 2: Applied below formula on both severity and resolution time column</w:t>
      </w:r>
    </w:p>
    <w:p w:rsidR="00000000" w:rsidDel="00000000" w:rsidP="00000000" w:rsidRDefault="00000000" w:rsidRPr="00000000" w14:paraId="00000137">
      <w:pPr>
        <w:rPr/>
      </w:pPr>
      <w:r w:rsidDel="00000000" w:rsidR="00000000" w:rsidRPr="00000000">
        <w:rPr>
          <w:rtl w:val="0"/>
        </w:rPr>
        <w:t xml:space="preserve">= CORREL (G2:G97499, I2:I97499)</w:t>
      </w:r>
    </w:p>
    <w:p w:rsidR="00000000" w:rsidDel="00000000" w:rsidP="00000000" w:rsidRDefault="00000000" w:rsidRPr="00000000" w14:paraId="00000138">
      <w:pPr>
        <w:rPr/>
      </w:pPr>
      <w:r w:rsidDel="00000000" w:rsidR="00000000" w:rsidRPr="00000000">
        <w:rPr>
          <w:b w:val="1"/>
          <w:rtl w:val="0"/>
        </w:rPr>
        <w:t xml:space="preserve">Conclusion</w:t>
      </w:r>
      <w:r w:rsidDel="00000000" w:rsidR="00000000" w:rsidRPr="00000000">
        <w:rPr>
          <w:rtl w:val="0"/>
        </w:rPr>
        <w:t xml:space="preserve">: The correlation between the severity of issues and the resolution time is approximately -0.04, indicating a very weak negative correlation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13. How many categorical columns are there in the data? [Search about categorical and    </w:t>
      </w:r>
    </w:p>
    <w:p w:rsidR="00000000" w:rsidDel="00000000" w:rsidP="00000000" w:rsidRDefault="00000000" w:rsidRPr="00000000" w14:paraId="0000013C">
      <w:pPr>
        <w:rPr/>
      </w:pPr>
      <w:r w:rsidDel="00000000" w:rsidR="00000000" w:rsidRPr="00000000">
        <w:rPr>
          <w:b w:val="1"/>
          <w:rtl w:val="0"/>
        </w:rPr>
        <w:t xml:space="preserve">continuous data, and try to answer this question] </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There are a total of 6 categorical columns in the dataset:</w:t>
      </w:r>
    </w:p>
    <w:p w:rsidR="00000000" w:rsidDel="00000000" w:rsidP="00000000" w:rsidRDefault="00000000" w:rsidRPr="00000000" w14:paraId="0000013E">
      <w:pPr>
        <w:rPr>
          <w:b w:val="1"/>
        </w:rPr>
      </w:pPr>
      <w:r w:rsidDel="00000000" w:rsidR="00000000" w:rsidRPr="00000000">
        <w:rPr>
          <w:rtl w:val="0"/>
        </w:rPr>
        <w:t xml:space="preserve">       </w:t>
      </w:r>
      <w:r w:rsidDel="00000000" w:rsidR="00000000" w:rsidRPr="00000000">
        <w:rPr>
          <w:b w:val="1"/>
          <w:rtl w:val="0"/>
        </w:rPr>
        <w:t xml:space="preserve">Categorical Columns in the Tickets sheet:</w:t>
      </w:r>
    </w:p>
    <w:p w:rsidR="00000000" w:rsidDel="00000000" w:rsidP="00000000" w:rsidRDefault="00000000" w:rsidRPr="00000000" w14:paraId="0000013F">
      <w:pPr>
        <w:rPr/>
      </w:pPr>
      <w:r w:rsidDel="00000000" w:rsidR="00000000" w:rsidRPr="00000000">
        <w:rPr>
          <w:rtl w:val="0"/>
        </w:rPr>
        <w:t xml:space="preserve">·        Request Category</w:t>
      </w:r>
    </w:p>
    <w:p w:rsidR="00000000" w:rsidDel="00000000" w:rsidP="00000000" w:rsidRDefault="00000000" w:rsidRPr="00000000" w14:paraId="00000140">
      <w:pPr>
        <w:rPr/>
      </w:pPr>
      <w:r w:rsidDel="00000000" w:rsidR="00000000" w:rsidRPr="00000000">
        <w:rPr>
          <w:rtl w:val="0"/>
        </w:rPr>
        <w:t xml:space="preserve">·        Issue Type</w:t>
      </w:r>
    </w:p>
    <w:p w:rsidR="00000000" w:rsidDel="00000000" w:rsidP="00000000" w:rsidRDefault="00000000" w:rsidRPr="00000000" w14:paraId="00000141">
      <w:pPr>
        <w:rPr/>
      </w:pPr>
      <w:r w:rsidDel="00000000" w:rsidR="00000000" w:rsidRPr="00000000">
        <w:rPr>
          <w:rtl w:val="0"/>
        </w:rPr>
        <w:t xml:space="preserve">·        Severity</w:t>
      </w:r>
    </w:p>
    <w:p w:rsidR="00000000" w:rsidDel="00000000" w:rsidP="00000000" w:rsidRDefault="00000000" w:rsidRPr="00000000" w14:paraId="00000142">
      <w:pPr>
        <w:rPr/>
      </w:pPr>
      <w:r w:rsidDel="00000000" w:rsidR="00000000" w:rsidRPr="00000000">
        <w:rPr>
          <w:rtl w:val="0"/>
        </w:rPr>
        <w:t xml:space="preserve">·        Priority</w:t>
      </w:r>
    </w:p>
    <w:p w:rsidR="00000000" w:rsidDel="00000000" w:rsidP="00000000" w:rsidRDefault="00000000" w:rsidRPr="00000000" w14:paraId="00000143">
      <w:pPr>
        <w:rPr>
          <w:b w:val="1"/>
        </w:rPr>
      </w:pPr>
      <w:r w:rsidDel="00000000" w:rsidR="00000000" w:rsidRPr="00000000">
        <w:rPr>
          <w:rtl w:val="0"/>
        </w:rPr>
        <w:t xml:space="preserve">        </w:t>
      </w:r>
      <w:r w:rsidDel="00000000" w:rsidR="00000000" w:rsidRPr="00000000">
        <w:rPr>
          <w:b w:val="1"/>
          <w:rtl w:val="0"/>
        </w:rPr>
        <w:t xml:space="preserve">Categorical Columns in the IT Agents sheet:</w:t>
      </w:r>
    </w:p>
    <w:p w:rsidR="00000000" w:rsidDel="00000000" w:rsidP="00000000" w:rsidRDefault="00000000" w:rsidRPr="00000000" w14:paraId="00000144">
      <w:pPr>
        <w:rPr/>
      </w:pPr>
      <w:r w:rsidDel="00000000" w:rsidR="00000000" w:rsidRPr="00000000">
        <w:rPr>
          <w:rtl w:val="0"/>
        </w:rPr>
        <w:t xml:space="preserve">·        Full Name</w:t>
      </w:r>
    </w:p>
    <w:p w:rsidR="00000000" w:rsidDel="00000000" w:rsidP="00000000" w:rsidRDefault="00000000" w:rsidRPr="00000000" w14:paraId="00000145">
      <w:pPr>
        <w:rPr/>
      </w:pPr>
      <w:r w:rsidDel="00000000" w:rsidR="00000000" w:rsidRPr="00000000">
        <w:rPr>
          <w:rtl w:val="0"/>
        </w:rPr>
        <w:t xml:space="preserve">·        Email Domain</w:t>
      </w:r>
    </w:p>
    <w:p w:rsidR="00000000" w:rsidDel="00000000" w:rsidP="00000000" w:rsidRDefault="00000000" w:rsidRPr="00000000" w14:paraId="00000146">
      <w:pPr>
        <w:rPr>
          <w:b w:val="1"/>
        </w:rPr>
      </w:pPr>
      <w:r w:rsidDel="00000000" w:rsidR="00000000" w:rsidRPr="00000000">
        <w:rPr>
          <w:b w:val="1"/>
          <w:rtl w:val="0"/>
        </w:rPr>
        <w:t xml:space="preserve">NOTE:(Please find  the answers in (it agent/objectives ) and objective  in google sheet)</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pPr>
      <w:r w:rsidDel="00000000" w:rsidR="00000000" w:rsidRPr="00000000">
        <w:rPr>
          <w:b w:val="1"/>
          <w:sz w:val="42"/>
          <w:szCs w:val="42"/>
          <w:rtl w:val="0"/>
        </w:rPr>
        <w:t xml:space="preserve">Subjective Questions  :- </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149">
      <w:pPr>
        <w:numPr>
          <w:ilvl w:val="0"/>
          <w:numId w:val="12"/>
        </w:numPr>
        <w:ind w:left="720" w:hanging="360"/>
        <w:rPr>
          <w:b w:val="1"/>
        </w:rPr>
      </w:pPr>
      <w:r w:rsidDel="00000000" w:rsidR="00000000" w:rsidRPr="00000000">
        <w:rPr>
          <w:b w:val="1"/>
          <w:rtl w:val="0"/>
        </w:rPr>
        <w:t xml:space="preserve">If there is an investment, should it be used to hire more IT agents, improve training programs, or upgrade ticket management software? </w:t>
      </w:r>
      <w:r w:rsidDel="00000000" w:rsidR="00000000" w:rsidRPr="00000000">
        <w:rPr>
          <w:rtl w:val="0"/>
        </w:rPr>
      </w:r>
    </w:p>
    <w:p w:rsidR="00000000" w:rsidDel="00000000" w:rsidP="00000000" w:rsidRDefault="00000000" w:rsidRPr="00000000" w14:paraId="0000014A">
      <w:pPr>
        <w:rPr>
          <w:shd w:fill="93c47d" w:val="clear"/>
        </w:rPr>
      </w:pPr>
      <w:r w:rsidDel="00000000" w:rsidR="00000000" w:rsidRPr="00000000">
        <w:rPr>
          <w:rtl w:val="0"/>
        </w:rPr>
        <w:t xml:space="preserve">              </w:t>
      </w:r>
      <w:r w:rsidDel="00000000" w:rsidR="00000000" w:rsidRPr="00000000">
        <w:rPr>
          <w:b w:val="1"/>
          <w:rtl w:val="0"/>
        </w:rPr>
        <w:t xml:space="preserve">Analysis</w:t>
      </w:r>
      <w:r w:rsidDel="00000000" w:rsidR="00000000" w:rsidRPr="00000000">
        <w:rPr>
          <w:rtl w:val="0"/>
        </w:rPr>
        <w:t xml:space="preserve">: Perform a cost-benefit analysis using ticket resolution and satisfaction metrics. We have 50 agent and they have Avg Resolution is</w:t>
      </w:r>
      <w:r w:rsidDel="00000000" w:rsidR="00000000" w:rsidRPr="00000000">
        <w:rPr>
          <w:shd w:fill="93c47d" w:val="clear"/>
          <w:rtl w:val="0"/>
        </w:rPr>
        <w:t xml:space="preserve"> 4.55 </w:t>
      </w:r>
      <w:r w:rsidDel="00000000" w:rsidR="00000000" w:rsidRPr="00000000">
        <w:rPr>
          <w:rtl w:val="0"/>
        </w:rPr>
        <w:t xml:space="preserve">, Avg Satisfaction Rate </w:t>
      </w:r>
      <w:r w:rsidDel="00000000" w:rsidR="00000000" w:rsidRPr="00000000">
        <w:rPr>
          <w:shd w:fill="93c47d" w:val="clear"/>
          <w:rtl w:val="0"/>
        </w:rPr>
        <w:t xml:space="preserve">4.10</w:t>
      </w:r>
      <w:r w:rsidDel="00000000" w:rsidR="00000000" w:rsidRPr="00000000">
        <w:rPr>
          <w:rtl w:val="0"/>
        </w:rPr>
        <w:t xml:space="preserve"> and ticket count is </w:t>
      </w:r>
      <w:r w:rsidDel="00000000" w:rsidR="00000000" w:rsidRPr="00000000">
        <w:rPr>
          <w:shd w:fill="93c47d" w:val="clear"/>
          <w:rtl w:val="0"/>
        </w:rPr>
        <w:t xml:space="preserve">1949.96 </w:t>
      </w:r>
    </w:p>
    <w:p w:rsidR="00000000" w:rsidDel="00000000" w:rsidP="00000000" w:rsidRDefault="00000000" w:rsidRPr="00000000" w14:paraId="0000014B">
      <w:pPr>
        <w:rPr>
          <w:shd w:fill="93c47d" w:val="clea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w:t>
      </w:r>
      <w:r w:rsidDel="00000000" w:rsidR="00000000" w:rsidRPr="00000000">
        <w:rPr>
          <w:b w:val="1"/>
          <w:rtl w:val="0"/>
        </w:rPr>
        <w:t xml:space="preserve"> Hire a Agent :-</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5828220858896"/>
        <w:gridCol w:w="2153.3742331288345"/>
        <w:gridCol w:w="3100.8588957055217"/>
        <w:gridCol w:w="2670.184049079755"/>
        <w:tblGridChange w:id="0">
          <w:tblGrid>
            <w:gridCol w:w="1435.5828220858896"/>
            <w:gridCol w:w="2153.3742331288345"/>
            <w:gridCol w:w="3100.8588957055217"/>
            <w:gridCol w:w="2670.1840490797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spacing w:line="240" w:lineRule="auto"/>
              <w:rPr/>
            </w:pPr>
            <w:r w:rsidDel="00000000" w:rsidR="00000000" w:rsidRPr="00000000">
              <w:rPr>
                <w:rtl w:val="0"/>
              </w:rPr>
              <w:t xml:space="preserve">Agent 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spacing w:line="240" w:lineRule="auto"/>
              <w:rPr/>
            </w:pPr>
            <w:r w:rsidDel="00000000" w:rsidR="00000000" w:rsidRPr="00000000">
              <w:rPr>
                <w:rtl w:val="0"/>
              </w:rPr>
              <w:t xml:space="preserve">Count Of Id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spacing w:line="240" w:lineRule="auto"/>
              <w:rPr/>
            </w:pPr>
            <w:r w:rsidDel="00000000" w:rsidR="00000000" w:rsidRPr="00000000">
              <w:rPr>
                <w:rtl w:val="0"/>
              </w:rPr>
              <w:t xml:space="preserve">Average Of Resolution Time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2">
            <w:pPr>
              <w:spacing w:line="240" w:lineRule="auto"/>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3">
            <w:pPr>
              <w:spacing w:line="240" w:lineRule="auto"/>
              <w:rPr/>
            </w:pPr>
            <w:r w:rsidDel="00000000" w:rsidR="00000000" w:rsidRPr="00000000">
              <w:rPr>
                <w:rtl w:val="0"/>
              </w:rPr>
              <w:t xml:space="preserve">2021</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4">
            <w:pPr>
              <w:spacing w:line="240" w:lineRule="auto"/>
              <w:rPr/>
            </w:pPr>
            <w:r w:rsidDel="00000000" w:rsidR="00000000" w:rsidRPr="00000000">
              <w:rPr>
                <w:rtl w:val="0"/>
              </w:rPr>
              <w:t xml:space="preserve">5.38</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5">
            <w:pPr>
              <w:spacing w:line="240" w:lineRule="auto"/>
              <w:rPr/>
            </w:pPr>
            <w:r w:rsidDel="00000000" w:rsidR="00000000" w:rsidRPr="00000000">
              <w:rPr>
                <w:rtl w:val="0"/>
              </w:rPr>
              <w:t xml:space="preserve">3.62</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6">
            <w:pPr>
              <w:spacing w:line="240" w:lineRule="auto"/>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7">
            <w:pPr>
              <w:spacing w:line="240" w:lineRule="auto"/>
              <w:rPr/>
            </w:pPr>
            <w:r w:rsidDel="00000000" w:rsidR="00000000" w:rsidRPr="00000000">
              <w:rPr>
                <w:rtl w:val="0"/>
              </w:rPr>
              <w:t xml:space="preserve">1949</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8">
            <w:pPr>
              <w:spacing w:line="240" w:lineRule="auto"/>
              <w:rPr/>
            </w:pPr>
            <w:r w:rsidDel="00000000" w:rsidR="00000000" w:rsidRPr="00000000">
              <w:rPr>
                <w:rtl w:val="0"/>
              </w:rPr>
              <w:t xml:space="preserve">5.32</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9">
            <w:pPr>
              <w:spacing w:line="240" w:lineRule="auto"/>
              <w:rPr/>
            </w:pPr>
            <w:r w:rsidDel="00000000" w:rsidR="00000000" w:rsidRPr="00000000">
              <w:rPr>
                <w:rtl w:val="0"/>
              </w:rPr>
              <w:t xml:space="preserve">3.59</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A">
            <w:pPr>
              <w:spacing w:line="240" w:lineRule="auto"/>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B">
            <w:pPr>
              <w:spacing w:line="240" w:lineRule="auto"/>
              <w:rPr/>
            </w:pPr>
            <w:r w:rsidDel="00000000" w:rsidR="00000000" w:rsidRPr="00000000">
              <w:rPr>
                <w:rtl w:val="0"/>
              </w:rPr>
              <w:t xml:space="preserve">1935</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C">
            <w:pPr>
              <w:spacing w:line="240" w:lineRule="auto"/>
              <w:rPr/>
            </w:pPr>
            <w:r w:rsidDel="00000000" w:rsidR="00000000" w:rsidRPr="00000000">
              <w:rPr>
                <w:rtl w:val="0"/>
              </w:rPr>
              <w:t xml:space="preserve">5.52</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D">
            <w:pPr>
              <w:spacing w:line="240" w:lineRule="auto"/>
              <w:rPr/>
            </w:pPr>
            <w:r w:rsidDel="00000000" w:rsidR="00000000" w:rsidRPr="00000000">
              <w:rPr>
                <w:rtl w:val="0"/>
              </w:rPr>
              <w:t xml:space="preserve">3.98</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E">
            <w:pPr>
              <w:spacing w:line="24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5F">
            <w:pPr>
              <w:spacing w:line="240" w:lineRule="auto"/>
              <w:rPr/>
            </w:pPr>
            <w:r w:rsidDel="00000000" w:rsidR="00000000" w:rsidRPr="00000000">
              <w:rPr>
                <w:rtl w:val="0"/>
              </w:rPr>
              <w:t xml:space="preserve">1956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0">
            <w:pPr>
              <w:spacing w:line="240" w:lineRule="auto"/>
              <w:rPr/>
            </w:pPr>
            <w:r w:rsidDel="00000000" w:rsidR="00000000" w:rsidRPr="00000000">
              <w:rPr>
                <w:rtl w:val="0"/>
              </w:rPr>
              <w:t xml:space="preserve">4.78</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1">
            <w:pPr>
              <w:spacing w:line="240" w:lineRule="auto"/>
              <w:rPr/>
            </w:pPr>
            <w:r w:rsidDel="00000000" w:rsidR="00000000" w:rsidRPr="00000000">
              <w:rPr>
                <w:rtl w:val="0"/>
              </w:rPr>
              <w:t xml:space="preserve">3.64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2">
            <w:pPr>
              <w:spacing w:line="240" w:lineRule="auto"/>
              <w:rPr/>
            </w:pPr>
            <w:r w:rsidDel="00000000" w:rsidR="00000000" w:rsidRPr="00000000">
              <w:rPr>
                <w:rtl w:val="0"/>
              </w:rPr>
              <w:t xml:space="preserve">14</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3">
            <w:pPr>
              <w:spacing w:line="240" w:lineRule="auto"/>
              <w:rPr/>
            </w:pPr>
            <w:r w:rsidDel="00000000" w:rsidR="00000000" w:rsidRPr="00000000">
              <w:rPr>
                <w:rtl w:val="0"/>
              </w:rPr>
              <w:t xml:space="preserve">1942</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4">
            <w:pPr>
              <w:spacing w:line="240" w:lineRule="auto"/>
              <w:rPr/>
            </w:pPr>
            <w:r w:rsidDel="00000000" w:rsidR="00000000" w:rsidRPr="00000000">
              <w:rPr>
                <w:rtl w:val="0"/>
              </w:rPr>
              <w:t xml:space="preserve">4.90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5">
            <w:pPr>
              <w:spacing w:line="240" w:lineRule="auto"/>
              <w:rPr/>
            </w:pPr>
            <w:r w:rsidDel="00000000" w:rsidR="00000000" w:rsidRPr="00000000">
              <w:rPr>
                <w:rtl w:val="0"/>
              </w:rPr>
              <w:t xml:space="preserve">4.09</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6">
            <w:pPr>
              <w:spacing w:line="240" w:lineRule="auto"/>
              <w:rPr/>
            </w:pPr>
            <w:r w:rsidDel="00000000" w:rsidR="00000000" w:rsidRPr="00000000">
              <w:rPr>
                <w:rtl w:val="0"/>
              </w:rPr>
              <w:t xml:space="preserve">18</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7">
            <w:pPr>
              <w:spacing w:line="240" w:lineRule="auto"/>
              <w:rPr/>
            </w:pPr>
            <w:r w:rsidDel="00000000" w:rsidR="00000000" w:rsidRPr="00000000">
              <w:rPr>
                <w:rtl w:val="0"/>
              </w:rPr>
              <w:t xml:space="preserve">1892</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8">
            <w:pPr>
              <w:spacing w:line="240" w:lineRule="auto"/>
              <w:rPr/>
            </w:pPr>
            <w:r w:rsidDel="00000000" w:rsidR="00000000" w:rsidRPr="00000000">
              <w:rPr>
                <w:rtl w:val="0"/>
              </w:rPr>
              <w:t xml:space="preserve">4.73</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9">
            <w:pPr>
              <w:spacing w:line="240" w:lineRule="auto"/>
              <w:rPr/>
            </w:pPr>
            <w:r w:rsidDel="00000000" w:rsidR="00000000" w:rsidRPr="00000000">
              <w:rPr>
                <w:rtl w:val="0"/>
              </w:rPr>
              <w:t xml:space="preserve">3.99</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A">
            <w:pPr>
              <w:spacing w:line="240" w:lineRule="auto"/>
              <w:rPr/>
            </w:pPr>
            <w:r w:rsidDel="00000000" w:rsidR="00000000" w:rsidRPr="00000000">
              <w:rPr>
                <w:rtl w:val="0"/>
              </w:rPr>
              <w:t xml:space="preserve">19</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B">
            <w:pPr>
              <w:spacing w:line="240" w:lineRule="auto"/>
              <w:rPr/>
            </w:pPr>
            <w:r w:rsidDel="00000000" w:rsidR="00000000" w:rsidRPr="00000000">
              <w:rPr>
                <w:rtl w:val="0"/>
              </w:rPr>
              <w:t xml:space="preserve">1984</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C">
            <w:pPr>
              <w:spacing w:line="240" w:lineRule="auto"/>
              <w:rPr/>
            </w:pPr>
            <w:r w:rsidDel="00000000" w:rsidR="00000000" w:rsidRPr="00000000">
              <w:rPr>
                <w:rtl w:val="0"/>
              </w:rPr>
              <w:t xml:space="preserve">5.00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D">
            <w:pPr>
              <w:spacing w:line="240" w:lineRule="auto"/>
              <w:rPr/>
            </w:pPr>
            <w:r w:rsidDel="00000000" w:rsidR="00000000" w:rsidRPr="00000000">
              <w:rPr>
                <w:rtl w:val="0"/>
              </w:rPr>
              <w:t xml:space="preserve">3.04</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E">
            <w:pPr>
              <w:spacing w:line="240" w:lineRule="auto"/>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6F">
            <w:pPr>
              <w:spacing w:line="240" w:lineRule="auto"/>
              <w:rPr/>
            </w:pPr>
            <w:r w:rsidDel="00000000" w:rsidR="00000000" w:rsidRPr="00000000">
              <w:rPr>
                <w:rtl w:val="0"/>
              </w:rPr>
              <w:t xml:space="preserve">1920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0">
            <w:pPr>
              <w:spacing w:line="240" w:lineRule="auto"/>
              <w:rPr/>
            </w:pPr>
            <w:r w:rsidDel="00000000" w:rsidR="00000000" w:rsidRPr="00000000">
              <w:rPr>
                <w:rtl w:val="0"/>
              </w:rPr>
              <w:t xml:space="preserve">4.41</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1">
            <w:pPr>
              <w:spacing w:line="240" w:lineRule="auto"/>
              <w:rPr/>
            </w:pPr>
            <w:r w:rsidDel="00000000" w:rsidR="00000000" w:rsidRPr="00000000">
              <w:rPr>
                <w:rtl w:val="0"/>
              </w:rPr>
              <w:t xml:space="preserve">4.15</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2">
            <w:pPr>
              <w:spacing w:line="240" w:lineRule="auto"/>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3">
            <w:pPr>
              <w:spacing w:line="240" w:lineRule="auto"/>
              <w:rPr/>
            </w:pPr>
            <w:r w:rsidDel="00000000" w:rsidR="00000000" w:rsidRPr="00000000">
              <w:rPr>
                <w:rtl w:val="0"/>
              </w:rPr>
              <w:t xml:space="preserve">1966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4">
            <w:pPr>
              <w:spacing w:line="240" w:lineRule="auto"/>
              <w:rPr/>
            </w:pPr>
            <w:r w:rsidDel="00000000" w:rsidR="00000000" w:rsidRPr="00000000">
              <w:rPr>
                <w:rtl w:val="0"/>
              </w:rPr>
              <w:t xml:space="preserve">5.51</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5">
            <w:pPr>
              <w:spacing w:line="240" w:lineRule="auto"/>
              <w:rPr/>
            </w:pPr>
            <w:r w:rsidDel="00000000" w:rsidR="00000000" w:rsidRPr="00000000">
              <w:rPr>
                <w:rtl w:val="0"/>
              </w:rPr>
              <w:t xml:space="preserve">3.63</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6">
            <w:pPr>
              <w:spacing w:line="240" w:lineRule="auto"/>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7">
            <w:pPr>
              <w:spacing w:line="240" w:lineRule="auto"/>
              <w:rPr/>
            </w:pPr>
            <w:r w:rsidDel="00000000" w:rsidR="00000000" w:rsidRPr="00000000">
              <w:rPr>
                <w:rtl w:val="0"/>
              </w:rPr>
              <w:t xml:space="preserve">1906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8">
            <w:pPr>
              <w:spacing w:line="240" w:lineRule="auto"/>
              <w:rPr/>
            </w:pPr>
            <w:r w:rsidDel="00000000" w:rsidR="00000000" w:rsidRPr="00000000">
              <w:rPr>
                <w:rtl w:val="0"/>
              </w:rPr>
              <w:t xml:space="preserve">5.20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9">
            <w:pPr>
              <w:spacing w:line="240" w:lineRule="auto"/>
              <w:rPr/>
            </w:pPr>
            <w:r w:rsidDel="00000000" w:rsidR="00000000" w:rsidRPr="00000000">
              <w:rPr>
                <w:rtl w:val="0"/>
              </w:rPr>
              <w:t xml:space="preserve">3.60</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A">
            <w:pPr>
              <w:spacing w:line="240" w:lineRule="auto"/>
              <w:rPr/>
            </w:pPr>
            <w:r w:rsidDel="00000000" w:rsidR="00000000" w:rsidRPr="00000000">
              <w:rPr>
                <w:rtl w:val="0"/>
              </w:rPr>
              <w:t xml:space="preserve">26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B">
            <w:pPr>
              <w:spacing w:line="240" w:lineRule="auto"/>
              <w:rPr/>
            </w:pPr>
            <w:r w:rsidDel="00000000" w:rsidR="00000000" w:rsidRPr="00000000">
              <w:rPr>
                <w:rtl w:val="0"/>
              </w:rPr>
              <w:t xml:space="preserve">1963</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C">
            <w:pPr>
              <w:spacing w:line="240" w:lineRule="auto"/>
              <w:rPr/>
            </w:pPr>
            <w:r w:rsidDel="00000000" w:rsidR="00000000" w:rsidRPr="00000000">
              <w:rPr>
                <w:rtl w:val="0"/>
              </w:rPr>
              <w:t xml:space="preserve">4.75</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D">
            <w:pPr>
              <w:spacing w:line="240" w:lineRule="auto"/>
              <w:rPr/>
            </w:pPr>
            <w:r w:rsidDel="00000000" w:rsidR="00000000" w:rsidRPr="00000000">
              <w:rPr>
                <w:rtl w:val="0"/>
              </w:rPr>
              <w:t xml:space="preserve">3.99</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E">
            <w:pPr>
              <w:spacing w:line="240" w:lineRule="auto"/>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7F">
            <w:pPr>
              <w:spacing w:line="240" w:lineRule="auto"/>
              <w:rPr/>
            </w:pPr>
            <w:r w:rsidDel="00000000" w:rsidR="00000000" w:rsidRPr="00000000">
              <w:rPr>
                <w:rtl w:val="0"/>
              </w:rPr>
              <w:t xml:space="preserve">1946</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0">
            <w:pPr>
              <w:spacing w:line="240" w:lineRule="auto"/>
              <w:rPr/>
            </w:pPr>
            <w:r w:rsidDel="00000000" w:rsidR="00000000" w:rsidRPr="00000000">
              <w:rPr>
                <w:rtl w:val="0"/>
              </w:rPr>
              <w:t xml:space="preserve">5.41</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1">
            <w:pPr>
              <w:spacing w:line="240" w:lineRule="auto"/>
              <w:rPr/>
            </w:pPr>
            <w:r w:rsidDel="00000000" w:rsidR="00000000" w:rsidRPr="00000000">
              <w:rPr>
                <w:rtl w:val="0"/>
              </w:rPr>
              <w:t xml:space="preserve">3.61</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2">
            <w:pPr>
              <w:spacing w:line="240" w:lineRule="auto"/>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3">
            <w:pPr>
              <w:spacing w:line="240" w:lineRule="auto"/>
              <w:rPr/>
            </w:pPr>
            <w:r w:rsidDel="00000000" w:rsidR="00000000" w:rsidRPr="00000000">
              <w:rPr>
                <w:rtl w:val="0"/>
              </w:rPr>
              <w:t xml:space="preserve">1963</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4">
            <w:pPr>
              <w:spacing w:line="240" w:lineRule="auto"/>
              <w:rPr/>
            </w:pPr>
            <w:r w:rsidDel="00000000" w:rsidR="00000000" w:rsidRPr="00000000">
              <w:rPr>
                <w:rtl w:val="0"/>
              </w:rPr>
              <w:t xml:space="preserve">4.87</w:t>
            </w:r>
          </w:p>
        </w:tc>
        <w:tc>
          <w:tcPr>
            <w:tcBorders>
              <w:top w:color="000000" w:space="0" w:sz="6" w:val="single"/>
              <w:left w:color="000000" w:space="0" w:sz="6" w:val="single"/>
              <w:bottom w:color="000000" w:space="0" w:sz="6" w:val="single"/>
              <w:right w:color="000000" w:space="0" w:sz="6" w:val="single"/>
            </w:tcBorders>
            <w:shd w:fill="f4cccc" w:val="clear"/>
            <w:tcMar>
              <w:top w:w="0.0" w:type="dxa"/>
              <w:left w:w="40.0" w:type="dxa"/>
              <w:bottom w:w="0.0" w:type="dxa"/>
              <w:right w:w="40.0" w:type="dxa"/>
            </w:tcMar>
            <w:vAlign w:val="bottom"/>
          </w:tcPr>
          <w:p w:rsidR="00000000" w:rsidDel="00000000" w:rsidP="00000000" w:rsidRDefault="00000000" w:rsidRPr="00000000" w14:paraId="00000185">
            <w:pPr>
              <w:spacing w:line="240" w:lineRule="auto"/>
              <w:rPr/>
            </w:pPr>
            <w:r w:rsidDel="00000000" w:rsidR="00000000" w:rsidRPr="00000000">
              <w:rPr>
                <w:rtl w:val="0"/>
              </w:rPr>
              <w:t xml:space="preserve">3.85</w:t>
            </w:r>
          </w:p>
        </w:tc>
      </w:tr>
    </w:tbl>
    <w:p w:rsidR="00000000" w:rsidDel="00000000" w:rsidP="00000000" w:rsidRDefault="00000000" w:rsidRPr="00000000" w14:paraId="00000186">
      <w:pPr>
        <w:rPr/>
      </w:pPr>
      <w:r w:rsidDel="00000000" w:rsidR="00000000" w:rsidRPr="00000000">
        <w:rPr>
          <w:rtl w:val="0"/>
        </w:rPr>
        <w:t xml:space="preserve">As we can see in the above table there are 13  agents that have high Resolution time and low Satisfaction Rate.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b w:val="1"/>
        </w:rPr>
      </w:pPr>
      <w:r w:rsidDel="00000000" w:rsidR="00000000" w:rsidRPr="00000000">
        <w:rPr>
          <w:b w:val="1"/>
          <w:rtl w:val="0"/>
        </w:rPr>
        <w:t xml:space="preserve"> Improve training programs: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As we see only 5 agents have a low satisfaction rate.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5828220858896"/>
        <w:gridCol w:w="2153.3742331288345"/>
        <w:gridCol w:w="3100.8588957055217"/>
        <w:gridCol w:w="2670.184049079755"/>
        <w:tblGridChange w:id="0">
          <w:tblGrid>
            <w:gridCol w:w="1435.5828220858896"/>
            <w:gridCol w:w="2153.3742331288345"/>
            <w:gridCol w:w="3100.8588957055217"/>
            <w:gridCol w:w="2670.1840490797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E">
            <w:pPr>
              <w:spacing w:line="240" w:lineRule="auto"/>
              <w:rPr/>
            </w:pPr>
            <w:r w:rsidDel="00000000" w:rsidR="00000000" w:rsidRPr="00000000">
              <w:rPr>
                <w:rtl w:val="0"/>
              </w:rPr>
              <w:t xml:space="preserve">Agent Id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F">
            <w:pPr>
              <w:spacing w:line="240" w:lineRule="auto"/>
              <w:rPr/>
            </w:pPr>
            <w:r w:rsidDel="00000000" w:rsidR="00000000" w:rsidRPr="00000000">
              <w:rPr>
                <w:rtl w:val="0"/>
              </w:rPr>
              <w:t xml:space="preserve">Count Of Id Ticket</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0">
            <w:pPr>
              <w:spacing w:line="240" w:lineRule="auto"/>
              <w:rPr/>
            </w:pPr>
            <w:r w:rsidDel="00000000" w:rsidR="00000000" w:rsidRPr="00000000">
              <w:rPr>
                <w:rtl w:val="0"/>
              </w:rPr>
              <w:t xml:space="preserve">Average Of Resolution Time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1">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2">
            <w:pPr>
              <w:spacing w:line="240" w:lineRule="auto"/>
              <w:rPr/>
            </w:pPr>
            <w:r w:rsidDel="00000000" w:rsidR="00000000" w:rsidRPr="00000000">
              <w:rPr>
                <w:rtl w:val="0"/>
              </w:rPr>
              <w:t xml:space="preserve">9</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3">
            <w:pPr>
              <w:spacing w:line="240" w:lineRule="auto"/>
              <w:rPr/>
            </w:pPr>
            <w:r w:rsidDel="00000000" w:rsidR="00000000" w:rsidRPr="00000000">
              <w:rPr>
                <w:rtl w:val="0"/>
              </w:rPr>
              <w:t xml:space="preserve">1949</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4">
            <w:pPr>
              <w:spacing w:line="240" w:lineRule="auto"/>
              <w:rPr/>
            </w:pPr>
            <w:r w:rsidDel="00000000" w:rsidR="00000000" w:rsidRPr="00000000">
              <w:rPr>
                <w:rtl w:val="0"/>
              </w:rPr>
              <w:t xml:space="preserve">4.52</w:t>
            </w:r>
          </w:p>
        </w:tc>
        <w:tc>
          <w:tcPr>
            <w:tcBorders>
              <w:top w:color="000000" w:space="0" w:sz="5" w:val="single"/>
              <w:left w:color="000000"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95">
            <w:pPr>
              <w:spacing w:line="240" w:lineRule="auto"/>
              <w:rPr/>
            </w:pPr>
            <w:r w:rsidDel="00000000" w:rsidR="00000000" w:rsidRPr="00000000">
              <w:rPr>
                <w:rtl w:val="0"/>
              </w:rPr>
              <w:t xml:space="preserve">3.69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6">
            <w:pPr>
              <w:spacing w:line="240" w:lineRule="auto"/>
              <w:rPr/>
            </w:pPr>
            <w:r w:rsidDel="00000000" w:rsidR="00000000" w:rsidRPr="00000000">
              <w:rPr>
                <w:rtl w:val="0"/>
              </w:rPr>
              <w:t xml:space="preserve">16</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7">
            <w:pPr>
              <w:spacing w:line="240" w:lineRule="auto"/>
              <w:rPr/>
            </w:pPr>
            <w:r w:rsidDel="00000000" w:rsidR="00000000" w:rsidRPr="00000000">
              <w:rPr>
                <w:rtl w:val="0"/>
              </w:rPr>
              <w:t xml:space="preserve">1926</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8">
            <w:pPr>
              <w:spacing w:line="240" w:lineRule="auto"/>
              <w:rPr/>
            </w:pPr>
            <w:r w:rsidDel="00000000" w:rsidR="00000000" w:rsidRPr="00000000">
              <w:rPr>
                <w:rtl w:val="0"/>
              </w:rPr>
              <w:t xml:space="preserve">4.32</w:t>
            </w:r>
          </w:p>
        </w:tc>
        <w:tc>
          <w:tcPr>
            <w:tcBorders>
              <w:top w:color="000000" w:space="0" w:sz="5" w:val="single"/>
              <w:left w:color="000000"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99">
            <w:pPr>
              <w:spacing w:line="240" w:lineRule="auto"/>
              <w:rPr/>
            </w:pPr>
            <w:r w:rsidDel="00000000" w:rsidR="00000000" w:rsidRPr="00000000">
              <w:rPr>
                <w:rtl w:val="0"/>
              </w:rPr>
              <w:t xml:space="preserve">3.67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A">
            <w:pPr>
              <w:spacing w:line="240" w:lineRule="auto"/>
              <w:rPr/>
            </w:pPr>
            <w:r w:rsidDel="00000000" w:rsidR="00000000" w:rsidRPr="00000000">
              <w:rPr>
                <w:rtl w:val="0"/>
              </w:rPr>
              <w:t xml:space="preserve">40</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B">
            <w:pPr>
              <w:spacing w:line="240" w:lineRule="auto"/>
              <w:rPr/>
            </w:pPr>
            <w:r w:rsidDel="00000000" w:rsidR="00000000" w:rsidRPr="00000000">
              <w:rPr>
                <w:rtl w:val="0"/>
              </w:rPr>
              <w:t xml:space="preserve">1920</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C">
            <w:pPr>
              <w:spacing w:line="240" w:lineRule="auto"/>
              <w:rPr/>
            </w:pPr>
            <w:r w:rsidDel="00000000" w:rsidR="00000000" w:rsidRPr="00000000">
              <w:rPr>
                <w:rtl w:val="0"/>
              </w:rPr>
              <w:t xml:space="preserve">4.29</w:t>
            </w:r>
          </w:p>
        </w:tc>
        <w:tc>
          <w:tcPr>
            <w:tcBorders>
              <w:top w:color="000000" w:space="0" w:sz="5" w:val="single"/>
              <w:left w:color="000000"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9D">
            <w:pPr>
              <w:spacing w:line="240" w:lineRule="auto"/>
              <w:rPr/>
            </w:pPr>
            <w:r w:rsidDel="00000000" w:rsidR="00000000" w:rsidRPr="00000000">
              <w:rPr>
                <w:rtl w:val="0"/>
              </w:rPr>
              <w:t xml:space="preserve">3.67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E">
            <w:pPr>
              <w:spacing w:line="240" w:lineRule="auto"/>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9F">
            <w:pPr>
              <w:spacing w:line="240" w:lineRule="auto"/>
              <w:rPr/>
            </w:pPr>
            <w:r w:rsidDel="00000000" w:rsidR="00000000" w:rsidRPr="00000000">
              <w:rPr>
                <w:rtl w:val="0"/>
              </w:rPr>
              <w:t xml:space="preserve">1897</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A0">
            <w:pPr>
              <w:spacing w:line="240" w:lineRule="auto"/>
              <w:rPr/>
            </w:pPr>
            <w:r w:rsidDel="00000000" w:rsidR="00000000" w:rsidRPr="00000000">
              <w:rPr>
                <w:rtl w:val="0"/>
              </w:rPr>
              <w:t xml:space="preserve">3.85</w:t>
            </w:r>
          </w:p>
        </w:tc>
        <w:tc>
          <w:tcPr>
            <w:tcBorders>
              <w:top w:color="000000" w:space="0" w:sz="5" w:val="single"/>
              <w:left w:color="000000"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A1">
            <w:pPr>
              <w:spacing w:line="240" w:lineRule="auto"/>
              <w:rPr/>
            </w:pPr>
            <w:r w:rsidDel="00000000" w:rsidR="00000000" w:rsidRPr="00000000">
              <w:rPr>
                <w:rtl w:val="0"/>
              </w:rPr>
              <w:t xml:space="preserve">3.91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A2">
            <w:pPr>
              <w:spacing w:line="240" w:lineRule="auto"/>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A3">
            <w:pPr>
              <w:spacing w:line="240" w:lineRule="auto"/>
              <w:rPr/>
            </w:pPr>
            <w:r w:rsidDel="00000000" w:rsidR="00000000" w:rsidRPr="00000000">
              <w:rPr>
                <w:rtl w:val="0"/>
              </w:rPr>
              <w:t xml:space="preserve">1943</w:t>
            </w:r>
          </w:p>
        </w:tc>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A4">
            <w:pPr>
              <w:spacing w:line="240" w:lineRule="auto"/>
              <w:rPr/>
            </w:pPr>
            <w:r w:rsidDel="00000000" w:rsidR="00000000" w:rsidRPr="00000000">
              <w:rPr>
                <w:rtl w:val="0"/>
              </w:rPr>
              <w:t xml:space="preserve">4.72</w:t>
            </w:r>
          </w:p>
        </w:tc>
        <w:tc>
          <w:tcPr>
            <w:tcBorders>
              <w:top w:color="000000" w:space="0" w:sz="5" w:val="single"/>
              <w:left w:color="000000"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A5">
            <w:pPr>
              <w:spacing w:line="240" w:lineRule="auto"/>
              <w:rPr/>
            </w:pPr>
            <w:r w:rsidDel="00000000" w:rsidR="00000000" w:rsidRPr="00000000">
              <w:rPr>
                <w:rtl w:val="0"/>
              </w:rPr>
              <w:t xml:space="preserve">4.41</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Here we can see High resolution time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5828220858896"/>
        <w:gridCol w:w="2153.3742331288345"/>
        <w:gridCol w:w="3100.8588957055217"/>
        <w:gridCol w:w="2670.184049079755"/>
        <w:tblGridChange w:id="0">
          <w:tblGrid>
            <w:gridCol w:w="1435.5828220858896"/>
            <w:gridCol w:w="2153.3742331288345"/>
            <w:gridCol w:w="3100.8588957055217"/>
            <w:gridCol w:w="2670.1840490797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8">
            <w:pPr>
              <w:spacing w:line="240" w:lineRule="auto"/>
              <w:rPr/>
            </w:pPr>
            <w:r w:rsidDel="00000000" w:rsidR="00000000" w:rsidRPr="00000000">
              <w:rPr>
                <w:rtl w:val="0"/>
              </w:rPr>
              <w:t xml:space="preserve">Agent Id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9">
            <w:pPr>
              <w:spacing w:line="240" w:lineRule="auto"/>
              <w:rPr/>
            </w:pPr>
            <w:r w:rsidDel="00000000" w:rsidR="00000000" w:rsidRPr="00000000">
              <w:rPr>
                <w:rtl w:val="0"/>
              </w:rPr>
              <w:t xml:space="preserve">Count Of Id Ticket</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A">
            <w:pPr>
              <w:spacing w:line="240" w:lineRule="auto"/>
              <w:rPr/>
            </w:pPr>
            <w:r w:rsidDel="00000000" w:rsidR="00000000" w:rsidRPr="00000000">
              <w:rPr>
                <w:rtl w:val="0"/>
              </w:rPr>
              <w:t xml:space="preserve">Average Of Resolution Time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AB">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AC">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AD">
            <w:pPr>
              <w:spacing w:line="240" w:lineRule="auto"/>
              <w:rPr/>
            </w:pPr>
            <w:r w:rsidDel="00000000" w:rsidR="00000000" w:rsidRPr="00000000">
              <w:rPr>
                <w:rtl w:val="0"/>
              </w:rPr>
              <w:t xml:space="preserve">1969</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AE">
            <w:pPr>
              <w:spacing w:line="240" w:lineRule="auto"/>
              <w:rPr/>
            </w:pPr>
            <w:r w:rsidDel="00000000" w:rsidR="00000000" w:rsidRPr="00000000">
              <w:rPr>
                <w:rtl w:val="0"/>
              </w:rPr>
              <w:t xml:space="preserve">5.45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AF">
            <w:pPr>
              <w:spacing w:line="240" w:lineRule="auto"/>
              <w:rPr/>
            </w:pPr>
            <w:r w:rsidDel="00000000" w:rsidR="00000000" w:rsidRPr="00000000">
              <w:rPr>
                <w:rtl w:val="0"/>
              </w:rPr>
              <w:t xml:space="preserve">4.34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0">
            <w:pPr>
              <w:spacing w:line="240"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1">
            <w:pPr>
              <w:spacing w:line="240" w:lineRule="auto"/>
              <w:rPr/>
            </w:pPr>
            <w:r w:rsidDel="00000000" w:rsidR="00000000" w:rsidRPr="00000000">
              <w:rPr>
                <w:rtl w:val="0"/>
              </w:rPr>
              <w:t xml:space="preserve">1988</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2">
            <w:pPr>
              <w:spacing w:line="240" w:lineRule="auto"/>
              <w:rPr/>
            </w:pPr>
            <w:r w:rsidDel="00000000" w:rsidR="00000000" w:rsidRPr="00000000">
              <w:rPr>
                <w:rtl w:val="0"/>
              </w:rPr>
              <w:t xml:space="preserve">5.24</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3">
            <w:pPr>
              <w:spacing w:line="240" w:lineRule="auto"/>
              <w:rPr/>
            </w:pPr>
            <w:r w:rsidDel="00000000" w:rsidR="00000000" w:rsidRPr="00000000">
              <w:rPr>
                <w:rtl w:val="0"/>
              </w:rPr>
              <w:t xml:space="preserve">4.19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4">
            <w:pPr>
              <w:spacing w:line="240" w:lineRule="auto"/>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5">
            <w:pPr>
              <w:spacing w:line="240" w:lineRule="auto"/>
              <w:rPr/>
            </w:pPr>
            <w:r w:rsidDel="00000000" w:rsidR="00000000" w:rsidRPr="00000000">
              <w:rPr>
                <w:rtl w:val="0"/>
              </w:rPr>
              <w:t xml:space="preserve">1856</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6">
            <w:pPr>
              <w:spacing w:line="240" w:lineRule="auto"/>
              <w:rPr/>
            </w:pPr>
            <w:r w:rsidDel="00000000" w:rsidR="00000000" w:rsidRPr="00000000">
              <w:rPr>
                <w:rtl w:val="0"/>
              </w:rPr>
              <w:t xml:space="preserve">5.32</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7">
            <w:pPr>
              <w:spacing w:line="240" w:lineRule="auto"/>
              <w:rPr/>
            </w:pPr>
            <w:r w:rsidDel="00000000" w:rsidR="00000000" w:rsidRPr="00000000">
              <w:rPr>
                <w:rtl w:val="0"/>
              </w:rPr>
              <w:t xml:space="preserve">4.28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8">
            <w:pPr>
              <w:spacing w:line="240" w:lineRule="auto"/>
              <w:rPr/>
            </w:pPr>
            <w:r w:rsidDel="00000000" w:rsidR="00000000" w:rsidRPr="00000000">
              <w:rPr>
                <w:rtl w:val="0"/>
              </w:rPr>
              <w:t xml:space="preserve">46</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9">
            <w:pPr>
              <w:spacing w:line="240" w:lineRule="auto"/>
              <w:rPr/>
            </w:pPr>
            <w:r w:rsidDel="00000000" w:rsidR="00000000" w:rsidRPr="00000000">
              <w:rPr>
                <w:rtl w:val="0"/>
              </w:rPr>
              <w:t xml:space="preserve">1950</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A">
            <w:pPr>
              <w:spacing w:line="240" w:lineRule="auto"/>
              <w:rPr/>
            </w:pPr>
            <w:r w:rsidDel="00000000" w:rsidR="00000000" w:rsidRPr="00000000">
              <w:rPr>
                <w:rtl w:val="0"/>
              </w:rPr>
              <w:t xml:space="preserve">5.32</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B">
            <w:pPr>
              <w:spacing w:line="240" w:lineRule="auto"/>
              <w:rPr/>
            </w:pPr>
            <w:r w:rsidDel="00000000" w:rsidR="00000000" w:rsidRPr="00000000">
              <w:rPr>
                <w:rtl w:val="0"/>
              </w:rPr>
              <w:t xml:space="preserve">4.32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C">
            <w:pPr>
              <w:spacing w:line="240" w:lineRule="auto"/>
              <w:rPr/>
            </w:pPr>
            <w:r w:rsidDel="00000000" w:rsidR="00000000" w:rsidRPr="00000000">
              <w:rPr>
                <w:rtl w:val="0"/>
              </w:rPr>
              <w:t xml:space="preserve">49</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D">
            <w:pPr>
              <w:spacing w:line="240" w:lineRule="auto"/>
              <w:rPr/>
            </w:pPr>
            <w:r w:rsidDel="00000000" w:rsidR="00000000" w:rsidRPr="00000000">
              <w:rPr>
                <w:rtl w:val="0"/>
              </w:rPr>
              <w:t xml:space="preserve">1890</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E">
            <w:pPr>
              <w:spacing w:line="240" w:lineRule="auto"/>
              <w:rPr/>
            </w:pPr>
            <w:r w:rsidDel="00000000" w:rsidR="00000000" w:rsidRPr="00000000">
              <w:rPr>
                <w:rtl w:val="0"/>
              </w:rPr>
              <w:t xml:space="preserve">5.34</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BF">
            <w:pPr>
              <w:spacing w:line="240" w:lineRule="auto"/>
              <w:rPr/>
            </w:pPr>
            <w:r w:rsidDel="00000000" w:rsidR="00000000" w:rsidRPr="00000000">
              <w:rPr>
                <w:rtl w:val="0"/>
              </w:rPr>
              <w:t xml:space="preserve">4.36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C0">
            <w:pPr>
              <w:spacing w:line="240" w:lineRule="auto"/>
              <w:rPr/>
            </w:pPr>
            <w:r w:rsidDel="00000000" w:rsidR="00000000" w:rsidRPr="00000000">
              <w:rPr>
                <w:rtl w:val="0"/>
              </w:rPr>
              <w:t xml:space="preserve">50</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C1">
            <w:pPr>
              <w:spacing w:line="240" w:lineRule="auto"/>
              <w:rPr/>
            </w:pPr>
            <w:r w:rsidDel="00000000" w:rsidR="00000000" w:rsidRPr="00000000">
              <w:rPr>
                <w:rtl w:val="0"/>
              </w:rPr>
              <w:t xml:space="preserve">1949</w:t>
            </w:r>
          </w:p>
        </w:tc>
        <w:tc>
          <w:tcPr>
            <w:tcBorders>
              <w:top w:color="000000" w:space="0" w:sz="5" w:val="single"/>
              <w:left w:color="000000" w:space="0" w:sz="5" w:val="single"/>
              <w:bottom w:color="000000"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C2">
            <w:pPr>
              <w:spacing w:line="240" w:lineRule="auto"/>
              <w:rPr/>
            </w:pPr>
            <w:r w:rsidDel="00000000" w:rsidR="00000000" w:rsidRPr="00000000">
              <w:rPr>
                <w:rtl w:val="0"/>
              </w:rPr>
              <w:t xml:space="preserve">5.45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C3">
            <w:pPr>
              <w:spacing w:line="240" w:lineRule="auto"/>
              <w:rPr/>
            </w:pPr>
            <w:r w:rsidDel="00000000" w:rsidR="00000000" w:rsidRPr="00000000">
              <w:rPr>
                <w:rtl w:val="0"/>
              </w:rPr>
              <w:t xml:space="preserve">4.20</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b w:val="1"/>
          <w:rtl w:val="0"/>
        </w:rPr>
        <w:t xml:space="preserve">  Upgrade Ticket Management Software :-</w:t>
      </w: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r>
    </w:p>
    <w:tbl>
      <w:tblPr>
        <w:tblStyle w:val="Table9"/>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075"/>
        <w:gridCol w:w="2280"/>
        <w:tblGridChange w:id="0">
          <w:tblGrid>
            <w:gridCol w:w="1725"/>
            <w:gridCol w:w="3075"/>
            <w:gridCol w:w="2280"/>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C8">
            <w:pPr>
              <w:spacing w:line="240" w:lineRule="auto"/>
              <w:rPr/>
            </w:pPr>
            <w:r w:rsidDel="00000000" w:rsidR="00000000" w:rsidRPr="00000000">
              <w:rPr>
                <w:rtl w:val="0"/>
              </w:rPr>
              <w:t xml:space="preserve">category</w:t>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C9">
            <w:pPr>
              <w:spacing w:line="240" w:lineRule="auto"/>
              <w:rPr/>
            </w:pPr>
            <w:r w:rsidDel="00000000" w:rsidR="00000000" w:rsidRPr="00000000">
              <w:rPr>
                <w:rtl w:val="0"/>
              </w:rPr>
              <w:t xml:space="preserve">Avg of resolution time</w:t>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CA">
            <w:pPr>
              <w:spacing w:line="240" w:lineRule="auto"/>
              <w:rPr/>
            </w:pPr>
            <w:r w:rsidDel="00000000" w:rsidR="00000000" w:rsidRPr="00000000">
              <w:rPr>
                <w:rtl w:val="0"/>
              </w:rPr>
              <w:t xml:space="preserve">avg og satisfaction rate</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CB">
            <w:pPr>
              <w:spacing w:line="240" w:lineRule="auto"/>
              <w:rPr/>
            </w:pPr>
            <w:r w:rsidDel="00000000" w:rsidR="00000000" w:rsidRPr="00000000">
              <w:rPr>
                <w:rtl w:val="0"/>
              </w:rPr>
              <w:t xml:space="preserve">Login Access</w:t>
            </w:r>
          </w:p>
        </w:tc>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CC">
            <w:pPr>
              <w:spacing w:line="240" w:lineRule="auto"/>
              <w:rPr/>
            </w:pPr>
            <w:r w:rsidDel="00000000" w:rsidR="00000000" w:rsidRPr="00000000">
              <w:rPr>
                <w:rtl w:val="0"/>
              </w:rPr>
              <w:t xml:space="preserve">0.3138081047</w:t>
            </w:r>
          </w:p>
        </w:tc>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CD">
            <w:pPr>
              <w:spacing w:line="240" w:lineRule="auto"/>
              <w:rPr/>
            </w:pPr>
            <w:r w:rsidDel="00000000" w:rsidR="00000000" w:rsidRPr="00000000">
              <w:rPr>
                <w:rtl w:val="0"/>
              </w:rPr>
              <w:t xml:space="preserve">4.094508958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CE">
            <w:pPr>
              <w:spacing w:line="240" w:lineRule="auto"/>
              <w:rPr/>
            </w:pPr>
            <w:r w:rsidDel="00000000" w:rsidR="00000000" w:rsidRPr="00000000">
              <w:rPr>
                <w:rtl w:val="0"/>
              </w:rPr>
              <w:t xml:space="preserve">System</w:t>
            </w:r>
          </w:p>
        </w:tc>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CF">
            <w:pPr>
              <w:spacing w:line="240" w:lineRule="auto"/>
              <w:rPr/>
            </w:pPr>
            <w:r w:rsidDel="00000000" w:rsidR="00000000" w:rsidRPr="00000000">
              <w:rPr>
                <w:rtl w:val="0"/>
              </w:rPr>
              <w:t xml:space="preserve">6.615609456</w:t>
            </w:r>
          </w:p>
        </w:tc>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D0">
            <w:pPr>
              <w:spacing w:line="240" w:lineRule="auto"/>
              <w:rPr/>
            </w:pPr>
            <w:r w:rsidDel="00000000" w:rsidR="00000000" w:rsidRPr="00000000">
              <w:rPr>
                <w:rtl w:val="0"/>
              </w:rPr>
              <w:t xml:space="preserve">4.102302446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D1">
            <w:pPr>
              <w:spacing w:line="240" w:lineRule="auto"/>
              <w:rPr/>
            </w:pPr>
            <w:r w:rsidDel="00000000" w:rsidR="00000000" w:rsidRPr="00000000">
              <w:rPr>
                <w:rtl w:val="0"/>
              </w:rPr>
              <w:t xml:space="preserve">Software</w:t>
            </w:r>
          </w:p>
        </w:tc>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D2">
            <w:pPr>
              <w:spacing w:line="240" w:lineRule="auto"/>
              <w:rPr/>
            </w:pPr>
            <w:r w:rsidDel="00000000" w:rsidR="00000000" w:rsidRPr="00000000">
              <w:rPr>
                <w:rtl w:val="0"/>
              </w:rPr>
              <w:t xml:space="preserve">5.238732754</w:t>
            </w:r>
          </w:p>
        </w:tc>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D3">
            <w:pPr>
              <w:spacing w:line="240" w:lineRule="auto"/>
              <w:rPr/>
            </w:pPr>
            <w:r w:rsidDel="00000000" w:rsidR="00000000" w:rsidRPr="00000000">
              <w:rPr>
                <w:rtl w:val="0"/>
              </w:rPr>
              <w:t xml:space="preserve">4.106336229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1D4">
            <w:pPr>
              <w:spacing w:line="240" w:lineRule="auto"/>
              <w:rPr/>
            </w:pPr>
            <w:r w:rsidDel="00000000" w:rsidR="00000000" w:rsidRPr="00000000">
              <w:rPr>
                <w:rtl w:val="0"/>
              </w:rPr>
              <w:t xml:space="preserve">Hardware</w:t>
            </w:r>
          </w:p>
        </w:tc>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D5">
            <w:pPr>
              <w:spacing w:line="240" w:lineRule="auto"/>
              <w:rPr/>
            </w:pPr>
            <w:r w:rsidDel="00000000" w:rsidR="00000000" w:rsidRPr="00000000">
              <w:rPr>
                <w:rtl w:val="0"/>
              </w:rPr>
              <w:t xml:space="preserve">7.62539813</w:t>
            </w:r>
          </w:p>
        </w:tc>
        <w:tc>
          <w:tcPr>
            <w:tcBorders>
              <w:top w:color="cccccc" w:space="0" w:sz="5" w:val="single"/>
              <w:left w:color="cccccc" w:space="0" w:sz="5" w:val="single"/>
              <w:bottom w:color="cccccc" w:space="0" w:sz="5" w:val="single"/>
              <w:right w:color="cccccc"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1D6">
            <w:pPr>
              <w:spacing w:line="240" w:lineRule="auto"/>
              <w:rPr/>
            </w:pPr>
            <w:r w:rsidDel="00000000" w:rsidR="00000000" w:rsidRPr="00000000">
              <w:rPr>
                <w:rtl w:val="0"/>
              </w:rPr>
              <w:t xml:space="preserve">4.100996609</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drawing>
          <wp:inline distB="114300" distT="114300" distL="114300" distR="114300">
            <wp:extent cx="3681413" cy="2269743"/>
            <wp:effectExtent b="0" l="0" r="0" t="0"/>
            <wp:docPr descr="Chart" id="5" name="image9.png"/>
            <a:graphic>
              <a:graphicData uri="http://schemas.openxmlformats.org/drawingml/2006/picture">
                <pic:pic>
                  <pic:nvPicPr>
                    <pic:cNvPr descr="Chart" id="0" name="image9.png"/>
                    <pic:cNvPicPr preferRelativeResize="0"/>
                  </pic:nvPicPr>
                  <pic:blipFill>
                    <a:blip r:embed="rId7"/>
                    <a:srcRect b="0" l="0" r="0" t="0"/>
                    <a:stretch>
                      <a:fillRect/>
                    </a:stretch>
                  </pic:blipFill>
                  <pic:spPr>
                    <a:xfrm>
                      <a:off x="0" y="0"/>
                      <a:ext cx="3681413" cy="226974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Conclusion</w:t>
      </w:r>
      <w:r w:rsidDel="00000000" w:rsidR="00000000" w:rsidRPr="00000000">
        <w:rPr>
          <w:rtl w:val="0"/>
        </w:rPr>
        <w:t xml:space="preserve"> – As per analysis of all above charts, I noticed that Resolution</w:t>
      </w:r>
      <w:r w:rsidDel="00000000" w:rsidR="00000000" w:rsidRPr="00000000">
        <w:rPr>
          <w:shd w:fill="d9ead3" w:val="clear"/>
          <w:rtl w:val="0"/>
        </w:rPr>
        <w:t xml:space="preserve"> time  is </w:t>
      </w:r>
      <w:r w:rsidDel="00000000" w:rsidR="00000000" w:rsidRPr="00000000">
        <w:rPr>
          <w:rtl w:val="0"/>
        </w:rPr>
        <w:t xml:space="preserve">high in all conditions and Resolution means either we can give training to agents or upgrade ticket management software.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2. Which agents need additional training based on their performance metrics? </w:t>
      </w:r>
    </w:p>
    <w:p w:rsidR="00000000" w:rsidDel="00000000" w:rsidP="00000000" w:rsidRDefault="00000000" w:rsidRPr="00000000" w14:paraId="000001DC">
      <w:pPr>
        <w:rPr>
          <w:shd w:fill="93c47d" w:val="clear"/>
        </w:rPr>
      </w:pPr>
      <w:r w:rsidDel="00000000" w:rsidR="00000000" w:rsidRPr="00000000">
        <w:rPr>
          <w:b w:val="1"/>
          <w:rtl w:val="0"/>
        </w:rPr>
        <w:t xml:space="preserve">    Analysis</w:t>
      </w:r>
      <w:r w:rsidDel="00000000" w:rsidR="00000000" w:rsidRPr="00000000">
        <w:rPr>
          <w:rtl w:val="0"/>
        </w:rPr>
        <w:t xml:space="preserve">: To identify areas for improvement, we analyzed agents with the lowest satisfaction ratings or the longest resolution times. Among the 50 IT agents, </w:t>
      </w:r>
      <w:r w:rsidDel="00000000" w:rsidR="00000000" w:rsidRPr="00000000">
        <w:rPr>
          <w:shd w:fill="93c47d" w:val="clear"/>
          <w:rtl w:val="0"/>
        </w:rPr>
        <w:t xml:space="preserve">the average resolution time stands at 4.55 days, while the average satisfaction rate is 4.10. </w:t>
      </w:r>
    </w:p>
    <w:p w:rsidR="00000000" w:rsidDel="00000000" w:rsidP="00000000" w:rsidRDefault="00000000" w:rsidRPr="00000000" w14:paraId="000001DD">
      <w:pPr>
        <w:rPr/>
      </w:pPr>
      <w:r w:rsidDel="00000000" w:rsidR="00000000" w:rsidRPr="00000000">
        <w:rPr>
          <w:rtl w:val="0"/>
        </w:rPr>
      </w:r>
    </w:p>
    <w:tbl>
      <w:tblPr>
        <w:tblStyle w:val="Table10"/>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240"/>
        <w:gridCol w:w="2790"/>
        <w:tblGridChange w:id="0">
          <w:tblGrid>
            <w:gridCol w:w="1500"/>
            <w:gridCol w:w="3240"/>
            <w:gridCol w:w="279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E">
            <w:pPr>
              <w:spacing w:line="240" w:lineRule="auto"/>
              <w:rPr/>
            </w:pPr>
            <w:r w:rsidDel="00000000" w:rsidR="00000000" w:rsidRPr="00000000">
              <w:rPr>
                <w:rtl w:val="0"/>
              </w:rPr>
              <w:t xml:space="preserve">Agent ID</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DF">
            <w:pPr>
              <w:spacing w:line="240" w:lineRule="auto"/>
              <w:rPr/>
            </w:pPr>
            <w:r w:rsidDel="00000000" w:rsidR="00000000" w:rsidRPr="00000000">
              <w:rPr>
                <w:rtl w:val="0"/>
              </w:rPr>
              <w:t xml:space="preserve">Average Of Resolution Time</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E0">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1">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shd w:fill="f7cb4d" w:val="clear"/>
            <w:tcMar>
              <w:top w:w="0.0" w:type="dxa"/>
              <w:left w:w="40.0" w:type="dxa"/>
              <w:bottom w:w="0.0" w:type="dxa"/>
              <w:right w:w="40.0" w:type="dxa"/>
            </w:tcMar>
            <w:vAlign w:val="bottom"/>
          </w:tcPr>
          <w:p w:rsidR="00000000" w:rsidDel="00000000" w:rsidP="00000000" w:rsidRDefault="00000000" w:rsidRPr="00000000" w14:paraId="000001E2">
            <w:pPr>
              <w:spacing w:line="240" w:lineRule="auto"/>
              <w:rPr/>
            </w:pPr>
            <w:r w:rsidDel="00000000" w:rsidR="00000000" w:rsidRPr="00000000">
              <w:rPr>
                <w:rtl w:val="0"/>
              </w:rPr>
              <w:t xml:space="preserve">5.45</w:t>
            </w:r>
          </w:p>
        </w:tc>
        <w:tc>
          <w:tcPr>
            <w:tcBorders>
              <w:top w:color="000000" w:space="0" w:sz="5" w:val="single"/>
              <w:left w:color="000000" w:space="0" w:sz="5" w:val="single"/>
              <w:bottom w:color="000000" w:space="0" w:sz="5" w:val="single"/>
              <w:right w:color="000000" w:space="0" w:sz="5" w:val="single"/>
            </w:tcBorders>
            <w:shd w:fill="f7cb4d" w:val="clear"/>
            <w:tcMar>
              <w:top w:w="0.0" w:type="dxa"/>
              <w:left w:w="40.0" w:type="dxa"/>
              <w:bottom w:w="0.0" w:type="dxa"/>
              <w:right w:w="40.0" w:type="dxa"/>
            </w:tcMar>
            <w:vAlign w:val="bottom"/>
          </w:tcPr>
          <w:p w:rsidR="00000000" w:rsidDel="00000000" w:rsidP="00000000" w:rsidRDefault="00000000" w:rsidRPr="00000000" w14:paraId="000001E3">
            <w:pPr>
              <w:spacing w:line="240" w:lineRule="auto"/>
              <w:rPr/>
            </w:pPr>
            <w:r w:rsidDel="00000000" w:rsidR="00000000" w:rsidRPr="00000000">
              <w:rPr>
                <w:rtl w:val="0"/>
              </w:rPr>
              <w:t xml:space="preserve">4.34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4">
            <w:pPr>
              <w:spacing w:line="240" w:lineRule="auto"/>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5">
            <w:pPr>
              <w:spacing w:line="240" w:lineRule="auto"/>
              <w:rPr/>
            </w:pPr>
            <w:r w:rsidDel="00000000" w:rsidR="00000000" w:rsidRPr="00000000">
              <w:rPr>
                <w:rtl w:val="0"/>
              </w:rPr>
              <w:t xml:space="preserve">5.38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spacing w:line="240" w:lineRule="auto"/>
              <w:rPr/>
            </w:pPr>
            <w:r w:rsidDel="00000000" w:rsidR="00000000" w:rsidRPr="00000000">
              <w:rPr>
                <w:rtl w:val="0"/>
              </w:rPr>
              <w:t xml:space="preserve">3.62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7">
            <w:pPr>
              <w:spacing w:line="240"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E8">
            <w:pPr>
              <w:spacing w:line="240" w:lineRule="auto"/>
              <w:rPr/>
            </w:pPr>
            <w:r w:rsidDel="00000000" w:rsidR="00000000" w:rsidRPr="00000000">
              <w:rPr>
                <w:rtl w:val="0"/>
              </w:rPr>
              <w:t xml:space="preserve">5.24</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E9">
            <w:pPr>
              <w:spacing w:line="240" w:lineRule="auto"/>
              <w:rPr/>
            </w:pPr>
            <w:r w:rsidDel="00000000" w:rsidR="00000000" w:rsidRPr="00000000">
              <w:rPr>
                <w:rtl w:val="0"/>
              </w:rPr>
              <w:t xml:space="preserve">4.19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A">
            <w:pPr>
              <w:spacing w:line="240" w:lineRule="auto"/>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B">
            <w:pPr>
              <w:spacing w:line="240" w:lineRule="auto"/>
              <w:rPr/>
            </w:pPr>
            <w:r w:rsidDel="00000000" w:rsidR="00000000" w:rsidRPr="00000000">
              <w:rPr>
                <w:rtl w:val="0"/>
              </w:rPr>
              <w:t xml:space="preserve">5.32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C">
            <w:pPr>
              <w:spacing w:line="240" w:lineRule="auto"/>
              <w:rPr/>
            </w:pPr>
            <w:r w:rsidDel="00000000" w:rsidR="00000000" w:rsidRPr="00000000">
              <w:rPr>
                <w:rtl w:val="0"/>
              </w:rPr>
              <w:t xml:space="preserve">3.59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D">
            <w:pPr>
              <w:spacing w:line="240" w:lineRule="auto"/>
              <w:rPr/>
            </w:pPr>
            <w:r w:rsidDel="00000000" w:rsidR="00000000" w:rsidRPr="00000000">
              <w:rPr>
                <w:rtl w:val="0"/>
              </w:rPr>
              <w:t xml:space="preserve">7</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EE">
            <w:pPr>
              <w:spacing w:line="240" w:lineRule="auto"/>
              <w:rPr/>
            </w:pPr>
            <w:r w:rsidDel="00000000" w:rsidR="00000000" w:rsidRPr="00000000">
              <w:rPr>
                <w:rtl w:val="0"/>
              </w:rPr>
              <w:t xml:space="preserve">5.52</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EF">
            <w:pPr>
              <w:spacing w:line="240" w:lineRule="auto"/>
              <w:rPr/>
            </w:pPr>
            <w:r w:rsidDel="00000000" w:rsidR="00000000" w:rsidRPr="00000000">
              <w:rPr>
                <w:rtl w:val="0"/>
              </w:rPr>
              <w:t xml:space="preserve">3.98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spacing w:line="240" w:lineRule="auto"/>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1">
            <w:pPr>
              <w:spacing w:line="240" w:lineRule="auto"/>
              <w:rPr/>
            </w:pPr>
            <w:r w:rsidDel="00000000" w:rsidR="00000000" w:rsidRPr="00000000">
              <w:rPr>
                <w:rtl w:val="0"/>
              </w:rPr>
              <w:t xml:space="preserve">5.32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2">
            <w:pPr>
              <w:spacing w:line="240" w:lineRule="auto"/>
              <w:rPr/>
            </w:pPr>
            <w:r w:rsidDel="00000000" w:rsidR="00000000" w:rsidRPr="00000000">
              <w:rPr>
                <w:rtl w:val="0"/>
              </w:rPr>
              <w:t xml:space="preserve">4.28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3">
            <w:pPr>
              <w:spacing w:line="240" w:lineRule="auto"/>
              <w:rPr/>
            </w:pPr>
            <w:r w:rsidDel="00000000" w:rsidR="00000000" w:rsidRPr="00000000">
              <w:rPr>
                <w:rtl w:val="0"/>
              </w:rPr>
              <w:t xml:space="preserve">19</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F4">
            <w:pPr>
              <w:spacing w:line="240" w:lineRule="auto"/>
              <w:rPr/>
            </w:pPr>
            <w:r w:rsidDel="00000000" w:rsidR="00000000" w:rsidRPr="00000000">
              <w:rPr>
                <w:rtl w:val="0"/>
              </w:rPr>
              <w:t xml:space="preserve">5.00</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F5">
            <w:pPr>
              <w:spacing w:line="240" w:lineRule="auto"/>
              <w:rPr/>
            </w:pPr>
            <w:r w:rsidDel="00000000" w:rsidR="00000000" w:rsidRPr="00000000">
              <w:rPr>
                <w:rtl w:val="0"/>
              </w:rPr>
              <w:t xml:space="preserve">3.04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6">
            <w:pPr>
              <w:spacing w:line="240" w:lineRule="auto"/>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7">
            <w:pPr>
              <w:spacing w:line="240" w:lineRule="auto"/>
              <w:rPr/>
            </w:pPr>
            <w:r w:rsidDel="00000000" w:rsidR="00000000" w:rsidRPr="00000000">
              <w:rPr>
                <w:rtl w:val="0"/>
              </w:rPr>
              <w:t xml:space="preserve">4.56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8">
            <w:pPr>
              <w:spacing w:line="240" w:lineRule="auto"/>
              <w:rPr/>
            </w:pPr>
            <w:r w:rsidDel="00000000" w:rsidR="00000000" w:rsidRPr="00000000">
              <w:rPr>
                <w:rtl w:val="0"/>
              </w:rPr>
              <w:t xml:space="preserve">4.38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spacing w:line="240" w:lineRule="auto"/>
              <w:rPr/>
            </w:pPr>
            <w:r w:rsidDel="00000000" w:rsidR="00000000" w:rsidRPr="00000000">
              <w:rPr>
                <w:rtl w:val="0"/>
              </w:rPr>
              <w:t xml:space="preserve">32</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FA">
            <w:pPr>
              <w:spacing w:line="240" w:lineRule="auto"/>
              <w:rPr/>
            </w:pPr>
            <w:r w:rsidDel="00000000" w:rsidR="00000000" w:rsidRPr="00000000">
              <w:rPr>
                <w:rtl w:val="0"/>
              </w:rPr>
              <w:t xml:space="preserve">4.89</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1FB">
            <w:pPr>
              <w:spacing w:line="240" w:lineRule="auto"/>
              <w:rPr/>
            </w:pPr>
            <w:r w:rsidDel="00000000" w:rsidR="00000000" w:rsidRPr="00000000">
              <w:rPr>
                <w:rtl w:val="0"/>
              </w:rPr>
              <w:t xml:space="preserve">4.12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C">
            <w:pPr>
              <w:spacing w:line="240" w:lineRule="auto"/>
              <w:rPr/>
            </w:pPr>
            <w:r w:rsidDel="00000000" w:rsidR="00000000" w:rsidRPr="00000000">
              <w:rPr>
                <w:rtl w:val="0"/>
              </w:rPr>
              <w:t xml:space="preserve">38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spacing w:line="240" w:lineRule="auto"/>
              <w:rPr/>
            </w:pPr>
            <w:r w:rsidDel="00000000" w:rsidR="00000000" w:rsidRPr="00000000">
              <w:rPr>
                <w:rtl w:val="0"/>
              </w:rPr>
              <w:t xml:space="preserve">4.64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spacing w:line="240" w:lineRule="auto"/>
              <w:rPr/>
            </w:pPr>
            <w:r w:rsidDel="00000000" w:rsidR="00000000" w:rsidRPr="00000000">
              <w:rPr>
                <w:rtl w:val="0"/>
              </w:rPr>
              <w:t xml:space="preserve">4.44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F">
            <w:pPr>
              <w:spacing w:line="240" w:lineRule="auto"/>
              <w:rPr/>
            </w:pPr>
            <w:r w:rsidDel="00000000" w:rsidR="00000000" w:rsidRPr="00000000">
              <w:rPr>
                <w:rtl w:val="0"/>
              </w:rPr>
              <w:t xml:space="preserve">39</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0">
            <w:pPr>
              <w:spacing w:line="240" w:lineRule="auto"/>
              <w:rPr/>
            </w:pPr>
            <w:r w:rsidDel="00000000" w:rsidR="00000000" w:rsidRPr="00000000">
              <w:rPr>
                <w:rtl w:val="0"/>
              </w:rPr>
              <w:t xml:space="preserve">5.55</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1">
            <w:pPr>
              <w:spacing w:line="240" w:lineRule="auto"/>
              <w:rPr/>
            </w:pPr>
            <w:r w:rsidDel="00000000" w:rsidR="00000000" w:rsidRPr="00000000">
              <w:rPr>
                <w:rtl w:val="0"/>
              </w:rPr>
              <w:t xml:space="preserve">4.34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2">
            <w:pPr>
              <w:spacing w:line="240" w:lineRule="auto"/>
              <w:rPr/>
            </w:pPr>
            <w:r w:rsidDel="00000000" w:rsidR="00000000" w:rsidRPr="00000000">
              <w:rPr>
                <w:rtl w:val="0"/>
              </w:rPr>
              <w:t xml:space="preserve">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spacing w:line="240" w:lineRule="auto"/>
              <w:rPr/>
            </w:pPr>
            <w:r w:rsidDel="00000000" w:rsidR="00000000" w:rsidRPr="00000000">
              <w:rPr>
                <w:rtl w:val="0"/>
              </w:rPr>
              <w:t xml:space="preserve">4.29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4">
            <w:pPr>
              <w:spacing w:line="240" w:lineRule="auto"/>
              <w:rPr/>
            </w:pPr>
            <w:r w:rsidDel="00000000" w:rsidR="00000000" w:rsidRPr="00000000">
              <w:rPr>
                <w:rtl w:val="0"/>
              </w:rPr>
              <w:t xml:space="preserve">3.67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5">
            <w:pPr>
              <w:spacing w:line="240" w:lineRule="auto"/>
              <w:rPr/>
            </w:pPr>
            <w:r w:rsidDel="00000000" w:rsidR="00000000" w:rsidRPr="00000000">
              <w:rPr>
                <w:rtl w:val="0"/>
              </w:rPr>
              <w:t xml:space="preserve">46</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6">
            <w:pPr>
              <w:spacing w:line="240" w:lineRule="auto"/>
              <w:rPr/>
            </w:pPr>
            <w:r w:rsidDel="00000000" w:rsidR="00000000" w:rsidRPr="00000000">
              <w:rPr>
                <w:rtl w:val="0"/>
              </w:rPr>
              <w:t xml:space="preserve">5.32</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7">
            <w:pPr>
              <w:spacing w:line="240" w:lineRule="auto"/>
              <w:rPr/>
            </w:pPr>
            <w:r w:rsidDel="00000000" w:rsidR="00000000" w:rsidRPr="00000000">
              <w:rPr>
                <w:rtl w:val="0"/>
              </w:rPr>
              <w:t xml:space="preserve">4.32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8">
            <w:pPr>
              <w:spacing w:line="240" w:lineRule="auto"/>
              <w:rPr/>
            </w:pPr>
            <w:r w:rsidDel="00000000" w:rsidR="00000000" w:rsidRPr="00000000">
              <w:rPr>
                <w:rtl w:val="0"/>
              </w:rPr>
              <w:t xml:space="preserve">49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9">
            <w:pPr>
              <w:spacing w:line="240" w:lineRule="auto"/>
              <w:rPr/>
            </w:pPr>
            <w:r w:rsidDel="00000000" w:rsidR="00000000" w:rsidRPr="00000000">
              <w:rPr>
                <w:rtl w:val="0"/>
              </w:rPr>
              <w:t xml:space="preserve">5.34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A">
            <w:pPr>
              <w:spacing w:line="240" w:lineRule="auto"/>
              <w:rPr/>
            </w:pPr>
            <w:r w:rsidDel="00000000" w:rsidR="00000000" w:rsidRPr="00000000">
              <w:rPr>
                <w:rtl w:val="0"/>
              </w:rPr>
              <w:t xml:space="preserve">4.36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B">
            <w:pPr>
              <w:spacing w:line="240" w:lineRule="auto"/>
              <w:rPr/>
            </w:pPr>
            <w:r w:rsidDel="00000000" w:rsidR="00000000" w:rsidRPr="00000000">
              <w:rPr>
                <w:rtl w:val="0"/>
              </w:rPr>
              <w:t xml:space="preserve">50</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C">
            <w:pPr>
              <w:spacing w:line="240" w:lineRule="auto"/>
              <w:rPr/>
            </w:pPr>
            <w:r w:rsidDel="00000000" w:rsidR="00000000" w:rsidRPr="00000000">
              <w:rPr>
                <w:rtl w:val="0"/>
              </w:rPr>
              <w:t xml:space="preserve">5.45</w:t>
            </w:r>
          </w:p>
        </w:tc>
        <w:tc>
          <w:tcPr>
            <w:tcBorders>
              <w:top w:color="000000" w:space="0" w:sz="5" w:val="single"/>
              <w:left w:color="000000" w:space="0" w:sz="5" w:val="single"/>
              <w:bottom w:color="000000" w:space="0" w:sz="5" w:val="single"/>
              <w:right w:color="000000" w:space="0" w:sz="5" w:val="single"/>
            </w:tcBorders>
            <w:shd w:fill="fef8e3" w:val="clear"/>
            <w:tcMar>
              <w:top w:w="0.0" w:type="dxa"/>
              <w:left w:w="40.0" w:type="dxa"/>
              <w:bottom w:w="0.0" w:type="dxa"/>
              <w:right w:w="40.0" w:type="dxa"/>
            </w:tcMar>
            <w:vAlign w:val="bottom"/>
          </w:tcPr>
          <w:p w:rsidR="00000000" w:rsidDel="00000000" w:rsidP="00000000" w:rsidRDefault="00000000" w:rsidRPr="00000000" w14:paraId="0000020D">
            <w:pPr>
              <w:spacing w:line="240" w:lineRule="auto"/>
              <w:rPr/>
            </w:pPr>
            <w:r w:rsidDel="00000000" w:rsidR="00000000" w:rsidRPr="00000000">
              <w:rPr>
                <w:rtl w:val="0"/>
              </w:rPr>
              <w:t xml:space="preserve">4.20</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Our focus is on agents whose performance deviates from these benchmarks—specifically, those with resolution times exceeding the average or satisfaction rates below the average. Based on this analysis, a total of </w:t>
      </w:r>
      <w:r w:rsidDel="00000000" w:rsidR="00000000" w:rsidRPr="00000000">
        <w:rPr>
          <w:shd w:fill="b6d7a8" w:val="clear"/>
          <w:rtl w:val="0"/>
        </w:rPr>
        <w:t xml:space="preserve">15 agents have been identified as requiring additional support or training</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3. Do certain categories of requests have longer resolution times?</w:t>
      </w: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r w:rsidDel="00000000" w:rsidR="00000000" w:rsidRPr="00000000">
        <w:rPr>
          <w:b w:val="1"/>
          <w:rtl w:val="0"/>
        </w:rPr>
        <w:t xml:space="preserve">Analysis</w:t>
      </w:r>
      <w:r w:rsidDel="00000000" w:rsidR="00000000" w:rsidRPr="00000000">
        <w:rPr>
          <w:rtl w:val="0"/>
        </w:rPr>
        <w:t xml:space="preserve">: To assess whether certain request categories experience longer resolution times, we analyzed the average resolution time across the four request categories: Hardware, Login Access, Software, and System.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11"/>
        <w:tblW w:w="373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265"/>
        <w:tblGridChange w:id="0">
          <w:tblGrid>
            <w:gridCol w:w="1470"/>
            <w:gridCol w:w="2265"/>
          </w:tblGrid>
        </w:tblGridChange>
      </w:tblGrid>
      <w:tr>
        <w:trPr>
          <w:cantSplit w:val="0"/>
          <w:trHeight w:val="570" w:hRule="atLeast"/>
          <w:tblHeader w:val="0"/>
        </w:trPr>
        <w:tc>
          <w:tcPr>
            <w:tcBorders>
              <w:top w:color="000000" w:space="0" w:sz="0" w:val="nil"/>
              <w:left w:color="000000" w:space="0" w:sz="0" w:val="nil"/>
              <w:bottom w:color="657ba3" w:space="0" w:sz="14"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21C">
            <w:pPr>
              <w:spacing w:line="240" w:lineRule="auto"/>
              <w:rPr/>
            </w:pPr>
            <w:r w:rsidDel="00000000" w:rsidR="00000000" w:rsidRPr="00000000">
              <w:rPr>
                <w:rtl w:val="0"/>
              </w:rPr>
              <w:t xml:space="preserve">Request Category</w:t>
            </w:r>
          </w:p>
        </w:tc>
        <w:tc>
          <w:tcPr>
            <w:tcBorders>
              <w:top w:color="000000" w:space="0" w:sz="0" w:val="nil"/>
              <w:left w:color="000000" w:space="0" w:sz="0" w:val="nil"/>
              <w:bottom w:color="657ba3" w:space="0" w:sz="14" w:val="single"/>
              <w:right w:color="000000" w:space="0" w:sz="5" w:val="single"/>
            </w:tcBorders>
            <w:shd w:fill="657ba3" w:val="clear"/>
            <w:tcMar>
              <w:top w:w="0.0" w:type="dxa"/>
              <w:left w:w="0.0" w:type="dxa"/>
              <w:bottom w:w="0.0" w:type="dxa"/>
              <w:right w:w="0.0" w:type="dxa"/>
            </w:tcMar>
            <w:vAlign w:val="bottom"/>
          </w:tcPr>
          <w:p w:rsidR="00000000" w:rsidDel="00000000" w:rsidP="00000000" w:rsidRDefault="00000000" w:rsidRPr="00000000" w14:paraId="0000021D">
            <w:pPr>
              <w:spacing w:line="240" w:lineRule="auto"/>
              <w:rPr/>
            </w:pPr>
            <w:r w:rsidDel="00000000" w:rsidR="00000000" w:rsidRPr="00000000">
              <w:rPr>
                <w:rtl w:val="0"/>
              </w:rPr>
              <w:t xml:space="preserve">AVERAGE of Resolution Time (Days)</w:t>
            </w:r>
          </w:p>
        </w:tc>
      </w:tr>
      <w:tr>
        <w:trPr>
          <w:cantSplit w:val="0"/>
          <w:trHeight w:val="300" w:hRule="atLeast"/>
          <w:tblHeader w:val="0"/>
        </w:trPr>
        <w:tc>
          <w:tcPr>
            <w:tcBorders>
              <w:top w:color="657ba3" w:space="0" w:sz="14" w:val="single"/>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1E">
            <w:pPr>
              <w:spacing w:line="240" w:lineRule="auto"/>
              <w:rPr/>
            </w:pPr>
            <w:r w:rsidDel="00000000" w:rsidR="00000000" w:rsidRPr="00000000">
              <w:rPr>
                <w:rtl w:val="0"/>
              </w:rPr>
              <w:t xml:space="preserve">Hardware</w:t>
            </w:r>
          </w:p>
        </w:tc>
        <w:tc>
          <w:tcPr>
            <w:tcBorders>
              <w:top w:color="657ba3" w:space="0" w:sz="14" w:val="single"/>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21F">
            <w:pPr>
              <w:spacing w:line="240" w:lineRule="auto"/>
              <w:rPr/>
            </w:pPr>
            <w:r w:rsidDel="00000000" w:rsidR="00000000" w:rsidRPr="00000000">
              <w:rPr>
                <w:rtl w:val="0"/>
              </w:rPr>
              <w:t xml:space="preserve">7.625</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0">
            <w:pPr>
              <w:spacing w:line="240" w:lineRule="auto"/>
              <w:rPr/>
            </w:pPr>
            <w:r w:rsidDel="00000000" w:rsidR="00000000" w:rsidRPr="00000000">
              <w:rPr>
                <w:rtl w:val="0"/>
              </w:rPr>
              <w:t xml:space="preserve">Login Access</w:t>
            </w:r>
          </w:p>
        </w:tc>
        <w:tc>
          <w:tcPr>
            <w:tcBorders>
              <w:top w:color="000000" w:space="0" w:sz="0" w:val="nil"/>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221">
            <w:pPr>
              <w:spacing w:line="240" w:lineRule="auto"/>
              <w:rPr/>
            </w:pPr>
            <w:r w:rsidDel="00000000" w:rsidR="00000000" w:rsidRPr="00000000">
              <w:rPr>
                <w:rtl w:val="0"/>
              </w:rPr>
              <w:t xml:space="preserve">0.314</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2">
            <w:pPr>
              <w:spacing w:line="240" w:lineRule="auto"/>
              <w:rPr/>
            </w:pPr>
            <w:r w:rsidDel="00000000" w:rsidR="00000000" w:rsidRPr="00000000">
              <w:rPr>
                <w:rtl w:val="0"/>
              </w:rPr>
              <w:t xml:space="preserve">Software</w:t>
            </w:r>
          </w:p>
        </w:tc>
        <w:tc>
          <w:tcPr>
            <w:tcBorders>
              <w:top w:color="000000" w:space="0" w:sz="0" w:val="nil"/>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223">
            <w:pPr>
              <w:spacing w:line="240" w:lineRule="auto"/>
              <w:rPr/>
            </w:pPr>
            <w:r w:rsidDel="00000000" w:rsidR="00000000" w:rsidRPr="00000000">
              <w:rPr>
                <w:rtl w:val="0"/>
              </w:rPr>
              <w:t xml:space="preserve">5.239</w:t>
            </w:r>
          </w:p>
        </w:tc>
      </w:tr>
      <w:tr>
        <w:trPr>
          <w:cantSplit w:val="0"/>
          <w:trHeight w:val="300" w:hRule="atLeast"/>
          <w:tblHeader w:val="0"/>
        </w:trPr>
        <w:tc>
          <w:tcPr>
            <w:tcBorders>
              <w:top w:color="000000" w:space="0" w:sz="0" w:val="nil"/>
              <w:left w:color="000000" w:space="0" w:sz="0" w:val="nil"/>
              <w:bottom w:color="000000" w:space="0" w:sz="14"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24">
            <w:pPr>
              <w:spacing w:line="240" w:lineRule="auto"/>
              <w:rPr/>
            </w:pPr>
            <w:r w:rsidDel="00000000" w:rsidR="00000000" w:rsidRPr="00000000">
              <w:rPr>
                <w:rtl w:val="0"/>
              </w:rPr>
              <w:t xml:space="preserve">System</w:t>
            </w:r>
          </w:p>
        </w:tc>
        <w:tc>
          <w:tcPr>
            <w:tcBorders>
              <w:top w:color="000000" w:space="0" w:sz="0" w:val="nil"/>
              <w:left w:color="ffffff" w:space="0" w:sz="5" w:val="single"/>
              <w:bottom w:color="000000" w:space="0" w:sz="14"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225">
            <w:pPr>
              <w:spacing w:line="240" w:lineRule="auto"/>
              <w:rPr/>
            </w:pPr>
            <w:r w:rsidDel="00000000" w:rsidR="00000000" w:rsidRPr="00000000">
              <w:rPr>
                <w:rtl w:val="0"/>
              </w:rPr>
              <w:t xml:space="preserve">6.616</w:t>
            </w:r>
          </w:p>
        </w:tc>
      </w:tr>
      <w:tr>
        <w:trPr>
          <w:cantSplit w:val="0"/>
          <w:trHeight w:val="300" w:hRule="atLeast"/>
          <w:tblHeader w:val="0"/>
        </w:trPr>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226">
            <w:pPr>
              <w:spacing w:line="240" w:lineRule="auto"/>
              <w:rPr/>
            </w:pPr>
            <w:r w:rsidDel="00000000" w:rsidR="00000000" w:rsidRPr="00000000">
              <w:rPr>
                <w:rtl w:val="0"/>
              </w:rPr>
              <w:t xml:space="preserve">Grand Total</w:t>
            </w:r>
          </w:p>
        </w:tc>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227">
            <w:pPr>
              <w:spacing w:line="240" w:lineRule="auto"/>
              <w:rPr/>
            </w:pPr>
            <w:r w:rsidDel="00000000" w:rsidR="00000000" w:rsidRPr="00000000">
              <w:rPr>
                <w:rtl w:val="0"/>
              </w:rPr>
              <w:t xml:space="preserve">4.55</w:t>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From the analysis, it is evident that requests related to Hardware, Software, and System take significantly longer to resolve compared to Login Access, which has the shortest resolution time. This indicates a need to optimize processes and resources for these high-resolution-time categories to improve overall efficiency.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4. How effective are the current software tools in managing IT tickets</w:t>
      </w: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b w:val="1"/>
          <w:rtl w:val="0"/>
        </w:rPr>
        <w:t xml:space="preserve">      Analysis:</w:t>
      </w:r>
      <w:r w:rsidDel="00000000" w:rsidR="00000000" w:rsidRPr="00000000">
        <w:rPr>
          <w:rtl w:val="0"/>
        </w:rPr>
        <w:t xml:space="preserve"> To evaluate the effectiveness of current software tools in managing IT tickets, we analyzed key performance metrics before and after the implementation of the new tools. The analysis included the year-wise count of requests categorized by Request Categories, Severity, and Priority. </w:t>
      </w:r>
    </w:p>
    <w:p w:rsidR="00000000" w:rsidDel="00000000" w:rsidP="00000000" w:rsidRDefault="00000000" w:rsidRPr="00000000" w14:paraId="0000022D">
      <w:pPr>
        <w:rPr/>
      </w:pPr>
      <w:r w:rsidDel="00000000" w:rsidR="00000000" w:rsidRPr="00000000">
        <w:rPr>
          <w:rtl w:val="0"/>
        </w:rPr>
        <w:t xml:space="preserve">The number of requests across all four categories (Hardware, Login Access, Software, and System) has steadily increased over the years. </w:t>
      </w:r>
    </w:p>
    <w:p w:rsidR="00000000" w:rsidDel="00000000" w:rsidP="00000000" w:rsidRDefault="00000000" w:rsidRPr="00000000" w14:paraId="0000022E">
      <w:pPr>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3597464342313"/>
        <w:gridCol w:w="1958.0348652931855"/>
        <w:gridCol w:w="1824.5324881141046"/>
        <w:gridCol w:w="2610.7131537242467"/>
        <w:gridCol w:w="1483.3597464342313"/>
        <w:tblGridChange w:id="0">
          <w:tblGrid>
            <w:gridCol w:w="1483.3597464342313"/>
            <w:gridCol w:w="1958.0348652931855"/>
            <w:gridCol w:w="1824.5324881141046"/>
            <w:gridCol w:w="2610.7131537242467"/>
            <w:gridCol w:w="1483.3597464342313"/>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2F">
            <w:pPr>
              <w:spacing w:line="240" w:lineRule="auto"/>
              <w:rPr/>
            </w:pPr>
            <w:r w:rsidDel="00000000" w:rsidR="00000000" w:rsidRPr="00000000">
              <w:rPr>
                <w:rtl w:val="0"/>
              </w:rPr>
              <w:t xml:space="preserve">COUNTA of ID Ticket</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0">
            <w:pPr>
              <w:spacing w:line="240" w:lineRule="auto"/>
              <w:rPr/>
            </w:pPr>
            <w:r w:rsidDel="00000000" w:rsidR="00000000" w:rsidRPr="00000000">
              <w:rPr>
                <w:rtl w:val="0"/>
              </w:rPr>
              <w:t xml:space="preserve">Request Category</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1">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2">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3">
            <w:pPr>
              <w:spacing w:line="240" w:lineRule="auto"/>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34">
            <w:pPr>
              <w:spacing w:line="240" w:lineRule="auto"/>
              <w:rPr/>
            </w:pPr>
            <w:r w:rsidDel="00000000" w:rsidR="00000000" w:rsidRPr="00000000">
              <w:rPr>
                <w:rtl w:val="0"/>
              </w:rPr>
              <w:t xml:space="preserve">year</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5">
            <w:pPr>
              <w:spacing w:line="240" w:lineRule="auto"/>
              <w:rPr/>
            </w:pPr>
            <w:r w:rsidDel="00000000" w:rsidR="00000000" w:rsidRPr="00000000">
              <w:rPr>
                <w:rtl w:val="0"/>
              </w:rPr>
              <w:t xml:space="preserve">Hardware</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6">
            <w:pPr>
              <w:spacing w:line="240" w:lineRule="auto"/>
              <w:rPr/>
            </w:pPr>
            <w:r w:rsidDel="00000000" w:rsidR="00000000" w:rsidRPr="00000000">
              <w:rPr>
                <w:rtl w:val="0"/>
              </w:rPr>
              <w:t xml:space="preserve">Login Access</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7">
            <w:pPr>
              <w:spacing w:line="240" w:lineRule="auto"/>
              <w:rPr/>
            </w:pPr>
            <w:r w:rsidDel="00000000" w:rsidR="00000000" w:rsidRPr="00000000">
              <w:rPr>
                <w:rtl w:val="0"/>
              </w:rPr>
              <w:t xml:space="preserve">Software</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38">
            <w:pPr>
              <w:spacing w:line="240" w:lineRule="auto"/>
              <w:rPr/>
            </w:pPr>
            <w:r w:rsidDel="00000000" w:rsidR="00000000" w:rsidRPr="00000000">
              <w:rPr>
                <w:rtl w:val="0"/>
              </w:rPr>
              <w:t xml:space="preserve">System</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9">
            <w:pPr>
              <w:spacing w:line="240" w:lineRule="auto"/>
              <w:rPr/>
            </w:pPr>
            <w:r w:rsidDel="00000000" w:rsidR="00000000" w:rsidRPr="00000000">
              <w:rPr>
                <w:rtl w:val="0"/>
              </w:rPr>
              <w:t xml:space="preserve">2016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A">
            <w:pPr>
              <w:spacing w:line="240" w:lineRule="auto"/>
              <w:rPr/>
            </w:pPr>
            <w:r w:rsidDel="00000000" w:rsidR="00000000" w:rsidRPr="00000000">
              <w:rPr>
                <w:rtl w:val="0"/>
              </w:rPr>
              <w:t xml:space="preserve">1272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B">
            <w:pPr>
              <w:spacing w:line="240" w:lineRule="auto"/>
              <w:rPr/>
            </w:pPr>
            <w:r w:rsidDel="00000000" w:rsidR="00000000" w:rsidRPr="00000000">
              <w:rPr>
                <w:rtl w:val="0"/>
              </w:rPr>
              <w:t xml:space="preserve">3910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C">
            <w:pPr>
              <w:spacing w:line="240" w:lineRule="auto"/>
              <w:rPr/>
            </w:pPr>
            <w:r w:rsidDel="00000000" w:rsidR="00000000" w:rsidRPr="00000000">
              <w:rPr>
                <w:rtl w:val="0"/>
              </w:rPr>
              <w:t xml:space="preserve">2617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D">
            <w:pPr>
              <w:spacing w:line="240" w:lineRule="auto"/>
              <w:rPr/>
            </w:pPr>
            <w:r w:rsidDel="00000000" w:rsidR="00000000" w:rsidRPr="00000000">
              <w:rPr>
                <w:rtl w:val="0"/>
              </w:rPr>
              <w:t xml:space="preserve">5252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3E">
            <w:pPr>
              <w:spacing w:line="240" w:lineRule="auto"/>
              <w:rPr/>
            </w:pPr>
            <w:r w:rsidDel="00000000" w:rsidR="00000000" w:rsidRPr="00000000">
              <w:rPr>
                <w:rtl w:val="0"/>
              </w:rPr>
              <w:t xml:space="preserve">2017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F">
            <w:pPr>
              <w:spacing w:line="240" w:lineRule="auto"/>
              <w:rPr/>
            </w:pPr>
            <w:r w:rsidDel="00000000" w:rsidR="00000000" w:rsidRPr="00000000">
              <w:rPr>
                <w:rtl w:val="0"/>
              </w:rPr>
              <w:t xml:space="preserve">1523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0">
            <w:pPr>
              <w:spacing w:line="240" w:lineRule="auto"/>
              <w:rPr/>
            </w:pPr>
            <w:r w:rsidDel="00000000" w:rsidR="00000000" w:rsidRPr="00000000">
              <w:rPr>
                <w:rtl w:val="0"/>
              </w:rPr>
              <w:t xml:space="preserve">4526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1">
            <w:pPr>
              <w:spacing w:line="240" w:lineRule="auto"/>
              <w:rPr/>
            </w:pPr>
            <w:r w:rsidDel="00000000" w:rsidR="00000000" w:rsidRPr="00000000">
              <w:rPr>
                <w:rtl w:val="0"/>
              </w:rPr>
              <w:t xml:space="preserve">2946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2">
            <w:pPr>
              <w:spacing w:line="240" w:lineRule="auto"/>
              <w:rPr/>
            </w:pPr>
            <w:r w:rsidDel="00000000" w:rsidR="00000000" w:rsidRPr="00000000">
              <w:rPr>
                <w:rtl w:val="0"/>
              </w:rPr>
              <w:t xml:space="preserve">5920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43">
            <w:pPr>
              <w:spacing w:line="240" w:lineRule="auto"/>
              <w:rPr/>
            </w:pPr>
            <w:r w:rsidDel="00000000" w:rsidR="00000000" w:rsidRPr="00000000">
              <w:rPr>
                <w:rtl w:val="0"/>
              </w:rPr>
              <w:t xml:space="preserve">2018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4">
            <w:pPr>
              <w:spacing w:line="240" w:lineRule="auto"/>
              <w:rPr/>
            </w:pPr>
            <w:r w:rsidDel="00000000" w:rsidR="00000000" w:rsidRPr="00000000">
              <w:rPr>
                <w:rtl w:val="0"/>
              </w:rPr>
              <w:t xml:space="preserve">1844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5">
            <w:pPr>
              <w:spacing w:line="240" w:lineRule="auto"/>
              <w:rPr/>
            </w:pPr>
            <w:r w:rsidDel="00000000" w:rsidR="00000000" w:rsidRPr="00000000">
              <w:rPr>
                <w:rtl w:val="0"/>
              </w:rPr>
              <w:t xml:space="preserve">5672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6">
            <w:pPr>
              <w:spacing w:line="240" w:lineRule="auto"/>
              <w:rPr/>
            </w:pPr>
            <w:r w:rsidDel="00000000" w:rsidR="00000000" w:rsidRPr="00000000">
              <w:rPr>
                <w:rtl w:val="0"/>
              </w:rPr>
              <w:t xml:space="preserve">3735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7">
            <w:pPr>
              <w:spacing w:line="240" w:lineRule="auto"/>
              <w:rPr/>
            </w:pPr>
            <w:r w:rsidDel="00000000" w:rsidR="00000000" w:rsidRPr="00000000">
              <w:rPr>
                <w:rtl w:val="0"/>
              </w:rPr>
              <w:t xml:space="preserve">7703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48">
            <w:pPr>
              <w:spacing w:line="240" w:lineRule="auto"/>
              <w:rPr/>
            </w:pPr>
            <w:r w:rsidDel="00000000" w:rsidR="00000000" w:rsidRPr="00000000">
              <w:rPr>
                <w:rtl w:val="0"/>
              </w:rPr>
              <w:t xml:space="preserve">2019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9">
            <w:pPr>
              <w:spacing w:line="240" w:lineRule="auto"/>
              <w:rPr/>
            </w:pPr>
            <w:r w:rsidDel="00000000" w:rsidR="00000000" w:rsidRPr="00000000">
              <w:rPr>
                <w:rtl w:val="0"/>
              </w:rPr>
              <w:t xml:space="preserve">2161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A">
            <w:pPr>
              <w:spacing w:line="240" w:lineRule="auto"/>
              <w:rPr/>
            </w:pPr>
            <w:r w:rsidDel="00000000" w:rsidR="00000000" w:rsidRPr="00000000">
              <w:rPr>
                <w:rtl w:val="0"/>
              </w:rPr>
              <w:t xml:space="preserve">6426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B">
            <w:pPr>
              <w:spacing w:line="240" w:lineRule="auto"/>
              <w:rPr/>
            </w:pPr>
            <w:r w:rsidDel="00000000" w:rsidR="00000000" w:rsidRPr="00000000">
              <w:rPr>
                <w:rtl w:val="0"/>
              </w:rPr>
              <w:t xml:space="preserve">4407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C">
            <w:pPr>
              <w:spacing w:line="240" w:lineRule="auto"/>
              <w:rPr/>
            </w:pPr>
            <w:r w:rsidDel="00000000" w:rsidR="00000000" w:rsidRPr="00000000">
              <w:rPr>
                <w:rtl w:val="0"/>
              </w:rPr>
              <w:t xml:space="preserve">8496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4D">
            <w:pPr>
              <w:spacing w:line="240" w:lineRule="auto"/>
              <w:rPr/>
            </w:pPr>
            <w:r w:rsidDel="00000000" w:rsidR="00000000" w:rsidRPr="00000000">
              <w:rPr>
                <w:rtl w:val="0"/>
              </w:rPr>
              <w:t xml:space="preserve">2020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E">
            <w:pPr>
              <w:spacing w:line="240" w:lineRule="auto"/>
              <w:rPr/>
            </w:pPr>
            <w:r w:rsidDel="00000000" w:rsidR="00000000" w:rsidRPr="00000000">
              <w:rPr>
                <w:rtl w:val="0"/>
              </w:rPr>
              <w:t xml:space="preserve">2933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4F">
            <w:pPr>
              <w:spacing w:line="240" w:lineRule="auto"/>
              <w:rPr/>
            </w:pPr>
            <w:r w:rsidDel="00000000" w:rsidR="00000000" w:rsidRPr="00000000">
              <w:rPr>
                <w:rtl w:val="0"/>
              </w:rPr>
              <w:t xml:space="preserve">8659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50">
            <w:pPr>
              <w:spacing w:line="240" w:lineRule="auto"/>
              <w:rPr/>
            </w:pPr>
            <w:r w:rsidDel="00000000" w:rsidR="00000000" w:rsidRPr="00000000">
              <w:rPr>
                <w:rtl w:val="0"/>
              </w:rPr>
              <w:t xml:space="preserve">5865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51">
            <w:pPr>
              <w:spacing w:line="240" w:lineRule="auto"/>
              <w:rPr/>
            </w:pPr>
            <w:r w:rsidDel="00000000" w:rsidR="00000000" w:rsidRPr="00000000">
              <w:rPr>
                <w:rtl w:val="0"/>
              </w:rPr>
              <w:t xml:space="preserve">11631</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Requests categorized by severity levels (Unclassified, Minor, Normal, Major, and Urgent) also show a consistent rise over the years. </w:t>
      </w:r>
    </w:p>
    <w:p w:rsidR="00000000" w:rsidDel="00000000" w:rsidP="00000000" w:rsidRDefault="00000000" w:rsidRPr="00000000" w14:paraId="00000254">
      <w:pPr>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3597464342313"/>
        <w:gridCol w:w="1958.0348652931855"/>
        <w:gridCol w:w="1824.5324881141046"/>
        <w:gridCol w:w="2610.7131537242467"/>
        <w:gridCol w:w="1483.3597464342313"/>
        <w:tblGridChange w:id="0">
          <w:tblGrid>
            <w:gridCol w:w="1483.3597464342313"/>
            <w:gridCol w:w="1958.0348652931855"/>
            <w:gridCol w:w="1824.5324881141046"/>
            <w:gridCol w:w="2610.7131537242467"/>
            <w:gridCol w:w="1483.3597464342313"/>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55">
            <w:pPr>
              <w:spacing w:line="240" w:lineRule="auto"/>
              <w:rPr/>
            </w:pPr>
            <w:r w:rsidDel="00000000" w:rsidR="00000000" w:rsidRPr="00000000">
              <w:rPr>
                <w:rtl w:val="0"/>
              </w:rPr>
              <w:t xml:space="preserve">COUNTA of ID Ticket</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6">
            <w:pPr>
              <w:spacing w:line="240" w:lineRule="auto"/>
              <w:rPr/>
            </w:pPr>
            <w:r w:rsidDel="00000000" w:rsidR="00000000" w:rsidRPr="00000000">
              <w:rPr>
                <w:rtl w:val="0"/>
              </w:rPr>
              <w:t xml:space="preserve">Priority</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7">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8">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9">
            <w:pPr>
              <w:spacing w:line="240" w:lineRule="auto"/>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5A">
            <w:pPr>
              <w:spacing w:line="240" w:lineRule="auto"/>
              <w:rPr/>
            </w:pPr>
            <w:r w:rsidDel="00000000" w:rsidR="00000000" w:rsidRPr="00000000">
              <w:rPr>
                <w:rtl w:val="0"/>
              </w:rPr>
              <w:t xml:space="preserve">year</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B">
            <w:pPr>
              <w:spacing w:line="240" w:lineRule="auto"/>
              <w:rPr/>
            </w:pPr>
            <w:r w:rsidDel="00000000" w:rsidR="00000000" w:rsidRPr="00000000">
              <w:rPr>
                <w:rtl w:val="0"/>
              </w:rPr>
              <w:t xml:space="preserve">0 - Unassigned</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C">
            <w:pPr>
              <w:spacing w:line="240" w:lineRule="auto"/>
              <w:rPr/>
            </w:pPr>
            <w:r w:rsidDel="00000000" w:rsidR="00000000" w:rsidRPr="00000000">
              <w:rPr>
                <w:rtl w:val="0"/>
              </w:rPr>
              <w:t xml:space="preserve">1 - Low</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D">
            <w:pPr>
              <w:spacing w:line="240" w:lineRule="auto"/>
              <w:rPr/>
            </w:pPr>
            <w:r w:rsidDel="00000000" w:rsidR="00000000" w:rsidRPr="00000000">
              <w:rPr>
                <w:rtl w:val="0"/>
              </w:rPr>
              <w:t xml:space="preserve">2 - Mid</w:t>
            </w:r>
          </w:p>
        </w:tc>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bottom"/>
          </w:tcPr>
          <w:p w:rsidR="00000000" w:rsidDel="00000000" w:rsidP="00000000" w:rsidRDefault="00000000" w:rsidRPr="00000000" w14:paraId="0000025E">
            <w:pPr>
              <w:spacing w:line="240" w:lineRule="auto"/>
              <w:rPr/>
            </w:pPr>
            <w:r w:rsidDel="00000000" w:rsidR="00000000" w:rsidRPr="00000000">
              <w:rPr>
                <w:rtl w:val="0"/>
              </w:rPr>
              <w:t xml:space="preserve">3 - High</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5F">
            <w:pPr>
              <w:spacing w:line="240" w:lineRule="auto"/>
              <w:rPr/>
            </w:pPr>
            <w:r w:rsidDel="00000000" w:rsidR="00000000" w:rsidRPr="00000000">
              <w:rPr>
                <w:rtl w:val="0"/>
              </w:rPr>
              <w:t xml:space="preserve">2016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0">
            <w:pPr>
              <w:spacing w:line="240" w:lineRule="auto"/>
              <w:rPr/>
            </w:pPr>
            <w:r w:rsidDel="00000000" w:rsidR="00000000" w:rsidRPr="00000000">
              <w:rPr>
                <w:rtl w:val="0"/>
              </w:rPr>
              <w:t xml:space="preserve">29.68%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1">
            <w:pPr>
              <w:spacing w:line="240" w:lineRule="auto"/>
              <w:rPr/>
            </w:pPr>
            <w:r w:rsidDel="00000000" w:rsidR="00000000" w:rsidRPr="00000000">
              <w:rPr>
                <w:rtl w:val="0"/>
              </w:rPr>
              <w:t xml:space="preserve">16.86%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2">
            <w:pPr>
              <w:spacing w:line="240" w:lineRule="auto"/>
              <w:rPr/>
            </w:pPr>
            <w:r w:rsidDel="00000000" w:rsidR="00000000" w:rsidRPr="00000000">
              <w:rPr>
                <w:rtl w:val="0"/>
              </w:rPr>
              <w:t xml:space="preserve">16.42%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3">
            <w:pPr>
              <w:spacing w:line="240" w:lineRule="auto"/>
              <w:rPr/>
            </w:pPr>
            <w:r w:rsidDel="00000000" w:rsidR="00000000" w:rsidRPr="00000000">
              <w:rPr>
                <w:rtl w:val="0"/>
              </w:rPr>
              <w:t xml:space="preserve">37.04%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4">
            <w:pPr>
              <w:spacing w:line="240" w:lineRule="auto"/>
              <w:rPr/>
            </w:pPr>
            <w:r w:rsidDel="00000000" w:rsidR="00000000" w:rsidRPr="00000000">
              <w:rPr>
                <w:rtl w:val="0"/>
              </w:rPr>
              <w:t xml:space="preserve">2017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5">
            <w:pPr>
              <w:spacing w:line="240" w:lineRule="auto"/>
              <w:rPr/>
            </w:pPr>
            <w:r w:rsidDel="00000000" w:rsidR="00000000" w:rsidRPr="00000000">
              <w:rPr>
                <w:rtl w:val="0"/>
              </w:rPr>
              <w:t xml:space="preserve">30.20%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6">
            <w:pPr>
              <w:spacing w:line="240" w:lineRule="auto"/>
              <w:rPr/>
            </w:pPr>
            <w:r w:rsidDel="00000000" w:rsidR="00000000" w:rsidRPr="00000000">
              <w:rPr>
                <w:rtl w:val="0"/>
              </w:rPr>
              <w:t xml:space="preserve">17.28%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7">
            <w:pPr>
              <w:spacing w:line="240" w:lineRule="auto"/>
              <w:rPr/>
            </w:pPr>
            <w:r w:rsidDel="00000000" w:rsidR="00000000" w:rsidRPr="00000000">
              <w:rPr>
                <w:rtl w:val="0"/>
              </w:rPr>
              <w:t xml:space="preserve">16.16%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8">
            <w:pPr>
              <w:spacing w:line="240" w:lineRule="auto"/>
              <w:rPr/>
            </w:pPr>
            <w:r w:rsidDel="00000000" w:rsidR="00000000" w:rsidRPr="00000000">
              <w:rPr>
                <w:rtl w:val="0"/>
              </w:rPr>
              <w:t xml:space="preserve">36.35%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9">
            <w:pPr>
              <w:spacing w:line="240" w:lineRule="auto"/>
              <w:rPr/>
            </w:pPr>
            <w:r w:rsidDel="00000000" w:rsidR="00000000" w:rsidRPr="00000000">
              <w:rPr>
                <w:rtl w:val="0"/>
              </w:rPr>
              <w:t xml:space="preserve">2018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A">
            <w:pPr>
              <w:spacing w:line="240" w:lineRule="auto"/>
              <w:rPr/>
            </w:pPr>
            <w:r w:rsidDel="00000000" w:rsidR="00000000" w:rsidRPr="00000000">
              <w:rPr>
                <w:rtl w:val="0"/>
              </w:rPr>
              <w:t xml:space="preserve">30.20%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B">
            <w:pPr>
              <w:spacing w:line="240" w:lineRule="auto"/>
              <w:rPr/>
            </w:pPr>
            <w:r w:rsidDel="00000000" w:rsidR="00000000" w:rsidRPr="00000000">
              <w:rPr>
                <w:rtl w:val="0"/>
              </w:rPr>
              <w:t xml:space="preserve">16.88%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C">
            <w:pPr>
              <w:spacing w:line="240" w:lineRule="auto"/>
              <w:rPr/>
            </w:pPr>
            <w:r w:rsidDel="00000000" w:rsidR="00000000" w:rsidRPr="00000000">
              <w:rPr>
                <w:rtl w:val="0"/>
              </w:rPr>
              <w:t xml:space="preserve">16.42%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D">
            <w:pPr>
              <w:spacing w:line="240" w:lineRule="auto"/>
              <w:rPr/>
            </w:pPr>
            <w:r w:rsidDel="00000000" w:rsidR="00000000" w:rsidRPr="00000000">
              <w:rPr>
                <w:rtl w:val="0"/>
              </w:rPr>
              <w:t xml:space="preserve">36.50%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6E">
            <w:pPr>
              <w:spacing w:line="240" w:lineRule="auto"/>
              <w:rPr/>
            </w:pPr>
            <w:r w:rsidDel="00000000" w:rsidR="00000000" w:rsidRPr="00000000">
              <w:rPr>
                <w:rtl w:val="0"/>
              </w:rPr>
              <w:t xml:space="preserve">2019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F">
            <w:pPr>
              <w:spacing w:line="240" w:lineRule="auto"/>
              <w:rPr/>
            </w:pPr>
            <w:r w:rsidDel="00000000" w:rsidR="00000000" w:rsidRPr="00000000">
              <w:rPr>
                <w:rtl w:val="0"/>
              </w:rPr>
              <w:t xml:space="preserve">30.34%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0">
            <w:pPr>
              <w:spacing w:line="240" w:lineRule="auto"/>
              <w:rPr/>
            </w:pPr>
            <w:r w:rsidDel="00000000" w:rsidR="00000000" w:rsidRPr="00000000">
              <w:rPr>
                <w:rtl w:val="0"/>
              </w:rPr>
              <w:t xml:space="preserve">17.16%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1">
            <w:pPr>
              <w:spacing w:line="240" w:lineRule="auto"/>
              <w:rPr/>
            </w:pPr>
            <w:r w:rsidDel="00000000" w:rsidR="00000000" w:rsidRPr="00000000">
              <w:rPr>
                <w:rtl w:val="0"/>
              </w:rPr>
              <w:t xml:space="preserve">16.15%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2">
            <w:pPr>
              <w:spacing w:line="240" w:lineRule="auto"/>
              <w:rPr/>
            </w:pPr>
            <w:r w:rsidDel="00000000" w:rsidR="00000000" w:rsidRPr="00000000">
              <w:rPr>
                <w:rtl w:val="0"/>
              </w:rPr>
              <w:t xml:space="preserve">36.36%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73">
            <w:pPr>
              <w:spacing w:line="240" w:lineRule="auto"/>
              <w:rPr/>
            </w:pPr>
            <w:r w:rsidDel="00000000" w:rsidR="00000000" w:rsidRPr="00000000">
              <w:rPr>
                <w:rtl w:val="0"/>
              </w:rPr>
              <w:t xml:space="preserve">2020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4">
            <w:pPr>
              <w:spacing w:line="240" w:lineRule="auto"/>
              <w:rPr/>
            </w:pPr>
            <w:r w:rsidDel="00000000" w:rsidR="00000000" w:rsidRPr="00000000">
              <w:rPr>
                <w:rtl w:val="0"/>
              </w:rPr>
              <w:t xml:space="preserve">30.21%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5">
            <w:pPr>
              <w:spacing w:line="240" w:lineRule="auto"/>
              <w:rPr/>
            </w:pPr>
            <w:r w:rsidDel="00000000" w:rsidR="00000000" w:rsidRPr="00000000">
              <w:rPr>
                <w:rtl w:val="0"/>
              </w:rPr>
              <w:t xml:space="preserve">17.29%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6">
            <w:pPr>
              <w:spacing w:line="240" w:lineRule="auto"/>
              <w:rPr/>
            </w:pPr>
            <w:r w:rsidDel="00000000" w:rsidR="00000000" w:rsidRPr="00000000">
              <w:rPr>
                <w:rtl w:val="0"/>
              </w:rPr>
              <w:t xml:space="preserve">16.19%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77">
            <w:pPr>
              <w:spacing w:line="240" w:lineRule="auto"/>
              <w:rPr/>
            </w:pPr>
            <w:r w:rsidDel="00000000" w:rsidR="00000000" w:rsidRPr="00000000">
              <w:rPr>
                <w:rtl w:val="0"/>
              </w:rPr>
              <w:t xml:space="preserve">36.31%</w:t>
            </w:r>
          </w:p>
        </w:tc>
      </w:tr>
    </w:tbl>
    <w:p w:rsidR="00000000" w:rsidDel="00000000" w:rsidP="00000000" w:rsidRDefault="00000000" w:rsidRPr="00000000" w14:paraId="00000278">
      <w:pPr>
        <w:rPr/>
      </w:pPr>
      <w:r w:rsidDel="00000000" w:rsidR="00000000" w:rsidRPr="00000000">
        <w:rPr/>
        <w:drawing>
          <wp:inline distB="114300" distT="114300" distL="114300" distR="114300">
            <wp:extent cx="4662488" cy="2299801"/>
            <wp:effectExtent b="0" l="0" r="0" t="0"/>
            <wp:docPr descr="Chart" id="3" name="image7.png"/>
            <a:graphic>
              <a:graphicData uri="http://schemas.openxmlformats.org/drawingml/2006/picture">
                <pic:pic>
                  <pic:nvPicPr>
                    <pic:cNvPr descr="Chart" id="0" name="image7.png"/>
                    <pic:cNvPicPr preferRelativeResize="0"/>
                  </pic:nvPicPr>
                  <pic:blipFill>
                    <a:blip r:embed="rId8"/>
                    <a:srcRect b="0" l="0" r="0" t="0"/>
                    <a:stretch>
                      <a:fillRect/>
                    </a:stretch>
                  </pic:blipFill>
                  <pic:spPr>
                    <a:xfrm>
                      <a:off x="0" y="0"/>
                      <a:ext cx="4662488" cy="2299801"/>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Tickets are categorized into four priority levels (Unassigned, Low, Mid, and High) and exhibit a clear upward trend in volume. </w:t>
      </w:r>
    </w:p>
    <w:tbl>
      <w:tblPr>
        <w:tblStyle w:val="Table1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4377564979482"/>
        <w:gridCol w:w="1690.1778385772914"/>
        <w:gridCol w:w="1574.938440492476"/>
        <w:gridCol w:w="2253.570451436389"/>
        <w:gridCol w:w="1280.4377564979482"/>
        <w:gridCol w:w="1280.4377564979482"/>
        <w:tblGridChange w:id="0">
          <w:tblGrid>
            <w:gridCol w:w="1280.4377564979482"/>
            <w:gridCol w:w="1690.1778385772914"/>
            <w:gridCol w:w="1574.938440492476"/>
            <w:gridCol w:w="2253.570451436389"/>
            <w:gridCol w:w="1280.4377564979482"/>
            <w:gridCol w:w="1280.4377564979482"/>
          </w:tblGrid>
        </w:tblGridChange>
      </w:tblGrid>
      <w:tr>
        <w:trPr>
          <w:cantSplit w:val="0"/>
          <w:trHeight w:val="692.6757812499999"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7A">
            <w:pPr>
              <w:spacing w:line="240" w:lineRule="auto"/>
              <w:rPr/>
            </w:pPr>
            <w:r w:rsidDel="00000000" w:rsidR="00000000" w:rsidRPr="00000000">
              <w:rPr>
                <w:rtl w:val="0"/>
              </w:rPr>
              <w:t xml:space="preserve">COUNTA of ID Ticket</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7B">
            <w:pPr>
              <w:spacing w:line="240" w:lineRule="auto"/>
              <w:rPr/>
            </w:pPr>
            <w:r w:rsidDel="00000000" w:rsidR="00000000" w:rsidRPr="00000000">
              <w:rPr>
                <w:rtl w:val="0"/>
              </w:rPr>
              <w:t xml:space="preserve">Severity</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7C">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7D">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7E">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7F">
            <w:pPr>
              <w:spacing w:line="240" w:lineRule="auto"/>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80">
            <w:pPr>
              <w:spacing w:line="240" w:lineRule="auto"/>
              <w:rPr/>
            </w:pPr>
            <w:r w:rsidDel="00000000" w:rsidR="00000000" w:rsidRPr="00000000">
              <w:rPr>
                <w:rtl w:val="0"/>
              </w:rPr>
              <w:t xml:space="preserve">year</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81">
            <w:pPr>
              <w:spacing w:line="240" w:lineRule="auto"/>
              <w:rPr/>
            </w:pPr>
            <w:r w:rsidDel="00000000" w:rsidR="00000000" w:rsidRPr="00000000">
              <w:rPr>
                <w:rtl w:val="0"/>
              </w:rPr>
              <w:t xml:space="preserve">0 - Unclassified</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82">
            <w:pPr>
              <w:spacing w:line="240" w:lineRule="auto"/>
              <w:rPr/>
            </w:pPr>
            <w:r w:rsidDel="00000000" w:rsidR="00000000" w:rsidRPr="00000000">
              <w:rPr>
                <w:rtl w:val="0"/>
              </w:rPr>
              <w:t xml:space="preserve">1 - Minor</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83">
            <w:pPr>
              <w:spacing w:line="240" w:lineRule="auto"/>
              <w:rPr/>
            </w:pPr>
            <w:r w:rsidDel="00000000" w:rsidR="00000000" w:rsidRPr="00000000">
              <w:rPr>
                <w:rtl w:val="0"/>
              </w:rPr>
              <w:t xml:space="preserve">2 - Normal</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84">
            <w:pPr>
              <w:spacing w:line="240" w:lineRule="auto"/>
              <w:rPr/>
            </w:pPr>
            <w:r w:rsidDel="00000000" w:rsidR="00000000" w:rsidRPr="00000000">
              <w:rPr>
                <w:rtl w:val="0"/>
              </w:rPr>
              <w:t xml:space="preserve">3 - Mayor</w:t>
            </w:r>
          </w:p>
        </w:tc>
        <w:tc>
          <w:tcPr>
            <w:tcBorders>
              <w:top w:color="000000" w:space="0" w:sz="5" w:val="single"/>
              <w:left w:color="000000" w:space="0" w:sz="5" w:val="single"/>
              <w:bottom w:color="000000" w:space="0" w:sz="5" w:val="single"/>
              <w:right w:color="000000" w:space="0" w:sz="5" w:val="single"/>
            </w:tcBorders>
            <w:shd w:fill="a64d79" w:val="clear"/>
            <w:tcMar>
              <w:top w:w="0.0" w:type="dxa"/>
              <w:left w:w="40.0" w:type="dxa"/>
              <w:bottom w:w="0.0" w:type="dxa"/>
              <w:right w:w="40.0" w:type="dxa"/>
            </w:tcMar>
            <w:vAlign w:val="bottom"/>
          </w:tcPr>
          <w:p w:rsidR="00000000" w:rsidDel="00000000" w:rsidP="00000000" w:rsidRDefault="00000000" w:rsidRPr="00000000" w14:paraId="00000285">
            <w:pPr>
              <w:spacing w:line="240" w:lineRule="auto"/>
              <w:rPr/>
            </w:pPr>
            <w:r w:rsidDel="00000000" w:rsidR="00000000" w:rsidRPr="00000000">
              <w:rPr>
                <w:rtl w:val="0"/>
              </w:rPr>
              <w:t xml:space="preserve">4 - Urgent</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6">
            <w:pPr>
              <w:spacing w:line="240" w:lineRule="auto"/>
              <w:rPr/>
            </w:pPr>
            <w:r w:rsidDel="00000000" w:rsidR="00000000" w:rsidRPr="00000000">
              <w:rPr>
                <w:rtl w:val="0"/>
              </w:rPr>
              <w:t xml:space="preserve">2016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7">
            <w:pPr>
              <w:spacing w:line="240" w:lineRule="auto"/>
              <w:rPr/>
            </w:pPr>
            <w:r w:rsidDel="00000000" w:rsidR="00000000" w:rsidRPr="00000000">
              <w:rPr>
                <w:rtl w:val="0"/>
              </w:rPr>
              <w:t xml:space="preserve">0.31%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8">
            <w:pPr>
              <w:spacing w:line="240" w:lineRule="auto"/>
              <w:rPr/>
            </w:pPr>
            <w:r w:rsidDel="00000000" w:rsidR="00000000" w:rsidRPr="00000000">
              <w:rPr>
                <w:rtl w:val="0"/>
              </w:rPr>
              <w:t xml:space="preserve">2.63%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9">
            <w:pPr>
              <w:spacing w:line="240" w:lineRule="auto"/>
              <w:rPr/>
            </w:pPr>
            <w:r w:rsidDel="00000000" w:rsidR="00000000" w:rsidRPr="00000000">
              <w:rPr>
                <w:rtl w:val="0"/>
              </w:rPr>
              <w:t xml:space="preserve">90.37%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A">
            <w:pPr>
              <w:spacing w:line="240" w:lineRule="auto"/>
              <w:rPr/>
            </w:pPr>
            <w:r w:rsidDel="00000000" w:rsidR="00000000" w:rsidRPr="00000000">
              <w:rPr>
                <w:rtl w:val="0"/>
              </w:rPr>
              <w:t xml:space="preserve">5.24%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B">
            <w:pPr>
              <w:spacing w:line="240" w:lineRule="auto"/>
              <w:rPr/>
            </w:pPr>
            <w:r w:rsidDel="00000000" w:rsidR="00000000" w:rsidRPr="00000000">
              <w:rPr>
                <w:rtl w:val="0"/>
              </w:rPr>
              <w:t xml:space="preserve">1.46%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8C">
            <w:pPr>
              <w:spacing w:line="240" w:lineRule="auto"/>
              <w:rPr/>
            </w:pPr>
            <w:r w:rsidDel="00000000" w:rsidR="00000000" w:rsidRPr="00000000">
              <w:rPr>
                <w:rtl w:val="0"/>
              </w:rPr>
              <w:t xml:space="preserve">2017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D">
            <w:pPr>
              <w:spacing w:line="240" w:lineRule="auto"/>
              <w:rPr/>
            </w:pPr>
            <w:r w:rsidDel="00000000" w:rsidR="00000000" w:rsidRPr="00000000">
              <w:rPr>
                <w:rtl w:val="0"/>
              </w:rPr>
              <w:t xml:space="preserve">0.23%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E">
            <w:pPr>
              <w:spacing w:line="240" w:lineRule="auto"/>
              <w:rPr/>
            </w:pPr>
            <w:r w:rsidDel="00000000" w:rsidR="00000000" w:rsidRPr="00000000">
              <w:rPr>
                <w:rtl w:val="0"/>
              </w:rPr>
              <w:t xml:space="preserve">2.29%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F">
            <w:pPr>
              <w:spacing w:line="240" w:lineRule="auto"/>
              <w:rPr/>
            </w:pPr>
            <w:r w:rsidDel="00000000" w:rsidR="00000000" w:rsidRPr="00000000">
              <w:rPr>
                <w:rtl w:val="0"/>
              </w:rPr>
              <w:t xml:space="preserve">91.14%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0">
            <w:pPr>
              <w:spacing w:line="240" w:lineRule="auto"/>
              <w:rPr/>
            </w:pPr>
            <w:r w:rsidDel="00000000" w:rsidR="00000000" w:rsidRPr="00000000">
              <w:rPr>
                <w:rtl w:val="0"/>
              </w:rPr>
              <w:t xml:space="preserve">4.89%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1">
            <w:pPr>
              <w:spacing w:line="240" w:lineRule="auto"/>
              <w:rPr/>
            </w:pPr>
            <w:r w:rsidDel="00000000" w:rsidR="00000000" w:rsidRPr="00000000">
              <w:rPr>
                <w:rtl w:val="0"/>
              </w:rPr>
              <w:t xml:space="preserve">1.45%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2">
            <w:pPr>
              <w:spacing w:line="240" w:lineRule="auto"/>
              <w:rPr/>
            </w:pPr>
            <w:r w:rsidDel="00000000" w:rsidR="00000000" w:rsidRPr="00000000">
              <w:rPr>
                <w:rtl w:val="0"/>
              </w:rPr>
              <w:t xml:space="preserve">2018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3">
            <w:pPr>
              <w:spacing w:line="240" w:lineRule="auto"/>
              <w:rPr/>
            </w:pPr>
            <w:r w:rsidDel="00000000" w:rsidR="00000000" w:rsidRPr="00000000">
              <w:rPr>
                <w:rtl w:val="0"/>
              </w:rPr>
              <w:t xml:space="preserve">0.36%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4">
            <w:pPr>
              <w:spacing w:line="240" w:lineRule="auto"/>
              <w:rPr/>
            </w:pPr>
            <w:r w:rsidDel="00000000" w:rsidR="00000000" w:rsidRPr="00000000">
              <w:rPr>
                <w:rtl w:val="0"/>
              </w:rPr>
              <w:t xml:space="preserve">2.40%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5">
            <w:pPr>
              <w:spacing w:line="240" w:lineRule="auto"/>
              <w:rPr/>
            </w:pPr>
            <w:r w:rsidDel="00000000" w:rsidR="00000000" w:rsidRPr="00000000">
              <w:rPr>
                <w:rtl w:val="0"/>
              </w:rPr>
              <w:t xml:space="preserve">91.26%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spacing w:line="240" w:lineRule="auto"/>
              <w:rPr/>
            </w:pPr>
            <w:r w:rsidDel="00000000" w:rsidR="00000000" w:rsidRPr="00000000">
              <w:rPr>
                <w:rtl w:val="0"/>
              </w:rPr>
              <w:t xml:space="preserve">4.67%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7">
            <w:pPr>
              <w:spacing w:line="240" w:lineRule="auto"/>
              <w:rPr/>
            </w:pPr>
            <w:r w:rsidDel="00000000" w:rsidR="00000000" w:rsidRPr="00000000">
              <w:rPr>
                <w:rtl w:val="0"/>
              </w:rPr>
              <w:t xml:space="preserve">1.31%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8">
            <w:pPr>
              <w:spacing w:line="240" w:lineRule="auto"/>
              <w:rPr/>
            </w:pPr>
            <w:r w:rsidDel="00000000" w:rsidR="00000000" w:rsidRPr="00000000">
              <w:rPr>
                <w:rtl w:val="0"/>
              </w:rPr>
              <w:t xml:space="preserve">2019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9">
            <w:pPr>
              <w:spacing w:line="240" w:lineRule="auto"/>
              <w:rPr/>
            </w:pPr>
            <w:r w:rsidDel="00000000" w:rsidR="00000000" w:rsidRPr="00000000">
              <w:rPr>
                <w:rtl w:val="0"/>
              </w:rPr>
              <w:t xml:space="preserve">0.46%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A">
            <w:pPr>
              <w:spacing w:line="240" w:lineRule="auto"/>
              <w:rPr/>
            </w:pPr>
            <w:r w:rsidDel="00000000" w:rsidR="00000000" w:rsidRPr="00000000">
              <w:rPr>
                <w:rtl w:val="0"/>
              </w:rPr>
              <w:t xml:space="preserve">2.32%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B">
            <w:pPr>
              <w:spacing w:line="240" w:lineRule="auto"/>
              <w:rPr/>
            </w:pPr>
            <w:r w:rsidDel="00000000" w:rsidR="00000000" w:rsidRPr="00000000">
              <w:rPr>
                <w:rtl w:val="0"/>
              </w:rPr>
              <w:t xml:space="preserve">90.64%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C">
            <w:pPr>
              <w:spacing w:line="240" w:lineRule="auto"/>
              <w:rPr/>
            </w:pPr>
            <w:r w:rsidDel="00000000" w:rsidR="00000000" w:rsidRPr="00000000">
              <w:rPr>
                <w:rtl w:val="0"/>
              </w:rPr>
              <w:t xml:space="preserve">4.98%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D">
            <w:pPr>
              <w:spacing w:line="240" w:lineRule="auto"/>
              <w:rPr/>
            </w:pPr>
            <w:r w:rsidDel="00000000" w:rsidR="00000000" w:rsidRPr="00000000">
              <w:rPr>
                <w:rtl w:val="0"/>
              </w:rPr>
              <w:t xml:space="preserve">1.60%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29E">
            <w:pPr>
              <w:spacing w:line="240" w:lineRule="auto"/>
              <w:rPr/>
            </w:pPr>
            <w:r w:rsidDel="00000000" w:rsidR="00000000" w:rsidRPr="00000000">
              <w:rPr>
                <w:rtl w:val="0"/>
              </w:rPr>
              <w:t xml:space="preserve">2020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F">
            <w:pPr>
              <w:spacing w:line="240" w:lineRule="auto"/>
              <w:rPr/>
            </w:pPr>
            <w:r w:rsidDel="00000000" w:rsidR="00000000" w:rsidRPr="00000000">
              <w:rPr>
                <w:rtl w:val="0"/>
              </w:rPr>
              <w:t xml:space="preserve">0.40%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0">
            <w:pPr>
              <w:spacing w:line="240" w:lineRule="auto"/>
              <w:rPr/>
            </w:pPr>
            <w:r w:rsidDel="00000000" w:rsidR="00000000" w:rsidRPr="00000000">
              <w:rPr>
                <w:rtl w:val="0"/>
              </w:rPr>
              <w:t xml:space="preserve">2.13%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1">
            <w:pPr>
              <w:spacing w:line="240" w:lineRule="auto"/>
              <w:rPr/>
            </w:pPr>
            <w:r w:rsidDel="00000000" w:rsidR="00000000" w:rsidRPr="00000000">
              <w:rPr>
                <w:rtl w:val="0"/>
              </w:rPr>
              <w:t xml:space="preserve">91.08%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2">
            <w:pPr>
              <w:spacing w:line="240" w:lineRule="auto"/>
              <w:rPr/>
            </w:pPr>
            <w:r w:rsidDel="00000000" w:rsidR="00000000" w:rsidRPr="00000000">
              <w:rPr>
                <w:rtl w:val="0"/>
              </w:rPr>
              <w:t xml:space="preserve">5.04%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3">
            <w:pPr>
              <w:spacing w:line="240" w:lineRule="auto"/>
              <w:rPr/>
            </w:pPr>
            <w:r w:rsidDel="00000000" w:rsidR="00000000" w:rsidRPr="00000000">
              <w:rPr>
                <w:rtl w:val="0"/>
              </w:rPr>
              <w:t xml:space="preserve">1.35%</w:t>
            </w:r>
          </w:p>
        </w:tc>
      </w:tr>
    </w:tbl>
    <w:p w:rsidR="00000000" w:rsidDel="00000000" w:rsidP="00000000" w:rsidRDefault="00000000" w:rsidRPr="00000000" w14:paraId="000002A4">
      <w:pPr>
        <w:rPr/>
      </w:pPr>
      <w:r w:rsidDel="00000000" w:rsidR="00000000" w:rsidRPr="00000000">
        <w:rPr/>
        <w:drawing>
          <wp:inline distB="114300" distT="114300" distL="114300" distR="114300">
            <wp:extent cx="3176588" cy="1958773"/>
            <wp:effectExtent b="0" l="0" r="0" t="0"/>
            <wp:docPr descr="Chart" id="10" name="image12.png"/>
            <a:graphic>
              <a:graphicData uri="http://schemas.openxmlformats.org/drawingml/2006/picture">
                <pic:pic>
                  <pic:nvPicPr>
                    <pic:cNvPr descr="Chart" id="0" name="image12.png"/>
                    <pic:cNvPicPr preferRelativeResize="0"/>
                  </pic:nvPicPr>
                  <pic:blipFill>
                    <a:blip r:embed="rId9"/>
                    <a:srcRect b="0" l="0" r="0" t="0"/>
                    <a:stretch>
                      <a:fillRect/>
                    </a:stretch>
                  </pic:blipFill>
                  <pic:spPr>
                    <a:xfrm>
                      <a:off x="0" y="0"/>
                      <a:ext cx="3176588" cy="1958773"/>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t xml:space="preserve">Most requests fall under Normal severity, with Major and Urgent showing significant growth in 2019 and 2020, indicating the importance of addressing critical issues effectively.</w:t>
      </w: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Conclusion -</w:t>
      </w:r>
      <w:r w:rsidDel="00000000" w:rsidR="00000000" w:rsidRPr="00000000">
        <w:rPr>
          <w:rtl w:val="0"/>
        </w:rPr>
        <w:t xml:space="preserve"> The analysis demonstrates that the current software tools have successfully managed the growing volume of IT tickets across all categories, severity levels, and priorities. However, the significant rise in High-priority and Urgent tickets suggests that while the tools are effective, there is a need to continuously refine them to handle critical and time-sensitive issues more efficiently.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b w:val="1"/>
          <w:rtl w:val="0"/>
        </w:rPr>
        <w:t xml:space="preserve">5. How has the performance of the IT support team changed over time (e.g., monthly or quarterly)?</w:t>
      </w: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The IT support team's workload has increased steadily from 2016 to 2020, as reflected in the rising ticket volumes across quarters. </w:t>
      </w:r>
    </w:p>
    <w:p w:rsidR="00000000" w:rsidDel="00000000" w:rsidP="00000000" w:rsidRDefault="00000000" w:rsidRPr="00000000" w14:paraId="000002AA">
      <w:pPr>
        <w:rPr/>
      </w:pPr>
      <w:r w:rsidDel="00000000" w:rsidR="00000000" w:rsidRPr="00000000">
        <w:rPr>
          <w:rtl w:val="0"/>
        </w:rPr>
        <w:t xml:space="preserve">The sharp growth in ticket counts between 2019 and 2020 indicates an accelerated demand for IT support services </w:t>
      </w:r>
    </w:p>
    <w:p w:rsidR="00000000" w:rsidDel="00000000" w:rsidP="00000000" w:rsidRDefault="00000000" w:rsidRPr="00000000" w14:paraId="000002AB">
      <w:pPr>
        <w:rPr/>
      </w:pPr>
      <w:r w:rsidDel="00000000" w:rsidR="00000000" w:rsidRPr="00000000">
        <w:rPr>
          <w:rtl w:val="0"/>
        </w:rPr>
        <w:t xml:space="preserve">Ticket volumes show relative stability during Q2 and Q3. </w:t>
      </w:r>
    </w:p>
    <w:p w:rsidR="00000000" w:rsidDel="00000000" w:rsidP="00000000" w:rsidRDefault="00000000" w:rsidRPr="00000000" w14:paraId="000002AC">
      <w:pPr>
        <w:rPr/>
      </w:pP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8.3098591549297"/>
        <w:gridCol w:w="1463.3239436619717"/>
        <w:gridCol w:w="1318.3098591549297"/>
        <w:gridCol w:w="2386.1408450704225"/>
        <w:gridCol w:w="2873.9154929577467"/>
        <w:tblGridChange w:id="0">
          <w:tblGrid>
            <w:gridCol w:w="1318.3098591549297"/>
            <w:gridCol w:w="1463.3239436619717"/>
            <w:gridCol w:w="1318.3098591549297"/>
            <w:gridCol w:w="2386.1408450704225"/>
            <w:gridCol w:w="2873.9154929577467"/>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cca677" w:val="clear"/>
            <w:tcMar>
              <w:top w:w="0.0" w:type="dxa"/>
              <w:left w:w="40.0" w:type="dxa"/>
              <w:bottom w:w="0.0" w:type="dxa"/>
              <w:right w:w="40.0" w:type="dxa"/>
            </w:tcMar>
            <w:vAlign w:val="bottom"/>
          </w:tcPr>
          <w:p w:rsidR="00000000" w:rsidDel="00000000" w:rsidP="00000000" w:rsidRDefault="00000000" w:rsidRPr="00000000" w14:paraId="000002AD">
            <w:pPr>
              <w:spacing w:line="240" w:lineRule="auto"/>
              <w:rPr/>
            </w:pPr>
            <w:r w:rsidDel="00000000" w:rsidR="00000000" w:rsidRPr="00000000">
              <w:rPr>
                <w:rtl w:val="0"/>
              </w:rPr>
              <w:t xml:space="preserve">Year-Quarter</w:t>
            </w:r>
          </w:p>
        </w:tc>
        <w:tc>
          <w:tcPr>
            <w:tcBorders>
              <w:top w:color="000000" w:space="0" w:sz="5" w:val="single"/>
              <w:left w:color="000000" w:space="0" w:sz="5" w:val="single"/>
              <w:bottom w:color="000000" w:space="0" w:sz="5" w:val="single"/>
              <w:right w:color="000000" w:space="0" w:sz="5" w:val="single"/>
            </w:tcBorders>
            <w:shd w:fill="cca677" w:val="clear"/>
            <w:tcMar>
              <w:top w:w="0.0" w:type="dxa"/>
              <w:left w:w="40.0" w:type="dxa"/>
              <w:bottom w:w="0.0" w:type="dxa"/>
              <w:right w:w="40.0" w:type="dxa"/>
            </w:tcMar>
            <w:vAlign w:val="bottom"/>
          </w:tcPr>
          <w:p w:rsidR="00000000" w:rsidDel="00000000" w:rsidP="00000000" w:rsidRDefault="00000000" w:rsidRPr="00000000" w14:paraId="000002AE">
            <w:pPr>
              <w:spacing w:line="240" w:lineRule="auto"/>
              <w:rPr/>
            </w:pPr>
            <w:r w:rsidDel="00000000" w:rsidR="00000000" w:rsidRPr="00000000">
              <w:rPr>
                <w:rtl w:val="0"/>
              </w:rPr>
              <w:t xml:space="preserve">Ticket Count Range</w:t>
            </w:r>
          </w:p>
        </w:tc>
        <w:tc>
          <w:tcPr>
            <w:tcBorders>
              <w:top w:color="000000" w:space="0" w:sz="5" w:val="single"/>
              <w:left w:color="000000" w:space="0" w:sz="5" w:val="single"/>
              <w:bottom w:color="000000" w:space="0" w:sz="5" w:val="single"/>
              <w:right w:color="000000" w:space="0" w:sz="5" w:val="single"/>
            </w:tcBorders>
            <w:shd w:fill="cca677" w:val="clear"/>
            <w:tcMar>
              <w:top w:w="0.0" w:type="dxa"/>
              <w:left w:w="40.0" w:type="dxa"/>
              <w:bottom w:w="0.0" w:type="dxa"/>
              <w:right w:w="40.0" w:type="dxa"/>
            </w:tcMar>
            <w:vAlign w:val="bottom"/>
          </w:tcPr>
          <w:p w:rsidR="00000000" w:rsidDel="00000000" w:rsidP="00000000" w:rsidRDefault="00000000" w:rsidRPr="00000000" w14:paraId="000002AF">
            <w:pPr>
              <w:spacing w:line="240" w:lineRule="auto"/>
              <w:rPr/>
            </w:pPr>
            <w:r w:rsidDel="00000000" w:rsidR="00000000" w:rsidRPr="00000000">
              <w:rPr>
                <w:rtl w:val="0"/>
              </w:rPr>
              <w:t xml:space="preserve">Year-Quarter</w:t>
            </w:r>
          </w:p>
        </w:tc>
        <w:tc>
          <w:tcPr>
            <w:tcBorders>
              <w:top w:color="000000" w:space="0" w:sz="5" w:val="single"/>
              <w:left w:color="000000" w:space="0" w:sz="5" w:val="single"/>
              <w:bottom w:color="000000" w:space="0" w:sz="5" w:val="single"/>
              <w:right w:color="000000" w:space="0" w:sz="5" w:val="single"/>
            </w:tcBorders>
            <w:shd w:fill="cca677" w:val="clear"/>
            <w:tcMar>
              <w:top w:w="0.0" w:type="dxa"/>
              <w:left w:w="40.0" w:type="dxa"/>
              <w:bottom w:w="0.0" w:type="dxa"/>
              <w:right w:w="40.0" w:type="dxa"/>
            </w:tcMar>
            <w:vAlign w:val="bottom"/>
          </w:tcPr>
          <w:p w:rsidR="00000000" w:rsidDel="00000000" w:rsidP="00000000" w:rsidRDefault="00000000" w:rsidRPr="00000000" w14:paraId="000002B0">
            <w:pPr>
              <w:spacing w:line="240" w:lineRule="auto"/>
              <w:rPr/>
            </w:pPr>
            <w:r w:rsidDel="00000000" w:rsidR="00000000" w:rsidRPr="00000000">
              <w:rPr>
                <w:rtl w:val="0"/>
              </w:rPr>
              <w:t xml:space="preserve">AVERAGE of Satisfaction Rate</w:t>
            </w:r>
          </w:p>
        </w:tc>
        <w:tc>
          <w:tcPr>
            <w:tcBorders>
              <w:top w:color="000000" w:space="0" w:sz="5" w:val="single"/>
              <w:left w:color="000000" w:space="0" w:sz="5" w:val="single"/>
              <w:bottom w:color="000000" w:space="0" w:sz="5" w:val="single"/>
              <w:right w:color="000000" w:space="0" w:sz="5" w:val="single"/>
            </w:tcBorders>
            <w:shd w:fill="cca677" w:val="clear"/>
            <w:tcMar>
              <w:top w:w="0.0" w:type="dxa"/>
              <w:left w:w="40.0" w:type="dxa"/>
              <w:bottom w:w="0.0" w:type="dxa"/>
              <w:right w:w="40.0" w:type="dxa"/>
            </w:tcMar>
            <w:vAlign w:val="bottom"/>
          </w:tcPr>
          <w:p w:rsidR="00000000" w:rsidDel="00000000" w:rsidP="00000000" w:rsidRDefault="00000000" w:rsidRPr="00000000" w14:paraId="000002B1">
            <w:pPr>
              <w:spacing w:line="240" w:lineRule="auto"/>
              <w:rPr/>
            </w:pPr>
            <w:r w:rsidDel="00000000" w:rsidR="00000000" w:rsidRPr="00000000">
              <w:rPr>
                <w:rtl w:val="0"/>
              </w:rPr>
              <w:t xml:space="preserve">AVERAGE of Resolution Time (Days)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2">
            <w:pPr>
              <w:spacing w:line="240" w:lineRule="auto"/>
              <w:rPr/>
            </w:pPr>
            <w:r w:rsidDel="00000000" w:rsidR="00000000" w:rsidRPr="00000000">
              <w:rPr>
                <w:rtl w:val="0"/>
              </w:rPr>
              <w:t xml:space="preserve">2016-Q1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3">
            <w:pPr>
              <w:spacing w:line="240" w:lineRule="auto"/>
              <w:rPr/>
            </w:pPr>
            <w:r w:rsidDel="00000000" w:rsidR="00000000" w:rsidRPr="00000000">
              <w:rPr>
                <w:rtl w:val="0"/>
              </w:rPr>
              <w:t xml:space="preserve">3276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4">
            <w:pPr>
              <w:spacing w:line="240" w:lineRule="auto"/>
              <w:rPr/>
            </w:pPr>
            <w:r w:rsidDel="00000000" w:rsidR="00000000" w:rsidRPr="00000000">
              <w:rPr>
                <w:rtl w:val="0"/>
              </w:rPr>
              <w:t xml:space="preserve">2016-Q1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5">
            <w:pPr>
              <w:spacing w:line="240" w:lineRule="auto"/>
              <w:rPr/>
            </w:pPr>
            <w:r w:rsidDel="00000000" w:rsidR="00000000" w:rsidRPr="00000000">
              <w:rPr>
                <w:rtl w:val="0"/>
              </w:rPr>
              <w:t xml:space="preserve">3.95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6">
            <w:pPr>
              <w:spacing w:line="240" w:lineRule="auto"/>
              <w:rPr/>
            </w:pPr>
            <w:r w:rsidDel="00000000" w:rsidR="00000000" w:rsidRPr="00000000">
              <w:rPr>
                <w:rtl w:val="0"/>
              </w:rPr>
              <w:t xml:space="preserve">4.55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B7">
            <w:pPr>
              <w:spacing w:line="240" w:lineRule="auto"/>
              <w:rPr/>
            </w:pPr>
            <w:r w:rsidDel="00000000" w:rsidR="00000000" w:rsidRPr="00000000">
              <w:rPr>
                <w:rtl w:val="0"/>
              </w:rPr>
              <w:t xml:space="preserve">2016-Q2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B8">
            <w:pPr>
              <w:spacing w:line="240" w:lineRule="auto"/>
              <w:rPr/>
            </w:pPr>
            <w:r w:rsidDel="00000000" w:rsidR="00000000" w:rsidRPr="00000000">
              <w:rPr>
                <w:rtl w:val="0"/>
              </w:rPr>
              <w:t xml:space="preserve">3265</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B9">
            <w:pPr>
              <w:spacing w:line="240" w:lineRule="auto"/>
              <w:rPr/>
            </w:pPr>
            <w:r w:rsidDel="00000000" w:rsidR="00000000" w:rsidRPr="00000000">
              <w:rPr>
                <w:rtl w:val="0"/>
              </w:rPr>
              <w:t xml:space="preserve">2016-Q2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BA">
            <w:pPr>
              <w:spacing w:line="240" w:lineRule="auto"/>
              <w:rPr/>
            </w:pPr>
            <w:r w:rsidDel="00000000" w:rsidR="00000000" w:rsidRPr="00000000">
              <w:rPr>
                <w:rtl w:val="0"/>
              </w:rPr>
              <w:t xml:space="preserve">3.97</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BB">
            <w:pPr>
              <w:spacing w:line="240" w:lineRule="auto"/>
              <w:rPr/>
            </w:pPr>
            <w:r w:rsidDel="00000000" w:rsidR="00000000" w:rsidRPr="00000000">
              <w:rPr>
                <w:rtl w:val="0"/>
              </w:rPr>
              <w:t xml:space="preserve">4.62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C">
            <w:pPr>
              <w:spacing w:line="240" w:lineRule="auto"/>
              <w:rPr/>
            </w:pPr>
            <w:r w:rsidDel="00000000" w:rsidR="00000000" w:rsidRPr="00000000">
              <w:rPr>
                <w:rtl w:val="0"/>
              </w:rPr>
              <w:t xml:space="preserve">2016-Q3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D">
            <w:pPr>
              <w:spacing w:line="240" w:lineRule="auto"/>
              <w:rPr/>
            </w:pPr>
            <w:r w:rsidDel="00000000" w:rsidR="00000000" w:rsidRPr="00000000">
              <w:rPr>
                <w:rtl w:val="0"/>
              </w:rPr>
              <w:t xml:space="preserve">3252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E">
            <w:pPr>
              <w:spacing w:line="240" w:lineRule="auto"/>
              <w:rPr/>
            </w:pPr>
            <w:r w:rsidDel="00000000" w:rsidR="00000000" w:rsidRPr="00000000">
              <w:rPr>
                <w:rtl w:val="0"/>
              </w:rPr>
              <w:t xml:space="preserve">2016-Q3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F">
            <w:pPr>
              <w:spacing w:line="240" w:lineRule="auto"/>
              <w:rPr/>
            </w:pPr>
            <w:r w:rsidDel="00000000" w:rsidR="00000000" w:rsidRPr="00000000">
              <w:rPr>
                <w:rtl w:val="0"/>
              </w:rPr>
              <w:t xml:space="preserve">3.98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0">
            <w:pPr>
              <w:spacing w:line="240" w:lineRule="auto"/>
              <w:rPr/>
            </w:pPr>
            <w:r w:rsidDel="00000000" w:rsidR="00000000" w:rsidRPr="00000000">
              <w:rPr>
                <w:rtl w:val="0"/>
              </w:rPr>
              <w:t xml:space="preserve">4.54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1">
            <w:pPr>
              <w:spacing w:line="240" w:lineRule="auto"/>
              <w:rPr/>
            </w:pPr>
            <w:r w:rsidDel="00000000" w:rsidR="00000000" w:rsidRPr="00000000">
              <w:rPr>
                <w:rtl w:val="0"/>
              </w:rPr>
              <w:t xml:space="preserve">2016-Q4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2">
            <w:pPr>
              <w:spacing w:line="240" w:lineRule="auto"/>
              <w:rPr/>
            </w:pPr>
            <w:r w:rsidDel="00000000" w:rsidR="00000000" w:rsidRPr="00000000">
              <w:rPr>
                <w:rtl w:val="0"/>
              </w:rPr>
              <w:t xml:space="preserve">3258</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3">
            <w:pPr>
              <w:spacing w:line="240" w:lineRule="auto"/>
              <w:rPr/>
            </w:pPr>
            <w:r w:rsidDel="00000000" w:rsidR="00000000" w:rsidRPr="00000000">
              <w:rPr>
                <w:rtl w:val="0"/>
              </w:rPr>
              <w:t xml:space="preserve">2016-Q4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4">
            <w:pPr>
              <w:spacing w:line="240" w:lineRule="auto"/>
              <w:rPr/>
            </w:pPr>
            <w:r w:rsidDel="00000000" w:rsidR="00000000" w:rsidRPr="00000000">
              <w:rPr>
                <w:rtl w:val="0"/>
              </w:rPr>
              <w:t xml:space="preserve">4.02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5">
            <w:pPr>
              <w:spacing w:line="240" w:lineRule="auto"/>
              <w:rPr/>
            </w:pPr>
            <w:r w:rsidDel="00000000" w:rsidR="00000000" w:rsidRPr="00000000">
              <w:rPr>
                <w:rtl w:val="0"/>
              </w:rPr>
              <w:t xml:space="preserve">4.50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6">
            <w:pPr>
              <w:spacing w:line="240" w:lineRule="auto"/>
              <w:rPr/>
            </w:pPr>
            <w:r w:rsidDel="00000000" w:rsidR="00000000" w:rsidRPr="00000000">
              <w:rPr>
                <w:rtl w:val="0"/>
              </w:rPr>
              <w:t xml:space="preserve">2017-Q1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7">
            <w:pPr>
              <w:spacing w:line="240" w:lineRule="auto"/>
              <w:rPr/>
            </w:pPr>
            <w:r w:rsidDel="00000000" w:rsidR="00000000" w:rsidRPr="00000000">
              <w:rPr>
                <w:rtl w:val="0"/>
              </w:rPr>
              <w:t xml:space="preserve">3559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8">
            <w:pPr>
              <w:spacing w:line="240" w:lineRule="auto"/>
              <w:rPr/>
            </w:pPr>
            <w:r w:rsidDel="00000000" w:rsidR="00000000" w:rsidRPr="00000000">
              <w:rPr>
                <w:rtl w:val="0"/>
              </w:rPr>
              <w:t xml:space="preserve">2017-Q1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9">
            <w:pPr>
              <w:spacing w:line="240" w:lineRule="auto"/>
              <w:rPr/>
            </w:pPr>
            <w:r w:rsidDel="00000000" w:rsidR="00000000" w:rsidRPr="00000000">
              <w:rPr>
                <w:rtl w:val="0"/>
              </w:rPr>
              <w:t xml:space="preserve">4.07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A">
            <w:pPr>
              <w:spacing w:line="240" w:lineRule="auto"/>
              <w:rPr/>
            </w:pPr>
            <w:r w:rsidDel="00000000" w:rsidR="00000000" w:rsidRPr="00000000">
              <w:rPr>
                <w:rtl w:val="0"/>
              </w:rPr>
              <w:t xml:space="preserve">4.56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B">
            <w:pPr>
              <w:spacing w:line="240" w:lineRule="auto"/>
              <w:rPr/>
            </w:pPr>
            <w:r w:rsidDel="00000000" w:rsidR="00000000" w:rsidRPr="00000000">
              <w:rPr>
                <w:rtl w:val="0"/>
              </w:rPr>
              <w:t xml:space="preserve">2017-Q2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C">
            <w:pPr>
              <w:spacing w:line="240" w:lineRule="auto"/>
              <w:rPr/>
            </w:pPr>
            <w:r w:rsidDel="00000000" w:rsidR="00000000" w:rsidRPr="00000000">
              <w:rPr>
                <w:rtl w:val="0"/>
              </w:rPr>
              <w:t xml:space="preserve">3834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D">
            <w:pPr>
              <w:spacing w:line="240" w:lineRule="auto"/>
              <w:rPr/>
            </w:pPr>
            <w:r w:rsidDel="00000000" w:rsidR="00000000" w:rsidRPr="00000000">
              <w:rPr>
                <w:rtl w:val="0"/>
              </w:rPr>
              <w:t xml:space="preserve">2017-Q2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E">
            <w:pPr>
              <w:spacing w:line="240" w:lineRule="auto"/>
              <w:rPr/>
            </w:pPr>
            <w:r w:rsidDel="00000000" w:rsidR="00000000" w:rsidRPr="00000000">
              <w:rPr>
                <w:rtl w:val="0"/>
              </w:rPr>
              <w:t xml:space="preserve">4.06</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CF">
            <w:pPr>
              <w:spacing w:line="240" w:lineRule="auto"/>
              <w:rPr/>
            </w:pPr>
            <w:r w:rsidDel="00000000" w:rsidR="00000000" w:rsidRPr="00000000">
              <w:rPr>
                <w:rtl w:val="0"/>
              </w:rPr>
              <w:t xml:space="preserve">4.50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0">
            <w:pPr>
              <w:spacing w:line="240" w:lineRule="auto"/>
              <w:rPr/>
            </w:pPr>
            <w:r w:rsidDel="00000000" w:rsidR="00000000" w:rsidRPr="00000000">
              <w:rPr>
                <w:rtl w:val="0"/>
              </w:rPr>
              <w:t xml:space="preserve">2017-Q3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1">
            <w:pPr>
              <w:spacing w:line="240" w:lineRule="auto"/>
              <w:rPr/>
            </w:pPr>
            <w:r w:rsidDel="00000000" w:rsidR="00000000" w:rsidRPr="00000000">
              <w:rPr>
                <w:rtl w:val="0"/>
              </w:rPr>
              <w:t xml:space="preserve">3717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2">
            <w:pPr>
              <w:spacing w:line="240" w:lineRule="auto"/>
              <w:rPr/>
            </w:pPr>
            <w:r w:rsidDel="00000000" w:rsidR="00000000" w:rsidRPr="00000000">
              <w:rPr>
                <w:rtl w:val="0"/>
              </w:rPr>
              <w:t xml:space="preserve">2017-Q3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3">
            <w:pPr>
              <w:spacing w:line="240" w:lineRule="auto"/>
              <w:rPr/>
            </w:pPr>
            <w:r w:rsidDel="00000000" w:rsidR="00000000" w:rsidRPr="00000000">
              <w:rPr>
                <w:rtl w:val="0"/>
              </w:rPr>
              <w:t xml:space="preserve">4.07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4">
            <w:pPr>
              <w:spacing w:line="240" w:lineRule="auto"/>
              <w:rPr/>
            </w:pPr>
            <w:r w:rsidDel="00000000" w:rsidR="00000000" w:rsidRPr="00000000">
              <w:rPr>
                <w:rtl w:val="0"/>
              </w:rPr>
              <w:t xml:space="preserve">4.53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5">
            <w:pPr>
              <w:spacing w:line="240" w:lineRule="auto"/>
              <w:rPr/>
            </w:pPr>
            <w:r w:rsidDel="00000000" w:rsidR="00000000" w:rsidRPr="00000000">
              <w:rPr>
                <w:rtl w:val="0"/>
              </w:rPr>
              <w:t xml:space="preserve">2017-Q4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6">
            <w:pPr>
              <w:spacing w:line="240" w:lineRule="auto"/>
              <w:rPr/>
            </w:pPr>
            <w:r w:rsidDel="00000000" w:rsidR="00000000" w:rsidRPr="00000000">
              <w:rPr>
                <w:rtl w:val="0"/>
              </w:rPr>
              <w:t xml:space="preserve">3805</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7">
            <w:pPr>
              <w:spacing w:line="240" w:lineRule="auto"/>
              <w:rPr/>
            </w:pPr>
            <w:r w:rsidDel="00000000" w:rsidR="00000000" w:rsidRPr="00000000">
              <w:rPr>
                <w:rtl w:val="0"/>
              </w:rPr>
              <w:t xml:space="preserve">2017-Q4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8">
            <w:pPr>
              <w:spacing w:line="240" w:lineRule="auto"/>
              <w:rPr/>
            </w:pPr>
            <w:r w:rsidDel="00000000" w:rsidR="00000000" w:rsidRPr="00000000">
              <w:rPr>
                <w:rtl w:val="0"/>
              </w:rPr>
              <w:t xml:space="preserve">4.08</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9">
            <w:pPr>
              <w:spacing w:line="240" w:lineRule="auto"/>
              <w:rPr/>
            </w:pPr>
            <w:r w:rsidDel="00000000" w:rsidR="00000000" w:rsidRPr="00000000">
              <w:rPr>
                <w:rtl w:val="0"/>
              </w:rPr>
              <w:t xml:space="preserve">4.53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A">
            <w:pPr>
              <w:spacing w:line="240" w:lineRule="auto"/>
              <w:rPr/>
            </w:pPr>
            <w:r w:rsidDel="00000000" w:rsidR="00000000" w:rsidRPr="00000000">
              <w:rPr>
                <w:rtl w:val="0"/>
              </w:rPr>
              <w:t xml:space="preserve">2018-Q1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B">
            <w:pPr>
              <w:spacing w:line="240" w:lineRule="auto"/>
              <w:rPr/>
            </w:pPr>
            <w:r w:rsidDel="00000000" w:rsidR="00000000" w:rsidRPr="00000000">
              <w:rPr>
                <w:rtl w:val="0"/>
              </w:rPr>
              <w:t xml:space="preserve">4266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C">
            <w:pPr>
              <w:spacing w:line="240" w:lineRule="auto"/>
              <w:rPr/>
            </w:pPr>
            <w:r w:rsidDel="00000000" w:rsidR="00000000" w:rsidRPr="00000000">
              <w:rPr>
                <w:rtl w:val="0"/>
              </w:rPr>
              <w:t xml:space="preserve">2018-Q1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D">
            <w:pPr>
              <w:spacing w:line="240" w:lineRule="auto"/>
              <w:rPr/>
            </w:pPr>
            <w:r w:rsidDel="00000000" w:rsidR="00000000" w:rsidRPr="00000000">
              <w:rPr>
                <w:rtl w:val="0"/>
              </w:rPr>
              <w:t xml:space="preserve">4.13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spacing w:line="240" w:lineRule="auto"/>
              <w:rPr/>
            </w:pPr>
            <w:r w:rsidDel="00000000" w:rsidR="00000000" w:rsidRPr="00000000">
              <w:rPr>
                <w:rtl w:val="0"/>
              </w:rPr>
              <w:t xml:space="preserve">4.55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DF">
            <w:pPr>
              <w:spacing w:line="240" w:lineRule="auto"/>
              <w:rPr/>
            </w:pPr>
            <w:r w:rsidDel="00000000" w:rsidR="00000000" w:rsidRPr="00000000">
              <w:rPr>
                <w:rtl w:val="0"/>
              </w:rPr>
              <w:t xml:space="preserve">2018-Q2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0">
            <w:pPr>
              <w:spacing w:line="240" w:lineRule="auto"/>
              <w:rPr/>
            </w:pPr>
            <w:r w:rsidDel="00000000" w:rsidR="00000000" w:rsidRPr="00000000">
              <w:rPr>
                <w:rtl w:val="0"/>
              </w:rPr>
              <w:t xml:space="preserve">4936</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1">
            <w:pPr>
              <w:spacing w:line="240" w:lineRule="auto"/>
              <w:rPr/>
            </w:pPr>
            <w:r w:rsidDel="00000000" w:rsidR="00000000" w:rsidRPr="00000000">
              <w:rPr>
                <w:rtl w:val="0"/>
              </w:rPr>
              <w:t xml:space="preserve">2018-Q2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2">
            <w:pPr>
              <w:spacing w:line="240" w:lineRule="auto"/>
              <w:rPr/>
            </w:pPr>
            <w:r w:rsidDel="00000000" w:rsidR="00000000" w:rsidRPr="00000000">
              <w:rPr>
                <w:rtl w:val="0"/>
              </w:rPr>
              <w:t xml:space="preserve">4.07</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3">
            <w:pPr>
              <w:spacing w:line="240" w:lineRule="auto"/>
              <w:rPr/>
            </w:pPr>
            <w:r w:rsidDel="00000000" w:rsidR="00000000" w:rsidRPr="00000000">
              <w:rPr>
                <w:rtl w:val="0"/>
              </w:rPr>
              <w:t xml:space="preserve">4.65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4">
            <w:pPr>
              <w:spacing w:line="240" w:lineRule="auto"/>
              <w:rPr/>
            </w:pPr>
            <w:r w:rsidDel="00000000" w:rsidR="00000000" w:rsidRPr="00000000">
              <w:rPr>
                <w:rtl w:val="0"/>
              </w:rPr>
              <w:t xml:space="preserve">2018-Q3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5">
            <w:pPr>
              <w:spacing w:line="240" w:lineRule="auto"/>
              <w:rPr/>
            </w:pPr>
            <w:r w:rsidDel="00000000" w:rsidR="00000000" w:rsidRPr="00000000">
              <w:rPr>
                <w:rtl w:val="0"/>
              </w:rPr>
              <w:t xml:space="preserve">4927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6">
            <w:pPr>
              <w:spacing w:line="240" w:lineRule="auto"/>
              <w:rPr/>
            </w:pPr>
            <w:r w:rsidDel="00000000" w:rsidR="00000000" w:rsidRPr="00000000">
              <w:rPr>
                <w:rtl w:val="0"/>
              </w:rPr>
              <w:t xml:space="preserve">2018-Q3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7">
            <w:pPr>
              <w:spacing w:line="240" w:lineRule="auto"/>
              <w:rPr/>
            </w:pPr>
            <w:r w:rsidDel="00000000" w:rsidR="00000000" w:rsidRPr="00000000">
              <w:rPr>
                <w:rtl w:val="0"/>
              </w:rPr>
              <w:t xml:space="preserve">4.09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8">
            <w:pPr>
              <w:spacing w:line="240" w:lineRule="auto"/>
              <w:rPr/>
            </w:pPr>
            <w:r w:rsidDel="00000000" w:rsidR="00000000" w:rsidRPr="00000000">
              <w:rPr>
                <w:rtl w:val="0"/>
              </w:rPr>
              <w:t xml:space="preserve">4.50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9">
            <w:pPr>
              <w:spacing w:line="240" w:lineRule="auto"/>
              <w:rPr/>
            </w:pPr>
            <w:r w:rsidDel="00000000" w:rsidR="00000000" w:rsidRPr="00000000">
              <w:rPr>
                <w:rtl w:val="0"/>
              </w:rPr>
              <w:t xml:space="preserve">2018-Q4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A">
            <w:pPr>
              <w:spacing w:line="240" w:lineRule="auto"/>
              <w:rPr/>
            </w:pPr>
            <w:r w:rsidDel="00000000" w:rsidR="00000000" w:rsidRPr="00000000">
              <w:rPr>
                <w:rtl w:val="0"/>
              </w:rPr>
              <w:t xml:space="preserve">4825</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B">
            <w:pPr>
              <w:spacing w:line="240" w:lineRule="auto"/>
              <w:rPr/>
            </w:pPr>
            <w:r w:rsidDel="00000000" w:rsidR="00000000" w:rsidRPr="00000000">
              <w:rPr>
                <w:rtl w:val="0"/>
              </w:rPr>
              <w:t xml:space="preserve">2018-Q4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C">
            <w:pPr>
              <w:spacing w:line="240" w:lineRule="auto"/>
              <w:rPr/>
            </w:pPr>
            <w:r w:rsidDel="00000000" w:rsidR="00000000" w:rsidRPr="00000000">
              <w:rPr>
                <w:rtl w:val="0"/>
              </w:rPr>
              <w:t xml:space="preserve">4.08</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ED">
            <w:pPr>
              <w:spacing w:line="240" w:lineRule="auto"/>
              <w:rPr/>
            </w:pPr>
            <w:r w:rsidDel="00000000" w:rsidR="00000000" w:rsidRPr="00000000">
              <w:rPr>
                <w:rtl w:val="0"/>
              </w:rPr>
              <w:t xml:space="preserve">4.53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E">
            <w:pPr>
              <w:spacing w:line="240" w:lineRule="auto"/>
              <w:rPr/>
            </w:pPr>
            <w:r w:rsidDel="00000000" w:rsidR="00000000" w:rsidRPr="00000000">
              <w:rPr>
                <w:rtl w:val="0"/>
              </w:rPr>
              <w:t xml:space="preserve">2019-Q1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F">
            <w:pPr>
              <w:spacing w:line="240" w:lineRule="auto"/>
              <w:rPr/>
            </w:pPr>
            <w:r w:rsidDel="00000000" w:rsidR="00000000" w:rsidRPr="00000000">
              <w:rPr>
                <w:rtl w:val="0"/>
              </w:rPr>
              <w:t xml:space="preserve">5114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0">
            <w:pPr>
              <w:spacing w:line="240" w:lineRule="auto"/>
              <w:rPr/>
            </w:pPr>
            <w:r w:rsidDel="00000000" w:rsidR="00000000" w:rsidRPr="00000000">
              <w:rPr>
                <w:rtl w:val="0"/>
              </w:rPr>
              <w:t xml:space="preserve">2019-Q1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1">
            <w:pPr>
              <w:spacing w:line="240" w:lineRule="auto"/>
              <w:rPr/>
            </w:pPr>
            <w:r w:rsidDel="00000000" w:rsidR="00000000" w:rsidRPr="00000000">
              <w:rPr>
                <w:rtl w:val="0"/>
              </w:rPr>
              <w:t xml:space="preserve">4.13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2">
            <w:pPr>
              <w:spacing w:line="240" w:lineRule="auto"/>
              <w:rPr/>
            </w:pPr>
            <w:r w:rsidDel="00000000" w:rsidR="00000000" w:rsidRPr="00000000">
              <w:rPr>
                <w:rtl w:val="0"/>
              </w:rPr>
              <w:t xml:space="preserve">4.55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3">
            <w:pPr>
              <w:spacing w:line="240" w:lineRule="auto"/>
              <w:rPr/>
            </w:pPr>
            <w:r w:rsidDel="00000000" w:rsidR="00000000" w:rsidRPr="00000000">
              <w:rPr>
                <w:rtl w:val="0"/>
              </w:rPr>
              <w:t xml:space="preserve">2019-Q2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4">
            <w:pPr>
              <w:spacing w:line="240" w:lineRule="auto"/>
              <w:rPr/>
            </w:pPr>
            <w:r w:rsidDel="00000000" w:rsidR="00000000" w:rsidRPr="00000000">
              <w:rPr>
                <w:rtl w:val="0"/>
              </w:rPr>
              <w:t xml:space="preserve">5152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5">
            <w:pPr>
              <w:spacing w:line="240" w:lineRule="auto"/>
              <w:rPr/>
            </w:pPr>
            <w:r w:rsidDel="00000000" w:rsidR="00000000" w:rsidRPr="00000000">
              <w:rPr>
                <w:rtl w:val="0"/>
              </w:rPr>
              <w:t xml:space="preserve">2019-Q2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6">
            <w:pPr>
              <w:spacing w:line="240" w:lineRule="auto"/>
              <w:rPr/>
            </w:pPr>
            <w:r w:rsidDel="00000000" w:rsidR="00000000" w:rsidRPr="00000000">
              <w:rPr>
                <w:rtl w:val="0"/>
              </w:rPr>
              <w:t xml:space="preserve">4.14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7">
            <w:pPr>
              <w:spacing w:line="240" w:lineRule="auto"/>
              <w:rPr/>
            </w:pPr>
            <w:r w:rsidDel="00000000" w:rsidR="00000000" w:rsidRPr="00000000">
              <w:rPr>
                <w:rtl w:val="0"/>
              </w:rPr>
              <w:t xml:space="preserve">4.50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8">
            <w:pPr>
              <w:spacing w:line="240" w:lineRule="auto"/>
              <w:rPr/>
            </w:pPr>
            <w:r w:rsidDel="00000000" w:rsidR="00000000" w:rsidRPr="00000000">
              <w:rPr>
                <w:rtl w:val="0"/>
              </w:rPr>
              <w:t xml:space="preserve">2019-Q3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9">
            <w:pPr>
              <w:spacing w:line="240" w:lineRule="auto"/>
              <w:rPr/>
            </w:pPr>
            <w:r w:rsidDel="00000000" w:rsidR="00000000" w:rsidRPr="00000000">
              <w:rPr>
                <w:rtl w:val="0"/>
              </w:rPr>
              <w:t xml:space="preserve">5646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A">
            <w:pPr>
              <w:spacing w:line="240" w:lineRule="auto"/>
              <w:rPr/>
            </w:pPr>
            <w:r w:rsidDel="00000000" w:rsidR="00000000" w:rsidRPr="00000000">
              <w:rPr>
                <w:rtl w:val="0"/>
              </w:rPr>
              <w:t xml:space="preserve">2019-Q3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B">
            <w:pPr>
              <w:spacing w:line="240" w:lineRule="auto"/>
              <w:rPr/>
            </w:pPr>
            <w:r w:rsidDel="00000000" w:rsidR="00000000" w:rsidRPr="00000000">
              <w:rPr>
                <w:rtl w:val="0"/>
              </w:rPr>
              <w:t xml:space="preserve">4.13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C">
            <w:pPr>
              <w:spacing w:line="240" w:lineRule="auto"/>
              <w:rPr/>
            </w:pPr>
            <w:r w:rsidDel="00000000" w:rsidR="00000000" w:rsidRPr="00000000">
              <w:rPr>
                <w:rtl w:val="0"/>
              </w:rPr>
              <w:t xml:space="preserve">4.50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D">
            <w:pPr>
              <w:spacing w:line="240" w:lineRule="auto"/>
              <w:rPr/>
            </w:pPr>
            <w:r w:rsidDel="00000000" w:rsidR="00000000" w:rsidRPr="00000000">
              <w:rPr>
                <w:rtl w:val="0"/>
              </w:rPr>
              <w:t xml:space="preserve">2019-Q4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E">
            <w:pPr>
              <w:spacing w:line="240" w:lineRule="auto"/>
              <w:rPr/>
            </w:pPr>
            <w:r w:rsidDel="00000000" w:rsidR="00000000" w:rsidRPr="00000000">
              <w:rPr>
                <w:rtl w:val="0"/>
              </w:rPr>
              <w:t xml:space="preserve">5578</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2FF">
            <w:pPr>
              <w:spacing w:line="240" w:lineRule="auto"/>
              <w:rPr/>
            </w:pPr>
            <w:r w:rsidDel="00000000" w:rsidR="00000000" w:rsidRPr="00000000">
              <w:rPr>
                <w:rtl w:val="0"/>
              </w:rPr>
              <w:t xml:space="preserve">2019-Q4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0">
            <w:pPr>
              <w:spacing w:line="240" w:lineRule="auto"/>
              <w:rPr/>
            </w:pPr>
            <w:r w:rsidDel="00000000" w:rsidR="00000000" w:rsidRPr="00000000">
              <w:rPr>
                <w:rtl w:val="0"/>
              </w:rPr>
              <w:t xml:space="preserve">4.09</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1">
            <w:pPr>
              <w:spacing w:line="240" w:lineRule="auto"/>
              <w:rPr/>
            </w:pPr>
            <w:r w:rsidDel="00000000" w:rsidR="00000000" w:rsidRPr="00000000">
              <w:rPr>
                <w:rtl w:val="0"/>
              </w:rPr>
              <w:t xml:space="preserve">4.53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2">
            <w:pPr>
              <w:spacing w:line="240" w:lineRule="auto"/>
              <w:rPr/>
            </w:pPr>
            <w:r w:rsidDel="00000000" w:rsidR="00000000" w:rsidRPr="00000000">
              <w:rPr>
                <w:rtl w:val="0"/>
              </w:rPr>
              <w:t xml:space="preserve">2020-Q1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3">
            <w:pPr>
              <w:spacing w:line="240" w:lineRule="auto"/>
              <w:rPr/>
            </w:pPr>
            <w:r w:rsidDel="00000000" w:rsidR="00000000" w:rsidRPr="00000000">
              <w:rPr>
                <w:rtl w:val="0"/>
              </w:rPr>
              <w:t xml:space="preserve">7156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4">
            <w:pPr>
              <w:spacing w:line="240" w:lineRule="auto"/>
              <w:rPr/>
            </w:pPr>
            <w:r w:rsidDel="00000000" w:rsidR="00000000" w:rsidRPr="00000000">
              <w:rPr>
                <w:rtl w:val="0"/>
              </w:rPr>
              <w:t xml:space="preserve">2020-Q1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5">
            <w:pPr>
              <w:spacing w:line="240" w:lineRule="auto"/>
              <w:rPr/>
            </w:pPr>
            <w:r w:rsidDel="00000000" w:rsidR="00000000" w:rsidRPr="00000000">
              <w:rPr>
                <w:rtl w:val="0"/>
              </w:rPr>
              <w:t xml:space="preserve">4.14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6">
            <w:pPr>
              <w:spacing w:line="240" w:lineRule="auto"/>
              <w:rPr/>
            </w:pPr>
            <w:r w:rsidDel="00000000" w:rsidR="00000000" w:rsidRPr="00000000">
              <w:rPr>
                <w:rtl w:val="0"/>
              </w:rPr>
              <w:t xml:space="preserve">4.62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7">
            <w:pPr>
              <w:spacing w:line="240" w:lineRule="auto"/>
              <w:rPr/>
            </w:pPr>
            <w:r w:rsidDel="00000000" w:rsidR="00000000" w:rsidRPr="00000000">
              <w:rPr>
                <w:rtl w:val="0"/>
              </w:rPr>
              <w:t xml:space="preserve">2020-Q2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8">
            <w:pPr>
              <w:spacing w:line="240" w:lineRule="auto"/>
              <w:rPr/>
            </w:pPr>
            <w:r w:rsidDel="00000000" w:rsidR="00000000" w:rsidRPr="00000000">
              <w:rPr>
                <w:rtl w:val="0"/>
              </w:rPr>
              <w:t xml:space="preserve">7012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9">
            <w:pPr>
              <w:spacing w:line="240" w:lineRule="auto"/>
              <w:rPr/>
            </w:pPr>
            <w:r w:rsidDel="00000000" w:rsidR="00000000" w:rsidRPr="00000000">
              <w:rPr>
                <w:rtl w:val="0"/>
              </w:rPr>
              <w:t xml:space="preserve">2020-Q2</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A">
            <w:pPr>
              <w:spacing w:line="240" w:lineRule="auto"/>
              <w:rPr/>
            </w:pPr>
            <w:r w:rsidDel="00000000" w:rsidR="00000000" w:rsidRPr="00000000">
              <w:rPr>
                <w:rtl w:val="0"/>
              </w:rPr>
              <w:t xml:space="preserve">4.19</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0B">
            <w:pPr>
              <w:spacing w:line="240" w:lineRule="auto"/>
              <w:rPr/>
            </w:pPr>
            <w:r w:rsidDel="00000000" w:rsidR="00000000" w:rsidRPr="00000000">
              <w:rPr>
                <w:rtl w:val="0"/>
              </w:rPr>
              <w:t xml:space="preserve">4.62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C">
            <w:pPr>
              <w:spacing w:line="240" w:lineRule="auto"/>
              <w:rPr/>
            </w:pPr>
            <w:r w:rsidDel="00000000" w:rsidR="00000000" w:rsidRPr="00000000">
              <w:rPr>
                <w:rtl w:val="0"/>
              </w:rPr>
              <w:t xml:space="preserve">2020-Q3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D">
            <w:pPr>
              <w:spacing w:line="240" w:lineRule="auto"/>
              <w:rPr/>
            </w:pPr>
            <w:r w:rsidDel="00000000" w:rsidR="00000000" w:rsidRPr="00000000">
              <w:rPr>
                <w:rtl w:val="0"/>
              </w:rPr>
              <w:t xml:space="preserve">7236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spacing w:line="240" w:lineRule="auto"/>
              <w:rPr/>
            </w:pPr>
            <w:r w:rsidDel="00000000" w:rsidR="00000000" w:rsidRPr="00000000">
              <w:rPr>
                <w:rtl w:val="0"/>
              </w:rPr>
              <w:t xml:space="preserve">2020-Q3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F">
            <w:pPr>
              <w:spacing w:line="240" w:lineRule="auto"/>
              <w:rPr/>
            </w:pPr>
            <w:r w:rsidDel="00000000" w:rsidR="00000000" w:rsidRPr="00000000">
              <w:rPr>
                <w:rtl w:val="0"/>
              </w:rPr>
              <w:t xml:space="preserve">4.18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0">
            <w:pPr>
              <w:spacing w:line="240" w:lineRule="auto"/>
              <w:rPr/>
            </w:pPr>
            <w:r w:rsidDel="00000000" w:rsidR="00000000" w:rsidRPr="00000000">
              <w:rPr>
                <w:rtl w:val="0"/>
              </w:rPr>
              <w:t xml:space="preserve">4.54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11">
            <w:pPr>
              <w:spacing w:line="240" w:lineRule="auto"/>
              <w:rPr/>
            </w:pPr>
            <w:r w:rsidDel="00000000" w:rsidR="00000000" w:rsidRPr="00000000">
              <w:rPr>
                <w:rtl w:val="0"/>
              </w:rPr>
              <w:t xml:space="preserve">2020-Q4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12">
            <w:pPr>
              <w:spacing w:line="240" w:lineRule="auto"/>
              <w:rPr/>
            </w:pPr>
            <w:r w:rsidDel="00000000" w:rsidR="00000000" w:rsidRPr="00000000">
              <w:rPr>
                <w:rtl w:val="0"/>
              </w:rPr>
              <w:t xml:space="preserve">7684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13">
            <w:pPr>
              <w:spacing w:line="240" w:lineRule="auto"/>
              <w:rPr/>
            </w:pPr>
            <w:r w:rsidDel="00000000" w:rsidR="00000000" w:rsidRPr="00000000">
              <w:rPr>
                <w:rtl w:val="0"/>
              </w:rPr>
              <w:t xml:space="preserve">2020-Q4</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14">
            <w:pPr>
              <w:spacing w:line="240" w:lineRule="auto"/>
              <w:rPr/>
            </w:pPr>
            <w:r w:rsidDel="00000000" w:rsidR="00000000" w:rsidRPr="00000000">
              <w:rPr>
                <w:rtl w:val="0"/>
              </w:rPr>
              <w:t xml:space="preserve">4.13</w:t>
            </w:r>
          </w:p>
        </w:tc>
        <w:tc>
          <w:tcPr>
            <w:tcBorders>
              <w:top w:color="000000" w:space="0" w:sz="5" w:val="single"/>
              <w:left w:color="000000" w:space="0" w:sz="5" w:val="single"/>
              <w:bottom w:color="000000" w:space="0" w:sz="5" w:val="single"/>
              <w:right w:color="000000" w:space="0" w:sz="5" w:val="single"/>
            </w:tcBorders>
            <w:shd w:fill="f8f2eb" w:val="clear"/>
            <w:tcMar>
              <w:top w:w="0.0" w:type="dxa"/>
              <w:left w:w="40.0" w:type="dxa"/>
              <w:bottom w:w="0.0" w:type="dxa"/>
              <w:right w:w="40.0" w:type="dxa"/>
            </w:tcMar>
            <w:vAlign w:val="bottom"/>
          </w:tcPr>
          <w:p w:rsidR="00000000" w:rsidDel="00000000" w:rsidP="00000000" w:rsidRDefault="00000000" w:rsidRPr="00000000" w14:paraId="00000315">
            <w:pPr>
              <w:spacing w:line="240" w:lineRule="auto"/>
              <w:rPr/>
            </w:pPr>
            <w:r w:rsidDel="00000000" w:rsidR="00000000" w:rsidRPr="00000000">
              <w:rPr>
                <w:rtl w:val="0"/>
              </w:rPr>
              <w:t xml:space="preserve">4.58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6">
            <w:pPr>
              <w:spacing w:line="240" w:lineRule="auto"/>
              <w:rPr/>
            </w:pPr>
            <w:r w:rsidDel="00000000" w:rsidR="00000000" w:rsidRPr="00000000">
              <w:rPr>
                <w:rtl w:val="0"/>
              </w:rPr>
              <w:t xml:space="preserve">Grand Total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7">
            <w:pPr>
              <w:spacing w:line="240" w:lineRule="auto"/>
              <w:rPr/>
            </w:pPr>
            <w:r w:rsidDel="00000000" w:rsidR="00000000" w:rsidRPr="00000000">
              <w:rPr>
                <w:rtl w:val="0"/>
              </w:rPr>
              <w:t xml:space="preserve">97498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8">
            <w:pPr>
              <w:spacing w:line="240" w:lineRule="auto"/>
              <w:rPr/>
            </w:pPr>
            <w:r w:rsidDel="00000000" w:rsidR="00000000" w:rsidRPr="00000000">
              <w:rPr>
                <w:rtl w:val="0"/>
              </w:rPr>
              <w:t xml:space="preserve">Grand Total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9">
            <w:pPr>
              <w:spacing w:line="240" w:lineRule="auto"/>
              <w:rPr/>
            </w:pPr>
            <w:r w:rsidDel="00000000" w:rsidR="00000000" w:rsidRPr="00000000">
              <w:rPr>
                <w:rtl w:val="0"/>
              </w:rPr>
              <w:t xml:space="preserve">4.10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1A">
            <w:pPr>
              <w:spacing w:line="240" w:lineRule="auto"/>
              <w:rPr/>
            </w:pPr>
            <w:r w:rsidDel="00000000" w:rsidR="00000000" w:rsidRPr="00000000">
              <w:rPr>
                <w:rtl w:val="0"/>
              </w:rPr>
              <w:t xml:space="preserve">4.55</w:t>
            </w:r>
          </w:p>
        </w:tc>
      </w:tr>
    </w:tbl>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114300" distT="114300" distL="114300" distR="114300">
            <wp:extent cx="5086350" cy="1643063"/>
            <wp:effectExtent b="0" l="0" r="0" t="0"/>
            <wp:docPr descr="Chart" id="7" name="image11.png"/>
            <a:graphic>
              <a:graphicData uri="http://schemas.openxmlformats.org/drawingml/2006/picture">
                <pic:pic>
                  <pic:nvPicPr>
                    <pic:cNvPr descr="Chart" id="0" name="image11.png"/>
                    <pic:cNvPicPr preferRelativeResize="0"/>
                  </pic:nvPicPr>
                  <pic:blipFill>
                    <a:blip r:embed="rId10"/>
                    <a:srcRect b="0" l="0" r="0" t="0"/>
                    <a:stretch>
                      <a:fillRect/>
                    </a:stretch>
                  </pic:blipFill>
                  <pic:spPr>
                    <a:xfrm>
                      <a:off x="0" y="0"/>
                      <a:ext cx="5086350"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192025</wp:posOffset>
            </wp:positionV>
            <wp:extent cx="3881438" cy="2158369"/>
            <wp:effectExtent b="0" l="0" r="0" t="0"/>
            <wp:wrapNone/>
            <wp:docPr descr="Chart" id="6"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3881438" cy="2158369"/>
                    </a:xfrm>
                    <a:prstGeom prst="rect"/>
                    <a:ln/>
                  </pic:spPr>
                </pic:pic>
              </a:graphicData>
            </a:graphic>
          </wp:anchor>
        </w:drawing>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b w:val="1"/>
          <w:rtl w:val="0"/>
        </w:rPr>
        <w:t xml:space="preserve">Conclusion</w:t>
      </w:r>
      <w:r w:rsidDel="00000000" w:rsidR="00000000" w:rsidRPr="00000000">
        <w:rPr>
          <w:rtl w:val="0"/>
        </w:rPr>
        <w:t xml:space="preserve">: The IT support team's performance trends reflect increasing demand and clear seasonal patterns. Addressing the Q4 peaks through proactive planning and scaling operations will ensure smooth performance.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6. If we invest more on tech (Hardware, software, etc), do you think it will improve the ticket resolution times and employee satisfaction? </w:t>
      </w:r>
    </w:p>
    <w:p w:rsidR="00000000" w:rsidDel="00000000" w:rsidP="00000000" w:rsidRDefault="00000000" w:rsidRPr="00000000" w14:paraId="0000032F">
      <w:pPr>
        <w:rPr/>
      </w:pPr>
      <w:r w:rsidDel="00000000" w:rsidR="00000000" w:rsidRPr="00000000">
        <w:rPr>
          <w:rtl w:val="0"/>
        </w:rPr>
        <w:t xml:space="preserve">Hardware and System tickets have the longest average resolution times (7.63 and 6.62 days, respectively), significantly higher than Login Access (0.31 days). </w:t>
      </w:r>
    </w:p>
    <w:p w:rsidR="00000000" w:rsidDel="00000000" w:rsidP="00000000" w:rsidRDefault="00000000" w:rsidRPr="00000000" w14:paraId="00000330">
      <w:pPr>
        <w:rPr/>
      </w:pPr>
      <w:r w:rsidDel="00000000" w:rsidR="00000000" w:rsidRPr="00000000">
        <w:rPr>
          <w:rtl w:val="0"/>
        </w:rPr>
        <w:t xml:space="preserve">Hardware, System, and Software tickets, satisfaction rates are relatively stable across all categories (4.09–4.11). This indicates user tolerance for delays in more complex issues but underscores the opportunity to improve satisfaction by reducing resolution time.</w:t>
      </w:r>
    </w:p>
    <w:p w:rsidR="00000000" w:rsidDel="00000000" w:rsidP="00000000" w:rsidRDefault="00000000" w:rsidRPr="00000000" w14:paraId="00000331">
      <w:pPr>
        <w:rPr/>
      </w:pPr>
      <w:r w:rsidDel="00000000" w:rsidR="00000000" w:rsidRPr="00000000">
        <w:rPr>
          <w:rtl w:val="0"/>
        </w:rPr>
      </w:r>
    </w:p>
    <w:tbl>
      <w:tblPr>
        <w:tblStyle w:val="Table16"/>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65"/>
        <w:gridCol w:w="2580"/>
        <w:gridCol w:w="1500"/>
        <w:tblGridChange w:id="0">
          <w:tblGrid>
            <w:gridCol w:w="1500"/>
            <w:gridCol w:w="2265"/>
            <w:gridCol w:w="2580"/>
            <w:gridCol w:w="1500"/>
          </w:tblGrid>
        </w:tblGridChange>
      </w:tblGrid>
      <w:tr>
        <w:trPr>
          <w:cantSplit w:val="0"/>
          <w:trHeight w:val="570" w:hRule="atLeast"/>
          <w:tblHeader w:val="0"/>
        </w:trPr>
        <w:tc>
          <w:tcPr>
            <w:tcBorders>
              <w:top w:color="000000" w:space="0" w:sz="0" w:val="nil"/>
              <w:left w:color="000000" w:space="0" w:sz="0" w:val="nil"/>
              <w:bottom w:color="657ba3" w:space="0" w:sz="14"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32">
            <w:pPr>
              <w:spacing w:line="240" w:lineRule="auto"/>
              <w:rPr/>
            </w:pPr>
            <w:r w:rsidDel="00000000" w:rsidR="00000000" w:rsidRPr="00000000">
              <w:rPr>
                <w:rtl w:val="0"/>
              </w:rPr>
              <w:t xml:space="preserve">Request Category</w:t>
            </w:r>
          </w:p>
        </w:tc>
        <w:tc>
          <w:tcPr>
            <w:tcBorders>
              <w:top w:color="000000" w:space="0" w:sz="0" w:val="nil"/>
              <w:left w:color="000000" w:space="0" w:sz="0" w:val="nil"/>
              <w:bottom w:color="657ba3" w:space="0" w:sz="14"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333">
            <w:pPr>
              <w:spacing w:line="240" w:lineRule="auto"/>
              <w:rPr/>
            </w:pPr>
            <w:r w:rsidDel="00000000" w:rsidR="00000000" w:rsidRPr="00000000">
              <w:rPr>
                <w:rtl w:val="0"/>
              </w:rPr>
              <w:t xml:space="preserve">AVERAGE of Resolution Time (Days)</w:t>
            </w:r>
          </w:p>
        </w:tc>
        <w:tc>
          <w:tcPr>
            <w:tcBorders>
              <w:top w:color="000000" w:space="0" w:sz="0" w:val="nil"/>
              <w:left w:color="000000" w:space="0" w:sz="0" w:val="nil"/>
              <w:bottom w:color="657ba3" w:space="0" w:sz="14"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334">
            <w:pPr>
              <w:spacing w:line="240" w:lineRule="auto"/>
              <w:rPr/>
            </w:pPr>
            <w:r w:rsidDel="00000000" w:rsidR="00000000" w:rsidRPr="00000000">
              <w:rPr>
                <w:rtl w:val="0"/>
              </w:rPr>
              <w:t xml:space="preserve">COUNTA of ID Ticket</w:t>
            </w:r>
          </w:p>
        </w:tc>
        <w:tc>
          <w:tcPr>
            <w:tcBorders>
              <w:top w:color="000000" w:space="0" w:sz="0" w:val="nil"/>
              <w:left w:color="000000" w:space="0" w:sz="0" w:val="nil"/>
              <w:bottom w:color="657ba3" w:space="0" w:sz="14" w:val="single"/>
              <w:right w:color="000000" w:space="0" w:sz="5" w:val="single"/>
            </w:tcBorders>
            <w:shd w:fill="657ba3" w:val="clear"/>
            <w:tcMar>
              <w:top w:w="0.0" w:type="dxa"/>
              <w:left w:w="0.0" w:type="dxa"/>
              <w:bottom w:w="0.0" w:type="dxa"/>
              <w:right w:w="0.0" w:type="dxa"/>
            </w:tcMar>
            <w:vAlign w:val="bottom"/>
          </w:tcPr>
          <w:p w:rsidR="00000000" w:rsidDel="00000000" w:rsidP="00000000" w:rsidRDefault="00000000" w:rsidRPr="00000000" w14:paraId="00000335">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657ba3" w:space="0" w:sz="14" w:val="single"/>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336">
            <w:pPr>
              <w:spacing w:line="240" w:lineRule="auto"/>
              <w:rPr/>
            </w:pPr>
            <w:r w:rsidDel="00000000" w:rsidR="00000000" w:rsidRPr="00000000">
              <w:rPr>
                <w:rtl w:val="0"/>
              </w:rPr>
              <w:t xml:space="preserve">Hardware</w:t>
            </w:r>
          </w:p>
        </w:tc>
        <w:tc>
          <w:tcPr>
            <w:tcBorders>
              <w:top w:color="657ba3" w:space="0" w:sz="14" w:val="single"/>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7">
            <w:pPr>
              <w:spacing w:line="240" w:lineRule="auto"/>
              <w:rPr/>
            </w:pPr>
            <w:r w:rsidDel="00000000" w:rsidR="00000000" w:rsidRPr="00000000">
              <w:rPr>
                <w:rtl w:val="0"/>
              </w:rPr>
              <w:t xml:space="preserve">7.625</w:t>
            </w:r>
          </w:p>
        </w:tc>
        <w:tc>
          <w:tcPr>
            <w:tcBorders>
              <w:top w:color="657ba3" w:space="0" w:sz="14"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8">
            <w:pPr>
              <w:spacing w:line="240" w:lineRule="auto"/>
              <w:rPr/>
            </w:pPr>
            <w:r w:rsidDel="00000000" w:rsidR="00000000" w:rsidRPr="00000000">
              <w:rPr>
                <w:rtl w:val="0"/>
              </w:rPr>
              <w:t xml:space="preserve">9733</w:t>
            </w:r>
          </w:p>
        </w:tc>
        <w:tc>
          <w:tcPr>
            <w:tcBorders>
              <w:top w:color="657ba3" w:space="0" w:sz="14"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9">
            <w:pPr>
              <w:spacing w:line="240" w:lineRule="auto"/>
              <w:rPr/>
            </w:pPr>
            <w:r w:rsidDel="00000000" w:rsidR="00000000" w:rsidRPr="00000000">
              <w:rPr>
                <w:rtl w:val="0"/>
              </w:rPr>
              <w:t xml:space="preserve">4.10</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33A">
            <w:pPr>
              <w:spacing w:line="240" w:lineRule="auto"/>
              <w:rPr/>
            </w:pPr>
            <w:r w:rsidDel="00000000" w:rsidR="00000000" w:rsidRPr="00000000">
              <w:rPr>
                <w:rtl w:val="0"/>
              </w:rPr>
              <w:t xml:space="preserve">Login Access</w:t>
            </w:r>
          </w:p>
        </w:tc>
        <w:tc>
          <w:tcPr>
            <w:tcBorders>
              <w:top w:color="000000" w:space="0" w:sz="0" w:val="nil"/>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B">
            <w:pPr>
              <w:spacing w:line="240" w:lineRule="auto"/>
              <w:rPr/>
            </w:pPr>
            <w:r w:rsidDel="00000000" w:rsidR="00000000" w:rsidRPr="00000000">
              <w:rPr>
                <w:rtl w:val="0"/>
              </w:rPr>
              <w:t xml:space="preserve">0.314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C">
            <w:pPr>
              <w:spacing w:line="240" w:lineRule="auto"/>
              <w:rPr/>
            </w:pPr>
            <w:r w:rsidDel="00000000" w:rsidR="00000000" w:rsidRPr="00000000">
              <w:rPr>
                <w:rtl w:val="0"/>
              </w:rPr>
              <w:t xml:space="preserve">29193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D">
            <w:pPr>
              <w:spacing w:line="240" w:lineRule="auto"/>
              <w:rPr/>
            </w:pPr>
            <w:r w:rsidDel="00000000" w:rsidR="00000000" w:rsidRPr="00000000">
              <w:rPr>
                <w:rtl w:val="0"/>
              </w:rPr>
              <w:t xml:space="preserve">4.09</w:t>
            </w:r>
          </w:p>
        </w:tc>
      </w:tr>
      <w:tr>
        <w:trPr>
          <w:cantSplit w:val="0"/>
          <w:trHeight w:val="300" w:hRule="atLeast"/>
          <w:tblHeader w:val="0"/>
        </w:trPr>
        <w:tc>
          <w:tcPr>
            <w:tcBorders>
              <w:top w:color="000000" w:space="0" w:sz="0" w:val="nil"/>
              <w:left w:color="000000" w:space="0" w:sz="0" w:val="nil"/>
              <w:bottom w:color="000000" w:space="0" w:sz="0" w:val="nil"/>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33E">
            <w:pPr>
              <w:spacing w:line="240" w:lineRule="auto"/>
              <w:rPr/>
            </w:pPr>
            <w:r w:rsidDel="00000000" w:rsidR="00000000" w:rsidRPr="00000000">
              <w:rPr>
                <w:rtl w:val="0"/>
              </w:rPr>
              <w:t xml:space="preserve">Software</w:t>
            </w:r>
          </w:p>
        </w:tc>
        <w:tc>
          <w:tcPr>
            <w:tcBorders>
              <w:top w:color="000000" w:space="0" w:sz="0" w:val="nil"/>
              <w:left w:color="ffffff" w:space="0" w:sz="5"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F">
            <w:pPr>
              <w:spacing w:line="240" w:lineRule="auto"/>
              <w:rPr/>
            </w:pPr>
            <w:r w:rsidDel="00000000" w:rsidR="00000000" w:rsidRPr="00000000">
              <w:rPr>
                <w:rtl w:val="0"/>
              </w:rPr>
              <w:t xml:space="preserve">5.239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0">
            <w:pPr>
              <w:spacing w:line="240" w:lineRule="auto"/>
              <w:rPr/>
            </w:pPr>
            <w:r w:rsidDel="00000000" w:rsidR="00000000" w:rsidRPr="00000000">
              <w:rPr>
                <w:rtl w:val="0"/>
              </w:rPr>
              <w:t xml:space="preserve">19570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1">
            <w:pPr>
              <w:spacing w:line="240" w:lineRule="auto"/>
              <w:rPr/>
            </w:pPr>
            <w:r w:rsidDel="00000000" w:rsidR="00000000" w:rsidRPr="00000000">
              <w:rPr>
                <w:rtl w:val="0"/>
              </w:rPr>
              <w:t xml:space="preserve">4.11</w:t>
            </w:r>
          </w:p>
        </w:tc>
      </w:tr>
      <w:tr>
        <w:trPr>
          <w:cantSplit w:val="0"/>
          <w:trHeight w:val="300" w:hRule="atLeast"/>
          <w:tblHeader w:val="0"/>
        </w:trPr>
        <w:tc>
          <w:tcPr>
            <w:tcBorders>
              <w:top w:color="000000" w:space="0" w:sz="0" w:val="nil"/>
              <w:left w:color="000000" w:space="0" w:sz="0" w:val="nil"/>
              <w:bottom w:color="000000" w:space="0" w:sz="14" w:val="single"/>
              <w:right w:color="ffffff" w:space="0" w:sz="5" w:val="single"/>
            </w:tcBorders>
            <w:shd w:fill="f2f4f7" w:val="clear"/>
            <w:tcMar>
              <w:top w:w="0.0" w:type="dxa"/>
              <w:left w:w="40.0" w:type="dxa"/>
              <w:bottom w:w="0.0" w:type="dxa"/>
              <w:right w:w="40.0" w:type="dxa"/>
            </w:tcMar>
            <w:vAlign w:val="bottom"/>
          </w:tcPr>
          <w:p w:rsidR="00000000" w:rsidDel="00000000" w:rsidP="00000000" w:rsidRDefault="00000000" w:rsidRPr="00000000" w14:paraId="00000342">
            <w:pPr>
              <w:spacing w:line="240" w:lineRule="auto"/>
              <w:rPr/>
            </w:pPr>
            <w:r w:rsidDel="00000000" w:rsidR="00000000" w:rsidRPr="00000000">
              <w:rPr>
                <w:rtl w:val="0"/>
              </w:rPr>
              <w:t xml:space="preserve">System</w:t>
            </w:r>
          </w:p>
        </w:tc>
        <w:tc>
          <w:tcPr>
            <w:tcBorders>
              <w:top w:color="000000" w:space="0" w:sz="0" w:val="nil"/>
              <w:left w:color="ffffff" w:space="0" w:sz="5" w:val="single"/>
              <w:bottom w:color="000000" w:space="0" w:sz="14"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3">
            <w:pPr>
              <w:spacing w:line="240" w:lineRule="auto"/>
              <w:rPr/>
            </w:pPr>
            <w:r w:rsidDel="00000000" w:rsidR="00000000" w:rsidRPr="00000000">
              <w:rPr>
                <w:rtl w:val="0"/>
              </w:rPr>
              <w:t xml:space="preserve">6.616</w:t>
            </w:r>
          </w:p>
        </w:tc>
        <w:tc>
          <w:tcPr>
            <w:tcBorders>
              <w:top w:color="000000" w:space="0" w:sz="0" w:val="nil"/>
              <w:left w:color="000000" w:space="0" w:sz="0" w:val="nil"/>
              <w:bottom w:color="000000" w:space="0" w:sz="14"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4">
            <w:pPr>
              <w:spacing w:line="240" w:lineRule="auto"/>
              <w:rPr/>
            </w:pPr>
            <w:r w:rsidDel="00000000" w:rsidR="00000000" w:rsidRPr="00000000">
              <w:rPr>
                <w:rtl w:val="0"/>
              </w:rPr>
              <w:t xml:space="preserve">39002</w:t>
            </w:r>
          </w:p>
        </w:tc>
        <w:tc>
          <w:tcPr>
            <w:tcBorders>
              <w:top w:color="000000" w:space="0" w:sz="0" w:val="nil"/>
              <w:left w:color="000000" w:space="0" w:sz="0" w:val="nil"/>
              <w:bottom w:color="000000" w:space="0" w:sz="14"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5">
            <w:pPr>
              <w:spacing w:line="240" w:lineRule="auto"/>
              <w:rPr/>
            </w:pPr>
            <w:r w:rsidDel="00000000" w:rsidR="00000000" w:rsidRPr="00000000">
              <w:rPr>
                <w:rtl w:val="0"/>
              </w:rPr>
              <w:t xml:space="preserve">4.10</w:t>
            </w:r>
          </w:p>
        </w:tc>
      </w:tr>
      <w:tr>
        <w:trPr>
          <w:cantSplit w:val="0"/>
          <w:trHeight w:val="300" w:hRule="atLeast"/>
          <w:tblHeader w:val="0"/>
        </w:trPr>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46">
            <w:pPr>
              <w:spacing w:line="240" w:lineRule="auto"/>
              <w:rPr/>
            </w:pPr>
            <w:r w:rsidDel="00000000" w:rsidR="00000000" w:rsidRPr="00000000">
              <w:rPr>
                <w:rtl w:val="0"/>
              </w:rPr>
              <w:t xml:space="preserve">Grand Total</w:t>
            </w:r>
          </w:p>
        </w:tc>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47">
            <w:pPr>
              <w:spacing w:line="240" w:lineRule="auto"/>
              <w:rPr/>
            </w:pPr>
            <w:r w:rsidDel="00000000" w:rsidR="00000000" w:rsidRPr="00000000">
              <w:rPr>
                <w:rtl w:val="0"/>
              </w:rPr>
              <w:t xml:space="preserve">4.55</w:t>
            </w:r>
          </w:p>
        </w:tc>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48">
            <w:pPr>
              <w:spacing w:line="240" w:lineRule="auto"/>
              <w:rPr/>
            </w:pPr>
            <w:r w:rsidDel="00000000" w:rsidR="00000000" w:rsidRPr="00000000">
              <w:rPr>
                <w:rtl w:val="0"/>
              </w:rPr>
              <w:t xml:space="preserve">97498</w:t>
            </w:r>
          </w:p>
        </w:tc>
        <w:tc>
          <w:tcPr>
            <w:tcBorders>
              <w:top w:color="000000" w:space="0" w:sz="14"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49">
            <w:pPr>
              <w:spacing w:line="240" w:lineRule="auto"/>
              <w:rPr/>
            </w:pPr>
            <w:r w:rsidDel="00000000" w:rsidR="00000000" w:rsidRPr="00000000">
              <w:rPr>
                <w:rtl w:val="0"/>
              </w:rPr>
              <w:t xml:space="preserve">4.10</w:t>
            </w:r>
          </w:p>
        </w:tc>
      </w:tr>
    </w:tbl>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Ticket volumes for all categories have shown consistent growth year over year, with a steep increase in 2020. This suggests a rising demand for IT support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3597464342313"/>
        <w:gridCol w:w="1958.0348652931855"/>
        <w:gridCol w:w="1824.5324881141046"/>
        <w:gridCol w:w="2610.7131537242467"/>
        <w:gridCol w:w="1483.3597464342313"/>
        <w:tblGridChange w:id="0">
          <w:tblGrid>
            <w:gridCol w:w="1483.3597464342313"/>
            <w:gridCol w:w="1958.0348652931855"/>
            <w:gridCol w:w="1824.5324881141046"/>
            <w:gridCol w:w="2610.7131537242467"/>
            <w:gridCol w:w="1483.3597464342313"/>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53">
            <w:pPr>
              <w:spacing w:line="240" w:lineRule="auto"/>
              <w:rPr/>
            </w:pPr>
            <w:r w:rsidDel="00000000" w:rsidR="00000000" w:rsidRPr="00000000">
              <w:rPr>
                <w:rtl w:val="0"/>
              </w:rPr>
              <w:t xml:space="preserve">COUNTA of ID Ticket</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4">
            <w:pPr>
              <w:spacing w:line="240" w:lineRule="auto"/>
              <w:rPr/>
            </w:pPr>
            <w:r w:rsidDel="00000000" w:rsidR="00000000" w:rsidRPr="00000000">
              <w:rPr>
                <w:rtl w:val="0"/>
              </w:rPr>
              <w:t xml:space="preserve">Request Category</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5">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6">
            <w:pPr>
              <w:spacing w:line="240"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7">
            <w:pPr>
              <w:spacing w:line="240" w:lineRule="auto"/>
              <w:rPr/>
            </w:pP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58">
            <w:pPr>
              <w:spacing w:line="240" w:lineRule="auto"/>
              <w:rPr/>
            </w:pPr>
            <w:r w:rsidDel="00000000" w:rsidR="00000000" w:rsidRPr="00000000">
              <w:rPr>
                <w:rtl w:val="0"/>
              </w:rPr>
              <w:t xml:space="preserve">year</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9">
            <w:pPr>
              <w:spacing w:line="240" w:lineRule="auto"/>
              <w:rPr/>
            </w:pPr>
            <w:r w:rsidDel="00000000" w:rsidR="00000000" w:rsidRPr="00000000">
              <w:rPr>
                <w:rtl w:val="0"/>
              </w:rPr>
              <w:t xml:space="preserve">Hardware</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A">
            <w:pPr>
              <w:spacing w:line="240" w:lineRule="auto"/>
              <w:rPr/>
            </w:pPr>
            <w:r w:rsidDel="00000000" w:rsidR="00000000" w:rsidRPr="00000000">
              <w:rPr>
                <w:rtl w:val="0"/>
              </w:rPr>
              <w:t xml:space="preserve">Login Access</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B">
            <w:pPr>
              <w:spacing w:line="240" w:lineRule="auto"/>
              <w:rPr/>
            </w:pPr>
            <w:r w:rsidDel="00000000" w:rsidR="00000000" w:rsidRPr="00000000">
              <w:rPr>
                <w:rtl w:val="0"/>
              </w:rPr>
              <w:t xml:space="preserve">Software</w:t>
            </w:r>
          </w:p>
        </w:tc>
        <w:tc>
          <w:tcPr>
            <w:tcBorders>
              <w:top w:color="000000" w:space="0" w:sz="5" w:val="single"/>
              <w:left w:color="000000" w:space="0" w:sz="5" w:val="single"/>
              <w:bottom w:color="000000" w:space="0" w:sz="5" w:val="single"/>
              <w:right w:color="000000"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5C">
            <w:pPr>
              <w:spacing w:line="240" w:lineRule="auto"/>
              <w:rPr/>
            </w:pPr>
            <w:r w:rsidDel="00000000" w:rsidR="00000000" w:rsidRPr="00000000">
              <w:rPr>
                <w:rtl w:val="0"/>
              </w:rPr>
              <w:t xml:space="preserve">System</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5D">
            <w:pPr>
              <w:spacing w:line="240" w:lineRule="auto"/>
              <w:rPr/>
            </w:pPr>
            <w:r w:rsidDel="00000000" w:rsidR="00000000" w:rsidRPr="00000000">
              <w:rPr>
                <w:rtl w:val="0"/>
              </w:rPr>
              <w:t xml:space="preserve">2016</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5E">
            <w:pPr>
              <w:spacing w:line="240" w:lineRule="auto"/>
              <w:rPr/>
            </w:pPr>
            <w:r w:rsidDel="00000000" w:rsidR="00000000" w:rsidRPr="00000000">
              <w:rPr>
                <w:rtl w:val="0"/>
              </w:rPr>
              <w:t xml:space="preserve">1272</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5F">
            <w:pPr>
              <w:spacing w:line="240" w:lineRule="auto"/>
              <w:rPr/>
            </w:pPr>
            <w:r w:rsidDel="00000000" w:rsidR="00000000" w:rsidRPr="00000000">
              <w:rPr>
                <w:rtl w:val="0"/>
              </w:rPr>
              <w:t xml:space="preserve">3910</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0">
            <w:pPr>
              <w:spacing w:line="240" w:lineRule="auto"/>
              <w:rPr/>
            </w:pPr>
            <w:r w:rsidDel="00000000" w:rsidR="00000000" w:rsidRPr="00000000">
              <w:rPr>
                <w:rtl w:val="0"/>
              </w:rPr>
              <w:t xml:space="preserve">2617</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1">
            <w:pPr>
              <w:spacing w:line="240" w:lineRule="auto"/>
              <w:rPr/>
            </w:pPr>
            <w:r w:rsidDel="00000000" w:rsidR="00000000" w:rsidRPr="00000000">
              <w:rPr>
                <w:rtl w:val="0"/>
              </w:rPr>
              <w:t xml:space="preserve">5252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2">
            <w:pPr>
              <w:spacing w:line="240" w:lineRule="auto"/>
              <w:rPr/>
            </w:pPr>
            <w:r w:rsidDel="00000000" w:rsidR="00000000" w:rsidRPr="00000000">
              <w:rPr>
                <w:rtl w:val="0"/>
              </w:rPr>
              <w:t xml:space="preserve">2017</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3">
            <w:pPr>
              <w:spacing w:line="240" w:lineRule="auto"/>
              <w:rPr/>
            </w:pPr>
            <w:r w:rsidDel="00000000" w:rsidR="00000000" w:rsidRPr="00000000">
              <w:rPr>
                <w:rtl w:val="0"/>
              </w:rPr>
              <w:t xml:space="preserve">1523</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4">
            <w:pPr>
              <w:spacing w:line="240" w:lineRule="auto"/>
              <w:rPr/>
            </w:pPr>
            <w:r w:rsidDel="00000000" w:rsidR="00000000" w:rsidRPr="00000000">
              <w:rPr>
                <w:rtl w:val="0"/>
              </w:rPr>
              <w:t xml:space="preserve">4526</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5">
            <w:pPr>
              <w:spacing w:line="240" w:lineRule="auto"/>
              <w:rPr/>
            </w:pPr>
            <w:r w:rsidDel="00000000" w:rsidR="00000000" w:rsidRPr="00000000">
              <w:rPr>
                <w:rtl w:val="0"/>
              </w:rPr>
              <w:t xml:space="preserve">2946</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6">
            <w:pPr>
              <w:spacing w:line="240" w:lineRule="auto"/>
              <w:rPr/>
            </w:pPr>
            <w:r w:rsidDel="00000000" w:rsidR="00000000" w:rsidRPr="00000000">
              <w:rPr>
                <w:rtl w:val="0"/>
              </w:rPr>
              <w:t xml:space="preserve">5920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7">
            <w:pPr>
              <w:spacing w:line="240" w:lineRule="auto"/>
              <w:rPr/>
            </w:pPr>
            <w:r w:rsidDel="00000000" w:rsidR="00000000" w:rsidRPr="00000000">
              <w:rPr>
                <w:rtl w:val="0"/>
              </w:rPr>
              <w:t xml:space="preserve">2018</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8">
            <w:pPr>
              <w:spacing w:line="240" w:lineRule="auto"/>
              <w:rPr/>
            </w:pPr>
            <w:r w:rsidDel="00000000" w:rsidR="00000000" w:rsidRPr="00000000">
              <w:rPr>
                <w:rtl w:val="0"/>
              </w:rPr>
              <w:t xml:space="preserve">1844</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9">
            <w:pPr>
              <w:spacing w:line="240" w:lineRule="auto"/>
              <w:rPr/>
            </w:pPr>
            <w:r w:rsidDel="00000000" w:rsidR="00000000" w:rsidRPr="00000000">
              <w:rPr>
                <w:rtl w:val="0"/>
              </w:rPr>
              <w:t xml:space="preserve">5672</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A">
            <w:pPr>
              <w:spacing w:line="240" w:lineRule="auto"/>
              <w:rPr/>
            </w:pPr>
            <w:r w:rsidDel="00000000" w:rsidR="00000000" w:rsidRPr="00000000">
              <w:rPr>
                <w:rtl w:val="0"/>
              </w:rPr>
              <w:t xml:space="preserve">3735</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B">
            <w:pPr>
              <w:spacing w:line="240" w:lineRule="auto"/>
              <w:rPr/>
            </w:pPr>
            <w:r w:rsidDel="00000000" w:rsidR="00000000" w:rsidRPr="00000000">
              <w:rPr>
                <w:rtl w:val="0"/>
              </w:rPr>
              <w:t xml:space="preserve">7703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C">
            <w:pPr>
              <w:spacing w:line="240" w:lineRule="auto"/>
              <w:rPr/>
            </w:pPr>
            <w:r w:rsidDel="00000000" w:rsidR="00000000" w:rsidRPr="00000000">
              <w:rPr>
                <w:rtl w:val="0"/>
              </w:rPr>
              <w:t xml:space="preserve">2019</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D">
            <w:pPr>
              <w:spacing w:line="240" w:lineRule="auto"/>
              <w:rPr/>
            </w:pPr>
            <w:r w:rsidDel="00000000" w:rsidR="00000000" w:rsidRPr="00000000">
              <w:rPr>
                <w:rtl w:val="0"/>
              </w:rPr>
              <w:t xml:space="preserve">2161</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E">
            <w:pPr>
              <w:spacing w:line="240" w:lineRule="auto"/>
              <w:rPr/>
            </w:pPr>
            <w:r w:rsidDel="00000000" w:rsidR="00000000" w:rsidRPr="00000000">
              <w:rPr>
                <w:rtl w:val="0"/>
              </w:rPr>
              <w:t xml:space="preserve">6426</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6F">
            <w:pPr>
              <w:spacing w:line="240" w:lineRule="auto"/>
              <w:rPr/>
            </w:pPr>
            <w:r w:rsidDel="00000000" w:rsidR="00000000" w:rsidRPr="00000000">
              <w:rPr>
                <w:rtl w:val="0"/>
              </w:rPr>
              <w:t xml:space="preserve">4407</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0">
            <w:pPr>
              <w:spacing w:line="240" w:lineRule="auto"/>
              <w:rPr/>
            </w:pPr>
            <w:r w:rsidDel="00000000" w:rsidR="00000000" w:rsidRPr="00000000">
              <w:rPr>
                <w:rtl w:val="0"/>
              </w:rPr>
              <w:t xml:space="preserve">8496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1">
            <w:pPr>
              <w:spacing w:line="240" w:lineRule="auto"/>
              <w:rPr/>
            </w:pPr>
            <w:r w:rsidDel="00000000" w:rsidR="00000000" w:rsidRPr="00000000">
              <w:rPr>
                <w:rtl w:val="0"/>
              </w:rPr>
              <w:t xml:space="preserve">2020</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2">
            <w:pPr>
              <w:spacing w:line="240" w:lineRule="auto"/>
              <w:rPr/>
            </w:pPr>
            <w:r w:rsidDel="00000000" w:rsidR="00000000" w:rsidRPr="00000000">
              <w:rPr>
                <w:rtl w:val="0"/>
              </w:rPr>
              <w:t xml:space="preserve">2933</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3">
            <w:pPr>
              <w:spacing w:line="240" w:lineRule="auto"/>
              <w:rPr/>
            </w:pPr>
            <w:r w:rsidDel="00000000" w:rsidR="00000000" w:rsidRPr="00000000">
              <w:rPr>
                <w:rtl w:val="0"/>
              </w:rPr>
              <w:t xml:space="preserve">8659</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4">
            <w:pPr>
              <w:spacing w:line="240" w:lineRule="auto"/>
              <w:rPr/>
            </w:pPr>
            <w:r w:rsidDel="00000000" w:rsidR="00000000" w:rsidRPr="00000000">
              <w:rPr>
                <w:rtl w:val="0"/>
              </w:rPr>
              <w:t xml:space="preserve">5865</w:t>
            </w:r>
          </w:p>
        </w:tc>
        <w:tc>
          <w:tcPr>
            <w:tcBorders>
              <w:top w:color="000000" w:space="0" w:sz="5" w:val="single"/>
              <w:left w:color="000000" w:space="0" w:sz="5" w:val="single"/>
              <w:bottom w:color="000000" w:space="0" w:sz="5" w:val="single"/>
              <w:right w:color="000000" w:space="0" w:sz="5" w:val="single"/>
            </w:tcBorders>
            <w:shd w:fill="e9e9e9" w:val="clear"/>
            <w:tcMar>
              <w:top w:w="0.0" w:type="dxa"/>
              <w:left w:w="40.0" w:type="dxa"/>
              <w:bottom w:w="0.0" w:type="dxa"/>
              <w:right w:w="40.0" w:type="dxa"/>
            </w:tcMar>
            <w:vAlign w:val="bottom"/>
          </w:tcPr>
          <w:p w:rsidR="00000000" w:rsidDel="00000000" w:rsidP="00000000" w:rsidRDefault="00000000" w:rsidRPr="00000000" w14:paraId="00000375">
            <w:pPr>
              <w:spacing w:line="240" w:lineRule="auto"/>
              <w:rPr/>
            </w:pPr>
            <w:r w:rsidDel="00000000" w:rsidR="00000000" w:rsidRPr="00000000">
              <w:rPr>
                <w:rtl w:val="0"/>
              </w:rPr>
              <w:t xml:space="preserve">11631</w:t>
            </w:r>
          </w:p>
        </w:tc>
      </w:tr>
    </w:tbl>
    <w:p w:rsidR="00000000" w:rsidDel="00000000" w:rsidP="00000000" w:rsidRDefault="00000000" w:rsidRPr="00000000" w14:paraId="00000376">
      <w:pPr>
        <w:rPr/>
      </w:pPr>
      <w:r w:rsidDel="00000000" w:rsidR="00000000" w:rsidRPr="00000000">
        <w:rPr/>
        <w:drawing>
          <wp:inline distB="114300" distT="114300" distL="114300" distR="114300">
            <wp:extent cx="4586288" cy="2844380"/>
            <wp:effectExtent b="0" l="0" r="0" t="0"/>
            <wp:docPr descr="Chart" id="8" name="image5.png"/>
            <a:graphic>
              <a:graphicData uri="http://schemas.openxmlformats.org/drawingml/2006/picture">
                <pic:pic>
                  <pic:nvPicPr>
                    <pic:cNvPr descr="Chart" id="0" name="image5.png"/>
                    <pic:cNvPicPr preferRelativeResize="0"/>
                  </pic:nvPicPr>
                  <pic:blipFill>
                    <a:blip r:embed="rId12"/>
                    <a:srcRect b="0" l="0" r="0" t="0"/>
                    <a:stretch>
                      <a:fillRect/>
                    </a:stretch>
                  </pic:blipFill>
                  <pic:spPr>
                    <a:xfrm>
                      <a:off x="0" y="0"/>
                      <a:ext cx="4586288" cy="284438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rPr/>
      </w:pPr>
      <w:r w:rsidDel="00000000" w:rsidR="00000000" w:rsidRPr="00000000">
        <w:rPr>
          <w:b w:val="1"/>
          <w:rtl w:val="0"/>
        </w:rPr>
        <w:t xml:space="preserve">Conclusion:</w:t>
      </w:r>
      <w:r w:rsidDel="00000000" w:rsidR="00000000" w:rsidRPr="00000000">
        <w:rPr>
          <w:rtl w:val="0"/>
        </w:rPr>
        <w:t xml:space="preserve"> Investing in better technology, particularly for Hardware, Software, and System categories, is likely to significantly improve ticket resolution times and employee satisfaction. This investment will not only improve day-to-day operations but also future-proof the IT infrastructure against growing organizational needs.</w:t>
      </w:r>
    </w:p>
    <w:p w:rsidR="00000000" w:rsidDel="00000000" w:rsidP="00000000" w:rsidRDefault="00000000" w:rsidRPr="00000000" w14:paraId="00000378">
      <w:pPr>
        <w:rPr>
          <w:b w:val="1"/>
        </w:rPr>
      </w:pPr>
      <w:r w:rsidDel="00000000" w:rsidR="00000000" w:rsidRPr="00000000">
        <w:rPr>
          <w:b w:val="1"/>
          <w:rtl w:val="0"/>
        </w:rPr>
        <w:t xml:space="preserve"> </w:t>
      </w:r>
    </w:p>
    <w:p w:rsidR="00000000" w:rsidDel="00000000" w:rsidP="00000000" w:rsidRDefault="00000000" w:rsidRPr="00000000" w14:paraId="00000379">
      <w:pPr>
        <w:rPr>
          <w:b w:val="1"/>
        </w:rPr>
      </w:pPr>
      <w:r w:rsidDel="00000000" w:rsidR="00000000" w:rsidRPr="00000000">
        <w:rPr>
          <w:b w:val="1"/>
          <w:rtl w:val="0"/>
        </w:rPr>
        <w:t xml:space="preserve">7. What are the key performance metrics for IT agents, and how can they be improved, do we need to fire any agents? </w:t>
      </w:r>
    </w:p>
    <w:p w:rsidR="00000000" w:rsidDel="00000000" w:rsidP="00000000" w:rsidRDefault="00000000" w:rsidRPr="00000000" w14:paraId="0000037A">
      <w:pPr>
        <w:rPr/>
      </w:pPr>
      <w:r w:rsidDel="00000000" w:rsidR="00000000" w:rsidRPr="00000000">
        <w:rPr>
          <w:rtl w:val="0"/>
        </w:rPr>
        <w:t xml:space="preserve">Key Performance Metrics for IT Agent are: </w:t>
      </w:r>
    </w:p>
    <w:p w:rsidR="00000000" w:rsidDel="00000000" w:rsidP="00000000" w:rsidRDefault="00000000" w:rsidRPr="00000000" w14:paraId="0000037B">
      <w:pPr>
        <w:rPr/>
      </w:pPr>
      <w:r w:rsidDel="00000000" w:rsidR="00000000" w:rsidRPr="00000000">
        <w:rPr>
          <w:rtl w:val="0"/>
        </w:rPr>
        <w:t xml:space="preserve">Average Ticket Handling Time per Agent </w:t>
      </w:r>
    </w:p>
    <w:p w:rsidR="00000000" w:rsidDel="00000000" w:rsidP="00000000" w:rsidRDefault="00000000" w:rsidRPr="00000000" w14:paraId="0000037C">
      <w:pPr>
        <w:numPr>
          <w:ilvl w:val="0"/>
          <w:numId w:val="4"/>
        </w:numPr>
        <w:ind w:left="720" w:hanging="360"/>
      </w:pPr>
      <w:r w:rsidDel="00000000" w:rsidR="00000000" w:rsidRPr="00000000">
        <w:rPr>
          <w:rtl w:val="0"/>
        </w:rPr>
        <w:t xml:space="preserve">Average Satisfaction Rating per Agent </w:t>
      </w:r>
    </w:p>
    <w:p w:rsidR="00000000" w:rsidDel="00000000" w:rsidP="00000000" w:rsidRDefault="00000000" w:rsidRPr="00000000" w14:paraId="0000037D">
      <w:pPr>
        <w:numPr>
          <w:ilvl w:val="0"/>
          <w:numId w:val="7"/>
        </w:numPr>
        <w:ind w:left="720" w:hanging="360"/>
      </w:pPr>
      <w:r w:rsidDel="00000000" w:rsidR="00000000" w:rsidRPr="00000000">
        <w:rPr>
          <w:rtl w:val="0"/>
        </w:rPr>
        <w:t xml:space="preserve">Number of Tickets Resolved per Agent </w:t>
      </w:r>
    </w:p>
    <w:p w:rsidR="00000000" w:rsidDel="00000000" w:rsidP="00000000" w:rsidRDefault="00000000" w:rsidRPr="00000000" w14:paraId="0000037E">
      <w:pPr>
        <w:numPr>
          <w:ilvl w:val="0"/>
          <w:numId w:val="11"/>
        </w:numPr>
        <w:ind w:left="720" w:hanging="360"/>
      </w:pPr>
      <w:r w:rsidDel="00000000" w:rsidR="00000000" w:rsidRPr="00000000">
        <w:rPr>
          <w:rtl w:val="0"/>
        </w:rPr>
        <w:t xml:space="preserve">Performance Score based in Time and Rating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Based on the data provided, the following agents exhibit suboptimal performance in terms of higher resolution times and lower satisfaction ratings: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tbl>
      <w:tblPr>
        <w:tblStyle w:val="Table1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0.738007380074"/>
        <w:gridCol w:w="4018.007380073801"/>
        <w:gridCol w:w="2901.254612546126"/>
        <w:tblGridChange w:id="0">
          <w:tblGrid>
            <w:gridCol w:w="2440.738007380074"/>
            <w:gridCol w:w="4018.007380073801"/>
            <w:gridCol w:w="2901.254612546126"/>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85">
            <w:pPr>
              <w:spacing w:line="240" w:lineRule="auto"/>
              <w:rPr/>
            </w:pPr>
            <w:r w:rsidDel="00000000" w:rsidR="00000000" w:rsidRPr="00000000">
              <w:rPr>
                <w:rtl w:val="0"/>
              </w:rPr>
              <w:t xml:space="preserve">Row Label</w:t>
            </w:r>
          </w:p>
        </w:tc>
        <w:tc>
          <w:tcPr>
            <w:tcBorders>
              <w:top w:color="000000"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86">
            <w:pPr>
              <w:spacing w:line="240" w:lineRule="auto"/>
              <w:rPr/>
            </w:pPr>
            <w:r w:rsidDel="00000000" w:rsidR="00000000" w:rsidRPr="00000000">
              <w:rPr>
                <w:rtl w:val="0"/>
              </w:rPr>
              <w:t xml:space="preserve">MAX Average of Resolution Time(AGENT ID)</w:t>
            </w:r>
          </w:p>
        </w:tc>
        <w:tc>
          <w:tcPr>
            <w:tcBorders>
              <w:top w:color="000000"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87">
            <w:pPr>
              <w:spacing w:line="240" w:lineRule="auto"/>
              <w:rPr/>
            </w:pPr>
            <w:r w:rsidDel="00000000" w:rsidR="00000000" w:rsidRPr="00000000">
              <w:rPr>
                <w:rtl w:val="0"/>
              </w:rPr>
              <w:t xml:space="preserve">MIN Average Of Satisfaction Rate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0f7fa" w:val="clear"/>
            <w:tcMar>
              <w:top w:w="0.0" w:type="dxa"/>
              <w:left w:w="40.0" w:type="dxa"/>
              <w:bottom w:w="0.0" w:type="dxa"/>
              <w:right w:w="40.0" w:type="dxa"/>
            </w:tcMar>
            <w:vAlign w:val="bottom"/>
          </w:tcPr>
          <w:p w:rsidR="00000000" w:rsidDel="00000000" w:rsidP="00000000" w:rsidRDefault="00000000" w:rsidRPr="00000000" w14:paraId="00000388">
            <w:pPr>
              <w:spacing w:line="240" w:lineRule="auto"/>
              <w:rPr/>
            </w:pPr>
            <w:r w:rsidDel="00000000" w:rsidR="00000000" w:rsidRPr="00000000">
              <w:rPr>
                <w:rtl w:val="0"/>
              </w:rPr>
              <w:t xml:space="preserve">3.5 - 4</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89">
            <w:pPr>
              <w:spacing w:line="240" w:lineRule="auto"/>
              <w:rPr/>
            </w:pPr>
            <w:r w:rsidDel="00000000" w:rsidR="00000000" w:rsidRPr="00000000">
              <w:rPr>
                <w:rtl w:val="0"/>
              </w:rPr>
              <w:t xml:space="preserve">3.92</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8A">
            <w:pPr>
              <w:spacing w:line="240" w:lineRule="auto"/>
              <w:rPr/>
            </w:pPr>
            <w:r w:rsidDel="00000000" w:rsidR="00000000" w:rsidRPr="00000000">
              <w:rPr>
                <w:rtl w:val="0"/>
              </w:rPr>
              <w:t xml:space="preserve">3.8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0f7fa" w:val="clear"/>
            <w:tcMar>
              <w:top w:w="0.0" w:type="dxa"/>
              <w:left w:w="40.0" w:type="dxa"/>
              <w:bottom w:w="0.0" w:type="dxa"/>
              <w:right w:w="40.0" w:type="dxa"/>
            </w:tcMar>
            <w:vAlign w:val="bottom"/>
          </w:tcPr>
          <w:p w:rsidR="00000000" w:rsidDel="00000000" w:rsidP="00000000" w:rsidRDefault="00000000" w:rsidRPr="00000000" w14:paraId="0000038B">
            <w:pPr>
              <w:spacing w:line="240" w:lineRule="auto"/>
              <w:rPr/>
            </w:pPr>
            <w:r w:rsidDel="00000000" w:rsidR="00000000" w:rsidRPr="00000000">
              <w:rPr>
                <w:rtl w:val="0"/>
              </w:rPr>
              <w:t xml:space="preserve">4 - 4.5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8C">
            <w:pPr>
              <w:spacing w:line="240" w:lineRule="auto"/>
              <w:rPr/>
            </w:pPr>
            <w:r w:rsidDel="00000000" w:rsidR="00000000" w:rsidRPr="00000000">
              <w:rPr>
                <w:rtl w:val="0"/>
              </w:rPr>
              <w:t xml:space="preserve">4.41</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8D">
            <w:pPr>
              <w:spacing w:line="240" w:lineRule="auto"/>
              <w:rPr/>
            </w:pPr>
            <w:r w:rsidDel="00000000" w:rsidR="00000000" w:rsidRPr="00000000">
              <w:rPr>
                <w:rtl w:val="0"/>
              </w:rPr>
              <w:t xml:space="preserve">3.7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0f7fa" w:val="clear"/>
            <w:tcMar>
              <w:top w:w="0.0" w:type="dxa"/>
              <w:left w:w="40.0" w:type="dxa"/>
              <w:bottom w:w="0.0" w:type="dxa"/>
              <w:right w:w="40.0" w:type="dxa"/>
            </w:tcMar>
            <w:vAlign w:val="bottom"/>
          </w:tcPr>
          <w:p w:rsidR="00000000" w:rsidDel="00000000" w:rsidP="00000000" w:rsidRDefault="00000000" w:rsidRPr="00000000" w14:paraId="0000038E">
            <w:pPr>
              <w:spacing w:line="240" w:lineRule="auto"/>
              <w:rPr/>
            </w:pPr>
            <w:r w:rsidDel="00000000" w:rsidR="00000000" w:rsidRPr="00000000">
              <w:rPr>
                <w:rtl w:val="0"/>
              </w:rPr>
              <w:t xml:space="preserve">4.5 - 5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8F">
            <w:pPr>
              <w:spacing w:line="240" w:lineRule="auto"/>
              <w:rPr/>
            </w:pPr>
            <w:r w:rsidDel="00000000" w:rsidR="00000000" w:rsidRPr="00000000">
              <w:rPr>
                <w:rtl w:val="0"/>
              </w:rPr>
              <w:t xml:space="preserve">5.00</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90">
            <w:pPr>
              <w:spacing w:line="240" w:lineRule="auto"/>
              <w:rPr/>
            </w:pPr>
            <w:r w:rsidDel="00000000" w:rsidR="00000000" w:rsidRPr="00000000">
              <w:rPr>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0f7fa" w:val="clear"/>
            <w:tcMar>
              <w:top w:w="0.0" w:type="dxa"/>
              <w:left w:w="40.0" w:type="dxa"/>
              <w:bottom w:w="0.0" w:type="dxa"/>
              <w:right w:w="40.0" w:type="dxa"/>
            </w:tcMar>
            <w:vAlign w:val="bottom"/>
          </w:tcPr>
          <w:p w:rsidR="00000000" w:rsidDel="00000000" w:rsidP="00000000" w:rsidRDefault="00000000" w:rsidRPr="00000000" w14:paraId="00000391">
            <w:pPr>
              <w:spacing w:line="240" w:lineRule="auto"/>
              <w:rPr/>
            </w:pPr>
            <w:r w:rsidDel="00000000" w:rsidR="00000000" w:rsidRPr="00000000">
              <w:rPr>
                <w:rtl w:val="0"/>
              </w:rPr>
              <w:t xml:space="preserve">5 - 5.5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92">
            <w:pPr>
              <w:spacing w:line="240" w:lineRule="auto"/>
              <w:rPr/>
            </w:pPr>
            <w:r w:rsidDel="00000000" w:rsidR="00000000" w:rsidRPr="00000000">
              <w:rPr>
                <w:rtl w:val="0"/>
              </w:rPr>
              <w:t xml:space="preserve">5.45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93">
            <w:pPr>
              <w:spacing w:line="240" w:lineRule="auto"/>
              <w:rPr/>
            </w:pPr>
            <w:r w:rsidDel="00000000" w:rsidR="00000000" w:rsidRPr="00000000">
              <w:rPr>
                <w:rtl w:val="0"/>
              </w:rPr>
              <w:t xml:space="preserve">3.6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e0f7fa" w:val="clear"/>
            <w:tcMar>
              <w:top w:w="0.0" w:type="dxa"/>
              <w:left w:w="40.0" w:type="dxa"/>
              <w:bottom w:w="0.0" w:type="dxa"/>
              <w:right w:w="40.0" w:type="dxa"/>
            </w:tcMar>
            <w:vAlign w:val="bottom"/>
          </w:tcPr>
          <w:p w:rsidR="00000000" w:rsidDel="00000000" w:rsidP="00000000" w:rsidRDefault="00000000" w:rsidRPr="00000000" w14:paraId="00000394">
            <w:pPr>
              <w:spacing w:line="240" w:lineRule="auto"/>
              <w:rPr/>
            </w:pPr>
            <w:r w:rsidDel="00000000" w:rsidR="00000000" w:rsidRPr="00000000">
              <w:rPr>
                <w:rtl w:val="0"/>
              </w:rPr>
              <w:t xml:space="preserve">5.5 - 6</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95">
            <w:pPr>
              <w:spacing w:line="240" w:lineRule="auto"/>
              <w:rPr/>
            </w:pPr>
            <w:r w:rsidDel="00000000" w:rsidR="00000000" w:rsidRPr="00000000">
              <w:rPr>
                <w:rtl w:val="0"/>
              </w:rPr>
              <w:t xml:space="preserve">5.55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96">
            <w:pPr>
              <w:spacing w:line="240" w:lineRule="auto"/>
              <w:rPr/>
            </w:pPr>
            <w:r w:rsidDel="00000000" w:rsidR="00000000" w:rsidRPr="00000000">
              <w:rPr>
                <w:rtl w:val="0"/>
              </w:rPr>
              <w:t xml:space="preserve">3.6</w:t>
            </w:r>
          </w:p>
        </w:tc>
      </w:tr>
    </w:tbl>
    <w:p w:rsidR="00000000" w:rsidDel="00000000" w:rsidP="00000000" w:rsidRDefault="00000000" w:rsidRPr="00000000" w14:paraId="00000397">
      <w:pPr>
        <w:rPr/>
      </w:pPr>
      <w:r w:rsidDel="00000000" w:rsidR="00000000" w:rsidRPr="00000000">
        <w:rPr/>
        <w:drawing>
          <wp:inline distB="114300" distT="114300" distL="114300" distR="114300">
            <wp:extent cx="4500563" cy="2776789"/>
            <wp:effectExtent b="0" l="0" r="0" t="0"/>
            <wp:docPr descr="Chart" id="4"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4500563" cy="2776789"/>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Recommendations for Improvement: </w:t>
      </w:r>
    </w:p>
    <w:p w:rsidR="00000000" w:rsidDel="00000000" w:rsidP="00000000" w:rsidRDefault="00000000" w:rsidRPr="00000000" w14:paraId="00000399">
      <w:pPr>
        <w:numPr>
          <w:ilvl w:val="0"/>
          <w:numId w:val="8"/>
        </w:numPr>
        <w:ind w:left="720" w:hanging="360"/>
      </w:pPr>
      <w:r w:rsidDel="00000000" w:rsidR="00000000" w:rsidRPr="00000000">
        <w:rPr>
          <w:rtl w:val="0"/>
        </w:rPr>
        <w:t xml:space="preserve">Focused Training Programs </w:t>
      </w:r>
    </w:p>
    <w:p w:rsidR="00000000" w:rsidDel="00000000" w:rsidP="00000000" w:rsidRDefault="00000000" w:rsidRPr="00000000" w14:paraId="0000039A">
      <w:pPr>
        <w:numPr>
          <w:ilvl w:val="0"/>
          <w:numId w:val="13"/>
        </w:numPr>
        <w:ind w:left="720" w:hanging="360"/>
      </w:pPr>
      <w:r w:rsidDel="00000000" w:rsidR="00000000" w:rsidRPr="00000000">
        <w:rPr>
          <w:rtl w:val="0"/>
        </w:rPr>
        <w:t xml:space="preserve">Mentorship &amp; Peer Learning </w:t>
      </w:r>
    </w:p>
    <w:p w:rsidR="00000000" w:rsidDel="00000000" w:rsidP="00000000" w:rsidRDefault="00000000" w:rsidRPr="00000000" w14:paraId="0000039B">
      <w:pPr>
        <w:numPr>
          <w:ilvl w:val="0"/>
          <w:numId w:val="10"/>
        </w:numPr>
        <w:ind w:left="720" w:hanging="360"/>
      </w:pPr>
      <w:r w:rsidDel="00000000" w:rsidR="00000000" w:rsidRPr="00000000">
        <w:rPr>
          <w:rtl w:val="0"/>
        </w:rPr>
        <w:t xml:space="preserve">Regular Feedback </w:t>
      </w:r>
    </w:p>
    <w:p w:rsidR="00000000" w:rsidDel="00000000" w:rsidP="00000000" w:rsidRDefault="00000000" w:rsidRPr="00000000" w14:paraId="0000039C">
      <w:pPr>
        <w:numPr>
          <w:ilvl w:val="0"/>
          <w:numId w:val="17"/>
        </w:numPr>
        <w:ind w:left="720" w:hanging="360"/>
      </w:pPr>
      <w:r w:rsidDel="00000000" w:rsidR="00000000" w:rsidRPr="00000000">
        <w:rPr>
          <w:rtl w:val="0"/>
        </w:rPr>
        <w:t xml:space="preserve">Tool Optimization </w:t>
      </w:r>
    </w:p>
    <w:p w:rsidR="00000000" w:rsidDel="00000000" w:rsidP="00000000" w:rsidRDefault="00000000" w:rsidRPr="00000000" w14:paraId="0000039D">
      <w:pPr>
        <w:rPr/>
      </w:pPr>
      <w:r w:rsidDel="00000000" w:rsidR="00000000" w:rsidRPr="00000000">
        <w:rPr>
          <w:rtl w:val="0"/>
        </w:rPr>
        <w:t xml:space="preserve">These steps will help improve the overall efficiency and satisfaction delivered by the IT support team, still if there is no change in performance we need to fire them. </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b w:val="1"/>
          <w:rtl w:val="0"/>
        </w:rPr>
        <w:t xml:space="preserve">8. How do employee demographics (e.g., department, seniority) impact satisfaction and ticket outcomes</w:t>
      </w: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Agents in the 48–52 age group consistently achieve the highest satisfaction rates (4.39–4.49), suggesting their experience and expertise contribute positively to resolving tickets efficiently and meeting customer expectations. </w:t>
      </w:r>
    </w:p>
    <w:p w:rsidR="00000000" w:rsidDel="00000000" w:rsidP="00000000" w:rsidRDefault="00000000" w:rsidRPr="00000000" w14:paraId="000003A1">
      <w:pPr>
        <w:rPr/>
      </w:pPr>
      <w:r w:rsidDel="00000000" w:rsidR="00000000" w:rsidRPr="00000000">
        <w:rPr>
          <w:rtl w:val="0"/>
        </w:rPr>
        <w:t xml:space="preserve">Agents in this group maintain above-average satisfaction rates (4.14–4.38) and demonstrate steady performance across ticket resolution and customer feedback. </w:t>
      </w:r>
    </w:p>
    <w:p w:rsidR="00000000" w:rsidDel="00000000" w:rsidP="00000000" w:rsidRDefault="00000000" w:rsidRPr="00000000" w14:paraId="000003A2">
      <w:pPr>
        <w:rPr/>
      </w:pPr>
      <w:r w:rsidDel="00000000" w:rsidR="00000000" w:rsidRPr="00000000">
        <w:rPr>
          <w:rtl w:val="0"/>
        </w:rPr>
        <w:t xml:space="preserve">Satisfaction rates for younger agents are more variable, with some performing well (e.g., age 28: 4.23) and others facing challenges.</w:t>
      </w:r>
    </w:p>
    <w:p w:rsidR="00000000" w:rsidDel="00000000" w:rsidP="00000000" w:rsidRDefault="00000000" w:rsidRPr="00000000" w14:paraId="000003A3">
      <w:pPr>
        <w:rPr/>
      </w:pPr>
      <w:r w:rsidDel="00000000" w:rsidR="00000000" w:rsidRPr="00000000">
        <w:rPr>
          <w:rtl w:val="0"/>
        </w:rPr>
      </w:r>
    </w:p>
    <w:tbl>
      <w:tblPr>
        <w:tblStyle w:val="Table19"/>
        <w:tblW w:w="6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65"/>
        <w:gridCol w:w="2580"/>
        <w:tblGridChange w:id="0">
          <w:tblGrid>
            <w:gridCol w:w="1500"/>
            <w:gridCol w:w="2265"/>
            <w:gridCol w:w="258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3A4">
            <w:pPr>
              <w:spacing w:line="240" w:lineRule="auto"/>
              <w:rPr/>
            </w:pPr>
            <w:r w:rsidDel="00000000" w:rsidR="00000000" w:rsidRPr="00000000">
              <w:rPr>
                <w:rtl w:val="0"/>
              </w:rPr>
              <w:t xml:space="preserve">Grouped Age</w:t>
            </w:r>
          </w:p>
        </w:tc>
        <w:tc>
          <w:tcPr>
            <w:tcBorders>
              <w:top w:color="000000" w:space="0" w:sz="5" w:val="single"/>
              <w:left w:color="000000" w:space="0" w:sz="5" w:val="single"/>
              <w:bottom w:color="000000" w:space="0" w:sz="5" w:val="single"/>
              <w:right w:color="000000" w:space="0" w:sz="5" w:val="single"/>
            </w:tcBorders>
            <w:shd w:fill="26a69a" w:val="clear"/>
            <w:tcMar>
              <w:top w:w="0.0" w:type="dxa"/>
              <w:left w:w="40.0" w:type="dxa"/>
              <w:bottom w:w="0.0" w:type="dxa"/>
              <w:right w:w="40.0" w:type="dxa"/>
            </w:tcMar>
            <w:vAlign w:val="bottom"/>
          </w:tcPr>
          <w:p w:rsidR="00000000" w:rsidDel="00000000" w:rsidP="00000000" w:rsidRDefault="00000000" w:rsidRPr="00000000" w14:paraId="000003A5">
            <w:pPr>
              <w:spacing w:line="240" w:lineRule="auto"/>
              <w:rPr/>
            </w:pPr>
            <w:r w:rsidDel="00000000" w:rsidR="00000000" w:rsidRPr="00000000">
              <w:rPr>
                <w:rtl w:val="0"/>
              </w:rPr>
              <w:t xml:space="preserve">count of tickets id</w:t>
            </w:r>
          </w:p>
        </w:tc>
        <w:tc>
          <w:tcPr>
            <w:tcBorders>
              <w:top w:color="000000" w:space="0" w:sz="5" w:val="single"/>
              <w:left w:color="000000" w:space="0" w:sz="5" w:val="single"/>
              <w:bottom w:color="000000" w:space="0" w:sz="5" w:val="single"/>
              <w:right w:color="000000" w:space="0" w:sz="5" w:val="single"/>
            </w:tcBorders>
            <w:shd w:fill="26a69a" w:val="clear"/>
            <w:tcMar>
              <w:top w:w="0.0" w:type="dxa"/>
              <w:left w:w="0.0" w:type="dxa"/>
              <w:bottom w:w="0.0" w:type="dxa"/>
              <w:right w:w="0.0" w:type="dxa"/>
            </w:tcMar>
            <w:vAlign w:val="bottom"/>
          </w:tcPr>
          <w:p w:rsidR="00000000" w:rsidDel="00000000" w:rsidP="00000000" w:rsidRDefault="00000000" w:rsidRPr="00000000" w14:paraId="000003A6">
            <w:pPr>
              <w:spacing w:line="240" w:lineRule="auto"/>
              <w:rPr/>
            </w:pPr>
            <w:r w:rsidDel="00000000" w:rsidR="00000000" w:rsidRPr="00000000">
              <w:rPr>
                <w:rtl w:val="0"/>
              </w:rPr>
              <w:t xml:space="preserve">Average Of Satisfaction Rate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7">
            <w:pPr>
              <w:spacing w:line="240" w:lineRule="auto"/>
              <w:rPr/>
            </w:pPr>
            <w:r w:rsidDel="00000000" w:rsidR="00000000" w:rsidRPr="00000000">
              <w:rPr>
                <w:rtl w:val="0"/>
              </w:rPr>
              <w:t xml:space="preserve">28 - 29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8">
            <w:pPr>
              <w:spacing w:line="240" w:lineRule="auto"/>
              <w:rPr/>
            </w:pPr>
            <w:r w:rsidDel="00000000" w:rsidR="00000000" w:rsidRPr="00000000">
              <w:rPr>
                <w:rtl w:val="0"/>
              </w:rPr>
              <w:t xml:space="preserve">2007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9">
            <w:pPr>
              <w:spacing w:line="240" w:lineRule="auto"/>
              <w:rPr/>
            </w:pPr>
            <w:r w:rsidDel="00000000" w:rsidR="00000000" w:rsidRPr="00000000">
              <w:rPr>
                <w:rtl w:val="0"/>
              </w:rPr>
              <w:t xml:space="preserve">4.21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AA">
            <w:pPr>
              <w:spacing w:line="240" w:lineRule="auto"/>
              <w:rPr/>
            </w:pPr>
            <w:r w:rsidDel="00000000" w:rsidR="00000000" w:rsidRPr="00000000">
              <w:rPr>
                <w:rtl w:val="0"/>
              </w:rPr>
              <w:t xml:space="preserve">30 - 31</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AB">
            <w:pPr>
              <w:spacing w:line="240" w:lineRule="auto"/>
              <w:rPr/>
            </w:pPr>
            <w:r w:rsidDel="00000000" w:rsidR="00000000" w:rsidRPr="00000000">
              <w:rPr>
                <w:rtl w:val="0"/>
              </w:rPr>
              <w:t xml:space="preserve">2021</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AC">
            <w:pPr>
              <w:spacing w:line="240" w:lineRule="auto"/>
              <w:rPr/>
            </w:pPr>
            <w:r w:rsidDel="00000000" w:rsidR="00000000" w:rsidRPr="00000000">
              <w:rPr>
                <w:rtl w:val="0"/>
              </w:rPr>
              <w:t xml:space="preserve">4.03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D">
            <w:pPr>
              <w:spacing w:line="240" w:lineRule="auto"/>
              <w:rPr/>
            </w:pPr>
            <w:r w:rsidDel="00000000" w:rsidR="00000000" w:rsidRPr="00000000">
              <w:rPr>
                <w:rtl w:val="0"/>
              </w:rPr>
              <w:t xml:space="preserve">32 - 33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E">
            <w:pPr>
              <w:spacing w:line="240" w:lineRule="auto"/>
              <w:rPr/>
            </w:pPr>
            <w:r w:rsidDel="00000000" w:rsidR="00000000" w:rsidRPr="00000000">
              <w:rPr>
                <w:rtl w:val="0"/>
              </w:rPr>
              <w:t xml:space="preserve">1987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F">
            <w:pPr>
              <w:spacing w:line="240" w:lineRule="auto"/>
              <w:rPr/>
            </w:pPr>
            <w:r w:rsidDel="00000000" w:rsidR="00000000" w:rsidRPr="00000000">
              <w:rPr>
                <w:rtl w:val="0"/>
              </w:rPr>
              <w:t xml:space="preserve">4.38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0">
            <w:pPr>
              <w:spacing w:line="240" w:lineRule="auto"/>
              <w:rPr/>
            </w:pPr>
            <w:r w:rsidDel="00000000" w:rsidR="00000000" w:rsidRPr="00000000">
              <w:rPr>
                <w:rtl w:val="0"/>
              </w:rPr>
              <w:t xml:space="preserve">34 - 35</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1">
            <w:pPr>
              <w:spacing w:line="240" w:lineRule="auto"/>
              <w:rPr/>
            </w:pPr>
            <w:r w:rsidDel="00000000" w:rsidR="00000000" w:rsidRPr="00000000">
              <w:rPr>
                <w:rtl w:val="0"/>
              </w:rPr>
              <w:t xml:space="preserve">1984</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2">
            <w:pPr>
              <w:spacing w:line="240" w:lineRule="auto"/>
              <w:rPr/>
            </w:pPr>
            <w:r w:rsidDel="00000000" w:rsidR="00000000" w:rsidRPr="00000000">
              <w:rPr>
                <w:rtl w:val="0"/>
              </w:rPr>
              <w:t xml:space="preserve">3.70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3">
            <w:pPr>
              <w:spacing w:line="240" w:lineRule="auto"/>
              <w:rPr/>
            </w:pPr>
            <w:r w:rsidDel="00000000" w:rsidR="00000000" w:rsidRPr="00000000">
              <w:rPr>
                <w:rtl w:val="0"/>
              </w:rPr>
              <w:t xml:space="preserve">36 - 37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4">
            <w:pPr>
              <w:spacing w:line="240" w:lineRule="auto"/>
              <w:rPr/>
            </w:pPr>
            <w:r w:rsidDel="00000000" w:rsidR="00000000" w:rsidRPr="00000000">
              <w:rPr>
                <w:rtl w:val="0"/>
              </w:rPr>
              <w:t xml:space="preserve">1969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5">
            <w:pPr>
              <w:spacing w:line="240" w:lineRule="auto"/>
              <w:rPr/>
            </w:pPr>
            <w:r w:rsidDel="00000000" w:rsidR="00000000" w:rsidRPr="00000000">
              <w:rPr>
                <w:rtl w:val="0"/>
              </w:rPr>
              <w:t xml:space="preserve">3.99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6">
            <w:pPr>
              <w:spacing w:line="240" w:lineRule="auto"/>
              <w:rPr/>
            </w:pPr>
            <w:r w:rsidDel="00000000" w:rsidR="00000000" w:rsidRPr="00000000">
              <w:rPr>
                <w:rtl w:val="0"/>
              </w:rPr>
              <w:t xml:space="preserve">38 - 39</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7">
            <w:pPr>
              <w:spacing w:line="240" w:lineRule="auto"/>
              <w:rPr/>
            </w:pPr>
            <w:r w:rsidDel="00000000" w:rsidR="00000000" w:rsidRPr="00000000">
              <w:rPr>
                <w:rtl w:val="0"/>
              </w:rPr>
              <w:t xml:space="preserve">1968</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8">
            <w:pPr>
              <w:spacing w:line="240" w:lineRule="auto"/>
              <w:rPr/>
            </w:pPr>
            <w:r w:rsidDel="00000000" w:rsidR="00000000" w:rsidRPr="00000000">
              <w:rPr>
                <w:rtl w:val="0"/>
              </w:rPr>
              <w:t xml:space="preserve">4.31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9">
            <w:pPr>
              <w:spacing w:line="240" w:lineRule="auto"/>
              <w:rPr/>
            </w:pPr>
            <w:r w:rsidDel="00000000" w:rsidR="00000000" w:rsidRPr="00000000">
              <w:rPr>
                <w:rtl w:val="0"/>
              </w:rPr>
              <w:t xml:space="preserve">40 - 41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A">
            <w:pPr>
              <w:spacing w:line="240" w:lineRule="auto"/>
              <w:rPr/>
            </w:pPr>
            <w:r w:rsidDel="00000000" w:rsidR="00000000" w:rsidRPr="00000000">
              <w:rPr>
                <w:rtl w:val="0"/>
              </w:rPr>
              <w:t xml:space="preserve">2026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B">
            <w:pPr>
              <w:spacing w:line="240" w:lineRule="auto"/>
              <w:rPr/>
            </w:pPr>
            <w:r w:rsidDel="00000000" w:rsidR="00000000" w:rsidRPr="00000000">
              <w:rPr>
                <w:rtl w:val="0"/>
              </w:rPr>
              <w:t xml:space="preserve">4.21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C">
            <w:pPr>
              <w:spacing w:line="240" w:lineRule="auto"/>
              <w:rPr/>
            </w:pPr>
            <w:r w:rsidDel="00000000" w:rsidR="00000000" w:rsidRPr="00000000">
              <w:rPr>
                <w:rtl w:val="0"/>
              </w:rPr>
              <w:t xml:space="preserve">42 - 43</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D">
            <w:pPr>
              <w:spacing w:line="240" w:lineRule="auto"/>
              <w:rPr/>
            </w:pPr>
            <w:r w:rsidDel="00000000" w:rsidR="00000000" w:rsidRPr="00000000">
              <w:rPr>
                <w:rtl w:val="0"/>
              </w:rPr>
              <w:t xml:space="preserve">1966</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BE">
            <w:pPr>
              <w:spacing w:line="240" w:lineRule="auto"/>
              <w:rPr/>
            </w:pPr>
            <w:r w:rsidDel="00000000" w:rsidR="00000000" w:rsidRPr="00000000">
              <w:rPr>
                <w:rtl w:val="0"/>
              </w:rPr>
              <w:t xml:space="preserve">3.85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F">
            <w:pPr>
              <w:spacing w:line="240" w:lineRule="auto"/>
              <w:rPr/>
            </w:pPr>
            <w:r w:rsidDel="00000000" w:rsidR="00000000" w:rsidRPr="00000000">
              <w:rPr>
                <w:rtl w:val="0"/>
              </w:rPr>
              <w:t xml:space="preserve">44 - 45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0">
            <w:pPr>
              <w:spacing w:line="240" w:lineRule="auto"/>
              <w:rPr/>
            </w:pPr>
            <w:r w:rsidDel="00000000" w:rsidR="00000000" w:rsidRPr="00000000">
              <w:rPr>
                <w:rtl w:val="0"/>
              </w:rPr>
              <w:t xml:space="preserve">2027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1">
            <w:pPr>
              <w:spacing w:line="240" w:lineRule="auto"/>
              <w:rPr/>
            </w:pPr>
            <w:r w:rsidDel="00000000" w:rsidR="00000000" w:rsidRPr="00000000">
              <w:rPr>
                <w:rtl w:val="0"/>
              </w:rPr>
              <w:t xml:space="preserve">3.96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2">
            <w:pPr>
              <w:spacing w:line="240" w:lineRule="auto"/>
              <w:rPr/>
            </w:pPr>
            <w:r w:rsidDel="00000000" w:rsidR="00000000" w:rsidRPr="00000000">
              <w:rPr>
                <w:rtl w:val="0"/>
              </w:rPr>
              <w:t xml:space="preserve">46 - 47</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3">
            <w:pPr>
              <w:spacing w:line="240" w:lineRule="auto"/>
              <w:rPr/>
            </w:pPr>
            <w:r w:rsidDel="00000000" w:rsidR="00000000" w:rsidRPr="00000000">
              <w:rPr>
                <w:rtl w:val="0"/>
              </w:rPr>
              <w:t xml:space="preserve">1988</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4">
            <w:pPr>
              <w:spacing w:line="240" w:lineRule="auto"/>
              <w:rPr/>
            </w:pPr>
            <w:r w:rsidDel="00000000" w:rsidR="00000000" w:rsidRPr="00000000">
              <w:rPr>
                <w:rtl w:val="0"/>
              </w:rPr>
              <w:t xml:space="preserve">4.33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5">
            <w:pPr>
              <w:spacing w:line="240" w:lineRule="auto"/>
              <w:rPr/>
            </w:pPr>
            <w:r w:rsidDel="00000000" w:rsidR="00000000" w:rsidRPr="00000000">
              <w:rPr>
                <w:rtl w:val="0"/>
              </w:rPr>
              <w:t xml:space="preserve">48 - 49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6">
            <w:pPr>
              <w:spacing w:line="240" w:lineRule="auto"/>
              <w:rPr/>
            </w:pPr>
            <w:r w:rsidDel="00000000" w:rsidR="00000000" w:rsidRPr="00000000">
              <w:rPr>
                <w:rtl w:val="0"/>
              </w:rPr>
              <w:t xml:space="preserve">1897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7">
            <w:pPr>
              <w:spacing w:line="240" w:lineRule="auto"/>
              <w:rPr/>
            </w:pPr>
            <w:r w:rsidDel="00000000" w:rsidR="00000000" w:rsidRPr="00000000">
              <w:rPr>
                <w:rtl w:val="0"/>
              </w:rPr>
              <w:t xml:space="preserve">4.49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8">
            <w:pPr>
              <w:spacing w:line="240" w:lineRule="auto"/>
              <w:rPr/>
            </w:pPr>
            <w:r w:rsidDel="00000000" w:rsidR="00000000" w:rsidRPr="00000000">
              <w:rPr>
                <w:rtl w:val="0"/>
              </w:rPr>
              <w:t xml:space="preserve">50 - 51</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9">
            <w:pPr>
              <w:spacing w:line="240" w:lineRule="auto"/>
              <w:rPr/>
            </w:pPr>
            <w:r w:rsidDel="00000000" w:rsidR="00000000" w:rsidRPr="00000000">
              <w:rPr>
                <w:rtl w:val="0"/>
              </w:rPr>
              <w:t xml:space="preserve">1958</w:t>
            </w:r>
          </w:p>
        </w:tc>
        <w:tc>
          <w:tcPr>
            <w:tcBorders>
              <w:top w:color="000000" w:space="0" w:sz="5" w:val="single"/>
              <w:left w:color="000000" w:space="0" w:sz="5" w:val="single"/>
              <w:bottom w:color="000000" w:space="0" w:sz="5" w:val="single"/>
              <w:right w:color="000000" w:space="0" w:sz="5" w:val="single"/>
            </w:tcBorders>
            <w:shd w:fill="ddf2f0" w:val="clear"/>
            <w:tcMar>
              <w:top w:w="0.0" w:type="dxa"/>
              <w:left w:w="40.0" w:type="dxa"/>
              <w:bottom w:w="0.0" w:type="dxa"/>
              <w:right w:w="40.0" w:type="dxa"/>
            </w:tcMar>
            <w:vAlign w:val="bottom"/>
          </w:tcPr>
          <w:p w:rsidR="00000000" w:rsidDel="00000000" w:rsidP="00000000" w:rsidRDefault="00000000" w:rsidRPr="00000000" w14:paraId="000003CA">
            <w:pPr>
              <w:spacing w:line="240" w:lineRule="auto"/>
              <w:rPr/>
            </w:pPr>
            <w:r w:rsidDel="00000000" w:rsidR="00000000" w:rsidRPr="00000000">
              <w:rPr>
                <w:rtl w:val="0"/>
              </w:rPr>
              <w:t xml:space="preserve">3.82</w:t>
            </w:r>
          </w:p>
        </w:tc>
      </w:tr>
      <w:tr>
        <w:trPr>
          <w:cantSplit w:val="0"/>
          <w:trHeight w:val="300" w:hRule="atLeast"/>
          <w:tblHeader w:val="0"/>
        </w:trPr>
        <w:tc>
          <w:tcPr>
            <w:tcBorders>
              <w:top w:color="000000" w:space="0" w:sz="5" w:val="single"/>
              <w:left w:color="000000" w:space="0" w:sz="5" w:val="single"/>
              <w:bottom w:color="000000" w:space="0" w:sz="14"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B">
            <w:pPr>
              <w:spacing w:line="240" w:lineRule="auto"/>
              <w:rPr/>
            </w:pPr>
            <w:r w:rsidDel="00000000" w:rsidR="00000000" w:rsidRPr="00000000">
              <w:rPr>
                <w:rtl w:val="0"/>
              </w:rPr>
              <w:t xml:space="preserve">52 - 53</w:t>
            </w:r>
          </w:p>
        </w:tc>
        <w:tc>
          <w:tcPr>
            <w:tcBorders>
              <w:top w:color="000000" w:space="0" w:sz="5" w:val="single"/>
              <w:left w:color="000000" w:space="0" w:sz="5" w:val="single"/>
              <w:bottom w:color="000000" w:space="0" w:sz="14"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C">
            <w:pPr>
              <w:spacing w:line="240" w:lineRule="auto"/>
              <w:rPr/>
            </w:pPr>
            <w:r w:rsidDel="00000000" w:rsidR="00000000" w:rsidRPr="00000000">
              <w:rPr>
                <w:rtl w:val="0"/>
              </w:rPr>
              <w:t xml:space="preserve">2003</w:t>
            </w:r>
          </w:p>
        </w:tc>
        <w:tc>
          <w:tcPr>
            <w:tcBorders>
              <w:top w:color="000000" w:space="0" w:sz="5" w:val="single"/>
              <w:left w:color="000000" w:space="0" w:sz="5" w:val="single"/>
              <w:bottom w:color="000000" w:space="0" w:sz="14"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D">
            <w:pPr>
              <w:spacing w:line="240" w:lineRule="auto"/>
              <w:rPr/>
            </w:pPr>
            <w:r w:rsidDel="00000000" w:rsidR="00000000" w:rsidRPr="00000000">
              <w:rPr>
                <w:rtl w:val="0"/>
              </w:rPr>
              <w:t xml:space="preserve">4.41</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drawing>
          <wp:inline distB="114300" distT="114300" distL="114300" distR="114300">
            <wp:extent cx="4261742" cy="2541163"/>
            <wp:effectExtent b="0" l="0" r="0" t="0"/>
            <wp:docPr descr="Chart" id="2"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4261742" cy="2541163"/>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w:t>
      </w:r>
      <w:r w:rsidDel="00000000" w:rsidR="00000000" w:rsidRPr="00000000">
        <w:rPr/>
        <w:drawing>
          <wp:inline distB="114300" distT="114300" distL="114300" distR="114300">
            <wp:extent cx="5091113" cy="2488444"/>
            <wp:effectExtent b="0" l="0" r="0" t="0"/>
            <wp:docPr descr="Chart" id="9" name="image3.png"/>
            <a:graphic>
              <a:graphicData uri="http://schemas.openxmlformats.org/drawingml/2006/picture">
                <pic:pic>
                  <pic:nvPicPr>
                    <pic:cNvPr descr="Chart" id="0" name="image3.png"/>
                    <pic:cNvPicPr preferRelativeResize="0"/>
                  </pic:nvPicPr>
                  <pic:blipFill>
                    <a:blip r:embed="rId15"/>
                    <a:srcRect b="0" l="0" r="0" t="0"/>
                    <a:stretch>
                      <a:fillRect/>
                    </a:stretch>
                  </pic:blipFill>
                  <pic:spPr>
                    <a:xfrm>
                      <a:off x="0" y="0"/>
                      <a:ext cx="5091113" cy="2488444"/>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b w:val="1"/>
          <w:rtl w:val="0"/>
        </w:rPr>
        <w:t xml:space="preserve">Conclusion:</w:t>
      </w:r>
      <w:r w:rsidDel="00000000" w:rsidR="00000000" w:rsidRPr="00000000">
        <w:rPr>
          <w:rtl w:val="0"/>
        </w:rPr>
        <w:t xml:space="preserve">  Employee demographics, particularly age and experience, significantly impact satisfaction and ticket outcomes. Senior agents (48–52) deliver consistently high satisfaction rates, while younger agents face challenges in managing complex tickets and maintaining satisfaction.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b w:val="1"/>
          <w:rtl w:val="0"/>
        </w:rPr>
        <w:t xml:space="preserve">9.  Identify the trends for IT support operations based on ticket volumes and satisfaction, and mention the peak and stable times?</w:t>
      </w: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Ticket volumes and satisfaction ratings remain relatively stable during the first two quarters, reflecting a manageable workload for IT teams. The highest ticket volumes occurred during this period, likely influenced by a surge in remote work and IT dependency. </w:t>
      </w:r>
    </w:p>
    <w:p w:rsidR="00000000" w:rsidDel="00000000" w:rsidP="00000000" w:rsidRDefault="00000000" w:rsidRPr="00000000" w14:paraId="000003DA">
      <w:pPr>
        <w:rPr/>
      </w:pPr>
      <w:r w:rsidDel="00000000" w:rsidR="00000000" w:rsidRPr="00000000">
        <w:rPr/>
        <w:drawing>
          <wp:inline distB="114300" distT="114300" distL="114300" distR="114300">
            <wp:extent cx="4786313" cy="2661619"/>
            <wp:effectExtent b="0" l="0" r="0" t="0"/>
            <wp:docPr descr="Chart" id="1" name="image8.png"/>
            <a:graphic>
              <a:graphicData uri="http://schemas.openxmlformats.org/drawingml/2006/picture">
                <pic:pic>
                  <pic:nvPicPr>
                    <pic:cNvPr descr="Chart" id="0" name="image8.png"/>
                    <pic:cNvPicPr preferRelativeResize="0"/>
                  </pic:nvPicPr>
                  <pic:blipFill>
                    <a:blip r:embed="rId16"/>
                    <a:srcRect b="0" l="0" r="0" t="0"/>
                    <a:stretch>
                      <a:fillRect/>
                    </a:stretch>
                  </pic:blipFill>
                  <pic:spPr>
                    <a:xfrm>
                      <a:off x="0" y="0"/>
                      <a:ext cx="4786313" cy="2661619"/>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Ticket volumes have steadily increased year over year from 2016 to 2020. This growth indicates an expansion in the user base, increasing demand, or more efficient reporting mechanisms. </w:t>
      </w:r>
    </w:p>
    <w:p w:rsidR="00000000" w:rsidDel="00000000" w:rsidP="00000000" w:rsidRDefault="00000000" w:rsidRPr="00000000" w14:paraId="000003DC">
      <w:pPr>
        <w:rPr/>
      </w:pPr>
      <w:r w:rsidDel="00000000" w:rsidR="00000000" w:rsidRPr="00000000">
        <w:rPr/>
        <w:drawing>
          <wp:inline distB="114300" distT="114300" distL="114300" distR="114300">
            <wp:extent cx="4662488" cy="2657475"/>
            <wp:effectExtent b="0" l="0" r="0" t="0"/>
            <wp:docPr descr="Chart" id="11" name="image10.png"/>
            <a:graphic>
              <a:graphicData uri="http://schemas.openxmlformats.org/drawingml/2006/picture">
                <pic:pic>
                  <pic:nvPicPr>
                    <pic:cNvPr descr="Chart" id="0" name="image10.png"/>
                    <pic:cNvPicPr preferRelativeResize="0"/>
                  </pic:nvPicPr>
                  <pic:blipFill>
                    <a:blip r:embed="rId17"/>
                    <a:srcRect b="0" l="0" r="0" t="0"/>
                    <a:stretch>
                      <a:fillRect/>
                    </a:stretch>
                  </pic:blipFill>
                  <pic:spPr>
                    <a:xfrm>
                      <a:off x="0" y="0"/>
                      <a:ext cx="4662488"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IT support operations have experienced a steady increase in ticket volumes, especially in complex categories like Hardware and System. However, workload peaks during Q2-Q4 2020 indicate a need for strategic resource planning during high-demand periods. Ensuring balanced workloads and training programs can help sustain satisfaction and efficiency during peak times.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b w:val="1"/>
          <w:rtl w:val="0"/>
        </w:rPr>
        <w:t xml:space="preserve">10. What metrics should be included in the final dashboard to provide a comprehensive view of call center performance and guide investment decisions? </w:t>
      </w:r>
    </w:p>
    <w:p w:rsidR="00000000" w:rsidDel="00000000" w:rsidP="00000000" w:rsidRDefault="00000000" w:rsidRPr="00000000" w14:paraId="000003E0">
      <w:pPr>
        <w:rPr/>
      </w:pPr>
      <w:r w:rsidDel="00000000" w:rsidR="00000000" w:rsidRPr="00000000">
        <w:rPr>
          <w:rtl w:val="0"/>
        </w:rPr>
        <w:t xml:space="preserve">    Following are the Metrics should be included for making dashboard of call center performance and guide investment decision: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numPr>
          <w:ilvl w:val="0"/>
          <w:numId w:val="1"/>
        </w:numPr>
        <w:ind w:left="720" w:hanging="360"/>
      </w:pPr>
      <w:r w:rsidDel="00000000" w:rsidR="00000000" w:rsidRPr="00000000">
        <w:rPr>
          <w:rtl w:val="0"/>
        </w:rPr>
        <w:t xml:space="preserve">Ticket Management Metrics </w:t>
      </w:r>
    </w:p>
    <w:p w:rsidR="00000000" w:rsidDel="00000000" w:rsidP="00000000" w:rsidRDefault="00000000" w:rsidRPr="00000000" w14:paraId="000003E3">
      <w:pPr>
        <w:numPr>
          <w:ilvl w:val="0"/>
          <w:numId w:val="18"/>
        </w:numPr>
        <w:ind w:left="720" w:hanging="360"/>
      </w:pPr>
      <w:r w:rsidDel="00000000" w:rsidR="00000000" w:rsidRPr="00000000">
        <w:rPr>
          <w:rtl w:val="0"/>
        </w:rPr>
        <w:t xml:space="preserve">Customer Satisfaction Metrics </w:t>
      </w:r>
    </w:p>
    <w:p w:rsidR="00000000" w:rsidDel="00000000" w:rsidP="00000000" w:rsidRDefault="00000000" w:rsidRPr="00000000" w14:paraId="000003E4">
      <w:pPr>
        <w:numPr>
          <w:ilvl w:val="0"/>
          <w:numId w:val="14"/>
        </w:numPr>
        <w:ind w:left="720" w:hanging="360"/>
      </w:pPr>
      <w:r w:rsidDel="00000000" w:rsidR="00000000" w:rsidRPr="00000000">
        <w:rPr>
          <w:rtl w:val="0"/>
        </w:rPr>
        <w:t xml:space="preserve">Agent Performance Metrics </w:t>
      </w:r>
    </w:p>
    <w:p w:rsidR="00000000" w:rsidDel="00000000" w:rsidP="00000000" w:rsidRDefault="00000000" w:rsidRPr="00000000" w14:paraId="000003E5">
      <w:pPr>
        <w:numPr>
          <w:ilvl w:val="0"/>
          <w:numId w:val="9"/>
        </w:numPr>
        <w:ind w:left="720" w:hanging="360"/>
      </w:pPr>
      <w:r w:rsidDel="00000000" w:rsidR="00000000" w:rsidRPr="00000000">
        <w:rPr>
          <w:rtl w:val="0"/>
        </w:rPr>
        <w:t xml:space="preserve">Ticket Volume over Time </w:t>
      </w:r>
    </w:p>
    <w:p w:rsidR="00000000" w:rsidDel="00000000" w:rsidP="00000000" w:rsidRDefault="00000000" w:rsidRPr="00000000" w14:paraId="000003E6">
      <w:pPr>
        <w:numPr>
          <w:ilvl w:val="0"/>
          <w:numId w:val="19"/>
        </w:numPr>
        <w:ind w:left="720" w:hanging="360"/>
      </w:pPr>
      <w:r w:rsidDel="00000000" w:rsidR="00000000" w:rsidRPr="00000000">
        <w:rPr>
          <w:rtl w:val="0"/>
        </w:rPr>
        <w:t xml:space="preserve">Operational Efficiency Metrics </w:t>
      </w:r>
    </w:p>
    <w:p w:rsidR="00000000" w:rsidDel="00000000" w:rsidP="00000000" w:rsidRDefault="00000000" w:rsidRPr="00000000" w14:paraId="000003E7">
      <w:pPr>
        <w:numPr>
          <w:ilvl w:val="0"/>
          <w:numId w:val="15"/>
        </w:numPr>
        <w:ind w:left="720" w:hanging="360"/>
      </w:pPr>
      <w:r w:rsidDel="00000000" w:rsidR="00000000" w:rsidRPr="00000000">
        <w:rPr>
          <w:rtl w:val="0"/>
        </w:rPr>
        <w:t xml:space="preserve">Trends and Forecasts </w:t>
      </w:r>
    </w:p>
    <w:p w:rsidR="00000000" w:rsidDel="00000000" w:rsidP="00000000" w:rsidRDefault="00000000" w:rsidRPr="00000000" w14:paraId="000003E8">
      <w:pPr>
        <w:numPr>
          <w:ilvl w:val="0"/>
          <w:numId w:val="16"/>
        </w:numPr>
        <w:ind w:left="720" w:hanging="360"/>
      </w:pPr>
      <w:r w:rsidDel="00000000" w:rsidR="00000000" w:rsidRPr="00000000">
        <w:rPr>
          <w:rtl w:val="0"/>
        </w:rPr>
        <w:t xml:space="preserve">Technology and Resource Metrics </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Recommendations: </w:t>
      </w:r>
    </w:p>
    <w:p w:rsidR="00000000" w:rsidDel="00000000" w:rsidP="00000000" w:rsidRDefault="00000000" w:rsidRPr="00000000" w14:paraId="000003EB">
      <w:pPr>
        <w:numPr>
          <w:ilvl w:val="0"/>
          <w:numId w:val="5"/>
        </w:numPr>
        <w:ind w:left="720" w:hanging="360"/>
      </w:pPr>
      <w:r w:rsidDel="00000000" w:rsidR="00000000" w:rsidRPr="00000000">
        <w:rPr>
          <w:rtl w:val="0"/>
        </w:rPr>
        <w:t xml:space="preserve">Visualization: Use dynamic charts and graphs to make trends and comparisons clear (e.g., bar charts for agent performance, line graphs for trends). </w:t>
      </w:r>
    </w:p>
    <w:p w:rsidR="00000000" w:rsidDel="00000000" w:rsidP="00000000" w:rsidRDefault="00000000" w:rsidRPr="00000000" w14:paraId="000003EC">
      <w:pPr>
        <w:numPr>
          <w:ilvl w:val="0"/>
          <w:numId w:val="6"/>
        </w:numPr>
        <w:ind w:left="720" w:hanging="360"/>
      </w:pPr>
      <w:r w:rsidDel="00000000" w:rsidR="00000000" w:rsidRPr="00000000">
        <w:rPr>
          <w:rtl w:val="0"/>
        </w:rPr>
        <w:t xml:space="preserve">Customizable Views: Allow users to filter data by time periods, categories, or teams. </w:t>
      </w:r>
    </w:p>
    <w:p w:rsidR="00000000" w:rsidDel="00000000" w:rsidP="00000000" w:rsidRDefault="00000000" w:rsidRPr="00000000" w14:paraId="000003ED">
      <w:pPr>
        <w:numPr>
          <w:ilvl w:val="0"/>
          <w:numId w:val="20"/>
        </w:numPr>
        <w:ind w:left="720" w:hanging="360"/>
      </w:pPr>
      <w:r w:rsidDel="00000000" w:rsidR="00000000" w:rsidRPr="00000000">
        <w:rPr>
          <w:rtl w:val="0"/>
        </w:rPr>
        <w:t xml:space="preserve">Real-Time Data: Incorporate real-time metrics for operational monitoring. </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By including these metrics, the dashboard will provide a complete picture of call center performance. It will allow stakeholders to identify bottlenecks, optimize processes, and make data-driven investment decisions to improve efficiency, customer satisfaction, and scalability.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r>
    </w:p>
    <w:sectPr>
      <w:headerReference r:id="rId1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