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29 September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SWTID-2026-7010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IMPLEMENT CLIENT SCRIPT UI POLICY (INCIDENT)</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2</Pages>
  <Words>102</Words>
  <Characters>623</Characters>
  <CharactersWithSpaces>709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2026-10-03T10:52:46Z</dcterms:modified>
  <cp:revision>1</cp:revision>
  <dc:subject/>
  <dc:title/>
</cp:coreProperties>
</file>