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B8F9A" w14:textId="77777777" w:rsidR="000E40DE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0E40DE" w14:paraId="01388F3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0C716" w14:textId="77777777" w:rsidR="000E40D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825D0E" w14:textId="060243AA" w:rsidR="000E40DE" w:rsidRDefault="00BA7F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 September 2026</w:t>
            </w:r>
          </w:p>
        </w:tc>
      </w:tr>
      <w:tr w:rsidR="000E40DE" w14:paraId="00332B71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DA31FA" w14:textId="77777777" w:rsidR="000E40D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BC2DBA" w14:textId="3CCF5439" w:rsidR="000E40DE" w:rsidRDefault="00BA7F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FE5">
              <w:rPr>
                <w:rFonts w:ascii="Times New Roman" w:eastAsia="Times New Roman" w:hAnsi="Times New Roman" w:cs="Times New Roman"/>
                <w:sz w:val="24"/>
                <w:szCs w:val="24"/>
              </w:rPr>
              <w:t>6ab3da83a238dc999eb399a3</w:t>
            </w:r>
          </w:p>
        </w:tc>
      </w:tr>
      <w:tr w:rsidR="000E40DE" w14:paraId="23AA51C3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162C9F" w14:textId="77777777" w:rsidR="000E40D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BAADCC" w14:textId="6F0911BB" w:rsidR="000E40DE" w:rsidRDefault="00BA7F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FE5">
              <w:rPr>
                <w:rFonts w:ascii="Times New Roman" w:eastAsia="Times New Roman" w:hAnsi="Times New Roman" w:cs="Times New Roman"/>
                <w:sz w:val="24"/>
                <w:szCs w:val="24"/>
              </w:rPr>
              <w:t>AI-Augmented BlogNest API</w:t>
            </w:r>
          </w:p>
        </w:tc>
      </w:tr>
      <w:tr w:rsidR="000E40DE" w14:paraId="7AA0FF0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0F79D5" w14:textId="77777777" w:rsidR="000E40DE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C1D1F8" w14:textId="77777777" w:rsidR="000E40DE" w:rsidRDefault="000E40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D643A30" w14:textId="77777777" w:rsidR="000E40DE" w:rsidRDefault="000E40DE">
      <w:pPr>
        <w:rPr>
          <w:b/>
          <w:bCs/>
          <w:sz w:val="36"/>
          <w:szCs w:val="36"/>
        </w:rPr>
      </w:pPr>
    </w:p>
    <w:p w14:paraId="5918EF1F" w14:textId="77777777" w:rsidR="000E40DE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2C9A4E22" w14:textId="26DB9E91" w:rsidR="000E40DE" w:rsidRDefault="00000000">
      <w:r>
        <w:t>Project Name: [</w:t>
      </w:r>
      <w:r w:rsidR="00481A45" w:rsidRPr="00481A45">
        <w:t>AI-Augmented BlogNest API</w:t>
      </w:r>
      <w:r>
        <w:t>]</w:t>
      </w:r>
    </w:p>
    <w:p w14:paraId="36B427F9" w14:textId="6654637C" w:rsidR="000E40DE" w:rsidRDefault="00000000">
      <w:r>
        <w:t>Project Description: [</w:t>
      </w:r>
      <w:r w:rsidR="00481A45" w:rsidRPr="00481A45">
        <w:t>AI-Augmented BlogNest API is a web-based API system for managing blog posts and using Artificial Intelligence features to assist with blog content generation, summarization, categorization, and other content-related operations.</w:t>
      </w:r>
      <w:r>
        <w:t>]</w:t>
      </w:r>
    </w:p>
    <w:p w14:paraId="60A63E86" w14:textId="43B37A1D" w:rsidR="000B0CE8" w:rsidRDefault="00000000">
      <w:r>
        <w:t>Project Version: [</w:t>
      </w:r>
      <w:r w:rsidR="00481A45" w:rsidRPr="00481A45">
        <w:t>1.0</w:t>
      </w:r>
      <w:r w:rsidR="000B0CE8">
        <w:t>]</w:t>
      </w:r>
    </w:p>
    <w:p w14:paraId="2DB1BDD0" w14:textId="77777777" w:rsidR="000B0CE8" w:rsidRDefault="000B0CE8" w:rsidP="000B0CE8"/>
    <w:p w14:paraId="2D88D4B3" w14:textId="77777777" w:rsidR="000B0CE8" w:rsidRDefault="000B0CE8" w:rsidP="000B0CE8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horzAnchor="margin" w:tblpY="-47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0B0CE8" w14:paraId="18FD799C" w14:textId="77777777" w:rsidTr="000B0CE8">
        <w:tc>
          <w:tcPr>
            <w:tcW w:w="1285" w:type="dxa"/>
          </w:tcPr>
          <w:p w14:paraId="18060FD7" w14:textId="77777777" w:rsidR="000B0CE8" w:rsidRDefault="000B0CE8" w:rsidP="000B0CE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Test Case ID</w:t>
            </w:r>
          </w:p>
        </w:tc>
        <w:tc>
          <w:tcPr>
            <w:tcW w:w="1285" w:type="dxa"/>
          </w:tcPr>
          <w:p w14:paraId="3B9A6074" w14:textId="77777777" w:rsidR="000B0CE8" w:rsidRDefault="000B0CE8" w:rsidP="000B0CE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2C732892" w14:textId="77777777" w:rsidR="000B0CE8" w:rsidRDefault="000B0CE8" w:rsidP="000B0CE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8E82821" w14:textId="77777777" w:rsidR="000B0CE8" w:rsidRDefault="000B0CE8" w:rsidP="000B0CE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5D585194" w14:textId="77777777" w:rsidR="000B0CE8" w:rsidRDefault="000B0CE8" w:rsidP="000B0CE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03E8192" w14:textId="77777777" w:rsidR="000B0CE8" w:rsidRDefault="000B0CE8" w:rsidP="000B0CE8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0B0CE8" w14:paraId="1BA596D3" w14:textId="77777777" w:rsidTr="000B0CE8">
        <w:tc>
          <w:tcPr>
            <w:tcW w:w="1285" w:type="dxa"/>
          </w:tcPr>
          <w:p w14:paraId="4F2F18A8" w14:textId="77777777" w:rsidR="000B0CE8" w:rsidRDefault="000B0CE8" w:rsidP="000B0CE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5CD1CDB4" w14:textId="77777777" w:rsidR="000B0CE8" w:rsidRDefault="000B0CE8" w:rsidP="000B0CE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D34D02">
              <w:rPr>
                <w:rFonts w:ascii="Calibri" w:eastAsia="Calibri" w:hAnsi="Calibri" w:cs="Calibri"/>
              </w:rPr>
              <w:t>User</w:t>
            </w:r>
            <w:r>
              <w:rPr>
                <w:rFonts w:ascii="Calibri" w:eastAsia="Calibri" w:hAnsi="Calibri" w:cs="Calibri"/>
              </w:rPr>
              <w:t xml:space="preserve"> </w:t>
            </w:r>
            <w:r w:rsidRPr="00D34D02">
              <w:rPr>
                <w:rFonts w:ascii="Calibri" w:eastAsia="Calibri" w:hAnsi="Calibri" w:cs="Calibri"/>
              </w:rPr>
              <w:t>Registration</w:t>
            </w:r>
          </w:p>
        </w:tc>
        <w:tc>
          <w:tcPr>
            <w:tcW w:w="2245" w:type="dxa"/>
          </w:tcPr>
          <w:p w14:paraId="77CD6913" w14:textId="77777777" w:rsidR="000B0CE8" w:rsidRDefault="000B0CE8" w:rsidP="000B0CE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D34D02">
              <w:rPr>
                <w:rFonts w:ascii="Calibri" w:eastAsia="Calibri" w:hAnsi="Calibri" w:cs="Calibri"/>
              </w:rPr>
              <w:t>1. Open registration API. 2. Enter valid user details. 3. Send request.</w:t>
            </w:r>
          </w:p>
        </w:tc>
        <w:tc>
          <w:tcPr>
            <w:tcW w:w="1276" w:type="dxa"/>
          </w:tcPr>
          <w:p w14:paraId="1E44F351" w14:textId="77777777" w:rsidR="000B0CE8" w:rsidRDefault="000B0CE8" w:rsidP="000B0CE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D34D02">
              <w:rPr>
                <w:rFonts w:ascii="Calibri" w:eastAsia="Calibri" w:hAnsi="Calibri" w:cs="Calibri"/>
              </w:rPr>
              <w:t>User should be registered successfully</w:t>
            </w:r>
          </w:p>
        </w:tc>
        <w:tc>
          <w:tcPr>
            <w:tcW w:w="1275" w:type="dxa"/>
          </w:tcPr>
          <w:p w14:paraId="5637362D" w14:textId="77777777" w:rsidR="000B0CE8" w:rsidRDefault="000B0CE8" w:rsidP="000B0CE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D34D02">
              <w:rPr>
                <w:rFonts w:ascii="Calibri" w:eastAsia="Calibri" w:hAnsi="Calibri" w:cs="Calibri"/>
              </w:rPr>
              <w:t>User registered successfully</w:t>
            </w:r>
          </w:p>
        </w:tc>
        <w:tc>
          <w:tcPr>
            <w:tcW w:w="1276" w:type="dxa"/>
          </w:tcPr>
          <w:p w14:paraId="1F264EB1" w14:textId="77777777" w:rsidR="000B0CE8" w:rsidRDefault="000B0CE8" w:rsidP="000B0CE8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0B0CE8" w14:paraId="0EBD80E9" w14:textId="77777777" w:rsidTr="000B0CE8">
        <w:tc>
          <w:tcPr>
            <w:tcW w:w="1285" w:type="dxa"/>
          </w:tcPr>
          <w:p w14:paraId="3A97CACF" w14:textId="77777777" w:rsidR="000B0CE8" w:rsidRPr="00A008EA" w:rsidRDefault="000B0CE8" w:rsidP="000B0CE8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A008EA">
              <w:rPr>
                <w:rFonts w:ascii="Calibri" w:hAnsi="Calibri" w:cs="Calibri"/>
                <w:color w:val="1F1F1F"/>
              </w:rPr>
              <w:t>TC-002</w:t>
            </w:r>
          </w:p>
        </w:tc>
        <w:tc>
          <w:tcPr>
            <w:tcW w:w="1285" w:type="dxa"/>
          </w:tcPr>
          <w:p w14:paraId="6C4C3CD7" w14:textId="77777777" w:rsidR="000B0CE8" w:rsidRPr="00A008EA" w:rsidRDefault="000B0CE8" w:rsidP="000B0CE8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A008EA">
              <w:rPr>
                <w:rFonts w:asciiTheme="majorHAnsi" w:hAnsiTheme="majorHAnsi" w:cstheme="majorHAnsi"/>
                <w:color w:val="1F1F1F"/>
              </w:rPr>
              <w:t>User Login</w:t>
            </w:r>
          </w:p>
        </w:tc>
        <w:tc>
          <w:tcPr>
            <w:tcW w:w="2245" w:type="dxa"/>
          </w:tcPr>
          <w:p w14:paraId="43C6F58C" w14:textId="77777777" w:rsidR="000B0CE8" w:rsidRPr="00A008EA" w:rsidRDefault="000B0CE8" w:rsidP="000B0CE8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A008EA">
              <w:rPr>
                <w:rFonts w:asciiTheme="majorHAnsi" w:hAnsiTheme="majorHAnsi" w:cstheme="majorHAnsi"/>
                <w:color w:val="1F1F1F"/>
              </w:rPr>
              <w:t>1. Enter valid username and password. 2. Send login request.</w:t>
            </w:r>
          </w:p>
        </w:tc>
        <w:tc>
          <w:tcPr>
            <w:tcW w:w="1276" w:type="dxa"/>
          </w:tcPr>
          <w:p w14:paraId="42C6D600" w14:textId="77777777" w:rsidR="000B0CE8" w:rsidRPr="00A008EA" w:rsidRDefault="000B0CE8" w:rsidP="000B0CE8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A008EA">
              <w:rPr>
                <w:rFonts w:asciiTheme="majorHAnsi" w:hAnsiTheme="majorHAnsi" w:cstheme="majorHAnsi"/>
                <w:color w:val="1F1F1F"/>
              </w:rPr>
              <w:t>User should receive successful login response/token.</w:t>
            </w:r>
          </w:p>
        </w:tc>
        <w:tc>
          <w:tcPr>
            <w:tcW w:w="1275" w:type="dxa"/>
          </w:tcPr>
          <w:p w14:paraId="610C852E" w14:textId="77777777" w:rsidR="000B0CE8" w:rsidRPr="00A008EA" w:rsidRDefault="000B0CE8" w:rsidP="000B0CE8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A008EA">
              <w:rPr>
                <w:rFonts w:asciiTheme="majorHAnsi" w:hAnsiTheme="majorHAnsi" w:cstheme="majorHAnsi"/>
                <w:color w:val="1F1F1F"/>
              </w:rPr>
              <w:t>Login successful</w:t>
            </w:r>
          </w:p>
        </w:tc>
        <w:tc>
          <w:tcPr>
            <w:tcW w:w="1276" w:type="dxa"/>
          </w:tcPr>
          <w:p w14:paraId="385E24FB" w14:textId="77777777" w:rsidR="000B0CE8" w:rsidRPr="00A008EA" w:rsidRDefault="000B0CE8" w:rsidP="000B0CE8">
            <w:pPr>
              <w:spacing w:before="240" w:after="240"/>
              <w:rPr>
                <w:rFonts w:asciiTheme="majorHAnsi" w:hAnsiTheme="majorHAnsi" w:cstheme="majorHAnsi"/>
                <w:color w:val="1F1F1F"/>
              </w:rPr>
            </w:pPr>
            <w:r w:rsidRPr="00A008EA">
              <w:rPr>
                <w:rFonts w:asciiTheme="majorHAnsi" w:hAnsiTheme="majorHAnsi" w:cstheme="majorHAnsi"/>
                <w:color w:val="1F1F1F"/>
              </w:rPr>
              <w:t>Pass</w:t>
            </w:r>
          </w:p>
        </w:tc>
      </w:tr>
      <w:tr w:rsidR="000B0CE8" w14:paraId="711F3E47" w14:textId="77777777" w:rsidTr="000B0CE8">
        <w:tc>
          <w:tcPr>
            <w:tcW w:w="1285" w:type="dxa"/>
          </w:tcPr>
          <w:p w14:paraId="17072850" w14:textId="77777777" w:rsidR="000B0CE8" w:rsidRPr="00A008EA" w:rsidRDefault="000B0CE8" w:rsidP="000B0CE8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A008EA">
              <w:rPr>
                <w:rFonts w:ascii="Calibri" w:hAnsi="Calibri" w:cs="Calibri"/>
                <w:color w:val="1F1F1F"/>
              </w:rPr>
              <w:t>TC-003</w:t>
            </w:r>
          </w:p>
        </w:tc>
        <w:tc>
          <w:tcPr>
            <w:tcW w:w="1285" w:type="dxa"/>
          </w:tcPr>
          <w:p w14:paraId="08A24B59" w14:textId="77777777" w:rsidR="000B0CE8" w:rsidRPr="00A008EA" w:rsidRDefault="000B0CE8" w:rsidP="000B0CE8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A008EA">
              <w:rPr>
                <w:rFonts w:ascii="Calibri" w:hAnsi="Calibri" w:cs="Calibri"/>
                <w:color w:val="1F1F1F"/>
              </w:rPr>
              <w:t>Create Blog Post</w:t>
            </w:r>
          </w:p>
        </w:tc>
        <w:tc>
          <w:tcPr>
            <w:tcW w:w="2245" w:type="dxa"/>
          </w:tcPr>
          <w:p w14:paraId="55315758" w14:textId="77777777" w:rsidR="000B0CE8" w:rsidRPr="00A008EA" w:rsidRDefault="000B0CE8" w:rsidP="000B0CE8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A008EA">
              <w:rPr>
                <w:rFonts w:ascii="Calibri" w:hAnsi="Calibri" w:cs="Calibri"/>
                <w:color w:val="1F1F1F"/>
              </w:rPr>
              <w:t>1. Login. 2. Enter blog title and content. 3. Submit POST request.</w:t>
            </w:r>
          </w:p>
        </w:tc>
        <w:tc>
          <w:tcPr>
            <w:tcW w:w="1276" w:type="dxa"/>
          </w:tcPr>
          <w:p w14:paraId="60F0A5C8" w14:textId="77777777" w:rsidR="000B0CE8" w:rsidRPr="00A008EA" w:rsidRDefault="000B0CE8" w:rsidP="000B0CE8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A008EA">
              <w:rPr>
                <w:rFonts w:ascii="Calibri" w:hAnsi="Calibri" w:cs="Calibri"/>
                <w:color w:val="1F1F1F"/>
              </w:rPr>
              <w:t>Blog post should be created successfully.</w:t>
            </w:r>
          </w:p>
        </w:tc>
        <w:tc>
          <w:tcPr>
            <w:tcW w:w="1275" w:type="dxa"/>
          </w:tcPr>
          <w:p w14:paraId="0B14C932" w14:textId="77777777" w:rsidR="000B0CE8" w:rsidRPr="00A008EA" w:rsidRDefault="000B0CE8" w:rsidP="000B0CE8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A008EA">
              <w:rPr>
                <w:rFonts w:ascii="Calibri" w:hAnsi="Calibri" w:cs="Calibri"/>
                <w:color w:val="1F1F1F"/>
              </w:rPr>
              <w:t>Blog created successfully.</w:t>
            </w:r>
          </w:p>
        </w:tc>
        <w:tc>
          <w:tcPr>
            <w:tcW w:w="1276" w:type="dxa"/>
          </w:tcPr>
          <w:p w14:paraId="377726FB" w14:textId="77777777" w:rsidR="000B0CE8" w:rsidRPr="00A008EA" w:rsidRDefault="000B0CE8" w:rsidP="000B0CE8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A008EA">
              <w:rPr>
                <w:rFonts w:ascii="Calibri" w:hAnsi="Calibri" w:cs="Calibri"/>
                <w:color w:val="1F1F1F"/>
              </w:rPr>
              <w:t>Pass</w:t>
            </w:r>
          </w:p>
        </w:tc>
      </w:tr>
      <w:tr w:rsidR="000B0CE8" w14:paraId="4B942F94" w14:textId="77777777" w:rsidTr="000B0CE8">
        <w:tc>
          <w:tcPr>
            <w:tcW w:w="1285" w:type="dxa"/>
          </w:tcPr>
          <w:p w14:paraId="56A5147D" w14:textId="77777777" w:rsidR="000B0CE8" w:rsidRPr="00A008EA" w:rsidRDefault="000B0CE8" w:rsidP="000B0CE8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A008EA">
              <w:rPr>
                <w:rFonts w:ascii="Calibri" w:hAnsi="Calibri" w:cs="Calibri"/>
                <w:color w:val="1F1F1F"/>
              </w:rPr>
              <w:t>TC-004</w:t>
            </w:r>
          </w:p>
        </w:tc>
        <w:tc>
          <w:tcPr>
            <w:tcW w:w="1285" w:type="dxa"/>
          </w:tcPr>
          <w:p w14:paraId="160FF26E" w14:textId="77777777" w:rsidR="000B0CE8" w:rsidRPr="00A008EA" w:rsidRDefault="000B0CE8" w:rsidP="000B0CE8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A008EA">
              <w:rPr>
                <w:rFonts w:ascii="Calibri" w:hAnsi="Calibri" w:cs="Calibri"/>
                <w:color w:val="1F1F1F"/>
              </w:rPr>
              <w:t>AI Content Generation</w:t>
            </w:r>
          </w:p>
        </w:tc>
        <w:tc>
          <w:tcPr>
            <w:tcW w:w="2245" w:type="dxa"/>
          </w:tcPr>
          <w:p w14:paraId="7CD41277" w14:textId="77777777" w:rsidR="000B0CE8" w:rsidRPr="00A008EA" w:rsidRDefault="000B0CE8" w:rsidP="000B0CE8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A008EA">
              <w:rPr>
                <w:rFonts w:ascii="Calibri" w:hAnsi="Calibri" w:cs="Calibri"/>
                <w:color w:val="1F1F1F"/>
              </w:rPr>
              <w:t>1. Enter a topic/prompt. 2. Send request to AI API.</w:t>
            </w:r>
          </w:p>
        </w:tc>
        <w:tc>
          <w:tcPr>
            <w:tcW w:w="1276" w:type="dxa"/>
          </w:tcPr>
          <w:p w14:paraId="6ED55B62" w14:textId="77777777" w:rsidR="000B0CE8" w:rsidRPr="00A008EA" w:rsidRDefault="000B0CE8" w:rsidP="000B0CE8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A008EA">
              <w:rPr>
                <w:rFonts w:ascii="Calibri" w:hAnsi="Calibri" w:cs="Calibri"/>
                <w:color w:val="1F1F1F"/>
              </w:rPr>
              <w:t>AI should generate relevant blog content.</w:t>
            </w:r>
          </w:p>
        </w:tc>
        <w:tc>
          <w:tcPr>
            <w:tcW w:w="1275" w:type="dxa"/>
          </w:tcPr>
          <w:p w14:paraId="0A1FBE0F" w14:textId="77777777" w:rsidR="000B0CE8" w:rsidRPr="00A008EA" w:rsidRDefault="000B0CE8" w:rsidP="000B0CE8">
            <w:pPr>
              <w:rPr>
                <w:rFonts w:ascii="Calibri" w:hAnsi="Calibri" w:cs="Calibri"/>
              </w:rPr>
            </w:pPr>
            <w:r w:rsidRPr="00A008EA">
              <w:rPr>
                <w:rFonts w:ascii="Calibri" w:hAnsi="Calibri" w:cs="Calibri"/>
              </w:rPr>
              <w:t>Content generated successfully.</w:t>
            </w:r>
          </w:p>
        </w:tc>
        <w:tc>
          <w:tcPr>
            <w:tcW w:w="1276" w:type="dxa"/>
          </w:tcPr>
          <w:p w14:paraId="7ECAF7DF" w14:textId="77777777" w:rsidR="000B0CE8" w:rsidRPr="00A008EA" w:rsidRDefault="000B0CE8" w:rsidP="000B0CE8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A008EA">
              <w:rPr>
                <w:rFonts w:ascii="Calibri" w:hAnsi="Calibri" w:cs="Calibri"/>
                <w:color w:val="1F1F1F"/>
              </w:rPr>
              <w:t>pass</w:t>
            </w:r>
          </w:p>
        </w:tc>
      </w:tr>
      <w:tr w:rsidR="000B0CE8" w14:paraId="59560895" w14:textId="77777777" w:rsidTr="000B0CE8">
        <w:tc>
          <w:tcPr>
            <w:tcW w:w="1285" w:type="dxa"/>
          </w:tcPr>
          <w:p w14:paraId="0EF22D7D" w14:textId="77777777" w:rsidR="000B0CE8" w:rsidRPr="00A008EA" w:rsidRDefault="000B0CE8" w:rsidP="000B0CE8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A008EA">
              <w:rPr>
                <w:rFonts w:ascii="Calibri" w:hAnsi="Calibri" w:cs="Calibri"/>
                <w:color w:val="1F1F1F"/>
              </w:rPr>
              <w:t>TC-005</w:t>
            </w:r>
          </w:p>
        </w:tc>
        <w:tc>
          <w:tcPr>
            <w:tcW w:w="1285" w:type="dxa"/>
          </w:tcPr>
          <w:p w14:paraId="7BC7DD63" w14:textId="77777777" w:rsidR="000B0CE8" w:rsidRPr="00A008EA" w:rsidRDefault="000B0CE8" w:rsidP="000B0CE8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A008EA">
              <w:rPr>
                <w:rFonts w:ascii="Calibri" w:hAnsi="Calibri" w:cs="Calibri"/>
                <w:color w:val="1F1F1F"/>
              </w:rPr>
              <w:t>Unauthorized API Access</w:t>
            </w:r>
          </w:p>
        </w:tc>
        <w:tc>
          <w:tcPr>
            <w:tcW w:w="2245" w:type="dxa"/>
          </w:tcPr>
          <w:p w14:paraId="3D851C05" w14:textId="77777777" w:rsidR="000B0CE8" w:rsidRPr="00A008EA" w:rsidRDefault="000B0CE8" w:rsidP="000B0CE8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A008EA">
              <w:rPr>
                <w:rFonts w:ascii="Calibri" w:hAnsi="Calibri" w:cs="Calibri"/>
                <w:color w:val="1F1F1F"/>
              </w:rPr>
              <w:t>1. Send protected API request without authentication.</w:t>
            </w:r>
          </w:p>
        </w:tc>
        <w:tc>
          <w:tcPr>
            <w:tcW w:w="1276" w:type="dxa"/>
          </w:tcPr>
          <w:p w14:paraId="3690CBCD" w14:textId="77777777" w:rsidR="000B0CE8" w:rsidRPr="00A008EA" w:rsidRDefault="000B0CE8" w:rsidP="000B0CE8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A008EA">
              <w:rPr>
                <w:rFonts w:ascii="Calibri" w:hAnsi="Calibri" w:cs="Calibri"/>
                <w:color w:val="1F1F1F"/>
              </w:rPr>
              <w:t>API should deny access.</w:t>
            </w:r>
          </w:p>
        </w:tc>
        <w:tc>
          <w:tcPr>
            <w:tcW w:w="1275" w:type="dxa"/>
          </w:tcPr>
          <w:p w14:paraId="6BE74519" w14:textId="77777777" w:rsidR="000B0CE8" w:rsidRPr="00A008EA" w:rsidRDefault="000B0CE8" w:rsidP="000B0CE8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A008EA">
              <w:rPr>
                <w:rFonts w:ascii="Calibri" w:hAnsi="Calibri" w:cs="Calibri"/>
                <w:color w:val="1F1F1F"/>
              </w:rPr>
              <w:t>Access denied.</w:t>
            </w:r>
          </w:p>
        </w:tc>
        <w:tc>
          <w:tcPr>
            <w:tcW w:w="1276" w:type="dxa"/>
          </w:tcPr>
          <w:p w14:paraId="2252B0D1" w14:textId="77777777" w:rsidR="000B0CE8" w:rsidRPr="00A008EA" w:rsidRDefault="000B0CE8" w:rsidP="000B0CE8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A008EA">
              <w:rPr>
                <w:rFonts w:ascii="Calibri" w:hAnsi="Calibri" w:cs="Calibri"/>
                <w:color w:val="1F1F1F"/>
              </w:rPr>
              <w:t>Pass</w:t>
            </w:r>
          </w:p>
        </w:tc>
      </w:tr>
    </w:tbl>
    <w:p w14:paraId="1F58D24F" w14:textId="77777777" w:rsidR="000B0CE8" w:rsidRPr="000B0CE8" w:rsidRDefault="000B0CE8" w:rsidP="000B0CE8"/>
    <w:p w14:paraId="4C675B29" w14:textId="4D9287BF" w:rsidR="000E40DE" w:rsidRDefault="000E40DE">
      <w:pPr>
        <w:rPr>
          <w:b/>
          <w:bCs/>
        </w:rPr>
      </w:pP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0E40DE" w14:paraId="70ED613D" w14:textId="77777777">
        <w:tc>
          <w:tcPr>
            <w:tcW w:w="1125" w:type="dxa"/>
          </w:tcPr>
          <w:p w14:paraId="71E1544B" w14:textId="77777777" w:rsidR="000E40D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BG-001</w:t>
            </w:r>
          </w:p>
        </w:tc>
        <w:tc>
          <w:tcPr>
            <w:tcW w:w="1485" w:type="dxa"/>
          </w:tcPr>
          <w:p w14:paraId="7CD22B8E" w14:textId="46DE8BE6" w:rsidR="000E40DE" w:rsidRDefault="00A008EA" w:rsidP="00A008EA">
            <w:pPr>
              <w:rPr>
                <w:rFonts w:ascii="Calibri" w:eastAsia="Calibri" w:hAnsi="Calibri" w:cs="Calibri"/>
              </w:rPr>
            </w:pPr>
            <w:r w:rsidRPr="00A008EA">
              <w:rPr>
                <w:rFonts w:ascii="Calibri" w:eastAsia="Calibri" w:hAnsi="Calibri" w:cs="Calibri"/>
              </w:rPr>
              <w:t>AI response is not generated for a valid prompt.</w:t>
            </w:r>
          </w:p>
        </w:tc>
        <w:tc>
          <w:tcPr>
            <w:tcW w:w="2205" w:type="dxa"/>
          </w:tcPr>
          <w:p w14:paraId="6B916198" w14:textId="17746B8D" w:rsidR="000E40DE" w:rsidRDefault="00A008E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A008EA">
              <w:rPr>
                <w:rFonts w:ascii="Calibri" w:eastAsia="Calibri" w:hAnsi="Calibri" w:cs="Calibri"/>
              </w:rPr>
              <w:t>1. Login. 2. Enter a valid topic. 3. Send AI request.</w:t>
            </w:r>
          </w:p>
        </w:tc>
        <w:tc>
          <w:tcPr>
            <w:tcW w:w="1275" w:type="dxa"/>
          </w:tcPr>
          <w:p w14:paraId="4359FAAE" w14:textId="15B43386" w:rsidR="000E40D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1140" w:type="dxa"/>
          </w:tcPr>
          <w:p w14:paraId="6DF2C5CB" w14:textId="51DF7C15" w:rsidR="000E40D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Open</w:t>
            </w:r>
          </w:p>
        </w:tc>
        <w:tc>
          <w:tcPr>
            <w:tcW w:w="1410" w:type="dxa"/>
          </w:tcPr>
          <w:p w14:paraId="159ADBC2" w14:textId="276FB2B3" w:rsidR="000E40DE" w:rsidRDefault="00C51BC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C51BC0">
              <w:rPr>
                <w:rFonts w:ascii="Calibri" w:eastAsia="Calibri" w:hAnsi="Calibri" w:cs="Calibri"/>
              </w:rPr>
              <w:t>Check AI API connection.</w:t>
            </w:r>
          </w:p>
        </w:tc>
      </w:tr>
      <w:tr w:rsidR="000E40DE" w14:paraId="401DD9DF" w14:textId="77777777">
        <w:tc>
          <w:tcPr>
            <w:tcW w:w="1125" w:type="dxa"/>
          </w:tcPr>
          <w:p w14:paraId="5DB8511A" w14:textId="4DBB6B7C" w:rsidR="000E40DE" w:rsidRPr="00C51BC0" w:rsidRDefault="00C51BC0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C51BC0">
              <w:rPr>
                <w:rFonts w:ascii="Calibri" w:hAnsi="Calibri" w:cs="Calibri"/>
                <w:color w:val="1F1F1F"/>
              </w:rPr>
              <w:t>BG-002</w:t>
            </w:r>
          </w:p>
        </w:tc>
        <w:tc>
          <w:tcPr>
            <w:tcW w:w="1485" w:type="dxa"/>
          </w:tcPr>
          <w:p w14:paraId="030C3AAD" w14:textId="3A00801F" w:rsidR="000E40DE" w:rsidRPr="00C51BC0" w:rsidRDefault="00C51BC0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C51BC0">
              <w:rPr>
                <w:rFonts w:ascii="Calibri" w:hAnsi="Calibri" w:cs="Calibri"/>
                <w:color w:val="1F1F1F"/>
              </w:rPr>
              <w:t>Invalid login does not display the expected error message.</w:t>
            </w:r>
            <w:r w:rsidRPr="00C51BC0">
              <w:rPr>
                <w:rFonts w:ascii="Calibri" w:eastAsia="Calibri" w:hAnsi="Calibri" w:cs="Calibri"/>
              </w:rPr>
              <w:t xml:space="preserve"> </w:t>
            </w:r>
            <w:r w:rsidRPr="00C51BC0">
              <w:rPr>
                <w:rFonts w:ascii="Calibri" w:hAnsi="Calibri" w:cs="Calibri"/>
                <w:color w:val="1F1F1F"/>
              </w:rPr>
              <w:t>Invalid login does not display the expected error message.</w:t>
            </w:r>
          </w:p>
        </w:tc>
        <w:tc>
          <w:tcPr>
            <w:tcW w:w="2205" w:type="dxa"/>
          </w:tcPr>
          <w:p w14:paraId="0733A55D" w14:textId="70EA319A" w:rsidR="000E40DE" w:rsidRPr="00C51BC0" w:rsidRDefault="00C51BC0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C51BC0">
              <w:rPr>
                <w:rFonts w:ascii="Calibri" w:hAnsi="Calibri" w:cs="Calibri"/>
                <w:color w:val="1F1F1F"/>
              </w:rPr>
              <w:t>1. Enter incorrect credentials. 2. Send login request.</w:t>
            </w:r>
          </w:p>
        </w:tc>
        <w:tc>
          <w:tcPr>
            <w:tcW w:w="1275" w:type="dxa"/>
          </w:tcPr>
          <w:p w14:paraId="635BA233" w14:textId="5E3AF045" w:rsidR="000E40DE" w:rsidRPr="00C51BC0" w:rsidRDefault="00C51BC0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C51BC0">
              <w:rPr>
                <w:rFonts w:ascii="Calibri" w:hAnsi="Calibri" w:cs="Calibri"/>
                <w:color w:val="1F1F1F"/>
              </w:rPr>
              <w:t>Medium</w:t>
            </w:r>
          </w:p>
        </w:tc>
        <w:tc>
          <w:tcPr>
            <w:tcW w:w="1140" w:type="dxa"/>
          </w:tcPr>
          <w:p w14:paraId="4D6A5EF3" w14:textId="0A79CBE0" w:rsidR="000E40DE" w:rsidRPr="00C51BC0" w:rsidRDefault="00C51BC0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C51BC0">
              <w:rPr>
                <w:rFonts w:ascii="Calibri" w:hAnsi="Calibri" w:cs="Calibri"/>
                <w:color w:val="1F1F1F"/>
              </w:rPr>
              <w:t>open</w:t>
            </w:r>
          </w:p>
        </w:tc>
        <w:tc>
          <w:tcPr>
            <w:tcW w:w="1410" w:type="dxa"/>
          </w:tcPr>
          <w:p w14:paraId="04C9786E" w14:textId="62FACB03" w:rsidR="000E40DE" w:rsidRPr="00C51BC0" w:rsidRDefault="00C51BC0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C51BC0">
              <w:rPr>
                <w:rFonts w:ascii="Calibri" w:hAnsi="Calibri" w:cs="Calibri"/>
                <w:color w:val="1F1F1F"/>
              </w:rPr>
              <w:t>Check authentication error handling.</w:t>
            </w:r>
          </w:p>
        </w:tc>
      </w:tr>
      <w:tr w:rsidR="00C51BC0" w14:paraId="495BBB49" w14:textId="77777777">
        <w:tc>
          <w:tcPr>
            <w:tcW w:w="1125" w:type="dxa"/>
          </w:tcPr>
          <w:p w14:paraId="1CD7E961" w14:textId="28CB36D4" w:rsidR="00C51BC0" w:rsidRPr="00C51BC0" w:rsidRDefault="00C51BC0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C51BC0">
              <w:rPr>
                <w:rFonts w:ascii="Calibri" w:hAnsi="Calibri" w:cs="Calibri"/>
                <w:color w:val="1F1F1F"/>
              </w:rPr>
              <w:t>BG-003</w:t>
            </w:r>
          </w:p>
        </w:tc>
        <w:tc>
          <w:tcPr>
            <w:tcW w:w="1485" w:type="dxa"/>
          </w:tcPr>
          <w:p w14:paraId="2220DF8B" w14:textId="62DEBCFF" w:rsidR="00C51BC0" w:rsidRPr="00C51BC0" w:rsidRDefault="00C51BC0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C51BC0">
              <w:rPr>
                <w:rFonts w:ascii="Calibri" w:hAnsi="Calibri" w:cs="Calibri"/>
                <w:color w:val="1F1F1F"/>
              </w:rPr>
              <w:t>Empty blog title is accepted.</w:t>
            </w:r>
          </w:p>
        </w:tc>
        <w:tc>
          <w:tcPr>
            <w:tcW w:w="2205" w:type="dxa"/>
          </w:tcPr>
          <w:p w14:paraId="622C9EE7" w14:textId="25610A55" w:rsidR="00C51BC0" w:rsidRPr="00C51BC0" w:rsidRDefault="00C51BC0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C51BC0">
              <w:rPr>
                <w:rFonts w:ascii="Calibri" w:hAnsi="Calibri" w:cs="Calibri"/>
                <w:color w:val="1F1F1F"/>
              </w:rPr>
              <w:t>1. Open create-blog API. 2. Leave title empty. 3. Submit request.</w:t>
            </w:r>
          </w:p>
        </w:tc>
        <w:tc>
          <w:tcPr>
            <w:tcW w:w="1275" w:type="dxa"/>
          </w:tcPr>
          <w:p w14:paraId="64D8E1BA" w14:textId="42E8E9FA" w:rsidR="00C51BC0" w:rsidRPr="00C51BC0" w:rsidRDefault="00C51BC0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C51BC0">
              <w:rPr>
                <w:rFonts w:ascii="Calibri" w:hAnsi="Calibri" w:cs="Calibri"/>
                <w:color w:val="1F1F1F"/>
              </w:rPr>
              <w:t>Medium</w:t>
            </w:r>
          </w:p>
        </w:tc>
        <w:tc>
          <w:tcPr>
            <w:tcW w:w="1140" w:type="dxa"/>
          </w:tcPr>
          <w:p w14:paraId="6F58864B" w14:textId="2DEFE40B" w:rsidR="00C51BC0" w:rsidRPr="00C51BC0" w:rsidRDefault="00C51BC0">
            <w:pPr>
              <w:spacing w:before="240" w:after="240"/>
              <w:rPr>
                <w:rFonts w:ascii="Calibri" w:hAnsi="Calibri" w:cs="Calibri"/>
                <w:color w:val="1F1F1F"/>
              </w:rPr>
            </w:pPr>
            <w:r w:rsidRPr="00C51BC0">
              <w:rPr>
                <w:rFonts w:ascii="Calibri" w:hAnsi="Calibri" w:cs="Calibri"/>
                <w:color w:val="1F1F1F"/>
              </w:rPr>
              <w:t>Open</w:t>
            </w:r>
          </w:p>
        </w:tc>
        <w:tc>
          <w:tcPr>
            <w:tcW w:w="141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C51BC0" w:rsidRPr="00C51BC0" w14:paraId="08C0572F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D44F037" w14:textId="77777777" w:rsidR="00C51BC0" w:rsidRPr="00C51BC0" w:rsidRDefault="00C51BC0" w:rsidP="00BA7FE5">
                  <w:pPr>
                    <w:framePr w:hSpace="180" w:vSpace="180" w:wrap="around" w:vAnchor="text" w:hAnchor="text" w:x="90"/>
                    <w:widowControl w:val="0"/>
                    <w:spacing w:before="240" w:after="240" w:line="240" w:lineRule="auto"/>
                    <w:rPr>
                      <w:rFonts w:eastAsia="Arial"/>
                      <w:color w:val="1F1F1F"/>
                    </w:rPr>
                  </w:pPr>
                </w:p>
              </w:tc>
            </w:tr>
          </w:tbl>
          <w:p w14:paraId="55DD5A73" w14:textId="77777777" w:rsidR="00C51BC0" w:rsidRPr="00C51BC0" w:rsidRDefault="00C51BC0" w:rsidP="00C51BC0">
            <w:pPr>
              <w:spacing w:before="240" w:after="240"/>
              <w:rPr>
                <w:rFonts w:ascii="Calibri" w:hAnsi="Calibri" w:cs="Calibri"/>
                <w:vanish/>
                <w:color w:val="1F1F1F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63"/>
            </w:tblGrid>
            <w:tr w:rsidR="00C51BC0" w:rsidRPr="00C51BC0" w14:paraId="683CEC44" w14:textId="77777777">
              <w:trPr>
                <w:tblCellSpacing w:w="15" w:type="dxa"/>
              </w:trPr>
              <w:tc>
                <w:tcPr>
                  <w:tcW w:w="2903" w:type="dxa"/>
                  <w:vAlign w:val="center"/>
                  <w:hideMark/>
                </w:tcPr>
                <w:p w14:paraId="27E3C658" w14:textId="77777777" w:rsidR="00C51BC0" w:rsidRPr="00C51BC0" w:rsidRDefault="00C51BC0" w:rsidP="00BA7FE5">
                  <w:pPr>
                    <w:framePr w:hSpace="180" w:vSpace="180" w:wrap="around" w:vAnchor="text" w:hAnchor="text" w:x="90"/>
                    <w:widowControl w:val="0"/>
                    <w:spacing w:before="240" w:after="240" w:line="240" w:lineRule="auto"/>
                    <w:rPr>
                      <w:rFonts w:eastAsia="Arial"/>
                      <w:color w:val="1F1F1F"/>
                    </w:rPr>
                  </w:pPr>
                  <w:r w:rsidRPr="00C51BC0">
                    <w:rPr>
                      <w:rFonts w:eastAsia="Arial"/>
                      <w:color w:val="1F1F1F"/>
                    </w:rPr>
                    <w:t>Add required-field validation.</w:t>
                  </w:r>
                </w:p>
              </w:tc>
            </w:tr>
          </w:tbl>
          <w:p w14:paraId="3224D067" w14:textId="77777777" w:rsidR="00C51BC0" w:rsidRPr="00C51BC0" w:rsidRDefault="00C51BC0">
            <w:pPr>
              <w:spacing w:before="240" w:after="240"/>
              <w:rPr>
                <w:rFonts w:ascii="Calibri" w:hAnsi="Calibri" w:cs="Calibri"/>
                <w:color w:val="1F1F1F"/>
              </w:rPr>
            </w:pPr>
          </w:p>
        </w:tc>
      </w:tr>
    </w:tbl>
    <w:p w14:paraId="543C058B" w14:textId="77777777" w:rsidR="000E40DE" w:rsidRDefault="000E40DE"/>
    <w:p w14:paraId="1DAD94EB" w14:textId="77777777" w:rsidR="000E40DE" w:rsidRDefault="00000000">
      <w:pPr>
        <w:rPr>
          <w:b/>
          <w:bCs/>
        </w:rPr>
      </w:pPr>
      <w:r>
        <w:rPr>
          <w:b/>
          <w:bCs/>
        </w:rPr>
        <w:t>Sign-off:</w:t>
      </w:r>
    </w:p>
    <w:p w14:paraId="2736B2AC" w14:textId="60C42759" w:rsidR="000E40DE" w:rsidRDefault="00000000">
      <w:r>
        <w:t>Tester Name: [</w:t>
      </w:r>
      <w:r w:rsidR="00C51BC0">
        <w:t>Pavithra.R</w:t>
      </w:r>
      <w:r>
        <w:t>]</w:t>
      </w:r>
    </w:p>
    <w:p w14:paraId="787125E8" w14:textId="52CCCF2A" w:rsidR="000E40DE" w:rsidRDefault="00000000">
      <w:r>
        <w:t xml:space="preserve">Date: </w:t>
      </w:r>
      <w:r w:rsidR="00C51BC0">
        <w:t>[28-09-2026</w:t>
      </w:r>
      <w:r>
        <w:t>]</w:t>
      </w:r>
    </w:p>
    <w:p w14:paraId="43E7282E" w14:textId="77777777" w:rsidR="000E40DE" w:rsidRDefault="00000000">
      <w:pPr>
        <w:rPr>
          <w:b/>
          <w:bCs/>
        </w:rPr>
      </w:pPr>
      <w:r>
        <w:rPr>
          <w:b/>
          <w:bCs/>
        </w:rPr>
        <w:t>Notes:</w:t>
      </w:r>
    </w:p>
    <w:p w14:paraId="15FD44AE" w14:textId="77777777" w:rsidR="000E40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30408421" w14:textId="77777777" w:rsidR="000E40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3619B351" w14:textId="77777777" w:rsidR="000E40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1300EF4A" w14:textId="77777777" w:rsidR="000E40D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25E89A97" w14:textId="77777777" w:rsidR="000E40DE" w:rsidRDefault="000E40DE"/>
    <w:sectPr w:rsidR="000E40DE" w:rsidSect="00481A45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FA57E0B8-7D0F-45CF-B1B6-6AEB07F3B85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80EAA96-9629-4F1B-9569-10247261B835}"/>
    <w:embedBold r:id="rId3" w:fontKey="{42A42114-FBF3-476A-836A-0FE4B76C742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6AE2AE0B-8254-473B-9D12-E790E1A2EF6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3FD3769-D41A-4B78-8A46-6804012714E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56DAD"/>
    <w:multiLevelType w:val="multilevel"/>
    <w:tmpl w:val="89D657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71413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0DE"/>
    <w:rsid w:val="000B0CE8"/>
    <w:rsid w:val="000E40DE"/>
    <w:rsid w:val="00434121"/>
    <w:rsid w:val="00481A45"/>
    <w:rsid w:val="006E6525"/>
    <w:rsid w:val="00A008EA"/>
    <w:rsid w:val="00BA7FE5"/>
    <w:rsid w:val="00C51BC0"/>
    <w:rsid w:val="00D34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DAA28"/>
  <w15:docId w15:val="{94529432-A4B8-4C1C-91FC-A24657FDC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praveena pravee</cp:lastModifiedBy>
  <cp:revision>4</cp:revision>
  <dcterms:created xsi:type="dcterms:W3CDTF">2026-09-29T06:07:00Z</dcterms:created>
  <dcterms:modified xsi:type="dcterms:W3CDTF">2026-09-29T13:03:00Z</dcterms:modified>
</cp:coreProperties>
</file>