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Department Overview</w:t>
      </w:r>
    </w:p>
    <w:p>
      <w:r>
        <w:rPr>
          <w:i/>
        </w:rPr>
        <w:t>Meridian Dynamics Inc. — Internal Document</w:t>
      </w:r>
    </w:p>
    <w:p>
      <w:pPr>
        <w:pStyle w:val="Heading2"/>
      </w:pPr>
      <w:r>
        <w:t>Overview</w:t>
      </w:r>
    </w:p>
    <w:p>
      <w:r>
        <w:t>The Procurement department at Meridian Dynamics Inc. is headquartered in Chennai, Tamil Nadu, India (Global Headquarters) and is identified internally by the department code PROC. The department is led by Ramesh Gopalakrishnan, who holds the title of Director of Procurement and reports to Rohit Malhotra.</w:t>
      </w:r>
    </w:p>
    <w:p>
      <w:r>
        <w:t>Procurement operates as one of the 13 core departments of Meridian Dynamics Inc., alongside Human Resources, Information Technology, Information Security, Finance and other functions, and coordinates closely with these departments on cross-functional initiatives.</w:t>
      </w:r>
    </w:p>
    <w:p>
      <w:pPr>
        <w:pStyle w:val="Heading2"/>
      </w:pPr>
      <w:r>
        <w:t>Team Structure</w:t>
      </w:r>
    </w:p>
    <w:p>
      <w:r>
        <w:t>The Procurement department currently comprises 3 employees on record, including:</w:t>
      </w:r>
    </w:p>
    <w:p>
      <w:r>
        <w:t>- Preeti Chawla (Procurement Manager, Vendor Relations, Procurement department, based in Chennai) reports to Ramesh Gopalakrishnan.</w:t>
      </w:r>
    </w:p>
    <w:p>
      <w:r>
        <w:t>- Dinesh Kumar (Procurement Analyst, Procurement department, based in Chennai) reports to Ramesh Gopalakrishnan.</w:t>
      </w:r>
    </w:p>
    <w:p>
      <w:pPr>
        <w:pStyle w:val="Heading2"/>
      </w:pPr>
      <w:r>
        <w:t>Systems Maintained</w:t>
      </w:r>
    </w:p>
    <w:p>
      <w:r>
        <w:t>Coupa is maintained by the Procurement department and is used for purchase requisitions and vendor invoice management.</w:t>
      </w:r>
    </w:p>
    <w:p>
      <w:pPr>
        <w:pStyle w:val="Heading2"/>
      </w:pPr>
      <w:r>
        <w:t>Policies Owned</w:t>
      </w:r>
    </w:p>
    <w:p>
      <w:r>
        <w:t>Procurement and Vendor Management Policy (POL-FIN-002) is owned by Procurement and applies to all departments.</w:t>
      </w:r>
    </w:p>
    <w:p>
      <w:pPr>
        <w:pStyle w:val="Heading2"/>
      </w:pPr>
      <w:r>
        <w:t>Contact and Escalation</w:t>
      </w:r>
    </w:p>
    <w:p>
      <w:r>
        <w:t>For matters concerning Procurement, employees should first contact their reporting manager or Ramesh Gopalakrishnan directly. Escalations that cannot be resolved within the department are routed to the office of the Chief Executive Officer, Chief Executive Officer Ananya Raghunathan, based in Chennai, Tamil Nadu, India (Global Headquarters).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