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From Home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How many days a week can I work from home? A: Up to 3 days per week under the standard hybrid schedule.</w:t>
      </w:r>
    </w:p>
    <w:p>
      <w:r>
        <w:t>Q: Do I need approval every time? A: No, standing approval is granted by your manager; exceptions to the schedule require ad hoc approval.</w:t>
      </w:r>
    </w:p>
    <w:p>
      <w:r>
        <w:t>Q: What if my home internet is unreliable? A: Contact the Service Desk via ServiceNow to discuss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