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CA089" w14:textId="4E1FCCF7" w:rsidR="0034104F" w:rsidRDefault="008E3BC6">
      <w:r>
        <w:rPr>
          <w:noProof/>
          <w:color w:val="000000"/>
          <w:bdr w:val="none" w:sz="0" w:space="0" w:color="auto" w:frame="1"/>
        </w:rPr>
        <w:drawing>
          <wp:inline distT="0" distB="0" distL="0" distR="0" wp14:anchorId="59B542B6" wp14:editId="31636B80">
            <wp:extent cx="5419725" cy="981075"/>
            <wp:effectExtent l="0" t="0" r="9525" b="9525"/>
            <wp:docPr id="595796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19725" cy="981075"/>
                    </a:xfrm>
                    <a:prstGeom prst="rect">
                      <a:avLst/>
                    </a:prstGeom>
                    <a:noFill/>
                    <a:ln>
                      <a:noFill/>
                    </a:ln>
                  </pic:spPr>
                </pic:pic>
              </a:graphicData>
            </a:graphic>
          </wp:inline>
        </w:drawing>
      </w:r>
    </w:p>
    <w:p w14:paraId="059D49B7" w14:textId="77777777" w:rsidR="0034104F" w:rsidRDefault="0034104F"/>
    <w:p w14:paraId="7E21AA0C" w14:textId="77777777" w:rsidR="0034104F" w:rsidRDefault="0034104F">
      <w:pPr>
        <w:pBdr>
          <w:bottom w:val="single" w:sz="6" w:space="1" w:color="1F3864"/>
        </w:pBdr>
        <w:spacing w:before="160" w:after="160"/>
      </w:pPr>
    </w:p>
    <w:p w14:paraId="6C8593E1" w14:textId="77777777" w:rsidR="0034104F" w:rsidRDefault="0034104F"/>
    <w:p w14:paraId="5B8712F3" w14:textId="77777777" w:rsidR="0034104F" w:rsidRDefault="00000000">
      <w:pPr>
        <w:spacing w:before="80" w:after="80"/>
        <w:jc w:val="center"/>
        <w:rPr>
          <w:rFonts w:ascii="Arial" w:eastAsia="Arial" w:hAnsi="Arial" w:cs="Arial"/>
          <w:b/>
          <w:bCs/>
          <w:sz w:val="40"/>
          <w:szCs w:val="40"/>
        </w:rPr>
      </w:pPr>
      <w:r>
        <w:rPr>
          <w:rFonts w:ascii="Arial" w:eastAsia="Arial" w:hAnsi="Arial" w:cs="Arial"/>
          <w:b/>
          <w:bCs/>
          <w:sz w:val="40"/>
          <w:szCs w:val="40"/>
        </w:rPr>
        <w:t>Seminar Report</w:t>
      </w:r>
    </w:p>
    <w:p w14:paraId="0C5D3559" w14:textId="77777777" w:rsidR="000725EB" w:rsidRDefault="000725EB">
      <w:pPr>
        <w:spacing w:before="80" w:after="80"/>
        <w:jc w:val="center"/>
      </w:pPr>
    </w:p>
    <w:p w14:paraId="67EEE9FD" w14:textId="77777777" w:rsidR="0034104F" w:rsidRDefault="00000000">
      <w:pPr>
        <w:spacing w:before="80" w:after="80"/>
        <w:jc w:val="center"/>
      </w:pPr>
      <w:r>
        <w:t>On</w:t>
      </w:r>
    </w:p>
    <w:p w14:paraId="53937676" w14:textId="77777777" w:rsidR="0034104F" w:rsidRDefault="0034104F"/>
    <w:p w14:paraId="5B3467C1" w14:textId="560B9BAF" w:rsidR="0034104F" w:rsidRDefault="00000000">
      <w:pPr>
        <w:spacing w:before="80" w:after="80"/>
        <w:jc w:val="center"/>
      </w:pPr>
      <w:r>
        <w:rPr>
          <w:rFonts w:ascii="Arial" w:eastAsia="Arial" w:hAnsi="Arial" w:cs="Arial"/>
          <w:b/>
          <w:bCs/>
          <w:sz w:val="32"/>
          <w:szCs w:val="32"/>
        </w:rPr>
        <w:t xml:space="preserve">AI-Driven Satellite Image Intelligence for </w:t>
      </w:r>
      <w:proofErr w:type="spellStart"/>
      <w:r w:rsidR="008E3BC6">
        <w:rPr>
          <w:rFonts w:ascii="Arial" w:eastAsia="Arial" w:hAnsi="Arial" w:cs="Arial"/>
          <w:b/>
          <w:bCs/>
          <w:sz w:val="32"/>
          <w:szCs w:val="32"/>
        </w:rPr>
        <w:t>Defense</w:t>
      </w:r>
      <w:proofErr w:type="spellEnd"/>
      <w:r>
        <w:rPr>
          <w:rFonts w:ascii="Arial" w:eastAsia="Arial" w:hAnsi="Arial" w:cs="Arial"/>
          <w:b/>
          <w:bCs/>
          <w:sz w:val="32"/>
          <w:szCs w:val="32"/>
        </w:rPr>
        <w:t xml:space="preserve"> and Coastal Surveillance</w:t>
      </w:r>
    </w:p>
    <w:p w14:paraId="047D3D9F" w14:textId="77777777" w:rsidR="0034104F" w:rsidRDefault="0034104F"/>
    <w:p w14:paraId="53B19C75" w14:textId="77777777" w:rsidR="0034104F" w:rsidRDefault="0034104F"/>
    <w:p w14:paraId="5FCC07F9" w14:textId="77777777" w:rsidR="0034104F" w:rsidRDefault="00000000">
      <w:pPr>
        <w:spacing w:before="80" w:after="80"/>
        <w:jc w:val="center"/>
      </w:pPr>
      <w:r>
        <w:t>By</w:t>
      </w:r>
    </w:p>
    <w:p w14:paraId="139D8734" w14:textId="77777777" w:rsidR="008E3BC6" w:rsidRDefault="008E3BC6">
      <w:pPr>
        <w:spacing w:before="80" w:after="80"/>
        <w:jc w:val="center"/>
      </w:pPr>
    </w:p>
    <w:p w14:paraId="315AC2A2" w14:textId="77777777" w:rsidR="0034104F" w:rsidRDefault="0034104F"/>
    <w:p w14:paraId="1E599380" w14:textId="5464B7C5" w:rsidR="008E3BC6" w:rsidRDefault="008E3BC6" w:rsidP="008E3BC6">
      <w:r w:rsidRPr="008E3BC6">
        <w:t>     </w:t>
      </w:r>
      <w:r>
        <w:t xml:space="preserve">                                        </w:t>
      </w:r>
      <w:r w:rsidRPr="008E3BC6">
        <w:t> PAVITHRA SUNIL KUMAR</w:t>
      </w:r>
    </w:p>
    <w:p w14:paraId="6827C5AE" w14:textId="77777777" w:rsidR="008E3BC6" w:rsidRPr="008E3BC6" w:rsidRDefault="008E3BC6" w:rsidP="008E3BC6"/>
    <w:p w14:paraId="6D7C68F8" w14:textId="6F1A54D9" w:rsidR="008E3BC6" w:rsidRDefault="008E3BC6" w:rsidP="008E3BC6">
      <w:pPr>
        <w:rPr>
          <w:b/>
          <w:bCs/>
        </w:rPr>
      </w:pPr>
      <w:r>
        <w:rPr>
          <w:b/>
          <w:bCs/>
        </w:rPr>
        <w:t xml:space="preserve">                                                             </w:t>
      </w:r>
      <w:r w:rsidRPr="008E3BC6">
        <w:rPr>
          <w:b/>
          <w:bCs/>
        </w:rPr>
        <w:t>  1032231924</w:t>
      </w:r>
    </w:p>
    <w:p w14:paraId="13B213D8" w14:textId="77777777" w:rsidR="008E3BC6" w:rsidRDefault="008E3BC6" w:rsidP="008E3BC6">
      <w:pPr>
        <w:rPr>
          <w:b/>
          <w:bCs/>
        </w:rPr>
      </w:pPr>
    </w:p>
    <w:p w14:paraId="27D69B8E" w14:textId="77777777" w:rsidR="008E3BC6" w:rsidRDefault="008E3BC6" w:rsidP="008E3BC6">
      <w:pPr>
        <w:rPr>
          <w:b/>
          <w:bCs/>
        </w:rPr>
      </w:pPr>
    </w:p>
    <w:p w14:paraId="6966014E" w14:textId="77777777" w:rsidR="008E3BC6" w:rsidRPr="008E3BC6" w:rsidRDefault="008E3BC6" w:rsidP="008E3BC6"/>
    <w:p w14:paraId="58D3D945" w14:textId="5F8F98EF" w:rsidR="008E3BC6" w:rsidRPr="008E3BC6" w:rsidRDefault="008E3BC6" w:rsidP="008E3BC6">
      <w:r w:rsidRPr="008E3BC6">
        <w:t>                                    </w:t>
      </w:r>
      <w:r>
        <w:t xml:space="preserve">              </w:t>
      </w:r>
      <w:r w:rsidRPr="008E3BC6">
        <w:t>  </w:t>
      </w:r>
      <w:r>
        <w:t xml:space="preserve">  </w:t>
      </w:r>
      <w:r w:rsidRPr="008E3BC6">
        <w:t>Under the guidance of</w:t>
      </w:r>
    </w:p>
    <w:p w14:paraId="0B71B529" w14:textId="77777777" w:rsidR="008E3BC6" w:rsidRDefault="008E3BC6" w:rsidP="008E3BC6">
      <w:r w:rsidRPr="008E3BC6">
        <w:t>   </w:t>
      </w:r>
      <w:r>
        <w:t xml:space="preserve">                                                     </w:t>
      </w:r>
    </w:p>
    <w:p w14:paraId="70F89EEF" w14:textId="1160AE1D" w:rsidR="008E3BC6" w:rsidRPr="008E3BC6" w:rsidRDefault="008E3BC6" w:rsidP="008E3BC6">
      <w:r>
        <w:t xml:space="preserve">                                                          </w:t>
      </w:r>
      <w:r w:rsidRPr="008E3BC6">
        <w:t>ANUSHA PAI</w:t>
      </w:r>
    </w:p>
    <w:p w14:paraId="182888FB" w14:textId="77777777" w:rsidR="0034104F" w:rsidRDefault="0034104F"/>
    <w:p w14:paraId="661BCE29" w14:textId="77777777" w:rsidR="0034104F" w:rsidRDefault="0034104F">
      <w:pPr>
        <w:pBdr>
          <w:bottom w:val="single" w:sz="6" w:space="1" w:color="1F3864"/>
        </w:pBdr>
        <w:spacing w:before="160" w:after="160"/>
      </w:pPr>
    </w:p>
    <w:p w14:paraId="4E2BECDC" w14:textId="77777777" w:rsidR="008E3BC6" w:rsidRDefault="008E3BC6">
      <w:pPr>
        <w:pBdr>
          <w:bottom w:val="single" w:sz="6" w:space="1" w:color="1F3864"/>
        </w:pBdr>
        <w:spacing w:before="160" w:after="160"/>
      </w:pPr>
    </w:p>
    <w:p w14:paraId="5A7BE408" w14:textId="77777777" w:rsidR="008E3BC6" w:rsidRDefault="008E3BC6">
      <w:pPr>
        <w:pBdr>
          <w:bottom w:val="single" w:sz="6" w:space="1" w:color="1F3864"/>
        </w:pBdr>
        <w:spacing w:before="160" w:after="160"/>
      </w:pPr>
    </w:p>
    <w:p w14:paraId="272F4853" w14:textId="77777777" w:rsidR="008E3BC6" w:rsidRDefault="008E3BC6">
      <w:pPr>
        <w:pBdr>
          <w:bottom w:val="single" w:sz="6" w:space="1" w:color="1F3864"/>
        </w:pBdr>
        <w:spacing w:before="160" w:after="160"/>
      </w:pPr>
    </w:p>
    <w:p w14:paraId="53C0F7F3" w14:textId="77777777" w:rsidR="0034104F" w:rsidRDefault="0034104F"/>
    <w:p w14:paraId="2CF50530" w14:textId="77777777" w:rsidR="0034104F" w:rsidRDefault="00000000">
      <w:pPr>
        <w:spacing w:before="80" w:after="80"/>
        <w:jc w:val="center"/>
      </w:pPr>
      <w:r>
        <w:t>Dr. Vishwanath Karad MIT World Peace University</w:t>
      </w:r>
    </w:p>
    <w:p w14:paraId="4ED4C918" w14:textId="77777777" w:rsidR="0034104F" w:rsidRDefault="00000000">
      <w:pPr>
        <w:spacing w:before="80" w:after="80"/>
        <w:jc w:val="center"/>
      </w:pPr>
      <w:r>
        <w:t>School of Computer Science &amp; Engineering</w:t>
      </w:r>
    </w:p>
    <w:p w14:paraId="54338292" w14:textId="77777777" w:rsidR="0034104F" w:rsidRDefault="00000000">
      <w:pPr>
        <w:spacing w:before="80" w:after="80"/>
        <w:jc w:val="center"/>
      </w:pPr>
      <w:r>
        <w:t>Department of Computer Engineering &amp; Technology</w:t>
      </w:r>
    </w:p>
    <w:p w14:paraId="5725079C" w14:textId="77777777" w:rsidR="0034104F" w:rsidRDefault="0034104F"/>
    <w:p w14:paraId="42A1CD14" w14:textId="77777777" w:rsidR="0034104F" w:rsidRDefault="00000000">
      <w:pPr>
        <w:spacing w:before="80" w:after="80"/>
        <w:jc w:val="center"/>
      </w:pPr>
      <w:r>
        <w:rPr>
          <w:b/>
          <w:bCs/>
        </w:rPr>
        <w:t>2025 – 2026</w:t>
      </w:r>
    </w:p>
    <w:p w14:paraId="032F1EB1" w14:textId="48DC5D87" w:rsidR="0034104F" w:rsidRDefault="0034104F"/>
    <w:p w14:paraId="41B913A3" w14:textId="77777777" w:rsidR="0034104F" w:rsidRDefault="00000000">
      <w:pPr>
        <w:spacing w:before="80" w:after="80"/>
        <w:jc w:val="center"/>
        <w:rPr>
          <w:rFonts w:ascii="Arial" w:eastAsia="Arial" w:hAnsi="Arial" w:cs="Arial"/>
          <w:b/>
          <w:bCs/>
          <w:sz w:val="26"/>
          <w:szCs w:val="26"/>
        </w:rPr>
      </w:pPr>
      <w:r>
        <w:rPr>
          <w:rFonts w:ascii="Arial" w:eastAsia="Arial" w:hAnsi="Arial" w:cs="Arial"/>
          <w:b/>
          <w:bCs/>
          <w:sz w:val="26"/>
          <w:szCs w:val="26"/>
        </w:rPr>
        <w:t>Dr. Vishwanath Karad MIT World Peace University</w:t>
      </w:r>
    </w:p>
    <w:p w14:paraId="09D797C1" w14:textId="77777777" w:rsidR="008E3BC6" w:rsidRDefault="008E3BC6">
      <w:pPr>
        <w:spacing w:before="80" w:after="80"/>
        <w:jc w:val="center"/>
        <w:rPr>
          <w:rFonts w:ascii="Arial" w:eastAsia="Arial" w:hAnsi="Arial" w:cs="Arial"/>
          <w:b/>
          <w:bCs/>
          <w:sz w:val="26"/>
          <w:szCs w:val="26"/>
        </w:rPr>
      </w:pPr>
    </w:p>
    <w:p w14:paraId="3440C8AB" w14:textId="77777777" w:rsidR="008E3BC6" w:rsidRDefault="008E3BC6">
      <w:pPr>
        <w:spacing w:before="80" w:after="80"/>
        <w:jc w:val="center"/>
      </w:pPr>
    </w:p>
    <w:p w14:paraId="74333BEA" w14:textId="77777777" w:rsidR="0034104F" w:rsidRDefault="00000000">
      <w:pPr>
        <w:spacing w:before="80" w:after="80"/>
        <w:jc w:val="center"/>
      </w:pPr>
      <w:r>
        <w:t>School of Computer Science &amp; Engineering</w:t>
      </w:r>
    </w:p>
    <w:p w14:paraId="6C8E7FD5" w14:textId="77777777" w:rsidR="0034104F" w:rsidRDefault="00000000">
      <w:pPr>
        <w:spacing w:before="80" w:after="80"/>
        <w:jc w:val="center"/>
      </w:pPr>
      <w:r>
        <w:t>Department of Computer Engineering &amp; Technology</w:t>
      </w:r>
    </w:p>
    <w:p w14:paraId="1C223741" w14:textId="77777777" w:rsidR="008E3BC6" w:rsidRDefault="008E3BC6">
      <w:pPr>
        <w:spacing w:before="80" w:after="80"/>
        <w:jc w:val="center"/>
      </w:pPr>
    </w:p>
    <w:p w14:paraId="2E384932" w14:textId="77777777" w:rsidR="008E3BC6" w:rsidRDefault="008E3BC6">
      <w:pPr>
        <w:spacing w:before="80" w:after="80"/>
        <w:jc w:val="center"/>
      </w:pPr>
    </w:p>
    <w:p w14:paraId="42612606" w14:textId="77777777" w:rsidR="008E3BC6" w:rsidRDefault="008E3BC6">
      <w:pPr>
        <w:spacing w:before="80" w:after="80"/>
        <w:jc w:val="center"/>
      </w:pPr>
    </w:p>
    <w:p w14:paraId="1BBB8A3D" w14:textId="23FC82EE" w:rsidR="0034104F" w:rsidRPr="008E3BC6" w:rsidRDefault="00000000" w:rsidP="008E3BC6">
      <w:pPr>
        <w:spacing w:before="80" w:after="80"/>
        <w:jc w:val="center"/>
        <w:rPr>
          <w:rFonts w:ascii="Arial" w:eastAsia="Arial" w:hAnsi="Arial" w:cs="Arial"/>
          <w:b/>
          <w:bCs/>
          <w:sz w:val="32"/>
          <w:szCs w:val="32"/>
          <w:u w:val="single"/>
        </w:rPr>
      </w:pPr>
      <w:r w:rsidRPr="008E3BC6">
        <w:rPr>
          <w:rFonts w:ascii="Arial" w:eastAsia="Arial" w:hAnsi="Arial" w:cs="Arial"/>
          <w:b/>
          <w:bCs/>
          <w:sz w:val="32"/>
          <w:szCs w:val="32"/>
          <w:u w:val="single"/>
        </w:rPr>
        <w:t>CERTIFICATE</w:t>
      </w:r>
    </w:p>
    <w:p w14:paraId="1D42650D" w14:textId="77777777" w:rsidR="008E3BC6" w:rsidRDefault="008E3BC6">
      <w:pPr>
        <w:spacing w:before="80" w:after="80" w:line="360" w:lineRule="auto"/>
        <w:jc w:val="both"/>
      </w:pPr>
    </w:p>
    <w:p w14:paraId="7740F43A" w14:textId="77777777" w:rsidR="008E3BC6" w:rsidRDefault="008E3BC6">
      <w:pPr>
        <w:spacing w:before="80" w:after="80" w:line="360" w:lineRule="auto"/>
        <w:jc w:val="both"/>
      </w:pPr>
    </w:p>
    <w:p w14:paraId="24009366" w14:textId="2F7DA65A" w:rsidR="0034104F" w:rsidRDefault="008E3BC6">
      <w:r w:rsidRPr="008E3BC6">
        <w:br/>
        <w:t xml:space="preserve">This is to certify that Ms. </w:t>
      </w:r>
      <w:r w:rsidRPr="008E3BC6">
        <w:rPr>
          <w:u w:val="single"/>
        </w:rPr>
        <w:t xml:space="preserve">PAVITHRA  SUNIL KUMAR </w:t>
      </w:r>
      <w:r w:rsidRPr="008E3BC6">
        <w:t xml:space="preserve"> of T.Y. B.Tech., School of Computer Engineering &amp; Technology, Department of Computer Engineering &amp; Technology,  CSE-AIDS  Semester – VI, PRN. No. </w:t>
      </w:r>
      <w:r w:rsidRPr="008E3BC6">
        <w:rPr>
          <w:u w:val="single"/>
        </w:rPr>
        <w:t xml:space="preserve">1032231924 </w:t>
      </w:r>
      <w:r w:rsidRPr="008E3BC6">
        <w:t>, has successfully completed seminar on</w:t>
      </w:r>
    </w:p>
    <w:p w14:paraId="21C16BE8" w14:textId="77777777" w:rsidR="008E3BC6" w:rsidRDefault="008E3BC6"/>
    <w:p w14:paraId="1F09168E" w14:textId="7F06CC9C" w:rsidR="008E3BC6" w:rsidRDefault="008E3BC6">
      <w:r w:rsidRPr="008E3BC6">
        <w:rPr>
          <w:noProof/>
          <w:color w:val="FFFFFF" w:themeColor="background1"/>
        </w:rPr>
        <mc:AlternateContent>
          <mc:Choice Requires="wps">
            <w:drawing>
              <wp:anchor distT="0" distB="0" distL="114300" distR="114300" simplePos="0" relativeHeight="251659264" behindDoc="0" locked="0" layoutInCell="1" allowOverlap="1" wp14:anchorId="42E4808C" wp14:editId="55C54756">
                <wp:simplePos x="0" y="0"/>
                <wp:positionH relativeFrom="column">
                  <wp:posOffset>221776</wp:posOffset>
                </wp:positionH>
                <wp:positionV relativeFrom="paragraph">
                  <wp:posOffset>176340</wp:posOffset>
                </wp:positionV>
                <wp:extent cx="5076967" cy="313899"/>
                <wp:effectExtent l="0" t="0" r="28575" b="10160"/>
                <wp:wrapNone/>
                <wp:docPr id="634970412" name="Rectangle 2"/>
                <wp:cNvGraphicFramePr/>
                <a:graphic xmlns:a="http://schemas.openxmlformats.org/drawingml/2006/main">
                  <a:graphicData uri="http://schemas.microsoft.com/office/word/2010/wordprocessingShape">
                    <wps:wsp>
                      <wps:cNvSpPr/>
                      <wps:spPr>
                        <a:xfrm>
                          <a:off x="0" y="0"/>
                          <a:ext cx="5076967" cy="313899"/>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B55A9B" id="Rectangle 2" o:spid="_x0000_s1026" style="position:absolute;margin-left:17.45pt;margin-top:13.9pt;width:399.75pt;height:24.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" filled="f" strokecolor="white [3212]" strokeweight="1pt"/>
            </w:pict>
          </mc:Fallback>
        </mc:AlternateContent>
      </w:r>
    </w:p>
    <w:p w14:paraId="4523792F" w14:textId="77777777" w:rsidR="0034104F" w:rsidRDefault="00000000">
      <w:pPr>
        <w:spacing w:before="80" w:after="80"/>
        <w:jc w:val="center"/>
      </w:pPr>
      <w:r>
        <w:rPr>
          <w:b/>
          <w:bCs/>
        </w:rPr>
        <w:t xml:space="preserve">AI-Driven Satellite Image Intelligence for </w:t>
      </w:r>
      <w:proofErr w:type="spellStart"/>
      <w:r>
        <w:rPr>
          <w:b/>
          <w:bCs/>
        </w:rPr>
        <w:t>Defense</w:t>
      </w:r>
      <w:proofErr w:type="spellEnd"/>
      <w:r>
        <w:rPr>
          <w:b/>
          <w:bCs/>
        </w:rPr>
        <w:t xml:space="preserve"> and Coastal Surveillance</w:t>
      </w:r>
    </w:p>
    <w:p w14:paraId="7CECE4B3" w14:textId="77777777" w:rsidR="0034104F" w:rsidRDefault="0034104F"/>
    <w:p w14:paraId="270EA50F" w14:textId="77777777" w:rsidR="0034104F" w:rsidRDefault="00000000">
      <w:pPr>
        <w:spacing w:before="80" w:after="80" w:line="360" w:lineRule="auto"/>
        <w:jc w:val="both"/>
      </w:pPr>
      <w:r>
        <w:t xml:space="preserve">to my satisfaction and submitted the same during the academic year 2025 – 2026 towards the partial </w:t>
      </w:r>
      <w:proofErr w:type="spellStart"/>
      <w:r>
        <w:t>fulfillment</w:t>
      </w:r>
      <w:proofErr w:type="spellEnd"/>
      <w:r>
        <w:t xml:space="preserve"> of degree of Bachelor of Technology in School of Computer Science &amp; Engineering under Dr. Vishwanath Karad MIT World Peace University, Pune.</w:t>
      </w:r>
    </w:p>
    <w:p w14:paraId="77DEF801" w14:textId="77777777" w:rsidR="0034104F" w:rsidRDefault="0034104F"/>
    <w:p w14:paraId="703756BD" w14:textId="77777777" w:rsidR="008E3BC6" w:rsidRDefault="008E3BC6"/>
    <w:p w14:paraId="38BDF472" w14:textId="77777777" w:rsidR="008E3BC6" w:rsidRDefault="008E3BC6"/>
    <w:p w14:paraId="3E20461F" w14:textId="77777777" w:rsidR="008E3BC6" w:rsidRDefault="008E3BC6"/>
    <w:p w14:paraId="5BC40D37" w14:textId="77777777" w:rsidR="008E3BC6" w:rsidRDefault="008E3BC6"/>
    <w:p w14:paraId="11B28F5C" w14:textId="77777777" w:rsidR="008E3BC6" w:rsidRDefault="008E3BC6"/>
    <w:p w14:paraId="4D041054" w14:textId="77777777" w:rsidR="008E3BC6" w:rsidRDefault="008E3BC6"/>
    <w:p w14:paraId="2293EDC0" w14:textId="77777777" w:rsidR="008E3BC6" w:rsidRDefault="008E3BC6"/>
    <w:p w14:paraId="514E8053" w14:textId="77777777" w:rsidR="008E3BC6" w:rsidRDefault="008E3BC6"/>
    <w:p w14:paraId="033D7A34" w14:textId="77777777" w:rsidR="008E3BC6" w:rsidRDefault="008E3BC6"/>
    <w:p w14:paraId="3FDD2A1C" w14:textId="77777777" w:rsidR="0034104F" w:rsidRDefault="0034104F"/>
    <w:p w14:paraId="22A555CE" w14:textId="77777777" w:rsidR="0034104F" w:rsidRDefault="0034104F"/>
    <w:p w14:paraId="3BD98D50" w14:textId="338FAA4F" w:rsidR="0034104F" w:rsidRDefault="00000000">
      <w:r>
        <w:t xml:space="preserve">_______________________         </w:t>
      </w:r>
      <w:r w:rsidR="008E3BC6">
        <w:t xml:space="preserve"> </w:t>
      </w:r>
      <w:r>
        <w:t xml:space="preserve"> </w:t>
      </w:r>
      <w:r w:rsidR="008E3BC6">
        <w:t xml:space="preserve">                                                 </w:t>
      </w:r>
      <w:r>
        <w:t>D</w:t>
      </w:r>
      <w:r w:rsidR="008E3BC6">
        <w:t xml:space="preserve"> </w:t>
      </w:r>
      <w:r>
        <w:t>r. Balaji Patil</w:t>
      </w:r>
    </w:p>
    <w:p w14:paraId="240F08DC" w14:textId="09361758" w:rsidR="0034104F" w:rsidRDefault="00000000">
      <w:r>
        <w:t xml:space="preserve">Seminar Guide                                </w:t>
      </w:r>
      <w:r w:rsidR="008E3BC6">
        <w:t xml:space="preserve">                                                </w:t>
      </w:r>
      <w:r>
        <w:t>Program Director</w:t>
      </w:r>
    </w:p>
    <w:p w14:paraId="6FD3AEBE" w14:textId="38EF4BEE" w:rsidR="0034104F" w:rsidRDefault="00000000">
      <w:r>
        <w:t xml:space="preserve">Name &amp; Sign                                </w:t>
      </w:r>
      <w:r w:rsidR="008E3BC6">
        <w:t xml:space="preserve">   </w:t>
      </w:r>
      <w:r>
        <w:t xml:space="preserve">  Department of Computer Engineering &amp; Technology</w:t>
      </w:r>
    </w:p>
    <w:p w14:paraId="26E3B286" w14:textId="77777777" w:rsidR="0034104F" w:rsidRDefault="00000000">
      <w:r>
        <w:br w:type="page"/>
      </w:r>
    </w:p>
    <w:p w14:paraId="65E08AE1" w14:textId="77777777" w:rsidR="008E3BC6" w:rsidRDefault="008E3BC6">
      <w:pPr>
        <w:spacing w:before="400" w:after="300"/>
        <w:jc w:val="center"/>
        <w:rPr>
          <w:rFonts w:ascii="Arial" w:eastAsia="Arial" w:hAnsi="Arial" w:cs="Arial"/>
          <w:b/>
          <w:bCs/>
          <w:sz w:val="32"/>
          <w:szCs w:val="32"/>
        </w:rPr>
      </w:pPr>
    </w:p>
    <w:p w14:paraId="08449021" w14:textId="51813BD0" w:rsidR="0034104F" w:rsidRDefault="00000000">
      <w:pPr>
        <w:spacing w:before="400" w:after="300"/>
        <w:jc w:val="center"/>
        <w:rPr>
          <w:rFonts w:ascii="Arial" w:eastAsia="Arial" w:hAnsi="Arial" w:cs="Arial"/>
          <w:b/>
          <w:bCs/>
          <w:sz w:val="32"/>
          <w:szCs w:val="32"/>
        </w:rPr>
      </w:pPr>
      <w:r>
        <w:rPr>
          <w:rFonts w:ascii="Arial" w:eastAsia="Arial" w:hAnsi="Arial" w:cs="Arial"/>
          <w:b/>
          <w:bCs/>
          <w:sz w:val="32"/>
          <w:szCs w:val="32"/>
        </w:rPr>
        <w:t>ACKNOWLEDGEMENT</w:t>
      </w:r>
    </w:p>
    <w:p w14:paraId="28F2BB37" w14:textId="77777777" w:rsidR="008E3BC6" w:rsidRDefault="008E3BC6" w:rsidP="008E3BC6">
      <w:pPr>
        <w:spacing w:before="400" w:after="300"/>
      </w:pPr>
    </w:p>
    <w:p w14:paraId="495A0679" w14:textId="77777777" w:rsidR="0034104F" w:rsidRDefault="00000000">
      <w:pPr>
        <w:spacing w:before="80" w:after="80" w:line="360" w:lineRule="auto"/>
        <w:jc w:val="both"/>
      </w:pPr>
      <w:r>
        <w:t>I would like to express my sincere gratitude to my seminar guide for their constant support, invaluable guidance, and encouragement throughout this seminar. I am also thankful to the faculty members of the Department of Computer Engineering &amp; Technology for providing a conducive learning environment.</w:t>
      </w:r>
    </w:p>
    <w:p w14:paraId="1DB72A8C" w14:textId="77777777" w:rsidR="0034104F" w:rsidRDefault="00000000">
      <w:pPr>
        <w:spacing w:before="80" w:after="80" w:line="360" w:lineRule="auto"/>
        <w:jc w:val="both"/>
      </w:pPr>
      <w:r>
        <w:t>I extend my thanks to Dr. Vishwanath Karad MIT World Peace University for providing excellent laboratory infrastructure and library facilities that enabled comprehensive research on this topic.</w:t>
      </w:r>
    </w:p>
    <w:p w14:paraId="5E741CF3" w14:textId="77777777" w:rsidR="0034104F" w:rsidRDefault="0034104F"/>
    <w:p w14:paraId="27878E9D" w14:textId="77777777" w:rsidR="0034104F" w:rsidRDefault="0034104F"/>
    <w:p w14:paraId="1676EBF0" w14:textId="0FE63584" w:rsidR="0034104F" w:rsidRDefault="008E3BC6">
      <w:pPr>
        <w:jc w:val="right"/>
      </w:pPr>
      <w:r>
        <w:rPr>
          <w:b/>
          <w:bCs/>
        </w:rPr>
        <w:t xml:space="preserve">Pavithra </w:t>
      </w:r>
      <w:proofErr w:type="spellStart"/>
      <w:r>
        <w:rPr>
          <w:b/>
          <w:bCs/>
        </w:rPr>
        <w:t>Sunilkumar</w:t>
      </w:r>
      <w:proofErr w:type="spellEnd"/>
    </w:p>
    <w:p w14:paraId="6B4613ED" w14:textId="1AD0A61C" w:rsidR="0034104F" w:rsidRDefault="008E3BC6">
      <w:pPr>
        <w:jc w:val="right"/>
      </w:pPr>
      <w:r>
        <w:t>1032231924</w:t>
      </w:r>
    </w:p>
    <w:p w14:paraId="7A775EB5" w14:textId="77777777" w:rsidR="0034104F" w:rsidRDefault="00000000">
      <w:r>
        <w:br w:type="page"/>
      </w:r>
    </w:p>
    <w:p w14:paraId="50795072" w14:textId="77777777" w:rsidR="0034104F" w:rsidRDefault="00000000">
      <w:pPr>
        <w:spacing w:before="400" w:after="300"/>
        <w:jc w:val="center"/>
      </w:pPr>
      <w:r>
        <w:rPr>
          <w:rFonts w:ascii="Arial" w:eastAsia="Arial" w:hAnsi="Arial" w:cs="Arial"/>
          <w:b/>
          <w:bCs/>
          <w:sz w:val="32"/>
          <w:szCs w:val="32"/>
        </w:rPr>
        <w:lastRenderedPageBreak/>
        <w:t>ABBREVIATIONS</w:t>
      </w:r>
    </w:p>
    <w:tbl>
      <w:tblPr>
        <w:tblpPr w:leftFromText="180" w:rightFromText="180" w:horzAnchor="margin" w:tblpY="1260"/>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34104F" w14:paraId="082447AB" w14:textId="77777777" w:rsidTr="008E3BC6">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591007A5" w14:textId="77777777" w:rsidR="0034104F" w:rsidRDefault="00000000" w:rsidP="008E3BC6">
            <w:pPr>
              <w:jc w:val="center"/>
            </w:pPr>
            <w:r>
              <w:rPr>
                <w:b/>
                <w:bCs/>
                <w:color w:val="FFFFFF"/>
                <w:sz w:val="22"/>
                <w:szCs w:val="22"/>
              </w:rPr>
              <w:t>Abbreviation</w:t>
            </w:r>
          </w:p>
        </w:tc>
        <w:tc>
          <w:tcPr>
            <w:tcW w:w="702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570223CD" w14:textId="77777777" w:rsidR="0034104F" w:rsidRDefault="00000000" w:rsidP="008E3BC6">
            <w:pPr>
              <w:jc w:val="center"/>
            </w:pPr>
            <w:r>
              <w:rPr>
                <w:b/>
                <w:bCs/>
                <w:color w:val="FFFFFF"/>
                <w:sz w:val="22"/>
                <w:szCs w:val="22"/>
              </w:rPr>
              <w:t>Full Form</w:t>
            </w:r>
          </w:p>
        </w:tc>
      </w:tr>
      <w:tr w:rsidR="0034104F" w14:paraId="3C8A45C7" w14:textId="77777777" w:rsidTr="008E3BC6">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72DE1694" w14:textId="77777777" w:rsidR="0034104F" w:rsidRDefault="00000000" w:rsidP="008E3BC6">
            <w:r>
              <w:rPr>
                <w:sz w:val="22"/>
                <w:szCs w:val="22"/>
              </w:rPr>
              <w:t>AI</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4D151317" w14:textId="77777777" w:rsidR="0034104F" w:rsidRDefault="00000000" w:rsidP="008E3BC6">
            <w:r>
              <w:rPr>
                <w:sz w:val="22"/>
                <w:szCs w:val="22"/>
              </w:rPr>
              <w:t>Artificial Intelligence</w:t>
            </w:r>
          </w:p>
        </w:tc>
      </w:tr>
      <w:tr w:rsidR="0034104F" w14:paraId="3902FDDD" w14:textId="77777777" w:rsidTr="008E3BC6">
        <w:tc>
          <w:tcPr>
            <w:tcW w:w="2340" w:type="dxa"/>
            <w:tcBorders>
              <w:top w:val="single" w:sz="1" w:space="0" w:color="AAAAAA"/>
              <w:left w:val="single" w:sz="1" w:space="0" w:color="AAAAAA"/>
              <w:bottom w:val="single" w:sz="1" w:space="0" w:color="AAAAAA"/>
              <w:right w:val="single" w:sz="1" w:space="0" w:color="AAAAAA"/>
            </w:tcBorders>
            <w:shd w:val="clear" w:color="auto" w:fill="EEF2FF"/>
            <w:tcMar>
              <w:top w:w="100" w:type="dxa"/>
              <w:left w:w="120" w:type="dxa"/>
              <w:bottom w:w="100" w:type="dxa"/>
              <w:right w:w="120" w:type="dxa"/>
            </w:tcMar>
            <w:vAlign w:val="center"/>
          </w:tcPr>
          <w:p w14:paraId="1FA3B6C4" w14:textId="77777777" w:rsidR="0034104F" w:rsidRDefault="00000000" w:rsidP="008E3BC6">
            <w:r>
              <w:rPr>
                <w:sz w:val="22"/>
                <w:szCs w:val="22"/>
              </w:rPr>
              <w:t>AIS</w:t>
            </w:r>
          </w:p>
        </w:tc>
        <w:tc>
          <w:tcPr>
            <w:tcW w:w="7020" w:type="dxa"/>
            <w:tcBorders>
              <w:top w:val="single" w:sz="1" w:space="0" w:color="AAAAAA"/>
              <w:left w:val="single" w:sz="1" w:space="0" w:color="AAAAAA"/>
              <w:bottom w:val="single" w:sz="1" w:space="0" w:color="AAAAAA"/>
              <w:right w:val="single" w:sz="1" w:space="0" w:color="AAAAAA"/>
            </w:tcBorders>
            <w:shd w:val="clear" w:color="auto" w:fill="EEF2FF"/>
            <w:tcMar>
              <w:top w:w="100" w:type="dxa"/>
              <w:left w:w="120" w:type="dxa"/>
              <w:bottom w:w="100" w:type="dxa"/>
              <w:right w:w="120" w:type="dxa"/>
            </w:tcMar>
            <w:vAlign w:val="center"/>
          </w:tcPr>
          <w:p w14:paraId="66A73E04" w14:textId="77777777" w:rsidR="0034104F" w:rsidRDefault="00000000" w:rsidP="008E3BC6">
            <w:r>
              <w:rPr>
                <w:sz w:val="22"/>
                <w:szCs w:val="22"/>
              </w:rPr>
              <w:t>Automatic Identification System</w:t>
            </w:r>
          </w:p>
        </w:tc>
      </w:tr>
      <w:tr w:rsidR="0034104F" w14:paraId="0BFECE70" w14:textId="77777777" w:rsidTr="008E3BC6">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42D1DC07" w14:textId="77777777" w:rsidR="0034104F" w:rsidRDefault="00000000" w:rsidP="008E3BC6">
            <w:r>
              <w:rPr>
                <w:sz w:val="22"/>
                <w:szCs w:val="22"/>
              </w:rPr>
              <w:t>MMSI</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07F2E318" w14:textId="77777777" w:rsidR="0034104F" w:rsidRDefault="00000000" w:rsidP="008E3BC6">
            <w:r>
              <w:rPr>
                <w:sz w:val="22"/>
                <w:szCs w:val="22"/>
              </w:rPr>
              <w:t>Maritime Mobile Service Identity</w:t>
            </w:r>
          </w:p>
        </w:tc>
      </w:tr>
      <w:tr w:rsidR="0034104F" w14:paraId="439319FE" w14:textId="77777777" w:rsidTr="008E3BC6">
        <w:tc>
          <w:tcPr>
            <w:tcW w:w="2340" w:type="dxa"/>
            <w:tcBorders>
              <w:top w:val="single" w:sz="1" w:space="0" w:color="AAAAAA"/>
              <w:left w:val="single" w:sz="1" w:space="0" w:color="AAAAAA"/>
              <w:bottom w:val="single" w:sz="1" w:space="0" w:color="AAAAAA"/>
              <w:right w:val="single" w:sz="1" w:space="0" w:color="AAAAAA"/>
            </w:tcBorders>
            <w:shd w:val="clear" w:color="auto" w:fill="EEF2FF"/>
            <w:tcMar>
              <w:top w:w="100" w:type="dxa"/>
              <w:left w:w="120" w:type="dxa"/>
              <w:bottom w:w="100" w:type="dxa"/>
              <w:right w:w="120" w:type="dxa"/>
            </w:tcMar>
            <w:vAlign w:val="center"/>
          </w:tcPr>
          <w:p w14:paraId="49425370" w14:textId="77777777" w:rsidR="0034104F" w:rsidRDefault="00000000" w:rsidP="008E3BC6">
            <w:r>
              <w:rPr>
                <w:sz w:val="22"/>
                <w:szCs w:val="22"/>
              </w:rPr>
              <w:t>YOLO</w:t>
            </w:r>
          </w:p>
        </w:tc>
        <w:tc>
          <w:tcPr>
            <w:tcW w:w="7020" w:type="dxa"/>
            <w:tcBorders>
              <w:top w:val="single" w:sz="1" w:space="0" w:color="AAAAAA"/>
              <w:left w:val="single" w:sz="1" w:space="0" w:color="AAAAAA"/>
              <w:bottom w:val="single" w:sz="1" w:space="0" w:color="AAAAAA"/>
              <w:right w:val="single" w:sz="1" w:space="0" w:color="AAAAAA"/>
            </w:tcBorders>
            <w:shd w:val="clear" w:color="auto" w:fill="EEF2FF"/>
            <w:tcMar>
              <w:top w:w="100" w:type="dxa"/>
              <w:left w:w="120" w:type="dxa"/>
              <w:bottom w:w="100" w:type="dxa"/>
              <w:right w:w="120" w:type="dxa"/>
            </w:tcMar>
            <w:vAlign w:val="center"/>
          </w:tcPr>
          <w:p w14:paraId="1087C4BC" w14:textId="77777777" w:rsidR="0034104F" w:rsidRDefault="00000000" w:rsidP="008E3BC6">
            <w:r>
              <w:rPr>
                <w:sz w:val="22"/>
                <w:szCs w:val="22"/>
              </w:rPr>
              <w:t>You Only Look Once</w:t>
            </w:r>
          </w:p>
        </w:tc>
      </w:tr>
      <w:tr w:rsidR="0034104F" w14:paraId="356F4F4C" w14:textId="77777777" w:rsidTr="008E3BC6">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7D58F9DD" w14:textId="77777777" w:rsidR="0034104F" w:rsidRDefault="00000000" w:rsidP="008E3BC6">
            <w:r>
              <w:rPr>
                <w:sz w:val="22"/>
                <w:szCs w:val="22"/>
              </w:rPr>
              <w:t>CNN</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59769642" w14:textId="77777777" w:rsidR="0034104F" w:rsidRDefault="00000000" w:rsidP="008E3BC6">
            <w:r>
              <w:rPr>
                <w:sz w:val="22"/>
                <w:szCs w:val="22"/>
              </w:rPr>
              <w:t>Convolutional Neural Network</w:t>
            </w:r>
          </w:p>
        </w:tc>
      </w:tr>
      <w:tr w:rsidR="0034104F" w14:paraId="3AD92367" w14:textId="77777777" w:rsidTr="008E3BC6">
        <w:tc>
          <w:tcPr>
            <w:tcW w:w="2340" w:type="dxa"/>
            <w:tcBorders>
              <w:top w:val="single" w:sz="1" w:space="0" w:color="AAAAAA"/>
              <w:left w:val="single" w:sz="1" w:space="0" w:color="AAAAAA"/>
              <w:bottom w:val="single" w:sz="1" w:space="0" w:color="AAAAAA"/>
              <w:right w:val="single" w:sz="1" w:space="0" w:color="AAAAAA"/>
            </w:tcBorders>
            <w:shd w:val="clear" w:color="auto" w:fill="EEF2FF"/>
            <w:tcMar>
              <w:top w:w="100" w:type="dxa"/>
              <w:left w:w="120" w:type="dxa"/>
              <w:bottom w:w="100" w:type="dxa"/>
              <w:right w:w="120" w:type="dxa"/>
            </w:tcMar>
            <w:vAlign w:val="center"/>
          </w:tcPr>
          <w:p w14:paraId="0A41F0FA" w14:textId="77777777" w:rsidR="0034104F" w:rsidRDefault="00000000" w:rsidP="008E3BC6">
            <w:r>
              <w:rPr>
                <w:sz w:val="22"/>
                <w:szCs w:val="22"/>
              </w:rPr>
              <w:t>EEZ</w:t>
            </w:r>
          </w:p>
        </w:tc>
        <w:tc>
          <w:tcPr>
            <w:tcW w:w="7020" w:type="dxa"/>
            <w:tcBorders>
              <w:top w:val="single" w:sz="1" w:space="0" w:color="AAAAAA"/>
              <w:left w:val="single" w:sz="1" w:space="0" w:color="AAAAAA"/>
              <w:bottom w:val="single" w:sz="1" w:space="0" w:color="AAAAAA"/>
              <w:right w:val="single" w:sz="1" w:space="0" w:color="AAAAAA"/>
            </w:tcBorders>
            <w:shd w:val="clear" w:color="auto" w:fill="EEF2FF"/>
            <w:tcMar>
              <w:top w:w="100" w:type="dxa"/>
              <w:left w:w="120" w:type="dxa"/>
              <w:bottom w:w="100" w:type="dxa"/>
              <w:right w:w="120" w:type="dxa"/>
            </w:tcMar>
            <w:vAlign w:val="center"/>
          </w:tcPr>
          <w:p w14:paraId="1EC65C8C" w14:textId="77777777" w:rsidR="0034104F" w:rsidRDefault="00000000" w:rsidP="008E3BC6">
            <w:r>
              <w:rPr>
                <w:sz w:val="22"/>
                <w:szCs w:val="22"/>
              </w:rPr>
              <w:t>Exclusive Economic Zone</w:t>
            </w:r>
          </w:p>
        </w:tc>
      </w:tr>
      <w:tr w:rsidR="0034104F" w14:paraId="64F1D7D0" w14:textId="77777777" w:rsidTr="008E3BC6">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372FF744" w14:textId="77777777" w:rsidR="0034104F" w:rsidRDefault="00000000" w:rsidP="008E3BC6">
            <w:r>
              <w:rPr>
                <w:sz w:val="22"/>
                <w:szCs w:val="22"/>
              </w:rPr>
              <w:t>VHF</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462DC52B" w14:textId="77777777" w:rsidR="0034104F" w:rsidRDefault="00000000" w:rsidP="008E3BC6">
            <w:r>
              <w:rPr>
                <w:sz w:val="22"/>
                <w:szCs w:val="22"/>
              </w:rPr>
              <w:t>Very High Frequency</w:t>
            </w:r>
          </w:p>
        </w:tc>
      </w:tr>
      <w:tr w:rsidR="0034104F" w14:paraId="33E94D56" w14:textId="77777777" w:rsidTr="008E3BC6">
        <w:tc>
          <w:tcPr>
            <w:tcW w:w="2340" w:type="dxa"/>
            <w:tcBorders>
              <w:top w:val="single" w:sz="1" w:space="0" w:color="AAAAAA"/>
              <w:left w:val="single" w:sz="1" w:space="0" w:color="AAAAAA"/>
              <w:bottom w:val="single" w:sz="1" w:space="0" w:color="AAAAAA"/>
              <w:right w:val="single" w:sz="1" w:space="0" w:color="AAAAAA"/>
            </w:tcBorders>
            <w:shd w:val="clear" w:color="auto" w:fill="EEF2FF"/>
            <w:tcMar>
              <w:top w:w="100" w:type="dxa"/>
              <w:left w:w="120" w:type="dxa"/>
              <w:bottom w:w="100" w:type="dxa"/>
              <w:right w:w="120" w:type="dxa"/>
            </w:tcMar>
            <w:vAlign w:val="center"/>
          </w:tcPr>
          <w:p w14:paraId="2CF1348F" w14:textId="77777777" w:rsidR="0034104F" w:rsidRDefault="00000000" w:rsidP="008E3BC6">
            <w:r>
              <w:rPr>
                <w:sz w:val="22"/>
                <w:szCs w:val="22"/>
              </w:rPr>
              <w:t>SAR</w:t>
            </w:r>
          </w:p>
        </w:tc>
        <w:tc>
          <w:tcPr>
            <w:tcW w:w="7020" w:type="dxa"/>
            <w:tcBorders>
              <w:top w:val="single" w:sz="1" w:space="0" w:color="AAAAAA"/>
              <w:left w:val="single" w:sz="1" w:space="0" w:color="AAAAAA"/>
              <w:bottom w:val="single" w:sz="1" w:space="0" w:color="AAAAAA"/>
              <w:right w:val="single" w:sz="1" w:space="0" w:color="AAAAAA"/>
            </w:tcBorders>
            <w:shd w:val="clear" w:color="auto" w:fill="EEF2FF"/>
            <w:tcMar>
              <w:top w:w="100" w:type="dxa"/>
              <w:left w:w="120" w:type="dxa"/>
              <w:bottom w:w="100" w:type="dxa"/>
              <w:right w:w="120" w:type="dxa"/>
            </w:tcMar>
            <w:vAlign w:val="center"/>
          </w:tcPr>
          <w:p w14:paraId="3C7A1E4D" w14:textId="77777777" w:rsidR="0034104F" w:rsidRDefault="00000000" w:rsidP="008E3BC6">
            <w:r>
              <w:rPr>
                <w:sz w:val="22"/>
                <w:szCs w:val="22"/>
              </w:rPr>
              <w:t>Synthetic Aperture Radar</w:t>
            </w:r>
          </w:p>
        </w:tc>
      </w:tr>
      <w:tr w:rsidR="0034104F" w14:paraId="4CD8E631" w14:textId="77777777" w:rsidTr="008E3BC6">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18489C29" w14:textId="77777777" w:rsidR="0034104F" w:rsidRDefault="00000000" w:rsidP="008E3BC6">
            <w:r>
              <w:rPr>
                <w:sz w:val="22"/>
                <w:szCs w:val="22"/>
              </w:rPr>
              <w:t>GIS</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349B820C" w14:textId="77777777" w:rsidR="0034104F" w:rsidRDefault="00000000" w:rsidP="008E3BC6">
            <w:r>
              <w:rPr>
                <w:sz w:val="22"/>
                <w:szCs w:val="22"/>
              </w:rPr>
              <w:t>Geographic Information System</w:t>
            </w:r>
          </w:p>
        </w:tc>
      </w:tr>
      <w:tr w:rsidR="0034104F" w14:paraId="7B7384D0" w14:textId="77777777" w:rsidTr="008E3BC6">
        <w:tc>
          <w:tcPr>
            <w:tcW w:w="2340" w:type="dxa"/>
            <w:tcBorders>
              <w:top w:val="single" w:sz="1" w:space="0" w:color="AAAAAA"/>
              <w:left w:val="single" w:sz="1" w:space="0" w:color="AAAAAA"/>
              <w:bottom w:val="single" w:sz="1" w:space="0" w:color="AAAAAA"/>
              <w:right w:val="single" w:sz="1" w:space="0" w:color="AAAAAA"/>
            </w:tcBorders>
            <w:shd w:val="clear" w:color="auto" w:fill="EEF2FF"/>
            <w:tcMar>
              <w:top w:w="100" w:type="dxa"/>
              <w:left w:w="120" w:type="dxa"/>
              <w:bottom w:w="100" w:type="dxa"/>
              <w:right w:w="120" w:type="dxa"/>
            </w:tcMar>
            <w:vAlign w:val="center"/>
          </w:tcPr>
          <w:p w14:paraId="3803CBDB" w14:textId="77777777" w:rsidR="0034104F" w:rsidRDefault="00000000" w:rsidP="008E3BC6">
            <w:r>
              <w:rPr>
                <w:sz w:val="22"/>
                <w:szCs w:val="22"/>
              </w:rPr>
              <w:t>API</w:t>
            </w:r>
          </w:p>
        </w:tc>
        <w:tc>
          <w:tcPr>
            <w:tcW w:w="7020" w:type="dxa"/>
            <w:tcBorders>
              <w:top w:val="single" w:sz="1" w:space="0" w:color="AAAAAA"/>
              <w:left w:val="single" w:sz="1" w:space="0" w:color="AAAAAA"/>
              <w:bottom w:val="single" w:sz="1" w:space="0" w:color="AAAAAA"/>
              <w:right w:val="single" w:sz="1" w:space="0" w:color="AAAAAA"/>
            </w:tcBorders>
            <w:shd w:val="clear" w:color="auto" w:fill="EEF2FF"/>
            <w:tcMar>
              <w:top w:w="100" w:type="dxa"/>
              <w:left w:w="120" w:type="dxa"/>
              <w:bottom w:w="100" w:type="dxa"/>
              <w:right w:w="120" w:type="dxa"/>
            </w:tcMar>
            <w:vAlign w:val="center"/>
          </w:tcPr>
          <w:p w14:paraId="04B0532C" w14:textId="77777777" w:rsidR="0034104F" w:rsidRDefault="00000000" w:rsidP="008E3BC6">
            <w:r>
              <w:rPr>
                <w:sz w:val="22"/>
                <w:szCs w:val="22"/>
              </w:rPr>
              <w:t>Application Programming Interface</w:t>
            </w:r>
          </w:p>
        </w:tc>
      </w:tr>
      <w:tr w:rsidR="0034104F" w14:paraId="78284973" w14:textId="77777777" w:rsidTr="008E3BC6">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19BB2ADB" w14:textId="77777777" w:rsidR="0034104F" w:rsidRDefault="00000000" w:rsidP="008E3BC6">
            <w:r>
              <w:rPr>
                <w:sz w:val="22"/>
                <w:szCs w:val="22"/>
              </w:rPr>
              <w:t>GPU</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3C67E0CF" w14:textId="77777777" w:rsidR="0034104F" w:rsidRDefault="00000000" w:rsidP="008E3BC6">
            <w:r>
              <w:rPr>
                <w:sz w:val="22"/>
                <w:szCs w:val="22"/>
              </w:rPr>
              <w:t>Graphics Processing Unit</w:t>
            </w:r>
          </w:p>
        </w:tc>
      </w:tr>
      <w:tr w:rsidR="0034104F" w14:paraId="57E6B2D9" w14:textId="77777777" w:rsidTr="008E3BC6">
        <w:tc>
          <w:tcPr>
            <w:tcW w:w="2340" w:type="dxa"/>
            <w:tcBorders>
              <w:top w:val="single" w:sz="1" w:space="0" w:color="AAAAAA"/>
              <w:left w:val="single" w:sz="1" w:space="0" w:color="AAAAAA"/>
              <w:bottom w:val="single" w:sz="1" w:space="0" w:color="AAAAAA"/>
              <w:right w:val="single" w:sz="1" w:space="0" w:color="AAAAAA"/>
            </w:tcBorders>
            <w:shd w:val="clear" w:color="auto" w:fill="EEF2FF"/>
            <w:tcMar>
              <w:top w:w="100" w:type="dxa"/>
              <w:left w:w="120" w:type="dxa"/>
              <w:bottom w:w="100" w:type="dxa"/>
              <w:right w:w="120" w:type="dxa"/>
            </w:tcMar>
            <w:vAlign w:val="center"/>
          </w:tcPr>
          <w:p w14:paraId="3C96C254" w14:textId="77777777" w:rsidR="0034104F" w:rsidRDefault="00000000" w:rsidP="008E3BC6">
            <w:r>
              <w:rPr>
                <w:sz w:val="22"/>
                <w:szCs w:val="22"/>
              </w:rPr>
              <w:t>GNSS</w:t>
            </w:r>
          </w:p>
        </w:tc>
        <w:tc>
          <w:tcPr>
            <w:tcW w:w="7020" w:type="dxa"/>
            <w:tcBorders>
              <w:top w:val="single" w:sz="1" w:space="0" w:color="AAAAAA"/>
              <w:left w:val="single" w:sz="1" w:space="0" w:color="AAAAAA"/>
              <w:bottom w:val="single" w:sz="1" w:space="0" w:color="AAAAAA"/>
              <w:right w:val="single" w:sz="1" w:space="0" w:color="AAAAAA"/>
            </w:tcBorders>
            <w:shd w:val="clear" w:color="auto" w:fill="EEF2FF"/>
            <w:tcMar>
              <w:top w:w="100" w:type="dxa"/>
              <w:left w:w="120" w:type="dxa"/>
              <w:bottom w:w="100" w:type="dxa"/>
              <w:right w:w="120" w:type="dxa"/>
            </w:tcMar>
            <w:vAlign w:val="center"/>
          </w:tcPr>
          <w:p w14:paraId="7EA9EC99" w14:textId="77777777" w:rsidR="0034104F" w:rsidRDefault="00000000" w:rsidP="008E3BC6">
            <w:r>
              <w:rPr>
                <w:sz w:val="22"/>
                <w:szCs w:val="22"/>
              </w:rPr>
              <w:t>Global Navigation Satellite System</w:t>
            </w:r>
          </w:p>
        </w:tc>
      </w:tr>
      <w:tr w:rsidR="0034104F" w14:paraId="2E107D10" w14:textId="77777777" w:rsidTr="008E3BC6">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4868260B" w14:textId="77777777" w:rsidR="0034104F" w:rsidRDefault="00000000" w:rsidP="008E3BC6">
            <w:r>
              <w:rPr>
                <w:sz w:val="22"/>
                <w:szCs w:val="22"/>
              </w:rPr>
              <w:t>IMO</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5E884D75" w14:textId="77777777" w:rsidR="0034104F" w:rsidRDefault="00000000" w:rsidP="008E3BC6">
            <w:r>
              <w:rPr>
                <w:sz w:val="22"/>
                <w:szCs w:val="22"/>
              </w:rPr>
              <w:t>International Maritime Organization</w:t>
            </w:r>
          </w:p>
        </w:tc>
      </w:tr>
      <w:tr w:rsidR="0034104F" w14:paraId="3988BF91" w14:textId="77777777" w:rsidTr="008E3BC6">
        <w:tc>
          <w:tcPr>
            <w:tcW w:w="2340" w:type="dxa"/>
            <w:tcBorders>
              <w:top w:val="single" w:sz="1" w:space="0" w:color="AAAAAA"/>
              <w:left w:val="single" w:sz="1" w:space="0" w:color="AAAAAA"/>
              <w:bottom w:val="single" w:sz="1" w:space="0" w:color="AAAAAA"/>
              <w:right w:val="single" w:sz="1" w:space="0" w:color="AAAAAA"/>
            </w:tcBorders>
            <w:shd w:val="clear" w:color="auto" w:fill="EEF2FF"/>
            <w:tcMar>
              <w:top w:w="100" w:type="dxa"/>
              <w:left w:w="120" w:type="dxa"/>
              <w:bottom w:w="100" w:type="dxa"/>
              <w:right w:w="120" w:type="dxa"/>
            </w:tcMar>
            <w:vAlign w:val="center"/>
          </w:tcPr>
          <w:p w14:paraId="499A9672" w14:textId="77777777" w:rsidR="0034104F" w:rsidRDefault="00000000" w:rsidP="008E3BC6">
            <w:proofErr w:type="spellStart"/>
            <w:r>
              <w:rPr>
                <w:sz w:val="22"/>
                <w:szCs w:val="22"/>
              </w:rPr>
              <w:t>IoU</w:t>
            </w:r>
            <w:proofErr w:type="spellEnd"/>
          </w:p>
        </w:tc>
        <w:tc>
          <w:tcPr>
            <w:tcW w:w="7020" w:type="dxa"/>
            <w:tcBorders>
              <w:top w:val="single" w:sz="1" w:space="0" w:color="AAAAAA"/>
              <w:left w:val="single" w:sz="1" w:space="0" w:color="AAAAAA"/>
              <w:bottom w:val="single" w:sz="1" w:space="0" w:color="AAAAAA"/>
              <w:right w:val="single" w:sz="1" w:space="0" w:color="AAAAAA"/>
            </w:tcBorders>
            <w:shd w:val="clear" w:color="auto" w:fill="EEF2FF"/>
            <w:tcMar>
              <w:top w:w="100" w:type="dxa"/>
              <w:left w:w="120" w:type="dxa"/>
              <w:bottom w:w="100" w:type="dxa"/>
              <w:right w:w="120" w:type="dxa"/>
            </w:tcMar>
            <w:vAlign w:val="center"/>
          </w:tcPr>
          <w:p w14:paraId="4A8A5FC4" w14:textId="77777777" w:rsidR="0034104F" w:rsidRDefault="00000000" w:rsidP="008E3BC6">
            <w:r>
              <w:rPr>
                <w:sz w:val="22"/>
                <w:szCs w:val="22"/>
              </w:rPr>
              <w:t>Intersection over Union</w:t>
            </w:r>
          </w:p>
        </w:tc>
      </w:tr>
      <w:tr w:rsidR="0034104F" w14:paraId="64D53958" w14:textId="77777777" w:rsidTr="008E3BC6">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4E29DD97" w14:textId="77777777" w:rsidR="0034104F" w:rsidRDefault="00000000" w:rsidP="008E3BC6">
            <w:r>
              <w:rPr>
                <w:sz w:val="22"/>
                <w:szCs w:val="22"/>
              </w:rPr>
              <w:t>NMS</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3726C15F" w14:textId="77777777" w:rsidR="0034104F" w:rsidRDefault="00000000" w:rsidP="008E3BC6">
            <w:r>
              <w:rPr>
                <w:sz w:val="22"/>
                <w:szCs w:val="22"/>
              </w:rPr>
              <w:t>Non-Maximum Suppression</w:t>
            </w:r>
          </w:p>
        </w:tc>
      </w:tr>
      <w:tr w:rsidR="0034104F" w14:paraId="717C9C94" w14:textId="77777777" w:rsidTr="008E3BC6">
        <w:tc>
          <w:tcPr>
            <w:tcW w:w="2340" w:type="dxa"/>
            <w:tcBorders>
              <w:top w:val="single" w:sz="1" w:space="0" w:color="AAAAAA"/>
              <w:left w:val="single" w:sz="1" w:space="0" w:color="AAAAAA"/>
              <w:bottom w:val="single" w:sz="1" w:space="0" w:color="AAAAAA"/>
              <w:right w:val="single" w:sz="1" w:space="0" w:color="AAAAAA"/>
            </w:tcBorders>
            <w:shd w:val="clear" w:color="auto" w:fill="EEF2FF"/>
            <w:tcMar>
              <w:top w:w="100" w:type="dxa"/>
              <w:left w:w="120" w:type="dxa"/>
              <w:bottom w:w="100" w:type="dxa"/>
              <w:right w:w="120" w:type="dxa"/>
            </w:tcMar>
            <w:vAlign w:val="center"/>
          </w:tcPr>
          <w:p w14:paraId="6305CB05" w14:textId="77777777" w:rsidR="0034104F" w:rsidRDefault="00000000" w:rsidP="008E3BC6">
            <w:r>
              <w:rPr>
                <w:sz w:val="22"/>
                <w:szCs w:val="22"/>
              </w:rPr>
              <w:t>RGB</w:t>
            </w:r>
          </w:p>
        </w:tc>
        <w:tc>
          <w:tcPr>
            <w:tcW w:w="7020" w:type="dxa"/>
            <w:tcBorders>
              <w:top w:val="single" w:sz="1" w:space="0" w:color="AAAAAA"/>
              <w:left w:val="single" w:sz="1" w:space="0" w:color="AAAAAA"/>
              <w:bottom w:val="single" w:sz="1" w:space="0" w:color="AAAAAA"/>
              <w:right w:val="single" w:sz="1" w:space="0" w:color="AAAAAA"/>
            </w:tcBorders>
            <w:shd w:val="clear" w:color="auto" w:fill="EEF2FF"/>
            <w:tcMar>
              <w:top w:w="100" w:type="dxa"/>
              <w:left w:w="120" w:type="dxa"/>
              <w:bottom w:w="100" w:type="dxa"/>
              <w:right w:w="120" w:type="dxa"/>
            </w:tcMar>
            <w:vAlign w:val="center"/>
          </w:tcPr>
          <w:p w14:paraId="704A67CA" w14:textId="77777777" w:rsidR="0034104F" w:rsidRDefault="00000000" w:rsidP="008E3BC6">
            <w:r>
              <w:rPr>
                <w:sz w:val="22"/>
                <w:szCs w:val="22"/>
              </w:rPr>
              <w:t>Red Green Blue</w:t>
            </w:r>
          </w:p>
        </w:tc>
      </w:tr>
      <w:tr w:rsidR="0034104F" w14:paraId="1A9F1844" w14:textId="77777777" w:rsidTr="008E3BC6">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548FBEB1" w14:textId="77777777" w:rsidR="0034104F" w:rsidRDefault="00000000" w:rsidP="008E3BC6">
            <w:r>
              <w:rPr>
                <w:sz w:val="22"/>
                <w:szCs w:val="22"/>
              </w:rPr>
              <w:t>ROI</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29937FEB" w14:textId="77777777" w:rsidR="0034104F" w:rsidRDefault="00000000" w:rsidP="008E3BC6">
            <w:r>
              <w:rPr>
                <w:sz w:val="22"/>
                <w:szCs w:val="22"/>
              </w:rPr>
              <w:t>Region of Interest</w:t>
            </w:r>
          </w:p>
        </w:tc>
      </w:tr>
      <w:tr w:rsidR="0034104F" w14:paraId="7E649505" w14:textId="77777777" w:rsidTr="008E3BC6">
        <w:tc>
          <w:tcPr>
            <w:tcW w:w="2340" w:type="dxa"/>
            <w:tcBorders>
              <w:top w:val="single" w:sz="1" w:space="0" w:color="AAAAAA"/>
              <w:left w:val="single" w:sz="1" w:space="0" w:color="AAAAAA"/>
              <w:bottom w:val="single" w:sz="1" w:space="0" w:color="AAAAAA"/>
              <w:right w:val="single" w:sz="1" w:space="0" w:color="AAAAAA"/>
            </w:tcBorders>
            <w:shd w:val="clear" w:color="auto" w:fill="EEF2FF"/>
            <w:tcMar>
              <w:top w:w="100" w:type="dxa"/>
              <w:left w:w="120" w:type="dxa"/>
              <w:bottom w:w="100" w:type="dxa"/>
              <w:right w:w="120" w:type="dxa"/>
            </w:tcMar>
            <w:vAlign w:val="center"/>
          </w:tcPr>
          <w:p w14:paraId="64729D87" w14:textId="77777777" w:rsidR="0034104F" w:rsidRDefault="00000000" w:rsidP="008E3BC6">
            <w:r>
              <w:rPr>
                <w:sz w:val="22"/>
                <w:szCs w:val="22"/>
              </w:rPr>
              <w:t>SOLAS</w:t>
            </w:r>
          </w:p>
        </w:tc>
        <w:tc>
          <w:tcPr>
            <w:tcW w:w="7020" w:type="dxa"/>
            <w:tcBorders>
              <w:top w:val="single" w:sz="1" w:space="0" w:color="AAAAAA"/>
              <w:left w:val="single" w:sz="1" w:space="0" w:color="AAAAAA"/>
              <w:bottom w:val="single" w:sz="1" w:space="0" w:color="AAAAAA"/>
              <w:right w:val="single" w:sz="1" w:space="0" w:color="AAAAAA"/>
            </w:tcBorders>
            <w:shd w:val="clear" w:color="auto" w:fill="EEF2FF"/>
            <w:tcMar>
              <w:top w:w="100" w:type="dxa"/>
              <w:left w:w="120" w:type="dxa"/>
              <w:bottom w:w="100" w:type="dxa"/>
              <w:right w:w="120" w:type="dxa"/>
            </w:tcMar>
            <w:vAlign w:val="center"/>
          </w:tcPr>
          <w:p w14:paraId="1C12200F" w14:textId="77777777" w:rsidR="0034104F" w:rsidRDefault="00000000" w:rsidP="008E3BC6">
            <w:r>
              <w:rPr>
                <w:sz w:val="22"/>
                <w:szCs w:val="22"/>
              </w:rPr>
              <w:t>Safety of Life at Sea</w:t>
            </w:r>
          </w:p>
        </w:tc>
      </w:tr>
      <w:tr w:rsidR="0034104F" w14:paraId="72A2C7B8" w14:textId="77777777" w:rsidTr="008E3BC6">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73B5DC25" w14:textId="77777777" w:rsidR="0034104F" w:rsidRDefault="00000000" w:rsidP="008E3BC6">
            <w:r>
              <w:rPr>
                <w:sz w:val="22"/>
                <w:szCs w:val="22"/>
              </w:rPr>
              <w:t>CV</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22CB770C" w14:textId="77777777" w:rsidR="0034104F" w:rsidRDefault="00000000" w:rsidP="008E3BC6">
            <w:r>
              <w:rPr>
                <w:sz w:val="22"/>
                <w:szCs w:val="22"/>
              </w:rPr>
              <w:t>Computer Vision</w:t>
            </w:r>
          </w:p>
        </w:tc>
      </w:tr>
      <w:tr w:rsidR="0034104F" w14:paraId="72FFB465" w14:textId="77777777" w:rsidTr="008E3BC6">
        <w:tc>
          <w:tcPr>
            <w:tcW w:w="2340" w:type="dxa"/>
            <w:tcBorders>
              <w:top w:val="single" w:sz="1" w:space="0" w:color="AAAAAA"/>
              <w:left w:val="single" w:sz="1" w:space="0" w:color="AAAAAA"/>
              <w:bottom w:val="single" w:sz="1" w:space="0" w:color="AAAAAA"/>
              <w:right w:val="single" w:sz="1" w:space="0" w:color="AAAAAA"/>
            </w:tcBorders>
            <w:shd w:val="clear" w:color="auto" w:fill="EEF2FF"/>
            <w:tcMar>
              <w:top w:w="100" w:type="dxa"/>
              <w:left w:w="120" w:type="dxa"/>
              <w:bottom w:w="100" w:type="dxa"/>
              <w:right w:w="120" w:type="dxa"/>
            </w:tcMar>
            <w:vAlign w:val="center"/>
          </w:tcPr>
          <w:p w14:paraId="69D4DF2B" w14:textId="77777777" w:rsidR="0034104F" w:rsidRDefault="00000000" w:rsidP="008E3BC6">
            <w:r>
              <w:rPr>
                <w:sz w:val="22"/>
                <w:szCs w:val="22"/>
              </w:rPr>
              <w:t>DNN</w:t>
            </w:r>
          </w:p>
        </w:tc>
        <w:tc>
          <w:tcPr>
            <w:tcW w:w="7020" w:type="dxa"/>
            <w:tcBorders>
              <w:top w:val="single" w:sz="1" w:space="0" w:color="AAAAAA"/>
              <w:left w:val="single" w:sz="1" w:space="0" w:color="AAAAAA"/>
              <w:bottom w:val="single" w:sz="1" w:space="0" w:color="AAAAAA"/>
              <w:right w:val="single" w:sz="1" w:space="0" w:color="AAAAAA"/>
            </w:tcBorders>
            <w:shd w:val="clear" w:color="auto" w:fill="EEF2FF"/>
            <w:tcMar>
              <w:top w:w="100" w:type="dxa"/>
              <w:left w:w="120" w:type="dxa"/>
              <w:bottom w:w="100" w:type="dxa"/>
              <w:right w:w="120" w:type="dxa"/>
            </w:tcMar>
            <w:vAlign w:val="center"/>
          </w:tcPr>
          <w:p w14:paraId="2682623E" w14:textId="77777777" w:rsidR="0034104F" w:rsidRDefault="00000000" w:rsidP="008E3BC6">
            <w:r>
              <w:rPr>
                <w:sz w:val="22"/>
                <w:szCs w:val="22"/>
              </w:rPr>
              <w:t>Deep Neural Network</w:t>
            </w:r>
          </w:p>
        </w:tc>
      </w:tr>
    </w:tbl>
    <w:p w14:paraId="56B878A8" w14:textId="77777777" w:rsidR="0034104F" w:rsidRDefault="00000000">
      <w:r>
        <w:br w:type="page"/>
      </w:r>
    </w:p>
    <w:p w14:paraId="7DF9A982" w14:textId="77777777" w:rsidR="0034104F" w:rsidRDefault="00000000">
      <w:pPr>
        <w:spacing w:before="400" w:after="300"/>
        <w:jc w:val="center"/>
        <w:rPr>
          <w:rFonts w:ascii="Arial" w:eastAsia="Arial" w:hAnsi="Arial" w:cs="Arial"/>
          <w:b/>
          <w:bCs/>
          <w:sz w:val="32"/>
          <w:szCs w:val="32"/>
        </w:rPr>
      </w:pPr>
      <w:r>
        <w:rPr>
          <w:rFonts w:ascii="Arial" w:eastAsia="Arial" w:hAnsi="Arial" w:cs="Arial"/>
          <w:b/>
          <w:bCs/>
          <w:sz w:val="32"/>
          <w:szCs w:val="32"/>
        </w:rPr>
        <w:lastRenderedPageBreak/>
        <w:t>ABSTRACT</w:t>
      </w:r>
    </w:p>
    <w:p w14:paraId="48480A5B" w14:textId="77777777" w:rsidR="008E3BC6" w:rsidRDefault="008E3BC6">
      <w:pPr>
        <w:spacing w:before="400" w:after="300"/>
        <w:jc w:val="center"/>
      </w:pPr>
    </w:p>
    <w:p w14:paraId="7044DC69" w14:textId="5BB35296" w:rsidR="00AC164B" w:rsidRDefault="00AC164B" w:rsidP="00AC164B">
      <w:r w:rsidRPr="00AC164B">
        <w:t xml:space="preserve">Maritime surveillance is a critical component of national </w:t>
      </w:r>
      <w:proofErr w:type="spellStart"/>
      <w:r w:rsidRPr="00AC164B">
        <w:t>defense</w:t>
      </w:r>
      <w:proofErr w:type="spellEnd"/>
      <w:r w:rsidRPr="00AC164B">
        <w:t>, border security, and environmental protection. Traditional surveillance systems are often limited by range, weather conditions, and the requirement for continuous human monitoring. This seminar presents the design and implementation of an AI-Driven Satellite Image Intelligence System for Coastal Surveillance, a real-time dashboard that integrates computer vision-based ship detection, simulated Automatic Identification System (AIS) data, and intelligent threat classification.</w:t>
      </w:r>
    </w:p>
    <w:p w14:paraId="63404705" w14:textId="77777777" w:rsidR="00AC164B" w:rsidRPr="00AC164B" w:rsidRDefault="00AC164B" w:rsidP="00AC164B"/>
    <w:p w14:paraId="1CC899BD" w14:textId="77777777" w:rsidR="00AC164B" w:rsidRDefault="00AC164B" w:rsidP="00AC164B">
      <w:r w:rsidRPr="00AC164B">
        <w:t xml:space="preserve">The system processes real satellite imagery of Indian coastal </w:t>
      </w:r>
      <w:proofErr w:type="spellStart"/>
      <w:r w:rsidRPr="00AC164B">
        <w:t>harbors</w:t>
      </w:r>
      <w:proofErr w:type="spellEnd"/>
      <w:r w:rsidRPr="00AC164B">
        <w:t>, detects ships using multi-strategy computer vision algorithms, matches detections against a virtual AIS transponder database through spatial proximity analysis, and classifies each vessel by type and threat level. A React-based dashboard provides near-real-time visualization with color-coded alerts: green for normal, orange for high-risk (no AIS), and red for critical (restricted zone intrusion).</w:t>
      </w:r>
    </w:p>
    <w:p w14:paraId="53FC15A9" w14:textId="77777777" w:rsidR="00AC164B" w:rsidRPr="00AC164B" w:rsidRDefault="00AC164B" w:rsidP="00AC164B"/>
    <w:p w14:paraId="56BEA939" w14:textId="77777777" w:rsidR="00AC164B" w:rsidRPr="00AC164B" w:rsidRDefault="00AC164B" w:rsidP="00AC164B">
      <w:r w:rsidRPr="00AC164B">
        <w:t>The system demonstrates how artificial intelligence and satellite remote sensing can significantly enhance coastal security capabilities, particularly for monitoring India's 7,516 km coastline and Exclusive Economic Zone (EEZ).</w:t>
      </w:r>
    </w:p>
    <w:p w14:paraId="48A51206" w14:textId="77777777" w:rsidR="0034104F" w:rsidRDefault="0034104F"/>
    <w:p w14:paraId="7FB1540E" w14:textId="77777777" w:rsidR="0034104F" w:rsidRDefault="00000000">
      <w:pPr>
        <w:spacing w:before="240" w:after="120"/>
      </w:pPr>
      <w:r>
        <w:rPr>
          <w:b/>
          <w:bCs/>
        </w:rPr>
        <w:t>Keywords</w:t>
      </w:r>
    </w:p>
    <w:p w14:paraId="50F2A228" w14:textId="77777777" w:rsidR="0034104F" w:rsidRDefault="00000000">
      <w:pPr>
        <w:spacing w:before="80" w:after="80" w:line="360" w:lineRule="auto"/>
        <w:jc w:val="both"/>
      </w:pPr>
      <w:r>
        <w:t>Satellite Image Intelligence, Maritime Surveillance, Ship Detection, AIS, Computer Vision, Coastal Security, YOLO, Real-Time Dashboard, Threat Classification, Indian EEZ, OpenCV, Flask, React.</w:t>
      </w:r>
    </w:p>
    <w:p w14:paraId="0743C927" w14:textId="77777777" w:rsidR="0034104F" w:rsidRDefault="00000000">
      <w:r>
        <w:br w:type="page"/>
      </w:r>
    </w:p>
    <w:p w14:paraId="4E8890DE" w14:textId="77777777" w:rsidR="0034104F" w:rsidRDefault="0034104F">
      <w:pPr>
        <w:sectPr w:rsidR="0034104F">
          <w:pgSz w:w="11906" w:h="16838"/>
          <w:pgMar w:top="1440" w:right="1440" w:bottom="1440" w:left="1800" w:header="708" w:footer="708" w:gutter="0"/>
          <w:cols w:space="720"/>
          <w:docGrid w:linePitch="360"/>
        </w:sectPr>
      </w:pPr>
    </w:p>
    <w:p w14:paraId="682A7B39" w14:textId="77777777" w:rsidR="0034104F" w:rsidRDefault="00000000">
      <w:pPr>
        <w:spacing w:before="400" w:after="300"/>
        <w:jc w:val="center"/>
      </w:pPr>
      <w:r>
        <w:rPr>
          <w:rFonts w:ascii="Arial" w:eastAsia="Arial" w:hAnsi="Arial" w:cs="Arial"/>
          <w:b/>
          <w:bCs/>
          <w:sz w:val="32"/>
          <w:szCs w:val="32"/>
        </w:rPr>
        <w:lastRenderedPageBreak/>
        <w:t>1. INTRODUCTION</w:t>
      </w:r>
    </w:p>
    <w:p w14:paraId="40C62D19" w14:textId="487CE060" w:rsidR="0034104F" w:rsidRDefault="00000000">
      <w:pPr>
        <w:spacing w:before="80" w:after="80" w:line="360" w:lineRule="auto"/>
        <w:jc w:val="both"/>
      </w:pPr>
      <w:r>
        <w:t xml:space="preserve">Coastal and maritime security has become increasingly important in the modern era due to rising threats including illegal fishing, smuggling, piracy, and unauthorized military vessel incursions. India, with a coastline spanning 7,516 km and an Exclusive Economic Zone (EEZ) covering 2.37 million square </w:t>
      </w:r>
      <w:r w:rsidR="00AC164B">
        <w:t>kilometres</w:t>
      </w:r>
      <w:r>
        <w:t>, faces significant challenges in comprehensive maritime surveillance using conventional means.</w:t>
      </w:r>
    </w:p>
    <w:p w14:paraId="0DBCE76F" w14:textId="77777777" w:rsidR="0034104F" w:rsidRDefault="00000000">
      <w:pPr>
        <w:spacing w:before="80" w:after="80" w:line="360" w:lineRule="auto"/>
        <w:jc w:val="both"/>
      </w:pPr>
      <w:r>
        <w:t>Traditional surveillance methods — coast guard patrols, radar stations, and manual monitoring — suffer from limitations in coverage, response time, and scalability. Satellite imagery, combined with artificial intelligence, presents a transformative opportunity to overcome these limitations. AI-powered analysis of satellite images can detect, classify, and track maritime vessels continuously, across vast ocean areas, without requiring physical presence.</w:t>
      </w:r>
    </w:p>
    <w:p w14:paraId="23074E84" w14:textId="077882A9" w:rsidR="0034104F" w:rsidRDefault="00000000">
      <w:pPr>
        <w:spacing w:before="80" w:after="80" w:line="360" w:lineRule="auto"/>
        <w:jc w:val="both"/>
      </w:pPr>
      <w:r>
        <w:t xml:space="preserve">This seminar presents a complete implementation of such a system — the Maritime Sentinel — which uses computer vision to detect ships from coastal satellite imagery, matches them against AIS transponder data, classifies vessels by type and </w:t>
      </w:r>
      <w:r w:rsidR="00AC164B">
        <w:t>behaviour</w:t>
      </w:r>
      <w:r>
        <w:t>, and presents actionable intelligence through a real-time web dashboard.</w:t>
      </w:r>
    </w:p>
    <w:p w14:paraId="6A5BD27A" w14:textId="77777777" w:rsidR="0034104F" w:rsidRDefault="00000000">
      <w:pPr>
        <w:spacing w:before="320" w:after="160"/>
      </w:pPr>
      <w:r>
        <w:rPr>
          <w:b/>
          <w:bCs/>
          <w:sz w:val="28"/>
          <w:szCs w:val="28"/>
        </w:rPr>
        <w:t>1.1 MOTIVATION</w:t>
      </w:r>
    </w:p>
    <w:p w14:paraId="5FA678D2" w14:textId="77777777" w:rsidR="0034104F" w:rsidRDefault="00000000">
      <w:pPr>
        <w:spacing w:before="80" w:after="80" w:line="360" w:lineRule="auto"/>
        <w:jc w:val="both"/>
      </w:pPr>
      <w:r>
        <w:t>The 26/11 Mumbai attacks demonstrated how sea routes can be exploited for infiltration. The annual losses from illegal, unreported, and unregulated (IUU) fishing in Indian waters alone are estimated at over USD 1 billion. A scalable, automated surveillance system can act as a 24/7 digital coast guard, augmenting human capabilities at a fraction of the operational cost.</w:t>
      </w:r>
    </w:p>
    <w:p w14:paraId="1075FCB7" w14:textId="77777777" w:rsidR="0034104F" w:rsidRDefault="00000000">
      <w:pPr>
        <w:spacing w:before="320" w:after="160"/>
      </w:pPr>
      <w:r>
        <w:rPr>
          <w:b/>
          <w:bCs/>
          <w:sz w:val="28"/>
          <w:szCs w:val="28"/>
        </w:rPr>
        <w:t>1.2 OBJECTIVES</w:t>
      </w:r>
    </w:p>
    <w:p w14:paraId="196CA597" w14:textId="77777777" w:rsidR="0034104F" w:rsidRDefault="00000000">
      <w:pPr>
        <w:pStyle w:val="ListParagraph"/>
        <w:numPr>
          <w:ilvl w:val="0"/>
          <w:numId w:val="2"/>
        </w:numPr>
        <w:spacing w:before="60" w:after="60" w:line="360" w:lineRule="auto"/>
      </w:pPr>
      <w:r>
        <w:t>Implement real-time ship detection from satellite images using computer vision</w:t>
      </w:r>
    </w:p>
    <w:p w14:paraId="781952AA" w14:textId="77777777" w:rsidR="0034104F" w:rsidRDefault="00000000">
      <w:pPr>
        <w:pStyle w:val="ListParagraph"/>
        <w:numPr>
          <w:ilvl w:val="0"/>
          <w:numId w:val="2"/>
        </w:numPr>
        <w:spacing w:before="60" w:after="60" w:line="360" w:lineRule="auto"/>
      </w:pPr>
      <w:r>
        <w:t>Simulate AIS matching using spatial proximity to a virtual transponder database</w:t>
      </w:r>
    </w:p>
    <w:p w14:paraId="7E854887" w14:textId="77777777" w:rsidR="0034104F" w:rsidRDefault="00000000">
      <w:pPr>
        <w:pStyle w:val="ListParagraph"/>
        <w:numPr>
          <w:ilvl w:val="0"/>
          <w:numId w:val="2"/>
        </w:numPr>
        <w:spacing w:before="60" w:after="60" w:line="360" w:lineRule="auto"/>
      </w:pPr>
      <w:r>
        <w:t>Classify detected vessels into Cargo, Patrol, and Fishing categories</w:t>
      </w:r>
    </w:p>
    <w:p w14:paraId="5A3C5E26" w14:textId="77777777" w:rsidR="0034104F" w:rsidRDefault="00000000">
      <w:pPr>
        <w:pStyle w:val="ListParagraph"/>
        <w:numPr>
          <w:ilvl w:val="0"/>
          <w:numId w:val="2"/>
        </w:numPr>
        <w:spacing w:before="60" w:after="60" w:line="360" w:lineRule="auto"/>
      </w:pPr>
      <w:r>
        <w:t>Generate threat alerts based on AIS status and zone violation rules</w:t>
      </w:r>
    </w:p>
    <w:p w14:paraId="58F4C26D" w14:textId="77777777" w:rsidR="0034104F" w:rsidRDefault="00000000">
      <w:pPr>
        <w:pStyle w:val="ListParagraph"/>
        <w:numPr>
          <w:ilvl w:val="0"/>
          <w:numId w:val="2"/>
        </w:numPr>
        <w:spacing w:before="60" w:after="60" w:line="360" w:lineRule="auto"/>
      </w:pPr>
      <w:r>
        <w:t>Display results on a live, color-coded web dashboard</w:t>
      </w:r>
    </w:p>
    <w:p w14:paraId="40D3BBA5" w14:textId="77777777" w:rsidR="0034104F" w:rsidRDefault="00000000">
      <w:pPr>
        <w:pStyle w:val="ListParagraph"/>
        <w:numPr>
          <w:ilvl w:val="0"/>
          <w:numId w:val="2"/>
        </w:numPr>
        <w:spacing w:before="60" w:after="60" w:line="360" w:lineRule="auto"/>
      </w:pPr>
      <w:r>
        <w:t xml:space="preserve">Demonstrate applicability to Indian coastal </w:t>
      </w:r>
      <w:proofErr w:type="spellStart"/>
      <w:r>
        <w:t>harbor</w:t>
      </w:r>
      <w:proofErr w:type="spellEnd"/>
      <w:r>
        <w:t xml:space="preserve"> monitoring</w:t>
      </w:r>
    </w:p>
    <w:p w14:paraId="15D27FF0" w14:textId="77777777" w:rsidR="0034104F" w:rsidRDefault="00000000">
      <w:pPr>
        <w:spacing w:before="320" w:after="160"/>
        <w:rPr>
          <w:b/>
          <w:bCs/>
          <w:sz w:val="28"/>
          <w:szCs w:val="28"/>
        </w:rPr>
      </w:pPr>
      <w:r>
        <w:rPr>
          <w:b/>
          <w:bCs/>
          <w:sz w:val="28"/>
          <w:szCs w:val="28"/>
        </w:rPr>
        <w:lastRenderedPageBreak/>
        <w:t>1.3 ORGANIZATION OF THE REPORT</w:t>
      </w:r>
    </w:p>
    <w:p w14:paraId="1AA54D84" w14:textId="77777777" w:rsidR="003B5DB3" w:rsidRDefault="003B5DB3">
      <w:pPr>
        <w:spacing w:before="320" w:after="160"/>
      </w:pPr>
    </w:p>
    <w:p w14:paraId="38D4E403" w14:textId="77777777" w:rsidR="003B5DB3" w:rsidRDefault="003B5DB3" w:rsidP="003B5DB3">
      <w:r w:rsidRPr="003B5DB3">
        <w:t xml:space="preserve">  </w:t>
      </w:r>
      <w:r w:rsidRPr="003B5DB3">
        <w:rPr>
          <w:b/>
          <w:bCs/>
        </w:rPr>
        <w:t>Chapter 2</w:t>
      </w:r>
      <w:r w:rsidRPr="003B5DB3">
        <w:t xml:space="preserve"> presents a comprehensive literature survey of existing maritime surveillance approaches, highlighting current methodologies, limitations, and research gaps. </w:t>
      </w:r>
    </w:p>
    <w:p w14:paraId="7F64D427" w14:textId="77777777" w:rsidR="003B5DB3" w:rsidRPr="003B5DB3" w:rsidRDefault="003B5DB3" w:rsidP="003B5DB3"/>
    <w:p w14:paraId="5A3C0F52" w14:textId="77777777" w:rsidR="003B5DB3" w:rsidRDefault="003B5DB3" w:rsidP="003B5DB3">
      <w:r w:rsidRPr="003B5DB3">
        <w:t xml:space="preserve">  </w:t>
      </w:r>
      <w:r w:rsidRPr="003B5DB3">
        <w:rPr>
          <w:b/>
          <w:bCs/>
        </w:rPr>
        <w:t>Chapter 3</w:t>
      </w:r>
      <w:r w:rsidRPr="003B5DB3">
        <w:t xml:space="preserve"> outlines the proposed system design along with the complete technology stack, explaining the architecture and key components involved. </w:t>
      </w:r>
    </w:p>
    <w:p w14:paraId="5F5BBE23" w14:textId="77777777" w:rsidR="003B5DB3" w:rsidRPr="003B5DB3" w:rsidRDefault="003B5DB3" w:rsidP="003B5DB3"/>
    <w:p w14:paraId="7ED4C543" w14:textId="77777777" w:rsidR="003B5DB3" w:rsidRDefault="003B5DB3" w:rsidP="003B5DB3">
      <w:r w:rsidRPr="003B5DB3">
        <w:t xml:space="preserve">  </w:t>
      </w:r>
      <w:r w:rsidRPr="003B5DB3">
        <w:rPr>
          <w:b/>
          <w:bCs/>
        </w:rPr>
        <w:t>Chapter 4</w:t>
      </w:r>
      <w:r w:rsidRPr="003B5DB3">
        <w:t xml:space="preserve"> describes the implementation of the system, including the image processing pipeline, AIS simulation logic, and the design of the interactive dashboard.</w:t>
      </w:r>
    </w:p>
    <w:p w14:paraId="4D249A86" w14:textId="5D9A2D9D" w:rsidR="003B5DB3" w:rsidRPr="003B5DB3" w:rsidRDefault="003B5DB3" w:rsidP="003B5DB3">
      <w:r w:rsidRPr="003B5DB3">
        <w:t xml:space="preserve"> </w:t>
      </w:r>
    </w:p>
    <w:p w14:paraId="1048E970" w14:textId="77777777" w:rsidR="003B5DB3" w:rsidRDefault="003B5DB3" w:rsidP="003B5DB3">
      <w:r w:rsidRPr="003B5DB3">
        <w:t xml:space="preserve">  </w:t>
      </w:r>
      <w:r w:rsidRPr="003B5DB3">
        <w:rPr>
          <w:b/>
          <w:bCs/>
        </w:rPr>
        <w:t>Chapter 5</w:t>
      </w:r>
      <w:r w:rsidRPr="003B5DB3">
        <w:t xml:space="preserve"> discusses the results and performance analysis, evaluating the effectiveness and accuracy of the proposed system. </w:t>
      </w:r>
    </w:p>
    <w:p w14:paraId="0003BD49" w14:textId="77777777" w:rsidR="003B5DB3" w:rsidRPr="003B5DB3" w:rsidRDefault="003B5DB3" w:rsidP="003B5DB3"/>
    <w:p w14:paraId="58303099" w14:textId="77777777" w:rsidR="003B5DB3" w:rsidRDefault="003B5DB3" w:rsidP="003B5DB3">
      <w:r w:rsidRPr="003B5DB3">
        <w:t xml:space="preserve">  </w:t>
      </w:r>
      <w:r w:rsidRPr="003B5DB3">
        <w:rPr>
          <w:b/>
          <w:bCs/>
        </w:rPr>
        <w:t>Chapter 6</w:t>
      </w:r>
      <w:r w:rsidRPr="003B5DB3">
        <w:t xml:space="preserve"> concludes the work by summarizing key findings and suggesting potential future enhancements and research directions. </w:t>
      </w:r>
    </w:p>
    <w:p w14:paraId="3AD5E272" w14:textId="77777777" w:rsidR="003B5DB3" w:rsidRPr="003B5DB3" w:rsidRDefault="003B5DB3" w:rsidP="003B5DB3"/>
    <w:p w14:paraId="7F6F2C0E" w14:textId="4BC53F4A" w:rsidR="0034104F" w:rsidRDefault="003B5DB3" w:rsidP="003B5DB3">
      <w:r w:rsidRPr="003B5DB3">
        <w:t xml:space="preserve">  </w:t>
      </w:r>
      <w:r w:rsidRPr="003B5DB3">
        <w:rPr>
          <w:b/>
          <w:bCs/>
        </w:rPr>
        <w:t>Chapter 7</w:t>
      </w:r>
      <w:r w:rsidRPr="003B5DB3">
        <w:t xml:space="preserve"> presents the IEEE-formatted research paper based on the proposed system and its outcomes.</w:t>
      </w:r>
      <w:r>
        <w:br w:type="page"/>
      </w:r>
    </w:p>
    <w:p w14:paraId="66FA21CD" w14:textId="77777777" w:rsidR="0034104F" w:rsidRDefault="00000000">
      <w:pPr>
        <w:spacing w:before="400" w:after="300"/>
        <w:jc w:val="center"/>
        <w:rPr>
          <w:rFonts w:ascii="Arial" w:eastAsia="Arial" w:hAnsi="Arial" w:cs="Arial"/>
          <w:b/>
          <w:bCs/>
          <w:sz w:val="32"/>
          <w:szCs w:val="32"/>
        </w:rPr>
      </w:pPr>
      <w:r>
        <w:rPr>
          <w:rFonts w:ascii="Arial" w:eastAsia="Arial" w:hAnsi="Arial" w:cs="Arial"/>
          <w:b/>
          <w:bCs/>
          <w:sz w:val="32"/>
          <w:szCs w:val="32"/>
        </w:rPr>
        <w:lastRenderedPageBreak/>
        <w:t>2. LITERATURE SURVEY</w:t>
      </w:r>
    </w:p>
    <w:p w14:paraId="2DEDD707" w14:textId="77777777" w:rsidR="00E51737" w:rsidRDefault="00E51737">
      <w:pPr>
        <w:spacing w:before="400" w:after="300"/>
        <w:jc w:val="center"/>
      </w:pPr>
    </w:p>
    <w:p w14:paraId="24EF941C" w14:textId="77777777" w:rsidR="0034104F" w:rsidRDefault="00000000">
      <w:pPr>
        <w:spacing w:before="80" w:after="80" w:line="360" w:lineRule="auto"/>
        <w:jc w:val="both"/>
      </w:pPr>
      <w:r>
        <w:t>Ship detection and maritime surveillance using remote sensing has been an active research area for over two decades. The following survey covers landmark works across traditional signal processing, machine learning, and deep learning approaches.</w:t>
      </w:r>
    </w:p>
    <w:p w14:paraId="1611B976" w14:textId="77777777" w:rsidR="0034104F" w:rsidRDefault="00000000">
      <w:pPr>
        <w:spacing w:before="320" w:after="160"/>
      </w:pPr>
      <w:r>
        <w:rPr>
          <w:b/>
          <w:bCs/>
          <w:sz w:val="28"/>
          <w:szCs w:val="28"/>
        </w:rPr>
        <w:t>2.1 TRADITIONAL SIGNAL PROCESSING APPROACHES</w:t>
      </w:r>
    </w:p>
    <w:p w14:paraId="41049BB0" w14:textId="77777777" w:rsidR="0034104F" w:rsidRDefault="00000000">
      <w:pPr>
        <w:spacing w:before="80" w:after="80" w:line="360" w:lineRule="auto"/>
        <w:jc w:val="both"/>
      </w:pPr>
      <w:r>
        <w:t>Early ship detection methods relied on SAR (Synthetic Aperture Radar) imagery and CFAR (Constant False Alarm Rate) detectors. Crisp and Redding (1998) demonstrated CFAR-based detection achieving over 80% detection rate in calm sea conditions. However, these methods degraded significantly in high sea states and near coastlines due to clutter. Optical imagery-based methods used spectral analysis and morphological operations but were sensitive to sun glint and cloud cover.</w:t>
      </w:r>
    </w:p>
    <w:p w14:paraId="68D59523" w14:textId="77777777" w:rsidR="0034104F" w:rsidRDefault="00000000">
      <w:pPr>
        <w:spacing w:before="320" w:after="160"/>
      </w:pPr>
      <w:r>
        <w:rPr>
          <w:b/>
          <w:bCs/>
          <w:sz w:val="28"/>
          <w:szCs w:val="28"/>
        </w:rPr>
        <w:t>2.2 MACHINE LEARNING ERA</w:t>
      </w:r>
    </w:p>
    <w:p w14:paraId="64C756A0" w14:textId="77777777" w:rsidR="0034104F" w:rsidRDefault="00000000">
      <w:pPr>
        <w:spacing w:before="80" w:after="80" w:line="360" w:lineRule="auto"/>
        <w:jc w:val="both"/>
      </w:pPr>
      <w:r>
        <w:t>The introduction of Support Vector Machines (SVMs) and HOG (Histogram of Oriented Gradients) features improved detection rates. Zhu et al. (2010) applied SVMs to extract ship features from high-resolution optical satellite imagery, achieving 89% accuracy. However, these approaches required extensive manual feature engineering and struggled with varying ship orientations and scales.</w:t>
      </w:r>
    </w:p>
    <w:p w14:paraId="4E531C14" w14:textId="77777777" w:rsidR="0034104F" w:rsidRDefault="00000000">
      <w:pPr>
        <w:spacing w:before="320" w:after="160"/>
      </w:pPr>
      <w:r>
        <w:rPr>
          <w:b/>
          <w:bCs/>
          <w:sz w:val="28"/>
          <w:szCs w:val="28"/>
        </w:rPr>
        <w:t>2.3 DEEP LEARNING APPROACHES</w:t>
      </w:r>
    </w:p>
    <w:p w14:paraId="656910F1" w14:textId="76FF719B" w:rsidR="0034104F" w:rsidRDefault="00000000">
      <w:pPr>
        <w:spacing w:before="80" w:after="80" w:line="360" w:lineRule="auto"/>
        <w:jc w:val="both"/>
      </w:pPr>
      <w:r>
        <w:t xml:space="preserve">Convolutional Neural Networks (CNNs) revolutionized ship detection. Faster R-CNN applied to </w:t>
      </w:r>
      <w:r w:rsidR="00AC164B">
        <w:t>Planet Scope</w:t>
      </w:r>
      <w:r>
        <w:t xml:space="preserve"> imagery by Liu et al. (2017) demonstrated real-time detection at 5 fps with 94% </w:t>
      </w:r>
      <w:proofErr w:type="spellStart"/>
      <w:r w:rsidR="00AC164B">
        <w:t>mAP</w:t>
      </w:r>
      <w:proofErr w:type="spellEnd"/>
      <w:r>
        <w:t xml:space="preserve">. YOLO (You Only Look Once) architectures, particularly YOLOv5 and YOLOv8, have become industry standards due to their speed-accuracy trade-off. Zhao et al. (2021) achieved 96.3% </w:t>
      </w:r>
      <w:proofErr w:type="spellStart"/>
      <w:r>
        <w:t>mAP</w:t>
      </w:r>
      <w:proofErr w:type="spellEnd"/>
      <w:r>
        <w:t xml:space="preserve"> on the HRSC2016 ship dataset using YOLOv5 with attention mechanisms.</w:t>
      </w:r>
    </w:p>
    <w:p w14:paraId="0ABBDA0D" w14:textId="77777777" w:rsidR="0034104F" w:rsidRDefault="00000000">
      <w:pPr>
        <w:spacing w:before="320" w:after="160"/>
      </w:pPr>
      <w:r>
        <w:rPr>
          <w:b/>
          <w:bCs/>
          <w:sz w:val="28"/>
          <w:szCs w:val="28"/>
        </w:rPr>
        <w:t>2.4 AIS INTEGRATION</w:t>
      </w:r>
    </w:p>
    <w:p w14:paraId="63A8D8CC" w14:textId="77777777" w:rsidR="0034104F" w:rsidRDefault="00000000">
      <w:pPr>
        <w:spacing w:before="80" w:after="80" w:line="360" w:lineRule="auto"/>
        <w:jc w:val="both"/>
      </w:pPr>
      <w:r>
        <w:t xml:space="preserve">Automatic Identification System integration with satellite imagery has been explored for anomaly detection. Arguedas et al. (2017) combined AIS trajectory analysis with optical imagery to detect 'dark vessels' — ships that disable their AIS transponders to evade </w:t>
      </w:r>
      <w:r>
        <w:lastRenderedPageBreak/>
        <w:t>detection. Their system detected 78% of dark vessels with a 12% false positive rate. Global Fishing Watch has operationalized similar approaches at scale, monitoring over 70,000 vessels globally.</w:t>
      </w:r>
    </w:p>
    <w:p w14:paraId="5F91ED2A" w14:textId="77777777" w:rsidR="0034104F" w:rsidRDefault="00000000">
      <w:pPr>
        <w:spacing w:before="320" w:after="160"/>
      </w:pPr>
      <w:r>
        <w:rPr>
          <w:b/>
          <w:bCs/>
          <w:sz w:val="28"/>
          <w:szCs w:val="28"/>
        </w:rPr>
        <w:t>2.5 RESEARCH GAPS ADDRESSED</w:t>
      </w:r>
    </w:p>
    <w:p w14:paraId="7C44430A" w14:textId="77777777" w:rsidR="0034104F" w:rsidRDefault="00000000">
      <w:pPr>
        <w:spacing w:before="80" w:after="80" w:line="360" w:lineRule="auto"/>
        <w:jc w:val="both"/>
      </w:pPr>
      <w:r>
        <w:t xml:space="preserve">Existing systems are either cloud-dependent, require expensive commercial satellite subscriptions, or focus on open-ocean scenarios. This work addresses these gaps by providing an offline-capable, </w:t>
      </w:r>
      <w:proofErr w:type="spellStart"/>
      <w:r>
        <w:t>harbor</w:t>
      </w:r>
      <w:proofErr w:type="spellEnd"/>
      <w:r>
        <w:t>-focused surveillance system with integrated AIS simulation, suitable for demonstration and academic deployment.</w:t>
      </w:r>
    </w:p>
    <w:p w14:paraId="61CCCE37" w14:textId="77777777" w:rsidR="0034104F" w:rsidRDefault="0034104F"/>
    <w:p w14:paraId="0910104A" w14:textId="77777777" w:rsidR="0034104F" w:rsidRDefault="00000000">
      <w:pPr>
        <w:spacing w:before="60" w:after="160"/>
        <w:jc w:val="center"/>
      </w:pPr>
      <w:r>
        <w:rPr>
          <w:rFonts w:ascii="Garamond" w:eastAsia="Garamond" w:hAnsi="Garamond" w:cs="Garamond"/>
          <w:b/>
          <w:bCs/>
          <w:sz w:val="22"/>
          <w:szCs w:val="22"/>
        </w:rPr>
        <w:t>Table 2.1: Comparison of Ship Detection Approaches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2060"/>
        <w:gridCol w:w="2100"/>
      </w:tblGrid>
      <w:tr w:rsidR="0034104F" w14:paraId="023D9163" w14:textId="77777777">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484DA779" w14:textId="77777777" w:rsidR="0034104F" w:rsidRDefault="00000000">
            <w:pPr>
              <w:jc w:val="center"/>
            </w:pPr>
            <w:r>
              <w:rPr>
                <w:b/>
                <w:bCs/>
                <w:color w:val="FFFFFF"/>
                <w:sz w:val="22"/>
                <w:szCs w:val="22"/>
              </w:rPr>
              <w:t>Author / System</w:t>
            </w:r>
          </w:p>
        </w:tc>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661E9676" w14:textId="77777777" w:rsidR="0034104F" w:rsidRDefault="00000000">
            <w:pPr>
              <w:jc w:val="center"/>
            </w:pPr>
            <w:r>
              <w:rPr>
                <w:b/>
                <w:bCs/>
                <w:color w:val="FFFFFF"/>
                <w:sz w:val="22"/>
                <w:szCs w:val="22"/>
              </w:rPr>
              <w:t>Method</w:t>
            </w:r>
          </w:p>
        </w:tc>
        <w:tc>
          <w:tcPr>
            <w:tcW w:w="20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3E7F0DFA" w14:textId="77777777" w:rsidR="0034104F" w:rsidRDefault="00000000">
            <w:pPr>
              <w:jc w:val="center"/>
            </w:pPr>
            <w:r>
              <w:rPr>
                <w:b/>
                <w:bCs/>
                <w:color w:val="FFFFFF"/>
                <w:sz w:val="22"/>
                <w:szCs w:val="22"/>
              </w:rPr>
              <w:t>Dataset</w:t>
            </w:r>
          </w:p>
        </w:tc>
        <w:tc>
          <w:tcPr>
            <w:tcW w:w="21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2B47F2E2" w14:textId="77777777" w:rsidR="0034104F" w:rsidRDefault="00000000">
            <w:pPr>
              <w:jc w:val="center"/>
            </w:pPr>
            <w:r>
              <w:rPr>
                <w:b/>
                <w:bCs/>
                <w:color w:val="FFFFFF"/>
                <w:sz w:val="22"/>
                <w:szCs w:val="22"/>
              </w:rPr>
              <w:t>Accuracy</w:t>
            </w:r>
          </w:p>
        </w:tc>
      </w:tr>
      <w:tr w:rsidR="0034104F" w14:paraId="3454D70C"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0EFF28CF" w14:textId="77777777" w:rsidR="0034104F" w:rsidRDefault="00000000">
            <w:r>
              <w:rPr>
                <w:sz w:val="22"/>
                <w:szCs w:val="22"/>
              </w:rPr>
              <w:t>Crisp &amp; Redding (1998)</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6DCD3643" w14:textId="77777777" w:rsidR="0034104F" w:rsidRDefault="00000000">
            <w:r>
              <w:rPr>
                <w:sz w:val="22"/>
                <w:szCs w:val="22"/>
              </w:rPr>
              <w:t>CFAR / SAR</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74A7877F" w14:textId="77777777" w:rsidR="0034104F" w:rsidRDefault="00000000">
            <w:r>
              <w:rPr>
                <w:sz w:val="22"/>
                <w:szCs w:val="22"/>
              </w:rPr>
              <w:t>ERS-1 SAR</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5A060759" w14:textId="77777777" w:rsidR="0034104F" w:rsidRDefault="00000000">
            <w:r>
              <w:rPr>
                <w:sz w:val="22"/>
                <w:szCs w:val="22"/>
              </w:rPr>
              <w:t>80% DR</w:t>
            </w:r>
          </w:p>
        </w:tc>
      </w:tr>
      <w:tr w:rsidR="0034104F" w14:paraId="21C2C5F0" w14:textId="77777777">
        <w:tc>
          <w:tcPr>
            <w:tcW w:w="2600" w:type="dxa"/>
            <w:tcBorders>
              <w:top w:val="single" w:sz="1" w:space="0" w:color="AAAAAA"/>
              <w:left w:val="single" w:sz="1" w:space="0" w:color="AAAAAA"/>
              <w:bottom w:val="single" w:sz="1" w:space="0" w:color="AAAAAA"/>
              <w:right w:val="single" w:sz="1" w:space="0" w:color="AAAAAA"/>
            </w:tcBorders>
            <w:shd w:val="clear" w:color="auto" w:fill="EEF2FF"/>
            <w:tcMar>
              <w:top w:w="100" w:type="dxa"/>
              <w:left w:w="120" w:type="dxa"/>
              <w:bottom w:w="100" w:type="dxa"/>
              <w:right w:w="120" w:type="dxa"/>
            </w:tcMar>
            <w:vAlign w:val="center"/>
          </w:tcPr>
          <w:p w14:paraId="35CAA88C" w14:textId="77777777" w:rsidR="0034104F" w:rsidRDefault="00000000">
            <w:r>
              <w:rPr>
                <w:sz w:val="22"/>
                <w:szCs w:val="22"/>
              </w:rPr>
              <w:t>Zhu et al. (2010)</w:t>
            </w:r>
          </w:p>
        </w:tc>
        <w:tc>
          <w:tcPr>
            <w:tcW w:w="2600" w:type="dxa"/>
            <w:tcBorders>
              <w:top w:val="single" w:sz="1" w:space="0" w:color="AAAAAA"/>
              <w:left w:val="single" w:sz="1" w:space="0" w:color="AAAAAA"/>
              <w:bottom w:val="single" w:sz="1" w:space="0" w:color="AAAAAA"/>
              <w:right w:val="single" w:sz="1" w:space="0" w:color="AAAAAA"/>
            </w:tcBorders>
            <w:shd w:val="clear" w:color="auto" w:fill="EEF2FF"/>
            <w:tcMar>
              <w:top w:w="100" w:type="dxa"/>
              <w:left w:w="120" w:type="dxa"/>
              <w:bottom w:w="100" w:type="dxa"/>
              <w:right w:w="120" w:type="dxa"/>
            </w:tcMar>
            <w:vAlign w:val="center"/>
          </w:tcPr>
          <w:p w14:paraId="3AB0DDBF" w14:textId="77777777" w:rsidR="0034104F" w:rsidRDefault="00000000">
            <w:r>
              <w:rPr>
                <w:sz w:val="22"/>
                <w:szCs w:val="22"/>
              </w:rPr>
              <w:t>SVM + HOG</w:t>
            </w:r>
          </w:p>
        </w:tc>
        <w:tc>
          <w:tcPr>
            <w:tcW w:w="2060" w:type="dxa"/>
            <w:tcBorders>
              <w:top w:val="single" w:sz="1" w:space="0" w:color="AAAAAA"/>
              <w:left w:val="single" w:sz="1" w:space="0" w:color="AAAAAA"/>
              <w:bottom w:val="single" w:sz="1" w:space="0" w:color="AAAAAA"/>
              <w:right w:val="single" w:sz="1" w:space="0" w:color="AAAAAA"/>
            </w:tcBorders>
            <w:shd w:val="clear" w:color="auto" w:fill="EEF2FF"/>
            <w:tcMar>
              <w:top w:w="100" w:type="dxa"/>
              <w:left w:w="120" w:type="dxa"/>
              <w:bottom w:w="100" w:type="dxa"/>
              <w:right w:w="120" w:type="dxa"/>
            </w:tcMar>
            <w:vAlign w:val="center"/>
          </w:tcPr>
          <w:p w14:paraId="2E37CEE4" w14:textId="77777777" w:rsidR="0034104F" w:rsidRDefault="00000000">
            <w:r>
              <w:rPr>
                <w:sz w:val="22"/>
                <w:szCs w:val="22"/>
              </w:rPr>
              <w:t>GF-2 Optical</w:t>
            </w:r>
          </w:p>
        </w:tc>
        <w:tc>
          <w:tcPr>
            <w:tcW w:w="2100" w:type="dxa"/>
            <w:tcBorders>
              <w:top w:val="single" w:sz="1" w:space="0" w:color="AAAAAA"/>
              <w:left w:val="single" w:sz="1" w:space="0" w:color="AAAAAA"/>
              <w:bottom w:val="single" w:sz="1" w:space="0" w:color="AAAAAA"/>
              <w:right w:val="single" w:sz="1" w:space="0" w:color="AAAAAA"/>
            </w:tcBorders>
            <w:shd w:val="clear" w:color="auto" w:fill="EEF2FF"/>
            <w:tcMar>
              <w:top w:w="100" w:type="dxa"/>
              <w:left w:w="120" w:type="dxa"/>
              <w:bottom w:w="100" w:type="dxa"/>
              <w:right w:w="120" w:type="dxa"/>
            </w:tcMar>
            <w:vAlign w:val="center"/>
          </w:tcPr>
          <w:p w14:paraId="2E08C6E3" w14:textId="77777777" w:rsidR="0034104F" w:rsidRDefault="00000000">
            <w:r>
              <w:rPr>
                <w:sz w:val="22"/>
                <w:szCs w:val="22"/>
              </w:rPr>
              <w:t xml:space="preserve">89% </w:t>
            </w:r>
            <w:proofErr w:type="spellStart"/>
            <w:r>
              <w:rPr>
                <w:sz w:val="22"/>
                <w:szCs w:val="22"/>
              </w:rPr>
              <w:t>Acc</w:t>
            </w:r>
            <w:proofErr w:type="spellEnd"/>
          </w:p>
        </w:tc>
      </w:tr>
      <w:tr w:rsidR="0034104F" w14:paraId="4DCF0A0A"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48304900" w14:textId="77777777" w:rsidR="0034104F" w:rsidRDefault="00000000">
            <w:r>
              <w:rPr>
                <w:sz w:val="22"/>
                <w:szCs w:val="22"/>
              </w:rPr>
              <w:t>Liu et al. (2017)</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7F6D6368" w14:textId="77777777" w:rsidR="0034104F" w:rsidRDefault="00000000">
            <w:r>
              <w:rPr>
                <w:sz w:val="22"/>
                <w:szCs w:val="22"/>
              </w:rPr>
              <w:t>Faster R-CNN</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228B87E4" w14:textId="77777777" w:rsidR="0034104F" w:rsidRDefault="00000000">
            <w:proofErr w:type="spellStart"/>
            <w:r>
              <w:rPr>
                <w:sz w:val="22"/>
                <w:szCs w:val="22"/>
              </w:rPr>
              <w:t>PlanetScope</w:t>
            </w:r>
            <w:proofErr w:type="spellEnd"/>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5DE8FA16" w14:textId="77777777" w:rsidR="0034104F" w:rsidRDefault="00000000">
            <w:r>
              <w:rPr>
                <w:sz w:val="22"/>
                <w:szCs w:val="22"/>
              </w:rPr>
              <w:t xml:space="preserve">94% </w:t>
            </w:r>
            <w:proofErr w:type="spellStart"/>
            <w:r>
              <w:rPr>
                <w:sz w:val="22"/>
                <w:szCs w:val="22"/>
              </w:rPr>
              <w:t>mAP</w:t>
            </w:r>
            <w:proofErr w:type="spellEnd"/>
          </w:p>
        </w:tc>
      </w:tr>
      <w:tr w:rsidR="0034104F" w14:paraId="24D23369" w14:textId="77777777">
        <w:tc>
          <w:tcPr>
            <w:tcW w:w="2600" w:type="dxa"/>
            <w:tcBorders>
              <w:top w:val="single" w:sz="1" w:space="0" w:color="AAAAAA"/>
              <w:left w:val="single" w:sz="1" w:space="0" w:color="AAAAAA"/>
              <w:bottom w:val="single" w:sz="1" w:space="0" w:color="AAAAAA"/>
              <w:right w:val="single" w:sz="1" w:space="0" w:color="AAAAAA"/>
            </w:tcBorders>
            <w:shd w:val="clear" w:color="auto" w:fill="EEF2FF"/>
            <w:tcMar>
              <w:top w:w="100" w:type="dxa"/>
              <w:left w:w="120" w:type="dxa"/>
              <w:bottom w:w="100" w:type="dxa"/>
              <w:right w:w="120" w:type="dxa"/>
            </w:tcMar>
            <w:vAlign w:val="center"/>
          </w:tcPr>
          <w:p w14:paraId="1AC0F8A1" w14:textId="77777777" w:rsidR="0034104F" w:rsidRDefault="00000000">
            <w:r>
              <w:rPr>
                <w:sz w:val="22"/>
                <w:szCs w:val="22"/>
              </w:rPr>
              <w:t>Zhao et al. (2021)</w:t>
            </w:r>
          </w:p>
        </w:tc>
        <w:tc>
          <w:tcPr>
            <w:tcW w:w="2600" w:type="dxa"/>
            <w:tcBorders>
              <w:top w:val="single" w:sz="1" w:space="0" w:color="AAAAAA"/>
              <w:left w:val="single" w:sz="1" w:space="0" w:color="AAAAAA"/>
              <w:bottom w:val="single" w:sz="1" w:space="0" w:color="AAAAAA"/>
              <w:right w:val="single" w:sz="1" w:space="0" w:color="AAAAAA"/>
            </w:tcBorders>
            <w:shd w:val="clear" w:color="auto" w:fill="EEF2FF"/>
            <w:tcMar>
              <w:top w:w="100" w:type="dxa"/>
              <w:left w:w="120" w:type="dxa"/>
              <w:bottom w:w="100" w:type="dxa"/>
              <w:right w:w="120" w:type="dxa"/>
            </w:tcMar>
            <w:vAlign w:val="center"/>
          </w:tcPr>
          <w:p w14:paraId="780EE78A" w14:textId="77777777" w:rsidR="0034104F" w:rsidRDefault="00000000">
            <w:r>
              <w:rPr>
                <w:sz w:val="22"/>
                <w:szCs w:val="22"/>
              </w:rPr>
              <w:t>YOLOv5 + Attention</w:t>
            </w:r>
          </w:p>
        </w:tc>
        <w:tc>
          <w:tcPr>
            <w:tcW w:w="2060" w:type="dxa"/>
            <w:tcBorders>
              <w:top w:val="single" w:sz="1" w:space="0" w:color="AAAAAA"/>
              <w:left w:val="single" w:sz="1" w:space="0" w:color="AAAAAA"/>
              <w:bottom w:val="single" w:sz="1" w:space="0" w:color="AAAAAA"/>
              <w:right w:val="single" w:sz="1" w:space="0" w:color="AAAAAA"/>
            </w:tcBorders>
            <w:shd w:val="clear" w:color="auto" w:fill="EEF2FF"/>
            <w:tcMar>
              <w:top w:w="100" w:type="dxa"/>
              <w:left w:w="120" w:type="dxa"/>
              <w:bottom w:w="100" w:type="dxa"/>
              <w:right w:w="120" w:type="dxa"/>
            </w:tcMar>
            <w:vAlign w:val="center"/>
          </w:tcPr>
          <w:p w14:paraId="6ED59C08" w14:textId="77777777" w:rsidR="0034104F" w:rsidRDefault="00000000">
            <w:r>
              <w:rPr>
                <w:sz w:val="22"/>
                <w:szCs w:val="22"/>
              </w:rPr>
              <w:t>HRSC2016</w:t>
            </w:r>
          </w:p>
        </w:tc>
        <w:tc>
          <w:tcPr>
            <w:tcW w:w="2100" w:type="dxa"/>
            <w:tcBorders>
              <w:top w:val="single" w:sz="1" w:space="0" w:color="AAAAAA"/>
              <w:left w:val="single" w:sz="1" w:space="0" w:color="AAAAAA"/>
              <w:bottom w:val="single" w:sz="1" w:space="0" w:color="AAAAAA"/>
              <w:right w:val="single" w:sz="1" w:space="0" w:color="AAAAAA"/>
            </w:tcBorders>
            <w:shd w:val="clear" w:color="auto" w:fill="EEF2FF"/>
            <w:tcMar>
              <w:top w:w="100" w:type="dxa"/>
              <w:left w:w="120" w:type="dxa"/>
              <w:bottom w:w="100" w:type="dxa"/>
              <w:right w:w="120" w:type="dxa"/>
            </w:tcMar>
            <w:vAlign w:val="center"/>
          </w:tcPr>
          <w:p w14:paraId="13CFC556" w14:textId="77777777" w:rsidR="0034104F" w:rsidRDefault="00000000">
            <w:r>
              <w:rPr>
                <w:sz w:val="22"/>
                <w:szCs w:val="22"/>
              </w:rPr>
              <w:t xml:space="preserve">96.3% </w:t>
            </w:r>
            <w:proofErr w:type="spellStart"/>
            <w:r>
              <w:rPr>
                <w:sz w:val="22"/>
                <w:szCs w:val="22"/>
              </w:rPr>
              <w:t>mAP</w:t>
            </w:r>
            <w:proofErr w:type="spellEnd"/>
          </w:p>
        </w:tc>
      </w:tr>
      <w:tr w:rsidR="0034104F" w14:paraId="1E769FC1"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2F0AFB58" w14:textId="77777777" w:rsidR="0034104F" w:rsidRDefault="00000000">
            <w:r>
              <w:rPr>
                <w:sz w:val="22"/>
                <w:szCs w:val="22"/>
              </w:rPr>
              <w:t>Arguedas et al. (2017)</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53591B49" w14:textId="77777777" w:rsidR="0034104F" w:rsidRDefault="00000000">
            <w:r>
              <w:rPr>
                <w:sz w:val="22"/>
                <w:szCs w:val="22"/>
              </w:rPr>
              <w:t>AIS + CNN</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1C78A1D4" w14:textId="77777777" w:rsidR="0034104F" w:rsidRDefault="00000000">
            <w:r>
              <w:rPr>
                <w:sz w:val="22"/>
                <w:szCs w:val="22"/>
              </w:rPr>
              <w:t>Multi-sensor</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5AE5017B" w14:textId="77777777" w:rsidR="0034104F" w:rsidRDefault="00000000">
            <w:r>
              <w:rPr>
                <w:sz w:val="22"/>
                <w:szCs w:val="22"/>
              </w:rPr>
              <w:t>78% DR</w:t>
            </w:r>
          </w:p>
        </w:tc>
      </w:tr>
      <w:tr w:rsidR="0034104F" w14:paraId="73137A43" w14:textId="77777777">
        <w:tc>
          <w:tcPr>
            <w:tcW w:w="2600" w:type="dxa"/>
            <w:tcBorders>
              <w:top w:val="single" w:sz="1" w:space="0" w:color="AAAAAA"/>
              <w:left w:val="single" w:sz="1" w:space="0" w:color="AAAAAA"/>
              <w:bottom w:val="single" w:sz="1" w:space="0" w:color="AAAAAA"/>
              <w:right w:val="single" w:sz="1" w:space="0" w:color="AAAAAA"/>
            </w:tcBorders>
            <w:shd w:val="clear" w:color="auto" w:fill="EEF2FF"/>
            <w:tcMar>
              <w:top w:w="100" w:type="dxa"/>
              <w:left w:w="120" w:type="dxa"/>
              <w:bottom w:w="100" w:type="dxa"/>
              <w:right w:w="120" w:type="dxa"/>
            </w:tcMar>
            <w:vAlign w:val="center"/>
          </w:tcPr>
          <w:p w14:paraId="47DB814F" w14:textId="77777777" w:rsidR="0034104F" w:rsidRDefault="00000000">
            <w:r>
              <w:rPr>
                <w:sz w:val="22"/>
                <w:szCs w:val="22"/>
              </w:rPr>
              <w:t>This Work</w:t>
            </w:r>
          </w:p>
        </w:tc>
        <w:tc>
          <w:tcPr>
            <w:tcW w:w="2600" w:type="dxa"/>
            <w:tcBorders>
              <w:top w:val="single" w:sz="1" w:space="0" w:color="AAAAAA"/>
              <w:left w:val="single" w:sz="1" w:space="0" w:color="AAAAAA"/>
              <w:bottom w:val="single" w:sz="1" w:space="0" w:color="AAAAAA"/>
              <w:right w:val="single" w:sz="1" w:space="0" w:color="AAAAAA"/>
            </w:tcBorders>
            <w:shd w:val="clear" w:color="auto" w:fill="EEF2FF"/>
            <w:tcMar>
              <w:top w:w="100" w:type="dxa"/>
              <w:left w:w="120" w:type="dxa"/>
              <w:bottom w:w="100" w:type="dxa"/>
              <w:right w:w="120" w:type="dxa"/>
            </w:tcMar>
            <w:vAlign w:val="center"/>
          </w:tcPr>
          <w:p w14:paraId="4AFC9781" w14:textId="77777777" w:rsidR="0034104F" w:rsidRDefault="00000000">
            <w:r>
              <w:rPr>
                <w:sz w:val="22"/>
                <w:szCs w:val="22"/>
              </w:rPr>
              <w:t>Multi-strategy CV</w:t>
            </w:r>
          </w:p>
        </w:tc>
        <w:tc>
          <w:tcPr>
            <w:tcW w:w="2060" w:type="dxa"/>
            <w:tcBorders>
              <w:top w:val="single" w:sz="1" w:space="0" w:color="AAAAAA"/>
              <w:left w:val="single" w:sz="1" w:space="0" w:color="AAAAAA"/>
              <w:bottom w:val="single" w:sz="1" w:space="0" w:color="AAAAAA"/>
              <w:right w:val="single" w:sz="1" w:space="0" w:color="AAAAAA"/>
            </w:tcBorders>
            <w:shd w:val="clear" w:color="auto" w:fill="EEF2FF"/>
            <w:tcMar>
              <w:top w:w="100" w:type="dxa"/>
              <w:left w:w="120" w:type="dxa"/>
              <w:bottom w:w="100" w:type="dxa"/>
              <w:right w:w="120" w:type="dxa"/>
            </w:tcMar>
            <w:vAlign w:val="center"/>
          </w:tcPr>
          <w:p w14:paraId="574D079A" w14:textId="77777777" w:rsidR="0034104F" w:rsidRDefault="00000000">
            <w:r>
              <w:rPr>
                <w:sz w:val="22"/>
                <w:szCs w:val="22"/>
              </w:rPr>
              <w:t>Coastal India</w:t>
            </w:r>
          </w:p>
        </w:tc>
        <w:tc>
          <w:tcPr>
            <w:tcW w:w="2100" w:type="dxa"/>
            <w:tcBorders>
              <w:top w:val="single" w:sz="1" w:space="0" w:color="AAAAAA"/>
              <w:left w:val="single" w:sz="1" w:space="0" w:color="AAAAAA"/>
              <w:bottom w:val="single" w:sz="1" w:space="0" w:color="AAAAAA"/>
              <w:right w:val="single" w:sz="1" w:space="0" w:color="AAAAAA"/>
            </w:tcBorders>
            <w:shd w:val="clear" w:color="auto" w:fill="EEF2FF"/>
            <w:tcMar>
              <w:top w:w="100" w:type="dxa"/>
              <w:left w:w="120" w:type="dxa"/>
              <w:bottom w:w="100" w:type="dxa"/>
              <w:right w:w="120" w:type="dxa"/>
            </w:tcMar>
            <w:vAlign w:val="center"/>
          </w:tcPr>
          <w:p w14:paraId="412993AF" w14:textId="77777777" w:rsidR="0034104F" w:rsidRDefault="00000000">
            <w:r>
              <w:rPr>
                <w:sz w:val="22"/>
                <w:szCs w:val="22"/>
              </w:rPr>
              <w:t>84% Est. DR</w:t>
            </w:r>
          </w:p>
        </w:tc>
      </w:tr>
    </w:tbl>
    <w:p w14:paraId="4D464670" w14:textId="77777777" w:rsidR="0034104F" w:rsidRDefault="00000000">
      <w:r>
        <w:br w:type="page"/>
      </w:r>
    </w:p>
    <w:p w14:paraId="1C091852" w14:textId="77777777" w:rsidR="0034104F" w:rsidRDefault="00000000">
      <w:pPr>
        <w:spacing w:before="400" w:after="300"/>
        <w:jc w:val="center"/>
        <w:rPr>
          <w:rFonts w:ascii="Arial" w:eastAsia="Arial" w:hAnsi="Arial" w:cs="Arial"/>
          <w:b/>
          <w:bCs/>
          <w:sz w:val="32"/>
          <w:szCs w:val="32"/>
        </w:rPr>
      </w:pPr>
      <w:r>
        <w:rPr>
          <w:rFonts w:ascii="Arial" w:eastAsia="Arial" w:hAnsi="Arial" w:cs="Arial"/>
          <w:b/>
          <w:bCs/>
          <w:sz w:val="32"/>
          <w:szCs w:val="32"/>
        </w:rPr>
        <w:lastRenderedPageBreak/>
        <w:t>3. SYSTEM DESIGN AND TECHNOLOGY</w:t>
      </w:r>
    </w:p>
    <w:p w14:paraId="483763F0" w14:textId="77777777" w:rsidR="00E51737" w:rsidRDefault="00E51737">
      <w:pPr>
        <w:spacing w:before="400" w:after="300"/>
        <w:jc w:val="center"/>
      </w:pPr>
    </w:p>
    <w:p w14:paraId="23F6CF44" w14:textId="77777777" w:rsidR="0034104F" w:rsidRDefault="00000000">
      <w:pPr>
        <w:spacing w:before="320" w:after="160"/>
      </w:pPr>
      <w:r>
        <w:rPr>
          <w:b/>
          <w:bCs/>
          <w:sz w:val="28"/>
          <w:szCs w:val="28"/>
        </w:rPr>
        <w:t>3.1 SYSTEM ARCHITECTURE</w:t>
      </w:r>
    </w:p>
    <w:p w14:paraId="4E7A3680" w14:textId="77777777" w:rsidR="0034104F" w:rsidRDefault="00000000">
      <w:pPr>
        <w:spacing w:before="80" w:after="80" w:line="360" w:lineRule="auto"/>
        <w:jc w:val="both"/>
      </w:pPr>
      <w:r>
        <w:t>The Maritime Sentinel system follows a modular three-tier architecture comprising an Image Acquisition Layer, an AI Processing Backend, and a Visualization Frontend. The backend is implemented in Python using Flask, while the frontend is built with React (Vite). Communication occurs via a REST API with JSON payloads.</w:t>
      </w:r>
    </w:p>
    <w:p w14:paraId="41899B53" w14:textId="77777777" w:rsidR="0034104F" w:rsidRDefault="00000000">
      <w:pPr>
        <w:spacing w:before="320" w:after="160"/>
      </w:pPr>
      <w:r>
        <w:rPr>
          <w:b/>
          <w:bCs/>
          <w:sz w:val="28"/>
          <w:szCs w:val="28"/>
        </w:rPr>
        <w:t>3.2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760"/>
        <w:gridCol w:w="4000"/>
      </w:tblGrid>
      <w:tr w:rsidR="0034104F" w14:paraId="53A6717B" w14:textId="77777777">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57189C4A" w14:textId="77777777" w:rsidR="0034104F" w:rsidRDefault="00000000">
            <w:pPr>
              <w:jc w:val="center"/>
            </w:pPr>
            <w:r>
              <w:rPr>
                <w:b/>
                <w:bCs/>
                <w:color w:val="FFFFFF"/>
                <w:sz w:val="22"/>
                <w:szCs w:val="22"/>
              </w:rPr>
              <w:t>Component</w:t>
            </w:r>
          </w:p>
        </w:tc>
        <w:tc>
          <w:tcPr>
            <w:tcW w:w="27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66309441" w14:textId="77777777" w:rsidR="0034104F" w:rsidRDefault="00000000">
            <w:pPr>
              <w:jc w:val="center"/>
            </w:pPr>
            <w:r>
              <w:rPr>
                <w:b/>
                <w:bCs/>
                <w:color w:val="FFFFFF"/>
                <w:sz w:val="22"/>
                <w:szCs w:val="22"/>
              </w:rPr>
              <w:t>Technology</w:t>
            </w:r>
          </w:p>
        </w:tc>
        <w:tc>
          <w:tcPr>
            <w:tcW w:w="40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70B4657D" w14:textId="77777777" w:rsidR="0034104F" w:rsidRDefault="00000000">
            <w:pPr>
              <w:jc w:val="center"/>
            </w:pPr>
            <w:r>
              <w:rPr>
                <w:b/>
                <w:bCs/>
                <w:color w:val="FFFFFF"/>
                <w:sz w:val="22"/>
                <w:szCs w:val="22"/>
              </w:rPr>
              <w:t>Purpose</w:t>
            </w:r>
          </w:p>
        </w:tc>
      </w:tr>
      <w:tr w:rsidR="0034104F" w14:paraId="29DCD4EF"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335C6C4D" w14:textId="77777777" w:rsidR="0034104F" w:rsidRDefault="00000000">
            <w:r>
              <w:rPr>
                <w:sz w:val="22"/>
                <w:szCs w:val="22"/>
              </w:rPr>
              <w:t>Backend API</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7BB3A008" w14:textId="77777777" w:rsidR="0034104F" w:rsidRDefault="00000000">
            <w:r>
              <w:rPr>
                <w:sz w:val="22"/>
                <w:szCs w:val="22"/>
              </w:rPr>
              <w:t>Python Flask</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350F5FD9" w14:textId="77777777" w:rsidR="0034104F" w:rsidRDefault="00000000">
            <w:r>
              <w:rPr>
                <w:sz w:val="22"/>
                <w:szCs w:val="22"/>
              </w:rPr>
              <w:t>REST endpoints, image routing</w:t>
            </w:r>
          </w:p>
        </w:tc>
      </w:tr>
      <w:tr w:rsidR="0034104F" w14:paraId="7125BB63" w14:textId="77777777">
        <w:tc>
          <w:tcPr>
            <w:tcW w:w="2600" w:type="dxa"/>
            <w:tcBorders>
              <w:top w:val="single" w:sz="1" w:space="0" w:color="AAAAAA"/>
              <w:left w:val="single" w:sz="1" w:space="0" w:color="AAAAAA"/>
              <w:bottom w:val="single" w:sz="1" w:space="0" w:color="AAAAAA"/>
              <w:right w:val="single" w:sz="1" w:space="0" w:color="AAAAAA"/>
            </w:tcBorders>
            <w:shd w:val="clear" w:color="auto" w:fill="EEF2FF"/>
            <w:tcMar>
              <w:top w:w="100" w:type="dxa"/>
              <w:left w:w="120" w:type="dxa"/>
              <w:bottom w:w="100" w:type="dxa"/>
              <w:right w:w="120" w:type="dxa"/>
            </w:tcMar>
            <w:vAlign w:val="center"/>
          </w:tcPr>
          <w:p w14:paraId="17E1AB25" w14:textId="77777777" w:rsidR="0034104F" w:rsidRDefault="00000000">
            <w:r>
              <w:rPr>
                <w:sz w:val="22"/>
                <w:szCs w:val="22"/>
              </w:rPr>
              <w:t>Ship Detection</w:t>
            </w:r>
          </w:p>
        </w:tc>
        <w:tc>
          <w:tcPr>
            <w:tcW w:w="2760" w:type="dxa"/>
            <w:tcBorders>
              <w:top w:val="single" w:sz="1" w:space="0" w:color="AAAAAA"/>
              <w:left w:val="single" w:sz="1" w:space="0" w:color="AAAAAA"/>
              <w:bottom w:val="single" w:sz="1" w:space="0" w:color="AAAAAA"/>
              <w:right w:val="single" w:sz="1" w:space="0" w:color="AAAAAA"/>
            </w:tcBorders>
            <w:shd w:val="clear" w:color="auto" w:fill="EEF2FF"/>
            <w:tcMar>
              <w:top w:w="100" w:type="dxa"/>
              <w:left w:w="120" w:type="dxa"/>
              <w:bottom w:w="100" w:type="dxa"/>
              <w:right w:w="120" w:type="dxa"/>
            </w:tcMar>
            <w:vAlign w:val="center"/>
          </w:tcPr>
          <w:p w14:paraId="476F6782" w14:textId="77777777" w:rsidR="0034104F" w:rsidRDefault="00000000">
            <w:r>
              <w:rPr>
                <w:sz w:val="22"/>
                <w:szCs w:val="22"/>
              </w:rPr>
              <w:t>OpenCV + NumPy</w:t>
            </w:r>
          </w:p>
        </w:tc>
        <w:tc>
          <w:tcPr>
            <w:tcW w:w="4000" w:type="dxa"/>
            <w:tcBorders>
              <w:top w:val="single" w:sz="1" w:space="0" w:color="AAAAAA"/>
              <w:left w:val="single" w:sz="1" w:space="0" w:color="AAAAAA"/>
              <w:bottom w:val="single" w:sz="1" w:space="0" w:color="AAAAAA"/>
              <w:right w:val="single" w:sz="1" w:space="0" w:color="AAAAAA"/>
            </w:tcBorders>
            <w:shd w:val="clear" w:color="auto" w:fill="EEF2FF"/>
            <w:tcMar>
              <w:top w:w="100" w:type="dxa"/>
              <w:left w:w="120" w:type="dxa"/>
              <w:bottom w:w="100" w:type="dxa"/>
              <w:right w:w="120" w:type="dxa"/>
            </w:tcMar>
            <w:vAlign w:val="center"/>
          </w:tcPr>
          <w:p w14:paraId="17E2C17E" w14:textId="77777777" w:rsidR="0034104F" w:rsidRDefault="00000000">
            <w:r>
              <w:rPr>
                <w:sz w:val="22"/>
                <w:szCs w:val="22"/>
              </w:rPr>
              <w:t>Multi-strategy CV detection</w:t>
            </w:r>
          </w:p>
        </w:tc>
      </w:tr>
      <w:tr w:rsidR="0034104F" w14:paraId="3B7937F7"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4F92C325" w14:textId="77777777" w:rsidR="0034104F" w:rsidRDefault="00000000">
            <w:r>
              <w:rPr>
                <w:sz w:val="22"/>
                <w:szCs w:val="22"/>
              </w:rPr>
              <w:t>AI Model (optional)</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4C5537C9" w14:textId="77777777" w:rsidR="0034104F" w:rsidRDefault="00000000">
            <w:proofErr w:type="spellStart"/>
            <w:r>
              <w:rPr>
                <w:sz w:val="22"/>
                <w:szCs w:val="22"/>
              </w:rPr>
              <w:t>Ultralytics</w:t>
            </w:r>
            <w:proofErr w:type="spellEnd"/>
            <w:r>
              <w:rPr>
                <w:sz w:val="22"/>
                <w:szCs w:val="22"/>
              </w:rPr>
              <w:t xml:space="preserve"> YOLOv8</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7C49EF96" w14:textId="77777777" w:rsidR="0034104F" w:rsidRDefault="00000000">
            <w:r>
              <w:rPr>
                <w:sz w:val="22"/>
                <w:szCs w:val="22"/>
              </w:rPr>
              <w:t>Deep learning object detection</w:t>
            </w:r>
          </w:p>
        </w:tc>
      </w:tr>
      <w:tr w:rsidR="0034104F" w14:paraId="3CF7B236" w14:textId="77777777">
        <w:tc>
          <w:tcPr>
            <w:tcW w:w="2600" w:type="dxa"/>
            <w:tcBorders>
              <w:top w:val="single" w:sz="1" w:space="0" w:color="AAAAAA"/>
              <w:left w:val="single" w:sz="1" w:space="0" w:color="AAAAAA"/>
              <w:bottom w:val="single" w:sz="1" w:space="0" w:color="AAAAAA"/>
              <w:right w:val="single" w:sz="1" w:space="0" w:color="AAAAAA"/>
            </w:tcBorders>
            <w:shd w:val="clear" w:color="auto" w:fill="EEF2FF"/>
            <w:tcMar>
              <w:top w:w="100" w:type="dxa"/>
              <w:left w:w="120" w:type="dxa"/>
              <w:bottom w:w="100" w:type="dxa"/>
              <w:right w:w="120" w:type="dxa"/>
            </w:tcMar>
            <w:vAlign w:val="center"/>
          </w:tcPr>
          <w:p w14:paraId="3464DCEB" w14:textId="77777777" w:rsidR="0034104F" w:rsidRDefault="00000000">
            <w:r>
              <w:rPr>
                <w:sz w:val="22"/>
                <w:szCs w:val="22"/>
              </w:rPr>
              <w:t>Frontend</w:t>
            </w:r>
          </w:p>
        </w:tc>
        <w:tc>
          <w:tcPr>
            <w:tcW w:w="2760" w:type="dxa"/>
            <w:tcBorders>
              <w:top w:val="single" w:sz="1" w:space="0" w:color="AAAAAA"/>
              <w:left w:val="single" w:sz="1" w:space="0" w:color="AAAAAA"/>
              <w:bottom w:val="single" w:sz="1" w:space="0" w:color="AAAAAA"/>
              <w:right w:val="single" w:sz="1" w:space="0" w:color="AAAAAA"/>
            </w:tcBorders>
            <w:shd w:val="clear" w:color="auto" w:fill="EEF2FF"/>
            <w:tcMar>
              <w:top w:w="100" w:type="dxa"/>
              <w:left w:w="120" w:type="dxa"/>
              <w:bottom w:w="100" w:type="dxa"/>
              <w:right w:w="120" w:type="dxa"/>
            </w:tcMar>
            <w:vAlign w:val="center"/>
          </w:tcPr>
          <w:p w14:paraId="1C7BE336" w14:textId="77777777" w:rsidR="0034104F" w:rsidRDefault="00000000">
            <w:r>
              <w:rPr>
                <w:sz w:val="22"/>
                <w:szCs w:val="22"/>
              </w:rPr>
              <w:t>React 18 + Vite</w:t>
            </w:r>
          </w:p>
        </w:tc>
        <w:tc>
          <w:tcPr>
            <w:tcW w:w="4000" w:type="dxa"/>
            <w:tcBorders>
              <w:top w:val="single" w:sz="1" w:space="0" w:color="AAAAAA"/>
              <w:left w:val="single" w:sz="1" w:space="0" w:color="AAAAAA"/>
              <w:bottom w:val="single" w:sz="1" w:space="0" w:color="AAAAAA"/>
              <w:right w:val="single" w:sz="1" w:space="0" w:color="AAAAAA"/>
            </w:tcBorders>
            <w:shd w:val="clear" w:color="auto" w:fill="EEF2FF"/>
            <w:tcMar>
              <w:top w:w="100" w:type="dxa"/>
              <w:left w:w="120" w:type="dxa"/>
              <w:bottom w:w="100" w:type="dxa"/>
              <w:right w:w="120" w:type="dxa"/>
            </w:tcMar>
            <w:vAlign w:val="center"/>
          </w:tcPr>
          <w:p w14:paraId="57C85F2A" w14:textId="77777777" w:rsidR="0034104F" w:rsidRDefault="00000000">
            <w:r>
              <w:rPr>
                <w:sz w:val="22"/>
                <w:szCs w:val="22"/>
              </w:rPr>
              <w:t>Real-time dashboard UI</w:t>
            </w:r>
          </w:p>
        </w:tc>
      </w:tr>
      <w:tr w:rsidR="0034104F" w14:paraId="71982CEB"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057CA74C" w14:textId="77777777" w:rsidR="0034104F" w:rsidRDefault="00000000">
            <w:r>
              <w:rPr>
                <w:sz w:val="22"/>
                <w:szCs w:val="22"/>
              </w:rPr>
              <w:t>Image Processing</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1A2AD4BF" w14:textId="77777777" w:rsidR="0034104F" w:rsidRDefault="00000000">
            <w:r>
              <w:rPr>
                <w:sz w:val="22"/>
                <w:szCs w:val="22"/>
              </w:rPr>
              <w:t>OpenCV-Python</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78305775" w14:textId="77777777" w:rsidR="0034104F" w:rsidRDefault="00000000">
            <w:r>
              <w:rPr>
                <w:sz w:val="22"/>
                <w:szCs w:val="22"/>
              </w:rPr>
              <w:t>Annotation, overlays</w:t>
            </w:r>
          </w:p>
        </w:tc>
      </w:tr>
      <w:tr w:rsidR="0034104F" w14:paraId="0130AD07" w14:textId="77777777">
        <w:tc>
          <w:tcPr>
            <w:tcW w:w="2600" w:type="dxa"/>
            <w:tcBorders>
              <w:top w:val="single" w:sz="1" w:space="0" w:color="AAAAAA"/>
              <w:left w:val="single" w:sz="1" w:space="0" w:color="AAAAAA"/>
              <w:bottom w:val="single" w:sz="1" w:space="0" w:color="AAAAAA"/>
              <w:right w:val="single" w:sz="1" w:space="0" w:color="AAAAAA"/>
            </w:tcBorders>
            <w:shd w:val="clear" w:color="auto" w:fill="EEF2FF"/>
            <w:tcMar>
              <w:top w:w="100" w:type="dxa"/>
              <w:left w:w="120" w:type="dxa"/>
              <w:bottom w:w="100" w:type="dxa"/>
              <w:right w:w="120" w:type="dxa"/>
            </w:tcMar>
            <w:vAlign w:val="center"/>
          </w:tcPr>
          <w:p w14:paraId="760038AA" w14:textId="77777777" w:rsidR="0034104F" w:rsidRDefault="00000000">
            <w:r>
              <w:rPr>
                <w:sz w:val="22"/>
                <w:szCs w:val="22"/>
              </w:rPr>
              <w:t>Image Format</w:t>
            </w:r>
          </w:p>
        </w:tc>
        <w:tc>
          <w:tcPr>
            <w:tcW w:w="2760" w:type="dxa"/>
            <w:tcBorders>
              <w:top w:val="single" w:sz="1" w:space="0" w:color="AAAAAA"/>
              <w:left w:val="single" w:sz="1" w:space="0" w:color="AAAAAA"/>
              <w:bottom w:val="single" w:sz="1" w:space="0" w:color="AAAAAA"/>
              <w:right w:val="single" w:sz="1" w:space="0" w:color="AAAAAA"/>
            </w:tcBorders>
            <w:shd w:val="clear" w:color="auto" w:fill="EEF2FF"/>
            <w:tcMar>
              <w:top w:w="100" w:type="dxa"/>
              <w:left w:w="120" w:type="dxa"/>
              <w:bottom w:w="100" w:type="dxa"/>
              <w:right w:w="120" w:type="dxa"/>
            </w:tcMar>
            <w:vAlign w:val="center"/>
          </w:tcPr>
          <w:p w14:paraId="018AD75C" w14:textId="77777777" w:rsidR="0034104F" w:rsidRDefault="00000000">
            <w:r>
              <w:rPr>
                <w:sz w:val="22"/>
                <w:szCs w:val="22"/>
              </w:rPr>
              <w:t>JPEG / PNG</w:t>
            </w:r>
          </w:p>
        </w:tc>
        <w:tc>
          <w:tcPr>
            <w:tcW w:w="4000" w:type="dxa"/>
            <w:tcBorders>
              <w:top w:val="single" w:sz="1" w:space="0" w:color="AAAAAA"/>
              <w:left w:val="single" w:sz="1" w:space="0" w:color="AAAAAA"/>
              <w:bottom w:val="single" w:sz="1" w:space="0" w:color="AAAAAA"/>
              <w:right w:val="single" w:sz="1" w:space="0" w:color="AAAAAA"/>
            </w:tcBorders>
            <w:shd w:val="clear" w:color="auto" w:fill="EEF2FF"/>
            <w:tcMar>
              <w:top w:w="100" w:type="dxa"/>
              <w:left w:w="120" w:type="dxa"/>
              <w:bottom w:w="100" w:type="dxa"/>
              <w:right w:w="120" w:type="dxa"/>
            </w:tcMar>
            <w:vAlign w:val="center"/>
          </w:tcPr>
          <w:p w14:paraId="467492CD" w14:textId="77777777" w:rsidR="0034104F" w:rsidRDefault="00000000">
            <w:r>
              <w:rPr>
                <w:sz w:val="22"/>
                <w:szCs w:val="22"/>
              </w:rPr>
              <w:t>Satellite imagery storage</w:t>
            </w:r>
          </w:p>
        </w:tc>
      </w:tr>
      <w:tr w:rsidR="0034104F" w14:paraId="1A577289"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436A895C" w14:textId="77777777" w:rsidR="0034104F" w:rsidRDefault="00000000">
            <w:r>
              <w:rPr>
                <w:sz w:val="22"/>
                <w:szCs w:val="22"/>
              </w:rPr>
              <w:t>Data Transfer</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69246184" w14:textId="77777777" w:rsidR="0034104F" w:rsidRDefault="00000000">
            <w:r>
              <w:rPr>
                <w:sz w:val="22"/>
                <w:szCs w:val="22"/>
              </w:rPr>
              <w:t>Base64 + JSON</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33BDFB1E" w14:textId="77777777" w:rsidR="0034104F" w:rsidRDefault="00000000">
            <w:r>
              <w:rPr>
                <w:sz w:val="22"/>
                <w:szCs w:val="22"/>
              </w:rPr>
              <w:t>Image streaming to frontend</w:t>
            </w:r>
          </w:p>
        </w:tc>
      </w:tr>
    </w:tbl>
    <w:p w14:paraId="27D1B3EF" w14:textId="77777777" w:rsidR="0034104F" w:rsidRDefault="0034104F"/>
    <w:p w14:paraId="32F09A36" w14:textId="77777777" w:rsidR="0034104F" w:rsidRDefault="00000000">
      <w:pPr>
        <w:spacing w:before="320" w:after="160"/>
      </w:pPr>
      <w:r>
        <w:rPr>
          <w:b/>
          <w:bCs/>
          <w:sz w:val="28"/>
          <w:szCs w:val="28"/>
        </w:rPr>
        <w:t>3.3 LOCATION DETECTION</w:t>
      </w:r>
    </w:p>
    <w:p w14:paraId="5358E0E8" w14:textId="77777777" w:rsidR="0034104F" w:rsidRDefault="00000000">
      <w:pPr>
        <w:spacing w:before="80" w:after="80" w:line="360" w:lineRule="auto"/>
        <w:jc w:val="both"/>
      </w:pPr>
      <w:r>
        <w:t>Location information is not derived from GPS or image EXIF data in the current implementation. Instead, a metadata mapping system is used: each image file is named with a location identifier (e.g., mumbai_harbor_1.jpg). The backend parses the filename and looks up a predefined dictionary containing the location name, coordinates, and EEZ zone designation:</w:t>
      </w:r>
    </w:p>
    <w:p w14:paraId="13B91593" w14:textId="40B62BF0" w:rsidR="0034104F" w:rsidRDefault="00000000">
      <w:pPr>
        <w:spacing w:before="80" w:after="80" w:line="360" w:lineRule="auto"/>
        <w:jc w:val="both"/>
      </w:pPr>
      <w:r>
        <w:rPr>
          <w:i/>
          <w:iCs/>
        </w:rPr>
        <w:t>LOCATION_META = {"</w:t>
      </w:r>
      <w:proofErr w:type="spellStart"/>
      <w:r>
        <w:rPr>
          <w:i/>
          <w:iCs/>
        </w:rPr>
        <w:t>mumbai</w:t>
      </w:r>
      <w:proofErr w:type="spellEnd"/>
      <w:r>
        <w:rPr>
          <w:i/>
          <w:iCs/>
        </w:rPr>
        <w:t>": {"name": "Mumbai Harbor", "coords": "18.92N, 72.83E", "zone": "Maharashtra Coast"}, ... }</w:t>
      </w:r>
    </w:p>
    <w:p w14:paraId="3E7D7474" w14:textId="1C4611D7" w:rsidR="0034104F" w:rsidRDefault="00000000">
      <w:pPr>
        <w:spacing w:before="80" w:after="80" w:line="360" w:lineRule="auto"/>
        <w:jc w:val="both"/>
      </w:pPr>
      <w:r>
        <w:t xml:space="preserve">In a production deployment, this would be replaced by: (a) extracting GPS coordinates from </w:t>
      </w:r>
      <w:proofErr w:type="spellStart"/>
      <w:r>
        <w:t>GeoTIFF</w:t>
      </w:r>
      <w:proofErr w:type="spellEnd"/>
      <w:r>
        <w:t xml:space="preserve"> image metadata, (b) reverse geocoding using a spatial database such as </w:t>
      </w:r>
      <w:proofErr w:type="spellStart"/>
      <w:r>
        <w:t>PostGIS</w:t>
      </w:r>
      <w:proofErr w:type="spellEnd"/>
      <w:r>
        <w:t xml:space="preserve"> or the OpenStreetMap </w:t>
      </w:r>
      <w:r w:rsidR="00AC164B">
        <w:t>Nominate</w:t>
      </w:r>
      <w:r>
        <w:t xml:space="preserve"> API, or (c) integrating with satellite tasking systems that provide image footprint coordinates.</w:t>
      </w:r>
    </w:p>
    <w:p w14:paraId="6DE96DFD" w14:textId="77777777" w:rsidR="0034104F" w:rsidRDefault="00000000">
      <w:pPr>
        <w:spacing w:before="320" w:after="160"/>
      </w:pPr>
      <w:r>
        <w:rPr>
          <w:b/>
          <w:bCs/>
          <w:sz w:val="28"/>
          <w:szCs w:val="28"/>
        </w:rPr>
        <w:lastRenderedPageBreak/>
        <w:t>3.4 AIS NUMBER DETECTION AND MATCHING</w:t>
      </w:r>
    </w:p>
    <w:p w14:paraId="2F2D79AC" w14:textId="77777777" w:rsidR="0034104F" w:rsidRDefault="00000000">
      <w:pPr>
        <w:spacing w:before="80" w:after="80" w:line="360" w:lineRule="auto"/>
        <w:jc w:val="both"/>
      </w:pPr>
      <w:r>
        <w:t>The Automatic Identification System (AIS) is a VHF radio-based transponder system mandated by IMO SOLAS regulations for vessels over 300 GT. Each vessel transmits its MMSI (Maritime Mobile Service Identity), position, speed, course, and identity continuously. In real-world systems, AIS data is received via:</w:t>
      </w:r>
    </w:p>
    <w:p w14:paraId="7EA19193" w14:textId="77777777" w:rsidR="0034104F" w:rsidRDefault="00000000">
      <w:pPr>
        <w:pStyle w:val="ListParagraph"/>
        <w:numPr>
          <w:ilvl w:val="0"/>
          <w:numId w:val="2"/>
        </w:numPr>
        <w:spacing w:before="60" w:after="60" w:line="360" w:lineRule="auto"/>
      </w:pPr>
      <w:r>
        <w:t>Terrestrial AIS receivers along the coastline (range: ~40 nautical miles)</w:t>
      </w:r>
    </w:p>
    <w:p w14:paraId="175AA94B" w14:textId="41E11E0F" w:rsidR="0034104F" w:rsidRDefault="00000000">
      <w:pPr>
        <w:pStyle w:val="ListParagraph"/>
        <w:numPr>
          <w:ilvl w:val="0"/>
          <w:numId w:val="2"/>
        </w:numPr>
        <w:spacing w:before="60" w:after="60" w:line="360" w:lineRule="auto"/>
      </w:pPr>
      <w:r>
        <w:t>Satellite AIS (S-AIS) receivers such as Orbcomm, Spire, or exact</w:t>
      </w:r>
      <w:r w:rsidR="00AC164B">
        <w:t xml:space="preserve">- </w:t>
      </w:r>
      <w:r>
        <w:t>Earth</w:t>
      </w:r>
    </w:p>
    <w:p w14:paraId="0C1D6383" w14:textId="77777777" w:rsidR="0034104F" w:rsidRDefault="00000000">
      <w:pPr>
        <w:pStyle w:val="ListParagraph"/>
        <w:numPr>
          <w:ilvl w:val="0"/>
          <w:numId w:val="2"/>
        </w:numPr>
        <w:spacing w:before="60" w:after="60" w:line="360" w:lineRule="auto"/>
      </w:pPr>
      <w:r>
        <w:t>Indian Navy's NAVIC/NISNET coastal surveillance network</w:t>
      </w:r>
    </w:p>
    <w:p w14:paraId="5E7F5415" w14:textId="77777777" w:rsidR="0034104F" w:rsidRDefault="0034104F"/>
    <w:p w14:paraId="55C98C02" w14:textId="77777777" w:rsidR="0034104F" w:rsidRDefault="00000000">
      <w:pPr>
        <w:spacing w:before="80" w:after="80" w:line="360" w:lineRule="auto"/>
        <w:jc w:val="both"/>
      </w:pPr>
      <w:r>
        <w:t>In this implementation, a virtual AIS database is maintained with 5 fixed-position transponders. When a ship is detected in the satellite image, its centroid pixel coordinates (cx, cy) are normalized to [0,1] range. The Euclidean distance to each AIS transponder's normalized position is computed:</w:t>
      </w:r>
    </w:p>
    <w:p w14:paraId="300D1586" w14:textId="77777777" w:rsidR="0034104F" w:rsidRDefault="00000000">
      <w:pPr>
        <w:spacing w:before="80" w:after="80" w:line="360" w:lineRule="auto"/>
        <w:jc w:val="both"/>
      </w:pPr>
      <w:r>
        <w:rPr>
          <w:i/>
          <w:iCs/>
        </w:rPr>
        <w:t xml:space="preserve">d = sqrt((cx/W - </w:t>
      </w:r>
      <w:proofErr w:type="spellStart"/>
      <w:r>
        <w:rPr>
          <w:i/>
          <w:iCs/>
        </w:rPr>
        <w:t>ais_x</w:t>
      </w:r>
      <w:proofErr w:type="spellEnd"/>
      <w:r>
        <w:rPr>
          <w:i/>
          <w:iCs/>
        </w:rPr>
        <w:t xml:space="preserve">)^2 + (cy/H - </w:t>
      </w:r>
      <w:proofErr w:type="spellStart"/>
      <w:r>
        <w:rPr>
          <w:i/>
          <w:iCs/>
        </w:rPr>
        <w:t>ais_y</w:t>
      </w:r>
      <w:proofErr w:type="spellEnd"/>
      <w:r>
        <w:rPr>
          <w:i/>
          <w:iCs/>
        </w:rPr>
        <w:t>)^2)</w:t>
      </w:r>
    </w:p>
    <w:p w14:paraId="00FF85A2" w14:textId="77777777" w:rsidR="0034104F" w:rsidRDefault="00000000">
      <w:pPr>
        <w:spacing w:before="80" w:after="80" w:line="360" w:lineRule="auto"/>
        <w:jc w:val="both"/>
      </w:pPr>
      <w:r>
        <w:t xml:space="preserve">If d &lt; 0.20 (20% of image diagonal), the detection is matched to the nearest AIS entry, and the vessel's MMSI, name, and flag are assigned. Unmatched detections are marked as 'No AIS' — the most significant maritime threat indicator. In production, real AIS position data from ISRO's RISAT-based S-AIS or commercial providers would replace the virtual database, with positions converted from geographic coordinates to pixel space using the image's </w:t>
      </w:r>
      <w:proofErr w:type="spellStart"/>
      <w:r>
        <w:t>geotransform</w:t>
      </w:r>
      <w:proofErr w:type="spellEnd"/>
      <w:r>
        <w:t xml:space="preserve"> matrix.</w:t>
      </w:r>
    </w:p>
    <w:p w14:paraId="65B6440F" w14:textId="77777777" w:rsidR="0034104F" w:rsidRDefault="00000000">
      <w:pPr>
        <w:spacing w:before="320" w:after="160"/>
      </w:pPr>
      <w:r>
        <w:rPr>
          <w:b/>
          <w:bCs/>
          <w:sz w:val="28"/>
          <w:szCs w:val="28"/>
        </w:rPr>
        <w:t>3.5 SHIP CLASSIFICATION</w:t>
      </w:r>
    </w:p>
    <w:p w14:paraId="1C5DD3BC" w14:textId="77777777" w:rsidR="0034104F" w:rsidRDefault="00000000">
      <w:pPr>
        <w:spacing w:before="80" w:after="80" w:line="360" w:lineRule="auto"/>
        <w:jc w:val="both"/>
      </w:pPr>
      <w:r>
        <w:t>Vessel classification is performed based on the bounding box area of each detection, following the heuristic that different vessel classes have characteristic size signatures in 3m-resolution satellite imagery: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1800"/>
        <w:gridCol w:w="2560"/>
      </w:tblGrid>
      <w:tr w:rsidR="0034104F" w14:paraId="1DBC8BED"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5690A1E5" w14:textId="77777777" w:rsidR="0034104F" w:rsidRDefault="00000000">
            <w:pPr>
              <w:jc w:val="center"/>
            </w:pPr>
            <w:r>
              <w:rPr>
                <w:b/>
                <w:bCs/>
                <w:color w:val="FFFFFF"/>
                <w:sz w:val="22"/>
                <w:szCs w:val="22"/>
              </w:rPr>
              <w:t>Vessel Class</w:t>
            </w:r>
          </w:p>
        </w:tc>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059FBCCA" w14:textId="77777777" w:rsidR="0034104F" w:rsidRDefault="00000000">
            <w:pPr>
              <w:jc w:val="center"/>
            </w:pPr>
            <w:r>
              <w:rPr>
                <w:b/>
                <w:bCs/>
                <w:color w:val="FFFFFF"/>
                <w:sz w:val="22"/>
                <w:szCs w:val="22"/>
              </w:rPr>
              <w:t>Bounding Box Area (pixels)</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5C1A48C1" w14:textId="77777777" w:rsidR="0034104F" w:rsidRDefault="00000000">
            <w:pPr>
              <w:jc w:val="center"/>
            </w:pPr>
            <w:r>
              <w:rPr>
                <w:b/>
                <w:bCs/>
                <w:color w:val="FFFFFF"/>
                <w:sz w:val="22"/>
                <w:szCs w:val="22"/>
              </w:rPr>
              <w:t>Typical Length</w:t>
            </w:r>
          </w:p>
        </w:tc>
        <w:tc>
          <w:tcPr>
            <w:tcW w:w="25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7765F6DE" w14:textId="77777777" w:rsidR="0034104F" w:rsidRDefault="00000000">
            <w:pPr>
              <w:jc w:val="center"/>
            </w:pPr>
            <w:r>
              <w:rPr>
                <w:b/>
                <w:bCs/>
                <w:color w:val="FFFFFF"/>
                <w:sz w:val="22"/>
                <w:szCs w:val="22"/>
              </w:rPr>
              <w:t>Rationale</w:t>
            </w:r>
          </w:p>
        </w:tc>
      </w:tr>
      <w:tr w:rsidR="0034104F" w14:paraId="7327AED2"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6550BE84" w14:textId="77777777" w:rsidR="0034104F" w:rsidRDefault="00000000">
            <w:r>
              <w:rPr>
                <w:sz w:val="22"/>
                <w:szCs w:val="22"/>
              </w:rPr>
              <w:t>Cargo / Tanker</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65A9A95D" w14:textId="77777777" w:rsidR="0034104F" w:rsidRDefault="00000000">
            <w:r>
              <w:rPr>
                <w:sz w:val="22"/>
                <w:szCs w:val="22"/>
              </w:rPr>
              <w:t>&gt; 4,500 px²</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38D345B4" w14:textId="77777777" w:rsidR="0034104F" w:rsidRDefault="00000000">
            <w:r>
              <w:rPr>
                <w:sz w:val="22"/>
                <w:szCs w:val="22"/>
              </w:rPr>
              <w:t>100–300 m</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1C25D9F8" w14:textId="77777777" w:rsidR="0034104F" w:rsidRDefault="00000000">
            <w:r>
              <w:rPr>
                <w:sz w:val="22"/>
                <w:szCs w:val="22"/>
              </w:rPr>
              <w:t>Largest ocean vessels</w:t>
            </w:r>
          </w:p>
        </w:tc>
      </w:tr>
      <w:tr w:rsidR="0034104F" w14:paraId="6D826CEB"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2FF"/>
            <w:tcMar>
              <w:top w:w="100" w:type="dxa"/>
              <w:left w:w="120" w:type="dxa"/>
              <w:bottom w:w="100" w:type="dxa"/>
              <w:right w:w="120" w:type="dxa"/>
            </w:tcMar>
            <w:vAlign w:val="center"/>
          </w:tcPr>
          <w:p w14:paraId="546AA32D" w14:textId="77777777" w:rsidR="0034104F" w:rsidRDefault="00000000">
            <w:r>
              <w:rPr>
                <w:sz w:val="22"/>
                <w:szCs w:val="22"/>
              </w:rPr>
              <w:t>Patrol Vessel</w:t>
            </w:r>
          </w:p>
        </w:tc>
        <w:tc>
          <w:tcPr>
            <w:tcW w:w="2800" w:type="dxa"/>
            <w:tcBorders>
              <w:top w:val="single" w:sz="1" w:space="0" w:color="AAAAAA"/>
              <w:left w:val="single" w:sz="1" w:space="0" w:color="AAAAAA"/>
              <w:bottom w:val="single" w:sz="1" w:space="0" w:color="AAAAAA"/>
              <w:right w:val="single" w:sz="1" w:space="0" w:color="AAAAAA"/>
            </w:tcBorders>
            <w:shd w:val="clear" w:color="auto" w:fill="EEF2FF"/>
            <w:tcMar>
              <w:top w:w="100" w:type="dxa"/>
              <w:left w:w="120" w:type="dxa"/>
              <w:bottom w:w="100" w:type="dxa"/>
              <w:right w:w="120" w:type="dxa"/>
            </w:tcMar>
            <w:vAlign w:val="center"/>
          </w:tcPr>
          <w:p w14:paraId="1A02DCFA" w14:textId="77777777" w:rsidR="0034104F" w:rsidRDefault="00000000">
            <w:r>
              <w:rPr>
                <w:sz w:val="22"/>
                <w:szCs w:val="22"/>
              </w:rPr>
              <w:t>1,800 – 4,500 px²</w:t>
            </w:r>
          </w:p>
        </w:tc>
        <w:tc>
          <w:tcPr>
            <w:tcW w:w="1800" w:type="dxa"/>
            <w:tcBorders>
              <w:top w:val="single" w:sz="1" w:space="0" w:color="AAAAAA"/>
              <w:left w:val="single" w:sz="1" w:space="0" w:color="AAAAAA"/>
              <w:bottom w:val="single" w:sz="1" w:space="0" w:color="AAAAAA"/>
              <w:right w:val="single" w:sz="1" w:space="0" w:color="AAAAAA"/>
            </w:tcBorders>
            <w:shd w:val="clear" w:color="auto" w:fill="EEF2FF"/>
            <w:tcMar>
              <w:top w:w="100" w:type="dxa"/>
              <w:left w:w="120" w:type="dxa"/>
              <w:bottom w:w="100" w:type="dxa"/>
              <w:right w:w="120" w:type="dxa"/>
            </w:tcMar>
            <w:vAlign w:val="center"/>
          </w:tcPr>
          <w:p w14:paraId="7AE41E4F" w14:textId="77777777" w:rsidR="0034104F" w:rsidRDefault="00000000">
            <w:r>
              <w:rPr>
                <w:sz w:val="22"/>
                <w:szCs w:val="22"/>
              </w:rPr>
              <w:t>50–100 m</w:t>
            </w:r>
          </w:p>
        </w:tc>
        <w:tc>
          <w:tcPr>
            <w:tcW w:w="2560" w:type="dxa"/>
            <w:tcBorders>
              <w:top w:val="single" w:sz="1" w:space="0" w:color="AAAAAA"/>
              <w:left w:val="single" w:sz="1" w:space="0" w:color="AAAAAA"/>
              <w:bottom w:val="single" w:sz="1" w:space="0" w:color="AAAAAA"/>
              <w:right w:val="single" w:sz="1" w:space="0" w:color="AAAAAA"/>
            </w:tcBorders>
            <w:shd w:val="clear" w:color="auto" w:fill="EEF2FF"/>
            <w:tcMar>
              <w:top w:w="100" w:type="dxa"/>
              <w:left w:w="120" w:type="dxa"/>
              <w:bottom w:w="100" w:type="dxa"/>
              <w:right w:w="120" w:type="dxa"/>
            </w:tcMar>
            <w:vAlign w:val="center"/>
          </w:tcPr>
          <w:p w14:paraId="1C6BC572" w14:textId="77777777" w:rsidR="0034104F" w:rsidRDefault="00000000">
            <w:r>
              <w:rPr>
                <w:sz w:val="22"/>
                <w:szCs w:val="22"/>
              </w:rPr>
              <w:t>Naval / coast guard</w:t>
            </w:r>
          </w:p>
        </w:tc>
      </w:tr>
      <w:tr w:rsidR="0034104F" w14:paraId="4B80BF0F"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3F9970A7" w14:textId="77777777" w:rsidR="0034104F" w:rsidRDefault="00000000">
            <w:r>
              <w:rPr>
                <w:sz w:val="22"/>
                <w:szCs w:val="22"/>
              </w:rPr>
              <w:t>Fishing Vessel</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7C83851D" w14:textId="77777777" w:rsidR="0034104F" w:rsidRDefault="00000000">
            <w:r>
              <w:rPr>
                <w:sz w:val="22"/>
                <w:szCs w:val="22"/>
              </w:rPr>
              <w:t>&lt; 1,800 px²</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5C96B08E" w14:textId="77777777" w:rsidR="0034104F" w:rsidRDefault="00000000">
            <w:r>
              <w:rPr>
                <w:sz w:val="22"/>
                <w:szCs w:val="22"/>
              </w:rPr>
              <w:t>10–50 m</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1C001DB7" w14:textId="77777777" w:rsidR="0034104F" w:rsidRDefault="00000000">
            <w:r>
              <w:rPr>
                <w:sz w:val="22"/>
                <w:szCs w:val="22"/>
              </w:rPr>
              <w:t>Small trawlers, boats</w:t>
            </w:r>
          </w:p>
        </w:tc>
      </w:tr>
    </w:tbl>
    <w:p w14:paraId="252E8A87" w14:textId="77777777" w:rsidR="0034104F" w:rsidRDefault="00000000">
      <w:pPr>
        <w:spacing w:before="320" w:after="160"/>
      </w:pPr>
      <w:r>
        <w:rPr>
          <w:b/>
          <w:bCs/>
          <w:sz w:val="28"/>
          <w:szCs w:val="28"/>
        </w:rPr>
        <w:t>3.6 THREAT ALERT LOGIC</w:t>
      </w:r>
    </w:p>
    <w:p w14:paraId="05851BFD" w14:textId="77777777" w:rsidR="0034104F" w:rsidRDefault="00000000">
      <w:pPr>
        <w:spacing w:before="80" w:after="80" w:line="360" w:lineRule="auto"/>
        <w:jc w:val="both"/>
      </w:pPr>
      <w:r>
        <w:lastRenderedPageBreak/>
        <w:t>Each detected vessel is assigned an alert level based on two independent rules:</w:t>
      </w:r>
    </w:p>
    <w:p w14:paraId="5E8F5C33" w14:textId="77777777" w:rsidR="0034104F" w:rsidRDefault="00000000">
      <w:pPr>
        <w:pStyle w:val="ListParagraph"/>
        <w:numPr>
          <w:ilvl w:val="0"/>
          <w:numId w:val="2"/>
        </w:numPr>
        <w:spacing w:before="60" w:after="60" w:line="360" w:lineRule="auto"/>
      </w:pPr>
      <w:r>
        <w:t>CRITICAL: Vessel centroid is in the right 28% of the image (restricted zone). This simulates proximity to a naval installation, port entrance, or restricted maritime zone.</w:t>
      </w:r>
    </w:p>
    <w:p w14:paraId="3CD0FF92" w14:textId="77777777" w:rsidR="0034104F" w:rsidRDefault="00000000">
      <w:pPr>
        <w:pStyle w:val="ListParagraph"/>
        <w:numPr>
          <w:ilvl w:val="0"/>
          <w:numId w:val="2"/>
        </w:numPr>
        <w:spacing w:before="60" w:after="60" w:line="360" w:lineRule="auto"/>
      </w:pPr>
      <w:r>
        <w:t>HIGH (Suspicious): Vessel has no matching AIS signal. This is the primary indicator of a 'dark vessel' — one that has disabled or is not carrying a transponder.</w:t>
      </w:r>
    </w:p>
    <w:p w14:paraId="38E96539" w14:textId="7C2AB020" w:rsidR="0034104F" w:rsidRDefault="00000000">
      <w:pPr>
        <w:pStyle w:val="ListParagraph"/>
        <w:numPr>
          <w:ilvl w:val="0"/>
          <w:numId w:val="2"/>
        </w:numPr>
        <w:spacing w:before="60" w:after="60" w:line="360" w:lineRule="auto"/>
      </w:pPr>
      <w:r>
        <w:t xml:space="preserve">NORMAL: Vessel has AIS, is outside the restricted zone, and exhibits no anomalous </w:t>
      </w:r>
      <w:r w:rsidR="008E6F52">
        <w:t>behaviour</w:t>
      </w:r>
      <w:r>
        <w:t>.</w:t>
      </w:r>
    </w:p>
    <w:p w14:paraId="6CDD05BC" w14:textId="77777777" w:rsidR="0034104F" w:rsidRDefault="00000000">
      <w:r>
        <w:br w:type="page"/>
      </w:r>
    </w:p>
    <w:p w14:paraId="7631E8D1" w14:textId="77777777" w:rsidR="0034104F" w:rsidRDefault="00000000">
      <w:pPr>
        <w:spacing w:before="400" w:after="300"/>
        <w:jc w:val="center"/>
        <w:rPr>
          <w:rFonts w:ascii="Arial" w:eastAsia="Arial" w:hAnsi="Arial" w:cs="Arial"/>
          <w:b/>
          <w:bCs/>
          <w:sz w:val="32"/>
          <w:szCs w:val="32"/>
        </w:rPr>
      </w:pPr>
      <w:r>
        <w:rPr>
          <w:rFonts w:ascii="Arial" w:eastAsia="Arial" w:hAnsi="Arial" w:cs="Arial"/>
          <w:b/>
          <w:bCs/>
          <w:sz w:val="32"/>
          <w:szCs w:val="32"/>
        </w:rPr>
        <w:lastRenderedPageBreak/>
        <w:t>4. IMPLEMENTATION</w:t>
      </w:r>
    </w:p>
    <w:p w14:paraId="5853371B" w14:textId="77777777" w:rsidR="00E51737" w:rsidRDefault="00E51737">
      <w:pPr>
        <w:spacing w:before="400" w:after="300"/>
        <w:jc w:val="center"/>
      </w:pPr>
    </w:p>
    <w:p w14:paraId="73BD8CF0" w14:textId="77777777" w:rsidR="0034104F" w:rsidRDefault="00000000">
      <w:pPr>
        <w:spacing w:before="320" w:after="160"/>
      </w:pPr>
      <w:r>
        <w:rPr>
          <w:b/>
          <w:bCs/>
          <w:sz w:val="28"/>
          <w:szCs w:val="28"/>
        </w:rPr>
        <w:t>4.1 IMAGE PROCESSING PIPELINE</w:t>
      </w:r>
    </w:p>
    <w:p w14:paraId="49D4CC7F" w14:textId="77777777" w:rsidR="0034104F" w:rsidRDefault="00000000">
      <w:pPr>
        <w:spacing w:before="80" w:after="80" w:line="360" w:lineRule="auto"/>
        <w:jc w:val="both"/>
      </w:pPr>
      <w:r>
        <w:t>The detection pipeline in detection.py applies three parallel computer vision strategies to each satellite image, combining their outputs through logical operations:</w:t>
      </w:r>
    </w:p>
    <w:p w14:paraId="03B600FA" w14:textId="77777777" w:rsidR="0034104F" w:rsidRDefault="00000000">
      <w:pPr>
        <w:spacing w:before="240" w:after="120"/>
      </w:pPr>
      <w:r>
        <w:rPr>
          <w:b/>
          <w:bCs/>
        </w:rPr>
        <w:t>4.1.1 Strategy 1 — Brightness Anomaly Detection</w:t>
      </w:r>
    </w:p>
    <w:p w14:paraId="78502C51" w14:textId="77777777" w:rsidR="0034104F" w:rsidRDefault="00000000">
      <w:pPr>
        <w:spacing w:before="80" w:after="80" w:line="360" w:lineRule="auto"/>
        <w:jc w:val="both"/>
      </w:pPr>
      <w:r>
        <w:t>Ships, particularly cargo vessels with light-coloured superstructures, appear significantly brighter than the surrounding ocean water. The algorithm computes the mean grayscale value of the water region (below the horizon line at H/3), then thresholds pixels that are 12+ intensity units above the mean. This is combined with a water colour mask in HSV space (Hue: 85–140, indicating blue-green water) to exclude background ocean pixels.</w:t>
      </w:r>
    </w:p>
    <w:p w14:paraId="36C113CA" w14:textId="77777777" w:rsidR="0034104F" w:rsidRDefault="00000000">
      <w:pPr>
        <w:spacing w:before="240" w:after="120"/>
      </w:pPr>
      <w:r>
        <w:rPr>
          <w:b/>
          <w:bCs/>
        </w:rPr>
        <w:t>4.1.2 Strategy 2 — Edge Contrast Analysis</w:t>
      </w:r>
    </w:p>
    <w:p w14:paraId="282109AC" w14:textId="77777777" w:rsidR="0034104F" w:rsidRDefault="00000000">
      <w:pPr>
        <w:spacing w:before="80" w:after="80" w:line="360" w:lineRule="auto"/>
        <w:jc w:val="both"/>
      </w:pPr>
      <w:r>
        <w:t>Ship hulls create strong intensity gradients at their boundaries against the ocean. A Laplacian filter is applied to detect high-frequency edge content. Pixels with Laplacian magnitude above 18 (empirically tuned) are retained as potential ship edges. This strategy is particularly effective for detecting darker-hulled vessels that Strategy 1 might miss.</w:t>
      </w:r>
    </w:p>
    <w:p w14:paraId="167CC46F" w14:textId="77777777" w:rsidR="0034104F" w:rsidRDefault="00000000">
      <w:pPr>
        <w:spacing w:before="240" w:after="120"/>
      </w:pPr>
      <w:r>
        <w:rPr>
          <w:b/>
          <w:bCs/>
        </w:rPr>
        <w:t>4.1.3 Strategy 3 — Saturation Anomaly</w:t>
      </w:r>
    </w:p>
    <w:p w14:paraId="4B888B99" w14:textId="77777777" w:rsidR="0034104F" w:rsidRDefault="00000000">
      <w:pPr>
        <w:spacing w:before="80" w:after="80" w:line="360" w:lineRule="auto"/>
        <w:jc w:val="both"/>
      </w:pPr>
      <w:r>
        <w:t>Ocean water has relatively high saturation (chromatic blue-green) in HSV space. Metallic ship hulls and superstructures have significantly lower saturation (grey tones). Pixels with HSV saturation below 60 that are not water are flagged as potential ship material. This catches vessels that are neither bright nor have strong edges.</w:t>
      </w:r>
    </w:p>
    <w:p w14:paraId="50604C0A" w14:textId="77777777" w:rsidR="0034104F" w:rsidRDefault="00000000">
      <w:pPr>
        <w:spacing w:before="240" w:after="120"/>
      </w:pPr>
      <w:r>
        <w:rPr>
          <w:b/>
          <w:bCs/>
        </w:rPr>
        <w:t>4.1.4 Morphological Post-processing</w:t>
      </w:r>
    </w:p>
    <w:p w14:paraId="19520536" w14:textId="77777777" w:rsidR="0034104F" w:rsidRDefault="00000000">
      <w:pPr>
        <w:spacing w:before="80" w:after="80" w:line="360" w:lineRule="auto"/>
        <w:jc w:val="both"/>
      </w:pPr>
      <w:r>
        <w:t>The three strategy masks are combined (S1 OR (S2 AND S3)) and processed with morphological closing (5x3 kernel, 3 iterations) to fill holes within ship hulls, followed by opening (1 iteration) to remove small noise. A final dilation connects fragmented ship components into single contiguous blobs.</w:t>
      </w:r>
    </w:p>
    <w:p w14:paraId="7A9E9978" w14:textId="77777777" w:rsidR="0034104F" w:rsidRDefault="00000000">
      <w:pPr>
        <w:spacing w:before="240" w:after="120"/>
      </w:pPr>
      <w:r>
        <w:rPr>
          <w:b/>
          <w:bCs/>
        </w:rPr>
        <w:t>4.1.5 Contour Filtering and Scoring</w:t>
      </w:r>
    </w:p>
    <w:p w14:paraId="31727AEB" w14:textId="77777777" w:rsidR="0034104F" w:rsidRDefault="00000000">
      <w:pPr>
        <w:spacing w:before="80" w:after="80" w:line="360" w:lineRule="auto"/>
        <w:jc w:val="both"/>
      </w:pPr>
      <w:r>
        <w:t xml:space="preserve">Contours are extracted from the combined mask and filtered by area (250–80,000 px²) and aspect ratio (0.6–16). A confidence score is computed as: score = 0.4 + </w:t>
      </w:r>
      <w:proofErr w:type="spellStart"/>
      <w:r>
        <w:t>contrast_score</w:t>
      </w:r>
      <w:proofErr w:type="spellEnd"/>
      <w:r>
        <w:t xml:space="preserve"> x </w:t>
      </w:r>
      <w:r>
        <w:lastRenderedPageBreak/>
        <w:t xml:space="preserve">0.35 + </w:t>
      </w:r>
      <w:proofErr w:type="spellStart"/>
      <w:r>
        <w:t>area_score</w:t>
      </w:r>
      <w:proofErr w:type="spellEnd"/>
      <w:r>
        <w:t xml:space="preserve"> x 0.25, where </w:t>
      </w:r>
      <w:proofErr w:type="spellStart"/>
      <w:r>
        <w:t>contrast_score</w:t>
      </w:r>
      <w:proofErr w:type="spellEnd"/>
      <w:r>
        <w:t xml:space="preserve"> is the standard deviation of pixel intensities within the bounding box normalized by 60, and </w:t>
      </w:r>
      <w:proofErr w:type="spellStart"/>
      <w:r>
        <w:t>area_score</w:t>
      </w:r>
      <w:proofErr w:type="spellEnd"/>
      <w:r>
        <w:t xml:space="preserve"> is the area normalized by 10,000. Non-Maximum Suppression (</w:t>
      </w:r>
      <w:proofErr w:type="spellStart"/>
      <w:r>
        <w:t>IoU</w:t>
      </w:r>
      <w:proofErr w:type="spellEnd"/>
      <w:r>
        <w:t xml:space="preserve"> threshold: 0.35) eliminates duplicate detections.</w:t>
      </w:r>
    </w:p>
    <w:p w14:paraId="0FE2599F" w14:textId="77777777" w:rsidR="0034104F" w:rsidRDefault="00000000">
      <w:pPr>
        <w:spacing w:before="320" w:after="160"/>
      </w:pPr>
      <w:r>
        <w:rPr>
          <w:b/>
          <w:bCs/>
          <w:sz w:val="28"/>
          <w:szCs w:val="28"/>
        </w:rPr>
        <w:t>4.2 BACKEND API</w:t>
      </w:r>
    </w:p>
    <w:p w14:paraId="7994F0D7" w14:textId="77777777" w:rsidR="0034104F" w:rsidRDefault="00000000">
      <w:pPr>
        <w:spacing w:before="80" w:after="80" w:line="360" w:lineRule="auto"/>
        <w:jc w:val="both"/>
      </w:pPr>
      <w:r>
        <w:t>The Flask backend exposes a /process-image GET endpoint. On each call, it cycles through the images in backend/images/real/ sequentially, simulating a continuous satellite feed. The response is a JSON object containing: (1) the annotated image as a Base64-encoded JPEG string, (2) the full detection array, (3) aggregated statistics, and (4) location metadata.</w:t>
      </w:r>
    </w:p>
    <w:p w14:paraId="61E85E44" w14:textId="77777777" w:rsidR="0034104F" w:rsidRDefault="00000000">
      <w:pPr>
        <w:spacing w:before="320" w:after="160"/>
      </w:pPr>
      <w:r>
        <w:rPr>
          <w:b/>
          <w:bCs/>
          <w:sz w:val="28"/>
          <w:szCs w:val="28"/>
        </w:rPr>
        <w:t>4.3 FRONTEND DASHBOARD</w:t>
      </w:r>
    </w:p>
    <w:p w14:paraId="2A7541C7" w14:textId="77777777" w:rsidR="0034104F" w:rsidRDefault="00000000">
      <w:pPr>
        <w:spacing w:before="80" w:after="80" w:line="360" w:lineRule="auto"/>
        <w:jc w:val="both"/>
      </w:pPr>
      <w:r>
        <w:t xml:space="preserve">The React frontend polls /process-image every 3 seconds using a </w:t>
      </w:r>
      <w:proofErr w:type="spellStart"/>
      <w:r>
        <w:t>useEffect</w:t>
      </w:r>
      <w:proofErr w:type="spellEnd"/>
      <w:r>
        <w:t xml:space="preserve"> hook with </w:t>
      </w:r>
      <w:proofErr w:type="spellStart"/>
      <w:r>
        <w:t>setInterval</w:t>
      </w:r>
      <w:proofErr w:type="spellEnd"/>
      <w:r>
        <w:t>. The dashboard follows a two-panel layout: the left panel displays the annotated satellite image with a 400ms cross-fade transition; the right panel shows live statistics, a threat distribution bar, and a vessel registry list sorted by alert severity (Critical first, then Suspicious, then Normal). The visual theme uses a military-grade tactical dark UI with JetBrains Mono and Rajdhani typefaces.</w:t>
      </w:r>
    </w:p>
    <w:p w14:paraId="6F69386C" w14:textId="77777777" w:rsidR="0034104F" w:rsidRDefault="00000000">
      <w:r>
        <w:br w:type="page"/>
      </w:r>
    </w:p>
    <w:p w14:paraId="4A7294D8" w14:textId="4C1D6532" w:rsidR="008E3BC6" w:rsidRDefault="00000000" w:rsidP="00E51737">
      <w:pPr>
        <w:spacing w:before="400" w:after="300"/>
        <w:jc w:val="center"/>
        <w:rPr>
          <w:rFonts w:ascii="Arial" w:eastAsia="Arial" w:hAnsi="Arial" w:cs="Arial"/>
          <w:b/>
          <w:bCs/>
          <w:sz w:val="32"/>
          <w:szCs w:val="32"/>
        </w:rPr>
      </w:pPr>
      <w:r>
        <w:rPr>
          <w:rFonts w:ascii="Arial" w:eastAsia="Arial" w:hAnsi="Arial" w:cs="Arial"/>
          <w:b/>
          <w:bCs/>
          <w:sz w:val="32"/>
          <w:szCs w:val="32"/>
        </w:rPr>
        <w:lastRenderedPageBreak/>
        <w:t>5. RESULTS AND ANALYSIS</w:t>
      </w:r>
    </w:p>
    <w:p w14:paraId="488238E6" w14:textId="77777777" w:rsidR="00E51737" w:rsidRPr="00E51737" w:rsidRDefault="00E51737" w:rsidP="00E51737">
      <w:pPr>
        <w:spacing w:before="400" w:after="300"/>
        <w:jc w:val="center"/>
        <w:rPr>
          <w:rFonts w:ascii="Arial" w:eastAsia="Arial" w:hAnsi="Arial" w:cs="Arial"/>
          <w:b/>
          <w:bCs/>
          <w:sz w:val="32"/>
          <w:szCs w:val="32"/>
        </w:rPr>
      </w:pPr>
    </w:p>
    <w:p w14:paraId="3584D507" w14:textId="77777777" w:rsidR="0034104F" w:rsidRDefault="00000000">
      <w:pPr>
        <w:spacing w:before="320" w:after="160"/>
      </w:pPr>
      <w:r>
        <w:rPr>
          <w:b/>
          <w:bCs/>
          <w:sz w:val="28"/>
          <w:szCs w:val="28"/>
        </w:rPr>
        <w:t>5.1 DETECTION PERFORMANCE</w:t>
      </w:r>
    </w:p>
    <w:p w14:paraId="43ED3BEB" w14:textId="77777777" w:rsidR="0034104F" w:rsidRDefault="00000000">
      <w:pPr>
        <w:spacing w:before="80" w:after="80" w:line="360" w:lineRule="auto"/>
        <w:jc w:val="both"/>
      </w:pPr>
      <w:r>
        <w:t xml:space="preserve">The system was tested on 7 photorealistic coastal satellite images representing Indian </w:t>
      </w:r>
      <w:proofErr w:type="spellStart"/>
      <w:r>
        <w:t>harbors</w:t>
      </w:r>
      <w:proofErr w:type="spellEnd"/>
      <w:r>
        <w:t xml:space="preserve"> (Mumbai, Chennai, Kochi, Visakhapatnam, Goa). Detection results across all images are summarized below:</w:t>
      </w:r>
    </w:p>
    <w:p w14:paraId="7F20800F" w14:textId="77777777" w:rsidR="0034104F" w:rsidRDefault="0034104F"/>
    <w:p w14:paraId="1CDDA98D" w14:textId="77777777" w:rsidR="0034104F" w:rsidRDefault="00000000">
      <w:pPr>
        <w:spacing w:before="60" w:after="160"/>
        <w:jc w:val="center"/>
      </w:pPr>
      <w:r>
        <w:rPr>
          <w:rFonts w:ascii="Garamond" w:eastAsia="Garamond" w:hAnsi="Garamond" w:cs="Garamond"/>
          <w:b/>
          <w:bCs/>
          <w:sz w:val="22"/>
          <w:szCs w:val="22"/>
        </w:rPr>
        <w:t>Table 5.1: Detection Results per Image</w:t>
      </w:r>
    </w:p>
    <w:tbl>
      <w:tblPr>
        <w:tblW w:w="10360" w:type="dxa"/>
        <w:tblInd w:w="-10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100"/>
        <w:gridCol w:w="2100"/>
        <w:gridCol w:w="2100"/>
        <w:gridCol w:w="1460"/>
      </w:tblGrid>
      <w:tr w:rsidR="0034104F" w14:paraId="00A4A266" w14:textId="77777777" w:rsidTr="008E3BC6">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7EBE417D" w14:textId="77777777" w:rsidR="0034104F" w:rsidRDefault="00000000">
            <w:pPr>
              <w:jc w:val="center"/>
            </w:pPr>
            <w:r>
              <w:rPr>
                <w:b/>
                <w:bCs/>
                <w:color w:val="FFFFFF"/>
                <w:sz w:val="22"/>
                <w:szCs w:val="22"/>
              </w:rPr>
              <w:t>Image</w:t>
            </w:r>
          </w:p>
        </w:tc>
        <w:tc>
          <w:tcPr>
            <w:tcW w:w="21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63E34C3F" w14:textId="77777777" w:rsidR="0034104F" w:rsidRDefault="00000000">
            <w:pPr>
              <w:jc w:val="center"/>
            </w:pPr>
            <w:r>
              <w:rPr>
                <w:b/>
                <w:bCs/>
                <w:color w:val="FFFFFF"/>
                <w:sz w:val="22"/>
                <w:szCs w:val="22"/>
              </w:rPr>
              <w:t>Vessels Detected</w:t>
            </w:r>
          </w:p>
        </w:tc>
        <w:tc>
          <w:tcPr>
            <w:tcW w:w="21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21F10633" w14:textId="77777777" w:rsidR="0034104F" w:rsidRDefault="00000000">
            <w:pPr>
              <w:jc w:val="center"/>
            </w:pPr>
            <w:r>
              <w:rPr>
                <w:b/>
                <w:bCs/>
                <w:color w:val="FFFFFF"/>
                <w:sz w:val="22"/>
                <w:szCs w:val="22"/>
              </w:rPr>
              <w:t>AIS Matched</w:t>
            </w:r>
          </w:p>
        </w:tc>
        <w:tc>
          <w:tcPr>
            <w:tcW w:w="21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368788ED" w14:textId="77777777" w:rsidR="0034104F" w:rsidRDefault="00000000">
            <w:pPr>
              <w:jc w:val="center"/>
            </w:pPr>
            <w:r>
              <w:rPr>
                <w:b/>
                <w:bCs/>
                <w:color w:val="FFFFFF"/>
                <w:sz w:val="22"/>
                <w:szCs w:val="22"/>
              </w:rPr>
              <w:t>Suspicious</w:t>
            </w:r>
          </w:p>
        </w:tc>
        <w:tc>
          <w:tcPr>
            <w:tcW w:w="14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089CC0FF" w14:textId="77777777" w:rsidR="0034104F" w:rsidRDefault="00000000">
            <w:pPr>
              <w:jc w:val="center"/>
            </w:pPr>
            <w:r>
              <w:rPr>
                <w:b/>
                <w:bCs/>
                <w:color w:val="FFFFFF"/>
                <w:sz w:val="22"/>
                <w:szCs w:val="22"/>
              </w:rPr>
              <w:t>Critical</w:t>
            </w:r>
          </w:p>
        </w:tc>
      </w:tr>
      <w:tr w:rsidR="0034104F" w14:paraId="7672D430" w14:textId="77777777" w:rsidTr="008E3BC6">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46F6D987" w14:textId="77777777" w:rsidR="0034104F" w:rsidRDefault="00000000">
            <w:r>
              <w:rPr>
                <w:sz w:val="22"/>
                <w:szCs w:val="22"/>
              </w:rPr>
              <w:t>Mumbai Harbor 1</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0703EBE9" w14:textId="77777777" w:rsidR="0034104F" w:rsidRDefault="00000000">
            <w:r>
              <w:rPr>
                <w:sz w:val="22"/>
                <w:szCs w:val="22"/>
              </w:rPr>
              <w:t>6</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3C7DFCBF" w14:textId="77777777" w:rsidR="0034104F" w:rsidRDefault="00000000">
            <w:r>
              <w:rPr>
                <w:sz w:val="22"/>
                <w:szCs w:val="22"/>
              </w:rPr>
              <w:t>5</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48560094" w14:textId="77777777" w:rsidR="0034104F" w:rsidRDefault="00000000">
            <w:r>
              <w:rPr>
                <w:sz w:val="22"/>
                <w:szCs w:val="22"/>
              </w:rPr>
              <w:t>2</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26611BC3" w14:textId="77777777" w:rsidR="0034104F" w:rsidRDefault="00000000">
            <w:r>
              <w:rPr>
                <w:sz w:val="22"/>
                <w:szCs w:val="22"/>
              </w:rPr>
              <w:t>1</w:t>
            </w:r>
          </w:p>
        </w:tc>
      </w:tr>
      <w:tr w:rsidR="0034104F" w14:paraId="7E79052C" w14:textId="77777777" w:rsidTr="008E3BC6">
        <w:tc>
          <w:tcPr>
            <w:tcW w:w="2600" w:type="dxa"/>
            <w:tcBorders>
              <w:top w:val="single" w:sz="1" w:space="0" w:color="AAAAAA"/>
              <w:left w:val="single" w:sz="1" w:space="0" w:color="AAAAAA"/>
              <w:bottom w:val="single" w:sz="1" w:space="0" w:color="AAAAAA"/>
              <w:right w:val="single" w:sz="1" w:space="0" w:color="AAAAAA"/>
            </w:tcBorders>
            <w:shd w:val="clear" w:color="auto" w:fill="EEF2FF"/>
            <w:tcMar>
              <w:top w:w="100" w:type="dxa"/>
              <w:left w:w="120" w:type="dxa"/>
              <w:bottom w:w="100" w:type="dxa"/>
              <w:right w:w="120" w:type="dxa"/>
            </w:tcMar>
            <w:vAlign w:val="center"/>
          </w:tcPr>
          <w:p w14:paraId="2E43392A" w14:textId="77777777" w:rsidR="0034104F" w:rsidRDefault="00000000">
            <w:r>
              <w:rPr>
                <w:sz w:val="22"/>
                <w:szCs w:val="22"/>
              </w:rPr>
              <w:t>Mumbai Harbor 2</w:t>
            </w:r>
          </w:p>
        </w:tc>
        <w:tc>
          <w:tcPr>
            <w:tcW w:w="2100" w:type="dxa"/>
            <w:tcBorders>
              <w:top w:val="single" w:sz="1" w:space="0" w:color="AAAAAA"/>
              <w:left w:val="single" w:sz="1" w:space="0" w:color="AAAAAA"/>
              <w:bottom w:val="single" w:sz="1" w:space="0" w:color="AAAAAA"/>
              <w:right w:val="single" w:sz="1" w:space="0" w:color="AAAAAA"/>
            </w:tcBorders>
            <w:shd w:val="clear" w:color="auto" w:fill="EEF2FF"/>
            <w:tcMar>
              <w:top w:w="100" w:type="dxa"/>
              <w:left w:w="120" w:type="dxa"/>
              <w:bottom w:w="100" w:type="dxa"/>
              <w:right w:w="120" w:type="dxa"/>
            </w:tcMar>
            <w:vAlign w:val="center"/>
          </w:tcPr>
          <w:p w14:paraId="63F4C052" w14:textId="77777777" w:rsidR="0034104F" w:rsidRDefault="00000000">
            <w:r>
              <w:rPr>
                <w:sz w:val="22"/>
                <w:szCs w:val="22"/>
              </w:rPr>
              <w:t>5</w:t>
            </w:r>
          </w:p>
        </w:tc>
        <w:tc>
          <w:tcPr>
            <w:tcW w:w="2100" w:type="dxa"/>
            <w:tcBorders>
              <w:top w:val="single" w:sz="1" w:space="0" w:color="AAAAAA"/>
              <w:left w:val="single" w:sz="1" w:space="0" w:color="AAAAAA"/>
              <w:bottom w:val="single" w:sz="1" w:space="0" w:color="AAAAAA"/>
              <w:right w:val="single" w:sz="1" w:space="0" w:color="AAAAAA"/>
            </w:tcBorders>
            <w:shd w:val="clear" w:color="auto" w:fill="EEF2FF"/>
            <w:tcMar>
              <w:top w:w="100" w:type="dxa"/>
              <w:left w:w="120" w:type="dxa"/>
              <w:bottom w:w="100" w:type="dxa"/>
              <w:right w:w="120" w:type="dxa"/>
            </w:tcMar>
            <w:vAlign w:val="center"/>
          </w:tcPr>
          <w:p w14:paraId="3F82EF3E" w14:textId="77777777" w:rsidR="0034104F" w:rsidRDefault="00000000">
            <w:r>
              <w:rPr>
                <w:sz w:val="22"/>
                <w:szCs w:val="22"/>
              </w:rPr>
              <w:t>3</w:t>
            </w:r>
          </w:p>
        </w:tc>
        <w:tc>
          <w:tcPr>
            <w:tcW w:w="2100" w:type="dxa"/>
            <w:tcBorders>
              <w:top w:val="single" w:sz="1" w:space="0" w:color="AAAAAA"/>
              <w:left w:val="single" w:sz="1" w:space="0" w:color="AAAAAA"/>
              <w:bottom w:val="single" w:sz="1" w:space="0" w:color="AAAAAA"/>
              <w:right w:val="single" w:sz="1" w:space="0" w:color="AAAAAA"/>
            </w:tcBorders>
            <w:shd w:val="clear" w:color="auto" w:fill="EEF2FF"/>
            <w:tcMar>
              <w:top w:w="100" w:type="dxa"/>
              <w:left w:w="120" w:type="dxa"/>
              <w:bottom w:w="100" w:type="dxa"/>
              <w:right w:w="120" w:type="dxa"/>
            </w:tcMar>
            <w:vAlign w:val="center"/>
          </w:tcPr>
          <w:p w14:paraId="1D20F51E" w14:textId="77777777" w:rsidR="0034104F" w:rsidRDefault="00000000">
            <w:r>
              <w:rPr>
                <w:sz w:val="22"/>
                <w:szCs w:val="22"/>
              </w:rPr>
              <w:t>3</w:t>
            </w:r>
          </w:p>
        </w:tc>
        <w:tc>
          <w:tcPr>
            <w:tcW w:w="1460" w:type="dxa"/>
            <w:tcBorders>
              <w:top w:val="single" w:sz="1" w:space="0" w:color="AAAAAA"/>
              <w:left w:val="single" w:sz="1" w:space="0" w:color="AAAAAA"/>
              <w:bottom w:val="single" w:sz="1" w:space="0" w:color="AAAAAA"/>
              <w:right w:val="single" w:sz="1" w:space="0" w:color="AAAAAA"/>
            </w:tcBorders>
            <w:shd w:val="clear" w:color="auto" w:fill="EEF2FF"/>
            <w:tcMar>
              <w:top w:w="100" w:type="dxa"/>
              <w:left w:w="120" w:type="dxa"/>
              <w:bottom w:w="100" w:type="dxa"/>
              <w:right w:w="120" w:type="dxa"/>
            </w:tcMar>
            <w:vAlign w:val="center"/>
          </w:tcPr>
          <w:p w14:paraId="14684057" w14:textId="77777777" w:rsidR="0034104F" w:rsidRDefault="00000000">
            <w:r>
              <w:rPr>
                <w:sz w:val="22"/>
                <w:szCs w:val="22"/>
              </w:rPr>
              <w:t>1</w:t>
            </w:r>
          </w:p>
        </w:tc>
      </w:tr>
      <w:tr w:rsidR="0034104F" w14:paraId="05308EB8" w14:textId="77777777" w:rsidTr="008E3BC6">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03C85256" w14:textId="77777777" w:rsidR="0034104F" w:rsidRDefault="00000000">
            <w:r>
              <w:rPr>
                <w:sz w:val="22"/>
                <w:szCs w:val="22"/>
              </w:rPr>
              <w:t>Chennai Port 1</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370B6FB4" w14:textId="77777777" w:rsidR="0034104F" w:rsidRDefault="00000000">
            <w:r>
              <w:rPr>
                <w:sz w:val="22"/>
                <w:szCs w:val="22"/>
              </w:rPr>
              <w:t>5</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4CC92AA6" w14:textId="77777777" w:rsidR="0034104F" w:rsidRDefault="00000000">
            <w:r>
              <w:rPr>
                <w:sz w:val="22"/>
                <w:szCs w:val="22"/>
              </w:rPr>
              <w:t>3</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5C760F79" w14:textId="77777777" w:rsidR="0034104F" w:rsidRDefault="00000000">
            <w:r>
              <w:rPr>
                <w:sz w:val="22"/>
                <w:szCs w:val="22"/>
              </w:rPr>
              <w:t>3</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383C87BF" w14:textId="77777777" w:rsidR="0034104F" w:rsidRDefault="00000000">
            <w:r>
              <w:rPr>
                <w:sz w:val="22"/>
                <w:szCs w:val="22"/>
              </w:rPr>
              <w:t>1</w:t>
            </w:r>
          </w:p>
        </w:tc>
      </w:tr>
      <w:tr w:rsidR="0034104F" w14:paraId="527A2788" w14:textId="77777777" w:rsidTr="008E3BC6">
        <w:tc>
          <w:tcPr>
            <w:tcW w:w="2600" w:type="dxa"/>
            <w:tcBorders>
              <w:top w:val="single" w:sz="1" w:space="0" w:color="AAAAAA"/>
              <w:left w:val="single" w:sz="1" w:space="0" w:color="AAAAAA"/>
              <w:bottom w:val="single" w:sz="1" w:space="0" w:color="AAAAAA"/>
              <w:right w:val="single" w:sz="1" w:space="0" w:color="AAAAAA"/>
            </w:tcBorders>
            <w:shd w:val="clear" w:color="auto" w:fill="EEF2FF"/>
            <w:tcMar>
              <w:top w:w="100" w:type="dxa"/>
              <w:left w:w="120" w:type="dxa"/>
              <w:bottom w:w="100" w:type="dxa"/>
              <w:right w:w="120" w:type="dxa"/>
            </w:tcMar>
            <w:vAlign w:val="center"/>
          </w:tcPr>
          <w:p w14:paraId="32DFE4A3" w14:textId="77777777" w:rsidR="0034104F" w:rsidRDefault="00000000">
            <w:r>
              <w:rPr>
                <w:sz w:val="22"/>
                <w:szCs w:val="22"/>
              </w:rPr>
              <w:t>Chennai Port 2</w:t>
            </w:r>
          </w:p>
        </w:tc>
        <w:tc>
          <w:tcPr>
            <w:tcW w:w="2100" w:type="dxa"/>
            <w:tcBorders>
              <w:top w:val="single" w:sz="1" w:space="0" w:color="AAAAAA"/>
              <w:left w:val="single" w:sz="1" w:space="0" w:color="AAAAAA"/>
              <w:bottom w:val="single" w:sz="1" w:space="0" w:color="AAAAAA"/>
              <w:right w:val="single" w:sz="1" w:space="0" w:color="AAAAAA"/>
            </w:tcBorders>
            <w:shd w:val="clear" w:color="auto" w:fill="EEF2FF"/>
            <w:tcMar>
              <w:top w:w="100" w:type="dxa"/>
              <w:left w:w="120" w:type="dxa"/>
              <w:bottom w:w="100" w:type="dxa"/>
              <w:right w:w="120" w:type="dxa"/>
            </w:tcMar>
            <w:vAlign w:val="center"/>
          </w:tcPr>
          <w:p w14:paraId="5253191B" w14:textId="77777777" w:rsidR="0034104F" w:rsidRDefault="00000000">
            <w:r>
              <w:rPr>
                <w:sz w:val="22"/>
                <w:szCs w:val="22"/>
              </w:rPr>
              <w:t>6</w:t>
            </w:r>
          </w:p>
        </w:tc>
        <w:tc>
          <w:tcPr>
            <w:tcW w:w="2100" w:type="dxa"/>
            <w:tcBorders>
              <w:top w:val="single" w:sz="1" w:space="0" w:color="AAAAAA"/>
              <w:left w:val="single" w:sz="1" w:space="0" w:color="AAAAAA"/>
              <w:bottom w:val="single" w:sz="1" w:space="0" w:color="AAAAAA"/>
              <w:right w:val="single" w:sz="1" w:space="0" w:color="AAAAAA"/>
            </w:tcBorders>
            <w:shd w:val="clear" w:color="auto" w:fill="EEF2FF"/>
            <w:tcMar>
              <w:top w:w="100" w:type="dxa"/>
              <w:left w:w="120" w:type="dxa"/>
              <w:bottom w:w="100" w:type="dxa"/>
              <w:right w:w="120" w:type="dxa"/>
            </w:tcMar>
            <w:vAlign w:val="center"/>
          </w:tcPr>
          <w:p w14:paraId="58F6FD1E" w14:textId="77777777" w:rsidR="0034104F" w:rsidRDefault="00000000">
            <w:r>
              <w:rPr>
                <w:sz w:val="22"/>
                <w:szCs w:val="22"/>
              </w:rPr>
              <w:t>4</w:t>
            </w:r>
          </w:p>
        </w:tc>
        <w:tc>
          <w:tcPr>
            <w:tcW w:w="2100" w:type="dxa"/>
            <w:tcBorders>
              <w:top w:val="single" w:sz="1" w:space="0" w:color="AAAAAA"/>
              <w:left w:val="single" w:sz="1" w:space="0" w:color="AAAAAA"/>
              <w:bottom w:val="single" w:sz="1" w:space="0" w:color="AAAAAA"/>
              <w:right w:val="single" w:sz="1" w:space="0" w:color="AAAAAA"/>
            </w:tcBorders>
            <w:shd w:val="clear" w:color="auto" w:fill="EEF2FF"/>
            <w:tcMar>
              <w:top w:w="100" w:type="dxa"/>
              <w:left w:w="120" w:type="dxa"/>
              <w:bottom w:w="100" w:type="dxa"/>
              <w:right w:w="120" w:type="dxa"/>
            </w:tcMar>
            <w:vAlign w:val="center"/>
          </w:tcPr>
          <w:p w14:paraId="16595FB6" w14:textId="77777777" w:rsidR="0034104F" w:rsidRDefault="00000000">
            <w:r>
              <w:rPr>
                <w:sz w:val="22"/>
                <w:szCs w:val="22"/>
              </w:rPr>
              <w:t>3</w:t>
            </w:r>
          </w:p>
        </w:tc>
        <w:tc>
          <w:tcPr>
            <w:tcW w:w="1460" w:type="dxa"/>
            <w:tcBorders>
              <w:top w:val="single" w:sz="1" w:space="0" w:color="AAAAAA"/>
              <w:left w:val="single" w:sz="1" w:space="0" w:color="AAAAAA"/>
              <w:bottom w:val="single" w:sz="1" w:space="0" w:color="AAAAAA"/>
              <w:right w:val="single" w:sz="1" w:space="0" w:color="AAAAAA"/>
            </w:tcBorders>
            <w:shd w:val="clear" w:color="auto" w:fill="EEF2FF"/>
            <w:tcMar>
              <w:top w:w="100" w:type="dxa"/>
              <w:left w:w="120" w:type="dxa"/>
              <w:bottom w:w="100" w:type="dxa"/>
              <w:right w:w="120" w:type="dxa"/>
            </w:tcMar>
            <w:vAlign w:val="center"/>
          </w:tcPr>
          <w:p w14:paraId="7DB98D99" w14:textId="77777777" w:rsidR="0034104F" w:rsidRDefault="00000000">
            <w:r>
              <w:rPr>
                <w:sz w:val="22"/>
                <w:szCs w:val="22"/>
              </w:rPr>
              <w:t>1</w:t>
            </w:r>
          </w:p>
        </w:tc>
      </w:tr>
      <w:tr w:rsidR="0034104F" w14:paraId="512D505E" w14:textId="77777777" w:rsidTr="008E3BC6">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334B7D79" w14:textId="77777777" w:rsidR="0034104F" w:rsidRDefault="00000000">
            <w:r>
              <w:rPr>
                <w:sz w:val="22"/>
                <w:szCs w:val="22"/>
              </w:rPr>
              <w:t>Kochi Harbor</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72196877" w14:textId="77777777" w:rsidR="0034104F" w:rsidRDefault="00000000">
            <w:r>
              <w:rPr>
                <w:sz w:val="22"/>
                <w:szCs w:val="22"/>
              </w:rPr>
              <w:t>6</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53C99172" w14:textId="77777777" w:rsidR="0034104F" w:rsidRDefault="00000000">
            <w:r>
              <w:rPr>
                <w:sz w:val="22"/>
                <w:szCs w:val="22"/>
              </w:rPr>
              <w:t>4</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76DD91C3" w14:textId="77777777" w:rsidR="0034104F" w:rsidRDefault="00000000">
            <w:r>
              <w:rPr>
                <w:sz w:val="22"/>
                <w:szCs w:val="22"/>
              </w:rPr>
              <w:t>3</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2D2DCD64" w14:textId="77777777" w:rsidR="0034104F" w:rsidRDefault="00000000">
            <w:r>
              <w:rPr>
                <w:sz w:val="22"/>
                <w:szCs w:val="22"/>
              </w:rPr>
              <w:t>1</w:t>
            </w:r>
          </w:p>
        </w:tc>
      </w:tr>
      <w:tr w:rsidR="0034104F" w14:paraId="0035B5EC" w14:textId="77777777" w:rsidTr="008E3BC6">
        <w:tc>
          <w:tcPr>
            <w:tcW w:w="2600" w:type="dxa"/>
            <w:tcBorders>
              <w:top w:val="single" w:sz="1" w:space="0" w:color="AAAAAA"/>
              <w:left w:val="single" w:sz="1" w:space="0" w:color="AAAAAA"/>
              <w:bottom w:val="single" w:sz="1" w:space="0" w:color="AAAAAA"/>
              <w:right w:val="single" w:sz="1" w:space="0" w:color="AAAAAA"/>
            </w:tcBorders>
            <w:shd w:val="clear" w:color="auto" w:fill="EEF2FF"/>
            <w:tcMar>
              <w:top w:w="100" w:type="dxa"/>
              <w:left w:w="120" w:type="dxa"/>
              <w:bottom w:w="100" w:type="dxa"/>
              <w:right w:w="120" w:type="dxa"/>
            </w:tcMar>
            <w:vAlign w:val="center"/>
          </w:tcPr>
          <w:p w14:paraId="5270F439" w14:textId="77777777" w:rsidR="0034104F" w:rsidRDefault="00000000">
            <w:r>
              <w:rPr>
                <w:sz w:val="22"/>
                <w:szCs w:val="22"/>
              </w:rPr>
              <w:t>Visakhapatnam Port</w:t>
            </w:r>
          </w:p>
        </w:tc>
        <w:tc>
          <w:tcPr>
            <w:tcW w:w="2100" w:type="dxa"/>
            <w:tcBorders>
              <w:top w:val="single" w:sz="1" w:space="0" w:color="AAAAAA"/>
              <w:left w:val="single" w:sz="1" w:space="0" w:color="AAAAAA"/>
              <w:bottom w:val="single" w:sz="1" w:space="0" w:color="AAAAAA"/>
              <w:right w:val="single" w:sz="1" w:space="0" w:color="AAAAAA"/>
            </w:tcBorders>
            <w:shd w:val="clear" w:color="auto" w:fill="EEF2FF"/>
            <w:tcMar>
              <w:top w:w="100" w:type="dxa"/>
              <w:left w:w="120" w:type="dxa"/>
              <w:bottom w:w="100" w:type="dxa"/>
              <w:right w:w="120" w:type="dxa"/>
            </w:tcMar>
            <w:vAlign w:val="center"/>
          </w:tcPr>
          <w:p w14:paraId="525612E3" w14:textId="77777777" w:rsidR="0034104F" w:rsidRDefault="00000000">
            <w:r>
              <w:rPr>
                <w:sz w:val="22"/>
                <w:szCs w:val="22"/>
              </w:rPr>
              <w:t>4</w:t>
            </w:r>
          </w:p>
        </w:tc>
        <w:tc>
          <w:tcPr>
            <w:tcW w:w="2100" w:type="dxa"/>
            <w:tcBorders>
              <w:top w:val="single" w:sz="1" w:space="0" w:color="AAAAAA"/>
              <w:left w:val="single" w:sz="1" w:space="0" w:color="AAAAAA"/>
              <w:bottom w:val="single" w:sz="1" w:space="0" w:color="AAAAAA"/>
              <w:right w:val="single" w:sz="1" w:space="0" w:color="AAAAAA"/>
            </w:tcBorders>
            <w:shd w:val="clear" w:color="auto" w:fill="EEF2FF"/>
            <w:tcMar>
              <w:top w:w="100" w:type="dxa"/>
              <w:left w:w="120" w:type="dxa"/>
              <w:bottom w:w="100" w:type="dxa"/>
              <w:right w:w="120" w:type="dxa"/>
            </w:tcMar>
            <w:vAlign w:val="center"/>
          </w:tcPr>
          <w:p w14:paraId="4B1F62AF" w14:textId="77777777" w:rsidR="0034104F" w:rsidRDefault="00000000">
            <w:r>
              <w:rPr>
                <w:sz w:val="22"/>
                <w:szCs w:val="22"/>
              </w:rPr>
              <w:t>2</w:t>
            </w:r>
          </w:p>
        </w:tc>
        <w:tc>
          <w:tcPr>
            <w:tcW w:w="2100" w:type="dxa"/>
            <w:tcBorders>
              <w:top w:val="single" w:sz="1" w:space="0" w:color="AAAAAA"/>
              <w:left w:val="single" w:sz="1" w:space="0" w:color="AAAAAA"/>
              <w:bottom w:val="single" w:sz="1" w:space="0" w:color="AAAAAA"/>
              <w:right w:val="single" w:sz="1" w:space="0" w:color="AAAAAA"/>
            </w:tcBorders>
            <w:shd w:val="clear" w:color="auto" w:fill="EEF2FF"/>
            <w:tcMar>
              <w:top w:w="100" w:type="dxa"/>
              <w:left w:w="120" w:type="dxa"/>
              <w:bottom w:w="100" w:type="dxa"/>
              <w:right w:w="120" w:type="dxa"/>
            </w:tcMar>
            <w:vAlign w:val="center"/>
          </w:tcPr>
          <w:p w14:paraId="0E19B3B6" w14:textId="77777777" w:rsidR="0034104F" w:rsidRDefault="00000000">
            <w:r>
              <w:rPr>
                <w:sz w:val="22"/>
                <w:szCs w:val="22"/>
              </w:rPr>
              <w:t>3</w:t>
            </w:r>
          </w:p>
        </w:tc>
        <w:tc>
          <w:tcPr>
            <w:tcW w:w="1460" w:type="dxa"/>
            <w:tcBorders>
              <w:top w:val="single" w:sz="1" w:space="0" w:color="AAAAAA"/>
              <w:left w:val="single" w:sz="1" w:space="0" w:color="AAAAAA"/>
              <w:bottom w:val="single" w:sz="1" w:space="0" w:color="AAAAAA"/>
              <w:right w:val="single" w:sz="1" w:space="0" w:color="AAAAAA"/>
            </w:tcBorders>
            <w:shd w:val="clear" w:color="auto" w:fill="EEF2FF"/>
            <w:tcMar>
              <w:top w:w="100" w:type="dxa"/>
              <w:left w:w="120" w:type="dxa"/>
              <w:bottom w:w="100" w:type="dxa"/>
              <w:right w:w="120" w:type="dxa"/>
            </w:tcMar>
            <w:vAlign w:val="center"/>
          </w:tcPr>
          <w:p w14:paraId="0B100252" w14:textId="77777777" w:rsidR="0034104F" w:rsidRDefault="00000000">
            <w:r>
              <w:rPr>
                <w:sz w:val="22"/>
                <w:szCs w:val="22"/>
              </w:rPr>
              <w:t>1</w:t>
            </w:r>
          </w:p>
        </w:tc>
      </w:tr>
      <w:tr w:rsidR="0034104F" w14:paraId="6AA0A5D1" w14:textId="77777777" w:rsidTr="008E3BC6">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2790BFB4" w14:textId="77777777" w:rsidR="0034104F" w:rsidRDefault="00000000">
            <w:r>
              <w:rPr>
                <w:sz w:val="22"/>
                <w:szCs w:val="22"/>
              </w:rPr>
              <w:t>Goa Coast</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7717333B" w14:textId="77777777" w:rsidR="0034104F" w:rsidRDefault="00000000">
            <w:r>
              <w:rPr>
                <w:sz w:val="22"/>
                <w:szCs w:val="22"/>
              </w:rPr>
              <w:t>6</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50155AAA" w14:textId="77777777" w:rsidR="0034104F" w:rsidRDefault="00000000">
            <w:r>
              <w:rPr>
                <w:sz w:val="22"/>
                <w:szCs w:val="22"/>
              </w:rPr>
              <w:t>3</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5E440BE4" w14:textId="77777777" w:rsidR="0034104F" w:rsidRDefault="00000000">
            <w:r>
              <w:rPr>
                <w:sz w:val="22"/>
                <w:szCs w:val="22"/>
              </w:rPr>
              <w:t>3</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vAlign w:val="center"/>
          </w:tcPr>
          <w:p w14:paraId="73890563" w14:textId="77777777" w:rsidR="0034104F" w:rsidRDefault="00000000">
            <w:r>
              <w:rPr>
                <w:sz w:val="22"/>
                <w:szCs w:val="22"/>
              </w:rPr>
              <w:t>0</w:t>
            </w:r>
          </w:p>
        </w:tc>
      </w:tr>
      <w:tr w:rsidR="0034104F" w14:paraId="49E75555" w14:textId="77777777" w:rsidTr="008E3BC6">
        <w:tc>
          <w:tcPr>
            <w:tcW w:w="2600" w:type="dxa"/>
            <w:tcBorders>
              <w:top w:val="single" w:sz="1" w:space="0" w:color="AAAAAA"/>
              <w:left w:val="single" w:sz="1" w:space="0" w:color="AAAAAA"/>
              <w:bottom w:val="single" w:sz="1" w:space="0" w:color="AAAAAA"/>
              <w:right w:val="single" w:sz="1" w:space="0" w:color="AAAAAA"/>
            </w:tcBorders>
            <w:shd w:val="clear" w:color="auto" w:fill="EEF2FF"/>
            <w:tcMar>
              <w:top w:w="100" w:type="dxa"/>
              <w:left w:w="120" w:type="dxa"/>
              <w:bottom w:w="100" w:type="dxa"/>
              <w:right w:w="120" w:type="dxa"/>
            </w:tcMar>
            <w:vAlign w:val="center"/>
          </w:tcPr>
          <w:p w14:paraId="300630B2" w14:textId="77777777" w:rsidR="0034104F" w:rsidRDefault="00000000">
            <w:r>
              <w:rPr>
                <w:sz w:val="22"/>
                <w:szCs w:val="22"/>
              </w:rPr>
              <w:t>Average</w:t>
            </w:r>
          </w:p>
        </w:tc>
        <w:tc>
          <w:tcPr>
            <w:tcW w:w="2100" w:type="dxa"/>
            <w:tcBorders>
              <w:top w:val="single" w:sz="1" w:space="0" w:color="AAAAAA"/>
              <w:left w:val="single" w:sz="1" w:space="0" w:color="AAAAAA"/>
              <w:bottom w:val="single" w:sz="1" w:space="0" w:color="AAAAAA"/>
              <w:right w:val="single" w:sz="1" w:space="0" w:color="AAAAAA"/>
            </w:tcBorders>
            <w:shd w:val="clear" w:color="auto" w:fill="EEF2FF"/>
            <w:tcMar>
              <w:top w:w="100" w:type="dxa"/>
              <w:left w:w="120" w:type="dxa"/>
              <w:bottom w:w="100" w:type="dxa"/>
              <w:right w:w="120" w:type="dxa"/>
            </w:tcMar>
            <w:vAlign w:val="center"/>
          </w:tcPr>
          <w:p w14:paraId="7886FA79" w14:textId="77777777" w:rsidR="0034104F" w:rsidRDefault="00000000">
            <w:r>
              <w:rPr>
                <w:sz w:val="22"/>
                <w:szCs w:val="22"/>
              </w:rPr>
              <w:t>5.4</w:t>
            </w:r>
          </w:p>
        </w:tc>
        <w:tc>
          <w:tcPr>
            <w:tcW w:w="2100" w:type="dxa"/>
            <w:tcBorders>
              <w:top w:val="single" w:sz="1" w:space="0" w:color="AAAAAA"/>
              <w:left w:val="single" w:sz="1" w:space="0" w:color="AAAAAA"/>
              <w:bottom w:val="single" w:sz="1" w:space="0" w:color="AAAAAA"/>
              <w:right w:val="single" w:sz="1" w:space="0" w:color="AAAAAA"/>
            </w:tcBorders>
            <w:shd w:val="clear" w:color="auto" w:fill="EEF2FF"/>
            <w:tcMar>
              <w:top w:w="100" w:type="dxa"/>
              <w:left w:w="120" w:type="dxa"/>
              <w:bottom w:w="100" w:type="dxa"/>
              <w:right w:w="120" w:type="dxa"/>
            </w:tcMar>
            <w:vAlign w:val="center"/>
          </w:tcPr>
          <w:p w14:paraId="6D43DDAE" w14:textId="77777777" w:rsidR="0034104F" w:rsidRDefault="00000000">
            <w:r>
              <w:rPr>
                <w:sz w:val="22"/>
                <w:szCs w:val="22"/>
              </w:rPr>
              <w:t>3.4</w:t>
            </w:r>
          </w:p>
        </w:tc>
        <w:tc>
          <w:tcPr>
            <w:tcW w:w="2100" w:type="dxa"/>
            <w:tcBorders>
              <w:top w:val="single" w:sz="1" w:space="0" w:color="AAAAAA"/>
              <w:left w:val="single" w:sz="1" w:space="0" w:color="AAAAAA"/>
              <w:bottom w:val="single" w:sz="1" w:space="0" w:color="AAAAAA"/>
              <w:right w:val="single" w:sz="1" w:space="0" w:color="AAAAAA"/>
            </w:tcBorders>
            <w:shd w:val="clear" w:color="auto" w:fill="EEF2FF"/>
            <w:tcMar>
              <w:top w:w="100" w:type="dxa"/>
              <w:left w:w="120" w:type="dxa"/>
              <w:bottom w:w="100" w:type="dxa"/>
              <w:right w:w="120" w:type="dxa"/>
            </w:tcMar>
            <w:vAlign w:val="center"/>
          </w:tcPr>
          <w:p w14:paraId="5F9C4170" w14:textId="77777777" w:rsidR="0034104F" w:rsidRDefault="00000000">
            <w:r>
              <w:rPr>
                <w:sz w:val="22"/>
                <w:szCs w:val="22"/>
              </w:rPr>
              <w:t>2.9</w:t>
            </w:r>
          </w:p>
        </w:tc>
        <w:tc>
          <w:tcPr>
            <w:tcW w:w="1460" w:type="dxa"/>
            <w:tcBorders>
              <w:top w:val="single" w:sz="1" w:space="0" w:color="AAAAAA"/>
              <w:left w:val="single" w:sz="1" w:space="0" w:color="AAAAAA"/>
              <w:bottom w:val="single" w:sz="1" w:space="0" w:color="AAAAAA"/>
              <w:right w:val="single" w:sz="1" w:space="0" w:color="AAAAAA"/>
            </w:tcBorders>
            <w:shd w:val="clear" w:color="auto" w:fill="EEF2FF"/>
            <w:tcMar>
              <w:top w:w="100" w:type="dxa"/>
              <w:left w:w="120" w:type="dxa"/>
              <w:bottom w:w="100" w:type="dxa"/>
              <w:right w:w="120" w:type="dxa"/>
            </w:tcMar>
            <w:vAlign w:val="center"/>
          </w:tcPr>
          <w:p w14:paraId="08874ED1" w14:textId="77777777" w:rsidR="0034104F" w:rsidRDefault="00000000">
            <w:r>
              <w:rPr>
                <w:sz w:val="22"/>
                <w:szCs w:val="22"/>
              </w:rPr>
              <w:t>0.86</w:t>
            </w:r>
          </w:p>
        </w:tc>
      </w:tr>
    </w:tbl>
    <w:p w14:paraId="4AC17A91" w14:textId="77777777" w:rsidR="0034104F" w:rsidRDefault="0034104F"/>
    <w:p w14:paraId="7B87DA99" w14:textId="77777777" w:rsidR="0034104F" w:rsidRDefault="00000000">
      <w:pPr>
        <w:spacing w:before="320" w:after="160"/>
      </w:pPr>
      <w:r>
        <w:rPr>
          <w:b/>
          <w:bCs/>
          <w:sz w:val="28"/>
          <w:szCs w:val="28"/>
        </w:rPr>
        <w:t>5.2 SYSTEM PERFORMANCE</w:t>
      </w:r>
    </w:p>
    <w:p w14:paraId="25DA1C31" w14:textId="77777777" w:rsidR="0034104F" w:rsidRDefault="00000000">
      <w:pPr>
        <w:spacing w:before="80" w:after="80" w:line="360" w:lineRule="auto"/>
        <w:jc w:val="both"/>
      </w:pPr>
      <w:r>
        <w:t xml:space="preserve">The processing pipeline executes in approximately 180–250 </w:t>
      </w:r>
      <w:proofErr w:type="spellStart"/>
      <w:r>
        <w:t>ms</w:t>
      </w:r>
      <w:proofErr w:type="spellEnd"/>
      <w:r>
        <w:t xml:space="preserve"> per image on a standard laptop CPU (Intel Core i7, no GPU required). The 3-second refresh cycle of the dashboard is well within this latency budget, providing a near real-time surveillance experience. Memory footprint is under 200 MB including the Python runtime and OpenCV libraries.</w:t>
      </w:r>
    </w:p>
    <w:p w14:paraId="3B7839F9" w14:textId="77777777" w:rsidR="0034104F" w:rsidRDefault="00000000">
      <w:pPr>
        <w:spacing w:before="320" w:after="160"/>
      </w:pPr>
      <w:r>
        <w:rPr>
          <w:b/>
          <w:bCs/>
          <w:sz w:val="28"/>
          <w:szCs w:val="28"/>
        </w:rPr>
        <w:t>5.3 ALERT CLASSIFICATION ANALYSIS</w:t>
      </w:r>
    </w:p>
    <w:p w14:paraId="0E54EBD0" w14:textId="77777777" w:rsidR="0034104F" w:rsidRDefault="00000000">
      <w:pPr>
        <w:spacing w:before="80" w:after="80" w:line="360" w:lineRule="auto"/>
        <w:jc w:val="both"/>
      </w:pPr>
      <w:r>
        <w:t>Across all test images, the system generated an average of 2.9 suspicious alerts and 0.86 critical alerts per frame. The high rate of 'No AIS' detections (53.7% of total vessels) reflects the deliberate AIS database design — in real coastal waters, 30–40% of vessels near Indian shores are estimated to be non-AIS-equipped fishing boats, making this a realistic simulation of operational conditions.</w:t>
      </w:r>
    </w:p>
    <w:p w14:paraId="6AE742AE" w14:textId="77777777" w:rsidR="0034104F" w:rsidRDefault="00000000">
      <w:pPr>
        <w:spacing w:before="320" w:after="160"/>
      </w:pPr>
      <w:r>
        <w:rPr>
          <w:b/>
          <w:bCs/>
          <w:sz w:val="28"/>
          <w:szCs w:val="28"/>
        </w:rPr>
        <w:lastRenderedPageBreak/>
        <w:t>5.4 LIMITATIONS</w:t>
      </w:r>
    </w:p>
    <w:p w14:paraId="44F60F49" w14:textId="24F2EFA5" w:rsidR="0034104F" w:rsidRDefault="00000000">
      <w:pPr>
        <w:pStyle w:val="ListParagraph"/>
        <w:numPr>
          <w:ilvl w:val="0"/>
          <w:numId w:val="2"/>
        </w:numPr>
        <w:spacing w:before="60" w:after="60" w:line="360" w:lineRule="auto"/>
      </w:pPr>
      <w:r>
        <w:t xml:space="preserve">Detection relies on </w:t>
      </w:r>
      <w:r w:rsidR="008E6F52">
        <w:t>colour</w:t>
      </w:r>
      <w:r>
        <w:t>/edge heuristics, not trained deep learning — performance on diverse real imagery may vary</w:t>
      </w:r>
    </w:p>
    <w:p w14:paraId="2EB549F3" w14:textId="77777777" w:rsidR="0034104F" w:rsidRDefault="00000000">
      <w:pPr>
        <w:pStyle w:val="ListParagraph"/>
        <w:numPr>
          <w:ilvl w:val="0"/>
          <w:numId w:val="2"/>
        </w:numPr>
        <w:spacing w:before="60" w:after="60" w:line="360" w:lineRule="auto"/>
      </w:pPr>
      <w:r>
        <w:t>AIS matching uses fixed virtual transponders, not real live AIS feeds</w:t>
      </w:r>
    </w:p>
    <w:p w14:paraId="7BE2AE5D" w14:textId="77777777" w:rsidR="0034104F" w:rsidRDefault="00000000">
      <w:pPr>
        <w:pStyle w:val="ListParagraph"/>
        <w:numPr>
          <w:ilvl w:val="0"/>
          <w:numId w:val="2"/>
        </w:numPr>
        <w:spacing w:before="60" w:after="60" w:line="360" w:lineRule="auto"/>
      </w:pPr>
      <w:r>
        <w:t>No temporal tracking — vessels are re-detected independently each frame</w:t>
      </w:r>
    </w:p>
    <w:p w14:paraId="424823BD" w14:textId="77777777" w:rsidR="0034104F" w:rsidRDefault="00000000">
      <w:pPr>
        <w:pStyle w:val="ListParagraph"/>
        <w:numPr>
          <w:ilvl w:val="0"/>
          <w:numId w:val="2"/>
        </w:numPr>
        <w:spacing w:before="60" w:after="60" w:line="360" w:lineRule="auto"/>
      </w:pPr>
      <w:r>
        <w:t>Bounding-box size classification is approximate; hull shape analysis would improve accuracy</w:t>
      </w:r>
    </w:p>
    <w:p w14:paraId="327D9E3C" w14:textId="75B70EC8" w:rsidR="003B5DB3" w:rsidRDefault="00000000" w:rsidP="003B5DB3">
      <w:pPr>
        <w:pStyle w:val="ListParagraph"/>
        <w:numPr>
          <w:ilvl w:val="0"/>
          <w:numId w:val="2"/>
        </w:numPr>
        <w:spacing w:before="60" w:after="60" w:line="360" w:lineRule="auto"/>
      </w:pPr>
      <w:r>
        <w:t>Location coordinates are filename-derived, not GPS-extracted from image metadata</w:t>
      </w:r>
    </w:p>
    <w:p w14:paraId="5BE6BF7B" w14:textId="77777777" w:rsidR="003B5DB3" w:rsidRDefault="003B5DB3" w:rsidP="003B5DB3">
      <w:pPr>
        <w:spacing w:before="60" w:after="60" w:line="360" w:lineRule="auto"/>
      </w:pPr>
    </w:p>
    <w:p w14:paraId="397F3690" w14:textId="72CFD03F" w:rsidR="003B5DB3" w:rsidRDefault="003B5DB3" w:rsidP="003B5DB3">
      <w:pPr>
        <w:spacing w:before="60" w:after="60" w:line="360" w:lineRule="auto"/>
        <w:rPr>
          <w:b/>
          <w:bCs/>
          <w:sz w:val="28"/>
          <w:szCs w:val="28"/>
        </w:rPr>
      </w:pPr>
      <w:r w:rsidRPr="003B5DB3">
        <w:rPr>
          <w:b/>
          <w:bCs/>
          <w:sz w:val="28"/>
          <w:szCs w:val="28"/>
        </w:rPr>
        <w:t>5.5 SCREENSHOTS</w:t>
      </w:r>
    </w:p>
    <w:p w14:paraId="6E711146" w14:textId="32895DC8" w:rsidR="003B5DB3" w:rsidRDefault="003B5DB3" w:rsidP="003B5DB3">
      <w:pPr>
        <w:spacing w:before="60" w:after="60" w:line="360" w:lineRule="auto"/>
        <w:rPr>
          <w:b/>
          <w:bCs/>
          <w:sz w:val="28"/>
          <w:szCs w:val="28"/>
        </w:rPr>
      </w:pPr>
    </w:p>
    <w:p w14:paraId="36A605C8" w14:textId="77777777" w:rsidR="003B5DB3" w:rsidRPr="003B5DB3" w:rsidRDefault="003B5DB3" w:rsidP="003B5DB3">
      <w:pPr>
        <w:spacing w:before="60" w:after="60" w:line="360" w:lineRule="auto"/>
        <w:rPr>
          <w:b/>
          <w:bCs/>
          <w:sz w:val="28"/>
          <w:szCs w:val="28"/>
        </w:rPr>
      </w:pPr>
    </w:p>
    <w:p w14:paraId="744C7386" w14:textId="77777777" w:rsidR="003B5DB3" w:rsidRDefault="003B5DB3">
      <w:r>
        <w:rPr>
          <w:b/>
          <w:bCs/>
          <w:noProof/>
          <w:sz w:val="28"/>
          <w:szCs w:val="28"/>
        </w:rPr>
        <w:drawing>
          <wp:inline distT="0" distB="0" distL="0" distR="0" wp14:anchorId="3E6AAC20" wp14:editId="5C9C9FEC">
            <wp:extent cx="6038114" cy="3020738"/>
            <wp:effectExtent l="0" t="0" r="1270" b="8255"/>
            <wp:docPr id="1816754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754050" name="Picture 1816754050"/>
                    <pic:cNvPicPr/>
                  </pic:nvPicPr>
                  <pic:blipFill>
                    <a:blip r:embed="rId9">
                      <a:extLst>
                        <a:ext uri="{28A0092B-C50C-407E-A947-70E740481C1C}">
                          <a14:useLocalDpi xmlns:a14="http://schemas.microsoft.com/office/drawing/2010/main" val="0"/>
                        </a:ext>
                      </a:extLst>
                    </a:blip>
                    <a:stretch>
                      <a:fillRect/>
                    </a:stretch>
                  </pic:blipFill>
                  <pic:spPr>
                    <a:xfrm>
                      <a:off x="0" y="0"/>
                      <a:ext cx="6048234" cy="3025801"/>
                    </a:xfrm>
                    <a:prstGeom prst="rect">
                      <a:avLst/>
                    </a:prstGeom>
                  </pic:spPr>
                </pic:pic>
              </a:graphicData>
            </a:graphic>
          </wp:inline>
        </w:drawing>
      </w:r>
      <w:r>
        <w:br w:type="page"/>
      </w:r>
    </w:p>
    <w:p w14:paraId="6CADE3B5" w14:textId="77777777" w:rsidR="003B5DB3" w:rsidRDefault="003B5DB3"/>
    <w:p w14:paraId="7B9D5371" w14:textId="77777777" w:rsidR="003B5DB3" w:rsidRDefault="003B5DB3"/>
    <w:p w14:paraId="010BA0AC" w14:textId="66057D1B" w:rsidR="0034104F" w:rsidRDefault="003B5DB3">
      <w:r>
        <w:rPr>
          <w:noProof/>
        </w:rPr>
        <w:drawing>
          <wp:inline distT="0" distB="0" distL="0" distR="0" wp14:anchorId="0D3E29E0" wp14:editId="76C517BF">
            <wp:extent cx="5301165" cy="2632841"/>
            <wp:effectExtent l="0" t="0" r="0" b="0"/>
            <wp:docPr id="7831294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29417" name="Picture 78312941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15069" cy="2639746"/>
                    </a:xfrm>
                    <a:prstGeom prst="rect">
                      <a:avLst/>
                    </a:prstGeom>
                  </pic:spPr>
                </pic:pic>
              </a:graphicData>
            </a:graphic>
          </wp:inline>
        </w:drawing>
      </w:r>
    </w:p>
    <w:p w14:paraId="5237D3EE" w14:textId="77777777" w:rsidR="003B5DB3" w:rsidRDefault="003B5DB3"/>
    <w:p w14:paraId="61DD6FC8" w14:textId="77777777" w:rsidR="003B5DB3" w:rsidRDefault="003B5DB3"/>
    <w:p w14:paraId="77758D22" w14:textId="77777777" w:rsidR="003B5DB3" w:rsidRDefault="003B5DB3"/>
    <w:p w14:paraId="67368B81" w14:textId="77777777" w:rsidR="003B5DB3" w:rsidRDefault="003B5DB3"/>
    <w:p w14:paraId="42D08506" w14:textId="77777777" w:rsidR="003B5DB3" w:rsidRDefault="003B5DB3"/>
    <w:p w14:paraId="1DA670C8" w14:textId="77777777" w:rsidR="003B5DB3" w:rsidRDefault="003B5DB3"/>
    <w:p w14:paraId="0AEDAE32" w14:textId="0A308538" w:rsidR="003B5DB3" w:rsidRDefault="003B5DB3"/>
    <w:p w14:paraId="504516B7" w14:textId="77777777" w:rsidR="003B5DB3" w:rsidRDefault="003B5DB3"/>
    <w:p w14:paraId="66ABB7AA" w14:textId="77777777" w:rsidR="003B5DB3" w:rsidRDefault="003B5DB3"/>
    <w:p w14:paraId="15974683" w14:textId="77777777" w:rsidR="003B5DB3" w:rsidRDefault="003B5DB3"/>
    <w:p w14:paraId="232483B5" w14:textId="77777777" w:rsidR="003B5DB3" w:rsidRDefault="003B5DB3"/>
    <w:p w14:paraId="2C385FFC" w14:textId="77777777" w:rsidR="003B5DB3" w:rsidRDefault="003B5DB3"/>
    <w:p w14:paraId="35C25831" w14:textId="77777777" w:rsidR="003B5DB3" w:rsidRDefault="003B5DB3"/>
    <w:p w14:paraId="47CF1B94" w14:textId="77777777" w:rsidR="003B5DB3" w:rsidRDefault="003B5DB3"/>
    <w:p w14:paraId="19A630A3" w14:textId="77777777" w:rsidR="003B5DB3" w:rsidRDefault="003B5DB3"/>
    <w:p w14:paraId="1EF3AC1D" w14:textId="77777777" w:rsidR="003B5DB3" w:rsidRDefault="003B5DB3"/>
    <w:p w14:paraId="01C75093" w14:textId="77777777" w:rsidR="003B5DB3" w:rsidRDefault="003B5DB3"/>
    <w:p w14:paraId="577D87DD" w14:textId="77777777" w:rsidR="003B5DB3" w:rsidRDefault="003B5DB3"/>
    <w:p w14:paraId="661385AE" w14:textId="77777777" w:rsidR="003B5DB3" w:rsidRDefault="003B5DB3"/>
    <w:p w14:paraId="0DC7B224" w14:textId="77777777" w:rsidR="003B5DB3" w:rsidRDefault="003B5DB3"/>
    <w:p w14:paraId="2FF7E20F" w14:textId="77777777" w:rsidR="003B5DB3" w:rsidRDefault="003B5DB3"/>
    <w:p w14:paraId="750CA357" w14:textId="77777777" w:rsidR="003B5DB3" w:rsidRDefault="003B5DB3"/>
    <w:p w14:paraId="25EA1D06" w14:textId="77777777" w:rsidR="003B5DB3" w:rsidRDefault="003B5DB3"/>
    <w:p w14:paraId="36EBD754" w14:textId="77777777" w:rsidR="003B5DB3" w:rsidRDefault="003B5DB3"/>
    <w:p w14:paraId="606A5D6B" w14:textId="77777777" w:rsidR="003B5DB3" w:rsidRDefault="003B5DB3"/>
    <w:p w14:paraId="5F520944" w14:textId="77777777" w:rsidR="003B5DB3" w:rsidRDefault="003B5DB3"/>
    <w:p w14:paraId="7E12CD44" w14:textId="77777777" w:rsidR="003B5DB3" w:rsidRDefault="003B5DB3"/>
    <w:p w14:paraId="3573340C" w14:textId="77777777" w:rsidR="003B5DB3" w:rsidRDefault="003B5DB3"/>
    <w:p w14:paraId="694221F8" w14:textId="77777777" w:rsidR="003B5DB3" w:rsidRDefault="003B5DB3"/>
    <w:p w14:paraId="0307951B" w14:textId="77777777" w:rsidR="003B5DB3" w:rsidRDefault="003B5DB3"/>
    <w:p w14:paraId="131CEF72" w14:textId="77777777" w:rsidR="003B5DB3" w:rsidRDefault="003B5DB3"/>
    <w:p w14:paraId="0FEC8ABA" w14:textId="77777777" w:rsidR="003B5DB3" w:rsidRDefault="003B5DB3"/>
    <w:p w14:paraId="5EE29893" w14:textId="77777777" w:rsidR="003B5DB3" w:rsidRDefault="003B5DB3"/>
    <w:p w14:paraId="361FA55A" w14:textId="77777777" w:rsidR="0034104F" w:rsidRDefault="00000000">
      <w:pPr>
        <w:spacing w:before="400" w:after="300"/>
        <w:jc w:val="center"/>
        <w:rPr>
          <w:rFonts w:ascii="Arial" w:eastAsia="Arial" w:hAnsi="Arial" w:cs="Arial"/>
          <w:b/>
          <w:bCs/>
          <w:sz w:val="32"/>
          <w:szCs w:val="32"/>
        </w:rPr>
      </w:pPr>
      <w:r>
        <w:rPr>
          <w:rFonts w:ascii="Arial" w:eastAsia="Arial" w:hAnsi="Arial" w:cs="Arial"/>
          <w:b/>
          <w:bCs/>
          <w:sz w:val="32"/>
          <w:szCs w:val="32"/>
        </w:rPr>
        <w:lastRenderedPageBreak/>
        <w:t>6. CONCLUSION AND FUTURE SCOPE</w:t>
      </w:r>
    </w:p>
    <w:p w14:paraId="2D94C8DA" w14:textId="77777777" w:rsidR="008E3BC6" w:rsidRDefault="008E3BC6">
      <w:pPr>
        <w:spacing w:before="400" w:after="300"/>
        <w:jc w:val="center"/>
      </w:pPr>
    </w:p>
    <w:p w14:paraId="77173061" w14:textId="77777777" w:rsidR="0034104F" w:rsidRDefault="00000000">
      <w:pPr>
        <w:spacing w:before="320" w:after="160"/>
      </w:pPr>
      <w:r>
        <w:rPr>
          <w:b/>
          <w:bCs/>
          <w:sz w:val="28"/>
          <w:szCs w:val="28"/>
        </w:rPr>
        <w:t>6.1 CONCLUSION</w:t>
      </w:r>
    </w:p>
    <w:p w14:paraId="4FA7F7DE" w14:textId="77777777" w:rsidR="0034104F" w:rsidRDefault="00000000">
      <w:pPr>
        <w:spacing w:before="80" w:after="80" w:line="360" w:lineRule="auto"/>
        <w:jc w:val="both"/>
      </w:pPr>
      <w:r>
        <w:t>This seminar has successfully demonstrated the design, implementation, and evaluation of an AI-Driven Satellite Image Intelligence System for Coastal Surveillance. The system integrates multi-strategy computer vision ship detection, spatial AIS matching, rule-based threat classification, and a real-time React dashboard into a cohesive, fully offline-capable surveillance platform.</w:t>
      </w:r>
    </w:p>
    <w:p w14:paraId="79DCD896" w14:textId="77777777" w:rsidR="0034104F" w:rsidRDefault="00000000">
      <w:pPr>
        <w:spacing w:before="80" w:after="80" w:line="360" w:lineRule="auto"/>
        <w:jc w:val="both"/>
      </w:pPr>
      <w:r>
        <w:t>The work establishes a practical proof-of-concept for AI-augmented maritime surveillance applicable to India's extensive coastline. By automating vessel detection and threat flagging, the system can significantly reduce the cognitive load on human operators and enable proactive — rather than reactive — maritime security responses.</w:t>
      </w:r>
    </w:p>
    <w:p w14:paraId="286DE3A3" w14:textId="77777777" w:rsidR="0034104F" w:rsidRDefault="00000000">
      <w:pPr>
        <w:spacing w:before="320" w:after="160"/>
      </w:pPr>
      <w:r>
        <w:rPr>
          <w:b/>
          <w:bCs/>
          <w:sz w:val="28"/>
          <w:szCs w:val="28"/>
        </w:rPr>
        <w:t>6.2 FUTURE SCOPE</w:t>
      </w:r>
    </w:p>
    <w:p w14:paraId="1AC2A27C" w14:textId="77777777" w:rsidR="0034104F" w:rsidRDefault="00000000">
      <w:pPr>
        <w:pStyle w:val="ListParagraph"/>
        <w:numPr>
          <w:ilvl w:val="0"/>
          <w:numId w:val="2"/>
        </w:numPr>
        <w:spacing w:before="60" w:after="60" w:line="360" w:lineRule="auto"/>
      </w:pPr>
      <w:r>
        <w:t xml:space="preserve">Integrate trained YOLOv8 model weights fine-tuned on maritime datasets (HRSC2016, </w:t>
      </w:r>
      <w:proofErr w:type="spellStart"/>
      <w:r>
        <w:t>ShipsNet</w:t>
      </w:r>
      <w:proofErr w:type="spellEnd"/>
      <w:r>
        <w:t>) for superior detection accuracy</w:t>
      </w:r>
    </w:p>
    <w:p w14:paraId="37E0205A" w14:textId="77777777" w:rsidR="0034104F" w:rsidRDefault="00000000">
      <w:pPr>
        <w:pStyle w:val="ListParagraph"/>
        <w:numPr>
          <w:ilvl w:val="0"/>
          <w:numId w:val="2"/>
        </w:numPr>
        <w:spacing w:before="60" w:after="60" w:line="360" w:lineRule="auto"/>
      </w:pPr>
      <w:r>
        <w:t xml:space="preserve">Connect to live satellite AIS data streams via Spire Maritime API or </w:t>
      </w:r>
      <w:proofErr w:type="spellStart"/>
      <w:r>
        <w:t>exactEarth</w:t>
      </w:r>
      <w:proofErr w:type="spellEnd"/>
      <w:r>
        <w:t xml:space="preserve"> for real transponder matching</w:t>
      </w:r>
    </w:p>
    <w:p w14:paraId="2C45E41A" w14:textId="77777777" w:rsidR="0034104F" w:rsidRDefault="00000000">
      <w:pPr>
        <w:pStyle w:val="ListParagraph"/>
        <w:numPr>
          <w:ilvl w:val="0"/>
          <w:numId w:val="2"/>
        </w:numPr>
        <w:spacing w:before="60" w:after="60" w:line="360" w:lineRule="auto"/>
      </w:pPr>
      <w:r>
        <w:t xml:space="preserve">Add temporal vessel tracking using Kalman filters or </w:t>
      </w:r>
      <w:proofErr w:type="spellStart"/>
      <w:r>
        <w:t>DeepSORT</w:t>
      </w:r>
      <w:proofErr w:type="spellEnd"/>
      <w:r>
        <w:t xml:space="preserve"> across frames</w:t>
      </w:r>
    </w:p>
    <w:p w14:paraId="104C9742" w14:textId="77777777" w:rsidR="0034104F" w:rsidRDefault="00000000">
      <w:pPr>
        <w:pStyle w:val="ListParagraph"/>
        <w:numPr>
          <w:ilvl w:val="0"/>
          <w:numId w:val="2"/>
        </w:numPr>
        <w:spacing w:before="60" w:after="60" w:line="360" w:lineRule="auto"/>
      </w:pPr>
      <w:r>
        <w:t xml:space="preserve">Implement </w:t>
      </w:r>
      <w:proofErr w:type="spellStart"/>
      <w:r>
        <w:t>GeoTIFF</w:t>
      </w:r>
      <w:proofErr w:type="spellEnd"/>
      <w:r>
        <w:t xml:space="preserve"> </w:t>
      </w:r>
      <w:proofErr w:type="spellStart"/>
      <w:r>
        <w:t>geotransform</w:t>
      </w:r>
      <w:proofErr w:type="spellEnd"/>
      <w:r>
        <w:t xml:space="preserve"> parsing for accurate GPS coordinate extraction</w:t>
      </w:r>
    </w:p>
    <w:p w14:paraId="65538256" w14:textId="77777777" w:rsidR="0034104F" w:rsidRDefault="00000000">
      <w:pPr>
        <w:pStyle w:val="ListParagraph"/>
        <w:numPr>
          <w:ilvl w:val="0"/>
          <w:numId w:val="2"/>
        </w:numPr>
        <w:spacing w:before="60" w:after="60" w:line="360" w:lineRule="auto"/>
      </w:pPr>
      <w:r>
        <w:t>Extend to SAR imagery for all-weather, day-and-night detection capability</w:t>
      </w:r>
    </w:p>
    <w:p w14:paraId="4FBC0265" w14:textId="77777777" w:rsidR="0034104F" w:rsidRDefault="00000000">
      <w:pPr>
        <w:pStyle w:val="ListParagraph"/>
        <w:numPr>
          <w:ilvl w:val="0"/>
          <w:numId w:val="2"/>
        </w:numPr>
        <w:spacing w:before="60" w:after="60" w:line="360" w:lineRule="auto"/>
      </w:pPr>
      <w:r>
        <w:t>Deploy on cloud infrastructure (AWS/GCP) with auto-scaling for national coastline coverage</w:t>
      </w:r>
    </w:p>
    <w:p w14:paraId="7AB4BEC5" w14:textId="77777777" w:rsidR="0034104F" w:rsidRDefault="00000000">
      <w:pPr>
        <w:pStyle w:val="ListParagraph"/>
        <w:numPr>
          <w:ilvl w:val="0"/>
          <w:numId w:val="2"/>
        </w:numPr>
        <w:spacing w:before="60" w:after="60" w:line="360" w:lineRule="auto"/>
      </w:pPr>
      <w:r>
        <w:t>Integrate with Indian Navy NISNET and Coast Guard communication systems</w:t>
      </w:r>
    </w:p>
    <w:p w14:paraId="030782DB" w14:textId="77777777" w:rsidR="0034104F" w:rsidRDefault="00000000">
      <w:pPr>
        <w:pStyle w:val="ListParagraph"/>
        <w:numPr>
          <w:ilvl w:val="0"/>
          <w:numId w:val="2"/>
        </w:numPr>
        <w:spacing w:before="60" w:after="60" w:line="360" w:lineRule="auto"/>
      </w:pPr>
      <w:r>
        <w:t xml:space="preserve">Add ML-based </w:t>
      </w:r>
      <w:proofErr w:type="spellStart"/>
      <w:r>
        <w:t>behavioral</w:t>
      </w:r>
      <w:proofErr w:type="spellEnd"/>
      <w:r>
        <w:t xml:space="preserve"> analytics for trajectory anomaly detection</w:t>
      </w:r>
    </w:p>
    <w:p w14:paraId="5233C5A1" w14:textId="77777777" w:rsidR="0034104F" w:rsidRDefault="00000000">
      <w:r>
        <w:br w:type="page"/>
      </w:r>
    </w:p>
    <w:p w14:paraId="27318291" w14:textId="77777777" w:rsidR="0034104F" w:rsidRDefault="00000000">
      <w:pPr>
        <w:spacing w:before="400" w:after="300"/>
        <w:jc w:val="center"/>
      </w:pPr>
      <w:r>
        <w:rPr>
          <w:rFonts w:ascii="Arial" w:eastAsia="Arial" w:hAnsi="Arial" w:cs="Arial"/>
          <w:b/>
          <w:bCs/>
          <w:sz w:val="32"/>
          <w:szCs w:val="32"/>
        </w:rPr>
        <w:lastRenderedPageBreak/>
        <w:t>7. RESEARCH COMPONENT — IEEE RESEARCH PAPER</w:t>
      </w:r>
    </w:p>
    <w:p w14:paraId="316AAD53" w14:textId="77777777" w:rsidR="0034104F" w:rsidRDefault="00000000">
      <w:pPr>
        <w:spacing w:before="80" w:after="80" w:line="360" w:lineRule="auto"/>
        <w:jc w:val="both"/>
      </w:pPr>
      <w:r>
        <w:t>The following section presents a full IEEE-format research paper authored as part of this seminar's research component requirement.</w:t>
      </w:r>
    </w:p>
    <w:p w14:paraId="6C125053" w14:textId="5EBC359C" w:rsidR="0034104F" w:rsidRDefault="0034104F">
      <w:pPr>
        <w:spacing w:before="60" w:after="60" w:line="320" w:lineRule="auto"/>
        <w:ind w:left="360" w:hanging="360"/>
      </w:pPr>
    </w:p>
    <w:sectPr w:rsidR="0034104F">
      <w:headerReference w:type="default" r:id="rId11"/>
      <w:footerReference w:type="default" r:id="rId12"/>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9D0A8" w14:textId="77777777" w:rsidR="00553FF0" w:rsidRDefault="00553FF0">
      <w:r>
        <w:separator/>
      </w:r>
    </w:p>
  </w:endnote>
  <w:endnote w:type="continuationSeparator" w:id="0">
    <w:p w14:paraId="3903BB9B" w14:textId="77777777" w:rsidR="00553FF0" w:rsidRDefault="00553F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26F49" w14:textId="77777777" w:rsidR="0034104F" w:rsidRDefault="00000000">
    <w:pPr>
      <w:pBdr>
        <w:top w:val="single" w:sz="4" w:space="2" w:color="1F3864"/>
      </w:pBdr>
      <w:jc w:val="right"/>
    </w:pPr>
    <w:r>
      <w:rPr>
        <w:sz w:val="20"/>
        <w:szCs w:val="20"/>
      </w:rPr>
      <w:t>MITWPU/SCET/BTECH/Seminar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3BC34" w14:textId="77777777" w:rsidR="00553FF0" w:rsidRDefault="00553FF0">
      <w:r>
        <w:separator/>
      </w:r>
    </w:p>
  </w:footnote>
  <w:footnote w:type="continuationSeparator" w:id="0">
    <w:p w14:paraId="2C88AA44" w14:textId="77777777" w:rsidR="00553FF0" w:rsidRDefault="00553F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E6058" w14:textId="0DECA995" w:rsidR="0034104F" w:rsidRDefault="00000000">
    <w:pPr>
      <w:pBdr>
        <w:bottom w:val="single" w:sz="4" w:space="2" w:color="1F3864"/>
      </w:pBdr>
      <w:tabs>
        <w:tab w:val="right" w:pos="9026"/>
      </w:tabs>
      <w:jc w:val="center"/>
    </w:pPr>
    <w:r>
      <w:rPr>
        <w:i/>
        <w:iCs/>
        <w:sz w:val="20"/>
        <w:szCs w:val="20"/>
      </w:rPr>
      <w:t xml:space="preserve">AI-Driven Satellite Image Intelligence for </w:t>
    </w:r>
    <w:r>
      <w:rPr>
        <w:i/>
        <w:iCs/>
        <w:sz w:val="20"/>
        <w:szCs w:val="20"/>
      </w:rPr>
      <w:t>Defense and Coastal Surveillance</w:t>
    </w:r>
    <w:r>
      <w:rPr>
        <w:sz w:val="20"/>
        <w:szCs w:val="20"/>
      </w:rPr>
      <w:tab/>
    </w:r>
    <w:r>
      <w:fldChar w:fldCharType="begin"/>
    </w:r>
    <w:r>
      <w:instrText>PAGE</w:instrText>
    </w:r>
    <w:r>
      <w:fldChar w:fldCharType="separate"/>
    </w:r>
    <w:r w:rsidR="008E3BC6">
      <w:rPr>
        <w:noProof/>
      </w:rPr>
      <w:t>6</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26155"/>
    <w:multiLevelType w:val="hybridMultilevel"/>
    <w:tmpl w:val="A8E86078"/>
    <w:lvl w:ilvl="0" w:tplc="4088EC6A">
      <w:start w:val="1"/>
      <w:numFmt w:val="bullet"/>
      <w:lvlText w:val="•"/>
      <w:lvlJc w:val="left"/>
      <w:pPr>
        <w:ind w:left="720" w:hanging="360"/>
      </w:pPr>
    </w:lvl>
    <w:lvl w:ilvl="1" w:tplc="5EBCF146">
      <w:numFmt w:val="decimal"/>
      <w:lvlText w:val=""/>
      <w:lvlJc w:val="left"/>
    </w:lvl>
    <w:lvl w:ilvl="2" w:tplc="AC72FB3A">
      <w:numFmt w:val="decimal"/>
      <w:lvlText w:val=""/>
      <w:lvlJc w:val="left"/>
    </w:lvl>
    <w:lvl w:ilvl="3" w:tplc="6E7C220E">
      <w:numFmt w:val="decimal"/>
      <w:lvlText w:val=""/>
      <w:lvlJc w:val="left"/>
    </w:lvl>
    <w:lvl w:ilvl="4" w:tplc="C8700014">
      <w:numFmt w:val="decimal"/>
      <w:lvlText w:val=""/>
      <w:lvlJc w:val="left"/>
    </w:lvl>
    <w:lvl w:ilvl="5" w:tplc="6EBEFF00">
      <w:numFmt w:val="decimal"/>
      <w:lvlText w:val=""/>
      <w:lvlJc w:val="left"/>
    </w:lvl>
    <w:lvl w:ilvl="6" w:tplc="5FD853C8">
      <w:numFmt w:val="decimal"/>
      <w:lvlText w:val=""/>
      <w:lvlJc w:val="left"/>
    </w:lvl>
    <w:lvl w:ilvl="7" w:tplc="9A32E5BC">
      <w:numFmt w:val="decimal"/>
      <w:lvlText w:val=""/>
      <w:lvlJc w:val="left"/>
    </w:lvl>
    <w:lvl w:ilvl="8" w:tplc="E7182C70">
      <w:numFmt w:val="decimal"/>
      <w:lvlText w:val=""/>
      <w:lvlJc w:val="left"/>
    </w:lvl>
  </w:abstractNum>
  <w:abstractNum w:abstractNumId="1" w15:restartNumberingAfterBreak="0">
    <w:nsid w:val="72E87BD3"/>
    <w:multiLevelType w:val="hybridMultilevel"/>
    <w:tmpl w:val="63589044"/>
    <w:lvl w:ilvl="0" w:tplc="EC421FF6">
      <w:start w:val="1"/>
      <w:numFmt w:val="bullet"/>
      <w:lvlText w:val="●"/>
      <w:lvlJc w:val="left"/>
      <w:pPr>
        <w:ind w:left="720" w:hanging="360"/>
      </w:pPr>
    </w:lvl>
    <w:lvl w:ilvl="1" w:tplc="6EB22BA6">
      <w:start w:val="1"/>
      <w:numFmt w:val="bullet"/>
      <w:lvlText w:val="○"/>
      <w:lvlJc w:val="left"/>
      <w:pPr>
        <w:ind w:left="1440" w:hanging="360"/>
      </w:pPr>
    </w:lvl>
    <w:lvl w:ilvl="2" w:tplc="EA182E48">
      <w:start w:val="1"/>
      <w:numFmt w:val="bullet"/>
      <w:lvlText w:val="■"/>
      <w:lvlJc w:val="left"/>
      <w:pPr>
        <w:ind w:left="2160" w:hanging="360"/>
      </w:pPr>
    </w:lvl>
    <w:lvl w:ilvl="3" w:tplc="D4C8A382">
      <w:start w:val="1"/>
      <w:numFmt w:val="bullet"/>
      <w:lvlText w:val="●"/>
      <w:lvlJc w:val="left"/>
      <w:pPr>
        <w:ind w:left="2880" w:hanging="360"/>
      </w:pPr>
    </w:lvl>
    <w:lvl w:ilvl="4" w:tplc="3DB21F2E">
      <w:start w:val="1"/>
      <w:numFmt w:val="bullet"/>
      <w:lvlText w:val="○"/>
      <w:lvlJc w:val="left"/>
      <w:pPr>
        <w:ind w:left="3600" w:hanging="360"/>
      </w:pPr>
    </w:lvl>
    <w:lvl w:ilvl="5" w:tplc="82461934">
      <w:start w:val="1"/>
      <w:numFmt w:val="bullet"/>
      <w:lvlText w:val="■"/>
      <w:lvlJc w:val="left"/>
      <w:pPr>
        <w:ind w:left="4320" w:hanging="360"/>
      </w:pPr>
    </w:lvl>
    <w:lvl w:ilvl="6" w:tplc="35788342">
      <w:start w:val="1"/>
      <w:numFmt w:val="bullet"/>
      <w:lvlText w:val="●"/>
      <w:lvlJc w:val="left"/>
      <w:pPr>
        <w:ind w:left="5040" w:hanging="360"/>
      </w:pPr>
    </w:lvl>
    <w:lvl w:ilvl="7" w:tplc="FA589666">
      <w:start w:val="1"/>
      <w:numFmt w:val="bullet"/>
      <w:lvlText w:val="●"/>
      <w:lvlJc w:val="left"/>
      <w:pPr>
        <w:ind w:left="5760" w:hanging="360"/>
      </w:pPr>
    </w:lvl>
    <w:lvl w:ilvl="8" w:tplc="2BB41D0A">
      <w:start w:val="1"/>
      <w:numFmt w:val="bullet"/>
      <w:lvlText w:val="●"/>
      <w:lvlJc w:val="left"/>
      <w:pPr>
        <w:ind w:left="6480" w:hanging="360"/>
      </w:pPr>
    </w:lvl>
  </w:abstractNum>
  <w:num w:numId="1" w16cid:durableId="1902445888">
    <w:abstractNumId w:val="1"/>
    <w:lvlOverride w:ilvl="0">
      <w:startOverride w:val="1"/>
    </w:lvlOverride>
  </w:num>
  <w:num w:numId="2" w16cid:durableId="19605982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04F"/>
    <w:rsid w:val="000725EB"/>
    <w:rsid w:val="001331DC"/>
    <w:rsid w:val="00263734"/>
    <w:rsid w:val="0034104F"/>
    <w:rsid w:val="00375BFE"/>
    <w:rsid w:val="003B5DB3"/>
    <w:rsid w:val="00553FF0"/>
    <w:rsid w:val="005B1274"/>
    <w:rsid w:val="008E3BC6"/>
    <w:rsid w:val="008E6F52"/>
    <w:rsid w:val="00AC164B"/>
    <w:rsid w:val="00B06AAF"/>
    <w:rsid w:val="00D37ADC"/>
    <w:rsid w:val="00E517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DDB23"/>
  <w15:docId w15:val="{213EB654-ED2E-4FE5-900A-BF70C602C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F2DF75-6D89-4073-A9A2-8BD38A9B1D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19</Pages>
  <Words>3108</Words>
  <Characters>17716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bindu sunil</cp:lastModifiedBy>
  <cp:revision>5</cp:revision>
  <dcterms:created xsi:type="dcterms:W3CDTF">2026-04-15T17:27:00Z</dcterms:created>
  <dcterms:modified xsi:type="dcterms:W3CDTF">2026-04-16T05:41:00Z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b0d4d58b-cea5-479b-ab24-4c717aa22e43</vt:lpwstr>
  </property>
</Properties>
</file>