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0BEE" w14:textId="77777777" w:rsidR="00154BB5" w:rsidRDefault="00A8567B">
      <w:pPr>
        <w:pStyle w:val="Title"/>
      </w:pPr>
      <w:r>
        <w:t>Cryptography Case Study: A Secret Job Offer from TCS to Anjali</w:t>
      </w:r>
    </w:p>
    <w:p w14:paraId="558A6B52" w14:textId="77777777" w:rsidR="00154BB5" w:rsidRDefault="00A8567B">
      <w:pPr>
        <w:pStyle w:val="Heading1"/>
      </w:pPr>
      <w:r>
        <w:t>Scenario</w:t>
      </w:r>
    </w:p>
    <w:p w14:paraId="3A441C08" w14:textId="45484FEE" w:rsidR="00154BB5" w:rsidRDefault="00A8567B">
      <w:r>
        <w:t xml:space="preserve">Anjali, a final-year student from IIT Bombay, receives a secret job offer from TCS (Tata Consultancy Services) worth ₹12 LPA. TCS wants to ensure only Anjali can read it, verify </w:t>
      </w:r>
      <w:r>
        <w:t>it's from TCS, and prevent tampering. They use a method called PGP (Pretty Good Privacy), which combines symmetric encryption, asymmetric encryption</w:t>
      </w:r>
    </w:p>
    <w:p w14:paraId="61F42051" w14:textId="77777777" w:rsidR="00154BB5" w:rsidRDefault="00A8567B">
      <w:pPr>
        <w:pStyle w:val="Heading1"/>
      </w:pPr>
      <w:r>
        <w:t>Step 1: Key Generation (Asymmetric Encryption - RSA)</w:t>
      </w:r>
    </w:p>
    <w:p w14:paraId="6D88B337" w14:textId="77777777" w:rsidR="00154BB5" w:rsidRDefault="00A8567B">
      <w:r>
        <w:t>Both TCS and Anjali generate their public and private key pairs using small example numbers for simplicity:</w:t>
      </w:r>
      <w:r>
        <w:br/>
        <w:t>• Choose two prime numbers: p = 17, q = 19</w:t>
      </w:r>
      <w:r>
        <w:br/>
        <w:t>• Calculate n = p × q = 323</w:t>
      </w:r>
      <w:r>
        <w:br/>
        <w:t>• Compute Euler’s Totient: φ(n) = (p-1) × (q-1) = 16 × 18 = 288</w:t>
      </w:r>
      <w:r>
        <w:br/>
        <w:t>• Choose a public exponent: e = 5</w:t>
      </w:r>
      <w:r>
        <w:br/>
        <w:t>• Compute the private exponent: d = 173 (since 5 × 173 % 288 = 1)</w:t>
      </w:r>
      <w:r>
        <w:br/>
        <w:t>• Anjali’s Public Key: (5, 323)</w:t>
      </w:r>
      <w:r>
        <w:br/>
        <w:t>• Anjali’s Private Key: (173, 323)</w:t>
      </w:r>
    </w:p>
    <w:p w14:paraId="3050457C" w14:textId="77777777" w:rsidR="00154BB5" w:rsidRDefault="00A8567B">
      <w:pPr>
        <w:pStyle w:val="Heading1"/>
      </w:pPr>
      <w:r>
        <w:t>Step 2: Encrypt the Job Offer (Symmetric Encryption)</w:t>
      </w:r>
    </w:p>
    <w:p w14:paraId="12866D4F" w14:textId="77777777" w:rsidR="00154BB5" w:rsidRDefault="00A8567B">
      <w:r>
        <w:t>TCS creates a random symmetric key: K = 42</w:t>
      </w:r>
      <w:r>
        <w:br/>
        <w:t>They use this key to encrypt the message: "Anjali, join us at ₹12 LPA!"</w:t>
      </w:r>
    </w:p>
    <w:p w14:paraId="4A1C1936" w14:textId="77777777" w:rsidR="00154BB5" w:rsidRDefault="00A8567B">
      <w:pPr>
        <w:pStyle w:val="Heading1"/>
      </w:pPr>
      <w:r>
        <w:t>Step 3: Encrypt the Secret Key (Asymmetric Encryption)</w:t>
      </w:r>
    </w:p>
    <w:p w14:paraId="32FFF839" w14:textId="77777777" w:rsidR="00154BB5" w:rsidRDefault="00A8567B">
      <w:r>
        <w:t>TCS encrypts the symmetric key (K = 42) using Anjali’s public key:</w:t>
      </w:r>
      <w:r>
        <w:br/>
        <w:t>• Encrypted_K = 42^5 mod 323 = 130</w:t>
      </w:r>
      <w:r>
        <w:br/>
        <w:t>TCS sends the encrypted key (130) along with the message.</w:t>
      </w:r>
    </w:p>
    <w:p w14:paraId="20E260C0" w14:textId="77777777" w:rsidR="00154BB5" w:rsidRDefault="00A8567B">
      <w:pPr>
        <w:pStyle w:val="Heading1"/>
      </w:pPr>
      <w:r>
        <w:t>Step 4: Sign the Message (Digital Signature)</w:t>
      </w:r>
    </w:p>
    <w:p w14:paraId="27A66883" w14:textId="77777777" w:rsidR="00154BB5" w:rsidRDefault="00A8567B">
      <w:r>
        <w:t>TCS signs the message to prove it's genuine:</w:t>
      </w:r>
      <w:r>
        <w:br/>
        <w:t>• Hash the message: H(M) = 99 (example)</w:t>
      </w:r>
      <w:r>
        <w:br/>
        <w:t>• Signature = 99^173 mod 323 (using TCS's private key)</w:t>
      </w:r>
      <w:r>
        <w:br/>
        <w:t>This signature is sent along with the message.</w:t>
      </w:r>
    </w:p>
    <w:p w14:paraId="36043D5C" w14:textId="77777777" w:rsidR="00154BB5" w:rsidRDefault="00A8567B">
      <w:pPr>
        <w:pStyle w:val="Heading1"/>
      </w:pPr>
      <w:r>
        <w:lastRenderedPageBreak/>
        <w:t>Step 5: Anjali Decrypts and Verifies</w:t>
      </w:r>
    </w:p>
    <w:p w14:paraId="5BB2CF1B" w14:textId="77777777" w:rsidR="00154BB5" w:rsidRDefault="00A8567B">
      <w:r>
        <w:t>Anjali receives the encrypted message, encrypted key (130), and the signature.</w:t>
      </w:r>
      <w:r>
        <w:br/>
        <w:t>• She decrypts the key: 130^173 mod 323 = 42</w:t>
      </w:r>
      <w:r>
        <w:br/>
        <w:t>• Uses this key (42) to decrypt the message.</w:t>
      </w:r>
      <w:r>
        <w:br/>
        <w:t>• Verifies the signature by checking if the hash matches using TCS’s public key.</w:t>
      </w:r>
    </w:p>
    <w:p w14:paraId="75C03318" w14:textId="77777777" w:rsidR="00154BB5" w:rsidRDefault="00A8567B">
      <w:pPr>
        <w:pStyle w:val="Heading1"/>
      </w:pPr>
      <w:r>
        <w:t>Final Outcome</w:t>
      </w:r>
    </w:p>
    <w:p w14:paraId="69751C53" w14:textId="77777777" w:rsidR="00154BB5" w:rsidRDefault="00A8567B">
      <w:r>
        <w:t>Anjali successfully reads the job offer.</w:t>
      </w:r>
      <w:r>
        <w:br/>
        <w:t>She is sure it came from TCS and that no one else could have read or changed it.</w:t>
      </w:r>
    </w:p>
    <w:sectPr w:rsidR="00154B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4870395">
    <w:abstractNumId w:val="8"/>
  </w:num>
  <w:num w:numId="2" w16cid:durableId="301424648">
    <w:abstractNumId w:val="6"/>
  </w:num>
  <w:num w:numId="3" w16cid:durableId="1942057990">
    <w:abstractNumId w:val="5"/>
  </w:num>
  <w:num w:numId="4" w16cid:durableId="32579997">
    <w:abstractNumId w:val="4"/>
  </w:num>
  <w:num w:numId="5" w16cid:durableId="1241870370">
    <w:abstractNumId w:val="7"/>
  </w:num>
  <w:num w:numId="6" w16cid:durableId="129325896">
    <w:abstractNumId w:val="3"/>
  </w:num>
  <w:num w:numId="7" w16cid:durableId="1290359780">
    <w:abstractNumId w:val="2"/>
  </w:num>
  <w:num w:numId="8" w16cid:durableId="1495952255">
    <w:abstractNumId w:val="1"/>
  </w:num>
  <w:num w:numId="9" w16cid:durableId="1558852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CEC"/>
    <w:rsid w:val="0015074B"/>
    <w:rsid w:val="00154BB5"/>
    <w:rsid w:val="0029639D"/>
    <w:rsid w:val="00326F90"/>
    <w:rsid w:val="00A856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FD30C62-014A-4D02-8B4B-5C8DFA213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pavitra s v</cp:lastModifiedBy>
  <cp:revision>2</cp:revision>
  <dcterms:created xsi:type="dcterms:W3CDTF">2013-12-23T23:15:00Z</dcterms:created>
  <dcterms:modified xsi:type="dcterms:W3CDTF">2025-05-22T17:13:00Z</dcterms:modified>
  <cp:category/>
</cp:coreProperties>
</file>