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gpxyiabjzool"/>
      <w:bookmarkEnd w:id="0"/>
      <w:r>
        <w:rPr>
          <w:b/>
          <w:bCs/>
          <w:sz w:val="46"/>
          <w:szCs w:val="46"/>
        </w:rPr>
        <w:t>Project Assignment – IS460: Robotic Process Automation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Course: IS460 - Robotic Process Automation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Student: Pavle Mitić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Student ID: 5559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Topic: Processing public product price data in the Republic of Serbia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Tool: n8n (workflow automation platform)</w:t>
      </w:r>
      <w:r>
        <w:rPr/>
        <w:br/>
        <w:br/>
        <w:br/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7lez1svfitau"/>
      <w:bookmarkEnd w:id="1"/>
      <w:r>
        <w:rPr>
          <w:b/>
          <w:bCs/>
          <w:sz w:val="34"/>
          <w:szCs w:val="34"/>
        </w:rPr>
        <w:t>1. Introduction</w:t>
      </w:r>
    </w:p>
    <w:p>
      <w:pPr>
        <w:pStyle w:val="normal1"/>
        <w:spacing w:lineRule="auto" w:line="240" w:before="240" w:after="240"/>
        <w:rPr/>
      </w:pPr>
      <w:r>
        <w:rPr/>
        <w:t>The development of information systems and the growth of publicly available data have created a need for automated processing, analysis, and presentation. Robotic process automation (RPA) enables these tasks with minimal manual work and user intervention.</w:t>
      </w:r>
    </w:p>
    <w:p>
      <w:pPr>
        <w:pStyle w:val="normal1"/>
        <w:spacing w:lineRule="auto" w:line="240" w:before="240" w:after="240"/>
        <w:rPr/>
      </w:pPr>
      <w:r>
        <w:rPr/>
        <w:t>The goal of this project is to build an automated system for: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downloading publicly available product price data in Serbia,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storing the data,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processing and analyzing it,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interacting with the user via a chatbot.</w:t>
        <w:br/>
      </w:r>
    </w:p>
    <w:p>
      <w:pPr>
        <w:pStyle w:val="normal1"/>
        <w:spacing w:lineRule="auto" w:line="240" w:before="240" w:after="240"/>
        <w:rPr/>
      </w:pPr>
      <w:r>
        <w:rPr/>
        <w:t>The data is processed for different retail chains, and the user can choose the desired analysis through a simple chat interface.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eut7hzcrr2ry"/>
      <w:bookmarkEnd w:id="2"/>
      <w:r>
        <w:rPr>
          <w:b/>
          <w:bCs/>
          <w:sz w:val="34"/>
          <w:szCs w:val="34"/>
        </w:rPr>
        <w:t>2. Data and technologies used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az77n9ortrrh"/>
      <w:bookmarkEnd w:id="3"/>
      <w:r>
        <w:rPr>
          <w:b/>
          <w:bCs/>
          <w:color w:val="000000"/>
          <w:sz w:val="26"/>
          <w:szCs w:val="26"/>
        </w:rPr>
        <w:t>2.1 Data source</w:t>
      </w:r>
    </w:p>
    <w:p>
      <w:pPr>
        <w:pStyle w:val="normal1"/>
        <w:spacing w:lineRule="auto" w:line="240" w:before="240" w:after="240"/>
        <w:rPr/>
      </w:pPr>
      <w:r>
        <w:rPr/>
        <w:t>Publicly available CSV price data for products in the Republic of Serbia is used, containing information such as: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/>
        <w:t>product name,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product category,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regular price,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discounted price (if any),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price list validity date,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/>
        <w:t>retailer name (Lidl, Dis).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8q8kwl4z0sfd"/>
      <w:bookmarkEnd w:id="4"/>
      <w:r>
        <w:rPr>
          <w:b/>
          <w:bCs/>
          <w:color w:val="000000"/>
          <w:sz w:val="26"/>
          <w:szCs w:val="26"/>
        </w:rPr>
        <w:t>2.2 Technologies and tools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n8n – workflow automation platform</w:t>
      </w:r>
      <w:r>
        <w:rPr/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HTTP Request – downloading CSV files</w:t>
      </w:r>
      <w:r>
        <w:rPr/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File System (Read/Write Files) – storing and reading data from disk</w:t>
      </w:r>
      <w:r>
        <w:rPr/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Extract from CSV – parsing CSV data</w:t>
      </w:r>
      <w:r>
        <w:rPr/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JavaScript Code node – data processing and analysis</w:t>
      </w:r>
      <w:r>
        <w:rPr/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AI Agent (Google Gemini) – communication with the user</w:t>
      </w:r>
      <w:r>
        <w:rPr/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n8n chat interface – user interaction</w:t>
      </w:r>
      <w:r>
        <w:rPr/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9314p35yv9e3"/>
      <w:bookmarkEnd w:id="5"/>
      <w:r>
        <w:rPr>
          <w:b/>
          <w:bCs/>
          <w:sz w:val="34"/>
          <w:szCs w:val="34"/>
        </w:rPr>
        <w:t>3. System architecture</w:t>
      </w:r>
    </w:p>
    <w:p>
      <w:pPr>
        <w:pStyle w:val="normal1"/>
        <w:spacing w:lineRule="auto" w:line="240" w:before="240" w:after="240"/>
        <w:rPr/>
      </w:pPr>
      <w:r>
        <w:rPr/>
        <w:t>The system consists of two logical parts: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ohh6j4akltwl"/>
      <w:bookmarkEnd w:id="6"/>
      <w:r>
        <w:rPr>
          <w:b/>
          <w:bCs/>
          <w:color w:val="000000"/>
          <w:sz w:val="26"/>
          <w:szCs w:val="26"/>
        </w:rPr>
        <w:t>3.1 Data download and storage</w:t>
      </w:r>
    </w:p>
    <w:p>
      <w:pPr>
        <w:pStyle w:val="normal1"/>
        <w:spacing w:lineRule="auto" w:line="240" w:before="240" w:after="240"/>
        <w:rPr/>
      </w:pPr>
      <w:r>
        <w:rPr/>
        <w:t>In this phase: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/>
        <w:t>CSV files are downloaded via HTTP requests,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Data is saved to the local file system,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The process can be started: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/>
        <w:t>manually (Execute workflow),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hanging="360" w:left="1440"/>
        <w:rPr/>
      </w:pPr>
      <w:r>
        <w:rPr/>
        <w:t>periodically (Schedule Trigger).</w:t>
        <w:br/>
      </w:r>
    </w:p>
    <w:p>
      <w:pPr>
        <w:pStyle w:val="normal1"/>
        <w:spacing w:lineRule="auto" w:line="240" w:before="240" w:after="240"/>
        <w:ind w:hanging="0" w:left="0"/>
        <w:rPr/>
      </w:pPr>
      <w:r>
        <w:rPr/>
        <w:drawing>
          <wp:inline distT="0" distB="0" distL="0" distR="0">
            <wp:extent cx="4267200" cy="3190875"/>
            <wp:effectExtent l="0" t="0" r="0" b="0"/>
            <wp:docPr id="7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/>
      </w:pPr>
      <w:r>
        <w:rPr/>
        <w:t>This part of the system enables regular data updates without manual downloads.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aad5jb5q4ml8"/>
      <w:bookmarkEnd w:id="7"/>
      <w:r>
        <w:rPr>
          <w:b/>
          <w:bCs/>
          <w:color w:val="000000"/>
          <w:sz w:val="26"/>
          <w:szCs w:val="26"/>
        </w:rPr>
        <w:t>3.2 Chatbot system for data processing</w:t>
      </w:r>
    </w:p>
    <w:p>
      <w:pPr>
        <w:pStyle w:val="normal1"/>
        <w:spacing w:lineRule="auto" w:line="240" w:before="240" w:after="240"/>
        <w:rPr/>
      </w:pPr>
      <w:r>
        <w:rPr/>
        <w:t>The second part enables users to request data analysis via chat.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8" w:name="_8uz04ks00tan"/>
      <w:bookmarkEnd w:id="8"/>
      <w:r>
        <w:rPr>
          <w:b/>
          <w:bCs/>
          <w:color w:val="000000"/>
          <w:sz w:val="22"/>
          <w:szCs w:val="22"/>
        </w:rPr>
        <w:t>Execution flow: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When chat message received The workflow activates each time the user sends a message.</w:t>
        <w:br/>
      </w:r>
      <w:r>
        <w:rPr/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Switch (store selection) Based on user input, the store is selected:</w:t>
        <w:br/>
      </w:r>
      <w:r>
        <w:rPr/>
        <w:br/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hanging="360" w:left="1440"/>
        <w:rPr/>
      </w:pPr>
      <w:r>
        <w:rPr/>
        <w:t>Lidl</w:t>
      </w:r>
    </w:p>
    <w:p>
      <w:pPr>
        <w:pStyle w:val="normal1"/>
        <w:spacing w:lineRule="auto" w:line="240" w:before="240" w:after="240"/>
        <w:ind w:hanging="0" w:left="1440"/>
        <w:rPr/>
      </w:pPr>
      <w:r>
        <w:rPr/>
      </w:r>
    </w:p>
    <w:p>
      <w:pPr>
        <w:pStyle w:val="normal1"/>
        <w:numPr>
          <w:ilvl w:val="1"/>
          <w:numId w:val="5"/>
        </w:numPr>
        <w:spacing w:lineRule="auto" w:line="240" w:before="240" w:afterAutospacing="0" w:after="0"/>
        <w:ind w:hanging="360" w:left="1440"/>
        <w:rPr/>
      </w:pPr>
      <w:r>
        <w:rPr/>
        <w:t>Dis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Load CSV file Depending on the selected store, the corresponding CSV file is read from disk.</w:t>
        <w:br/>
      </w:r>
      <w:r>
        <w:rPr/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Extract from CSV The CSV file is converted into a list of items (one row = one product).</w:t>
        <w:br/>
      </w:r>
      <w:r>
        <w:rPr/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Switch (analysis selection) The user chooses the analysis type:</w:t>
        <w:br/>
      </w:r>
      <w:r>
        <w:rPr/>
        <w:br/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left="1440"/>
        <w:rPr/>
      </w:pPr>
      <w:r>
        <w:rPr/>
        <w:t>Top 10 discounts</w:t>
        <w:br/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left="1440"/>
        <w:rPr/>
      </w:pPr>
      <w:r>
        <w:rPr/>
        <w:t>Average price by category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JavaScript Code node The appropriate analysis is executed on the data.</w:t>
        <w:br/>
      </w:r>
      <w:r>
        <w:rPr/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AI Agent The analysis result is formatted and delivered to the user in a readable form.</w:t>
        <w:br/>
      </w:r>
      <w:r>
        <w:rPr/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Respond to Chat The user receives the response in the chat.</w:t>
        <w:br/>
      </w:r>
    </w:p>
    <w:p>
      <w:pPr>
        <w:pStyle w:val="normal1"/>
        <w:spacing w:lineRule="auto" w:line="240" w:before="240" w:after="240"/>
        <w:ind w:hanging="0" w:left="0"/>
        <w:rPr/>
      </w:pPr>
      <w:r>
        <w:rPr/>
        <w:br/>
      </w:r>
      <w:r>
        <w:rPr/>
        <w:drawing>
          <wp:inline distT="0" distB="0" distL="0" distR="0">
            <wp:extent cx="5943600" cy="3263900"/>
            <wp:effectExtent l="0" t="0" r="0" b="0"/>
            <wp:docPr id="10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2p3blledl99n"/>
      <w:bookmarkEnd w:id="9"/>
      <w:r>
        <w:rPr>
          <w:b/>
          <w:bCs/>
          <w:sz w:val="34"/>
          <w:szCs w:val="34"/>
        </w:rPr>
        <w:t>4. Implemented functionalities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oh3fiwwt249f"/>
      <w:bookmarkEnd w:id="10"/>
      <w:r>
        <w:rPr>
          <w:b/>
          <w:bCs/>
          <w:color w:val="000000"/>
          <w:sz w:val="26"/>
          <w:szCs w:val="26"/>
        </w:rPr>
        <w:t>4.1 Top 10 discounts</w:t>
      </w:r>
    </w:p>
    <w:p>
      <w:pPr>
        <w:pStyle w:val="normal1"/>
        <w:spacing w:lineRule="auto" w:line="240" w:before="240" w:after="240"/>
        <w:rPr/>
      </w:pPr>
      <w:r>
        <w:rPr/>
        <w:t>This functionality: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finds products that have a discounted price,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calculates the discount percentage,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sorts products by discount size,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shows the first 10 products with the highest discount.</w:t>
        <w:br/>
      </w:r>
    </w:p>
    <w:p>
      <w:pPr>
        <w:pStyle w:val="normal1"/>
        <w:spacing w:lineRule="auto" w:line="240" w:before="240" w:after="240"/>
        <w:rPr/>
      </w:pPr>
      <w:r>
        <w:rPr/>
        <w:t>The result is shown to the user as a textual list in the chat.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xtn455t2ma1x"/>
      <w:bookmarkEnd w:id="11"/>
      <w:r>
        <w:rPr>
          <w:b/>
          <w:bCs/>
          <w:color w:val="000000"/>
          <w:sz w:val="26"/>
          <w:szCs w:val="26"/>
        </w:rPr>
        <w:t>4.2 Average price by category</w:t>
      </w:r>
    </w:p>
    <w:p>
      <w:pPr>
        <w:pStyle w:val="normal1"/>
        <w:spacing w:lineRule="auto" w:line="240" w:before="240" w:after="240"/>
        <w:rPr/>
      </w:pPr>
      <w:r>
        <w:rPr/>
        <w:t>This functionality: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groups products by category,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uses the regular price of products,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calculates the average price for each category,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shows results sorted by average price in descending order.</w:t>
        <w:br/>
      </w:r>
    </w:p>
    <w:p>
      <w:pPr>
        <w:pStyle w:val="normal1"/>
        <w:spacing w:lineRule="auto" w:line="240" w:before="240" w:after="240"/>
        <w:ind w:hanging="0" w:left="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This analysis helps the user see which product categories are most expensive on average.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p1fcj4pobuyc"/>
      <w:bookmarkEnd w:id="12"/>
      <w:r>
        <w:rPr>
          <w:b/>
          <w:bCs/>
          <w:sz w:val="34"/>
          <w:szCs w:val="34"/>
        </w:rPr>
        <w:t>5. User interaction</w:t>
      </w:r>
    </w:p>
    <w:p>
      <w:pPr>
        <w:pStyle w:val="normal1"/>
        <w:spacing w:lineRule="auto" w:line="240" w:before="240" w:after="240"/>
        <w:rPr/>
      </w:pPr>
      <w:r>
        <w:rPr/>
        <w:t>The user communicates with the system through a chatbot.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" w:name="_4601eiyffh0x"/>
      <w:bookmarkEnd w:id="13"/>
      <w:r>
        <w:rPr>
          <w:b/>
          <w:bCs/>
          <w:color w:val="000000"/>
          <w:sz w:val="26"/>
          <w:szCs w:val="26"/>
        </w:rPr>
        <w:t>Selection format: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>
          <w:rFonts w:eastAsia="Roboto Mono" w:cs="Roboto Mono" w:ascii="Roboto Mono" w:hAnsi="Roboto Mono"/>
          <w:color w:val="188038"/>
        </w:rPr>
        <w:t>1 1 - Lidl, Top 10 discounts</w:t>
      </w:r>
      <w:r>
        <w:rPr/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rFonts w:eastAsia="Roboto Mono" w:cs="Roboto Mono" w:ascii="Roboto Mono" w:hAnsi="Roboto Mono"/>
          <w:color w:val="188038"/>
        </w:rPr>
        <w:t>1 2 - Lidl, Average price by category</w:t>
      </w:r>
      <w:r>
        <w:rPr/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rFonts w:eastAsia="Roboto Mono" w:cs="Roboto Mono" w:ascii="Roboto Mono" w:hAnsi="Roboto Mono"/>
          <w:color w:val="188038"/>
        </w:rPr>
        <w:t>2 1 - Dis, Top 10 discounts</w:t>
      </w:r>
      <w:r>
        <w:rPr/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>
          <w:rFonts w:eastAsia="Roboto Mono" w:cs="Roboto Mono" w:ascii="Roboto Mono" w:hAnsi="Roboto Mono"/>
          <w:color w:val="188038"/>
        </w:rPr>
        <w:t>2 2 - Dis, Average price by category</w:t>
      </w:r>
      <w:r>
        <w:rPr/>
        <w:br/>
      </w:r>
    </w:p>
    <w:p>
      <w:pPr>
        <w:pStyle w:val="normal1"/>
        <w:spacing w:lineRule="auto" w:line="240" w:before="240" w:after="240"/>
        <w:ind w:hanging="0" w:left="0"/>
        <w:rPr/>
      </w:pPr>
      <w:r>
        <w:rPr/>
        <w:drawing>
          <wp:inline distT="0" distB="0" distL="0" distR="0">
            <wp:extent cx="5943600" cy="4457700"/>
            <wp:effectExtent l="0" t="0" r="0" b="0"/>
            <wp:docPr id="1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/>
      </w:pPr>
      <w:r>
        <w:rPr/>
        <w:t>The chatbot enables continuous communication and responds to every user message in real time.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" w:name="_gy3xyc83yvhv"/>
      <w:bookmarkEnd w:id="14"/>
      <w:r>
        <w:rPr>
          <w:b/>
          <w:bCs/>
          <w:sz w:val="34"/>
          <w:szCs w:val="34"/>
        </w:rPr>
        <w:t>6. Advantages of the solution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/>
        <w:t>full automation of data download and processing,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/>
        <w:t>no manual work with CSV files,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/>
        <w:t>clear separation between data processing and AI communication,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/>
        <w:t>easily extensible solution (adding new stores or analyses),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/>
        <w:t>practical application of RPA concepts to a real problem.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" w:name="_7eeiz78gtlmh"/>
      <w:bookmarkEnd w:id="15"/>
      <w:r>
        <w:rPr>
          <w:b/>
          <w:bCs/>
          <w:sz w:val="34"/>
          <w:szCs w:val="34"/>
        </w:rPr>
        <w:t>7. Conclusion</w:t>
      </w:r>
    </w:p>
    <w:p>
      <w:pPr>
        <w:pStyle w:val="normal1"/>
        <w:spacing w:lineRule="auto" w:line="240" w:before="240" w:after="240"/>
        <w:rPr/>
      </w:pPr>
      <w:r>
        <w:rPr/>
        <w:t>As part of this project, a functional system for robotic process automation of public product price data in Serbia was implemented. The system enables downloading, storage, processing, and presentation of data through an intuitive chatbot interface.</w:t>
      </w:r>
    </w:p>
    <w:p>
      <w:pPr>
        <w:pStyle w:val="normal1"/>
        <w:spacing w:lineRule="auto" w:line="240" w:before="240" w:after="240"/>
        <w:rPr/>
      </w:pPr>
      <w:r>
        <w:rPr/>
        <w:t>The project demonstrates a practical use of RPA tools and concepts, as well as the integration of automation with modern AI models, resulting in an efficient and flexible solution.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  <w:embedBold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7</Pages>
  <Words>724</Words>
  <Characters>3701</Characters>
  <CharactersWithSpaces>4356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2026-02-25T00:40:12Z</dcterms:modified>
  <cp:revision>1</cp:revision>
  <dc:subject/>
  <dc:title/>
</cp:coreProperties>
</file>