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A58" w:rsidRPr="00E72592" w:rsidRDefault="00882A58" w:rsidP="000970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592">
        <w:rPr>
          <w:rFonts w:ascii="Times New Roman" w:hAnsi="Times New Roman" w:cs="Times New Roman"/>
          <w:sz w:val="28"/>
          <w:szCs w:val="28"/>
        </w:rPr>
        <w:t>ВВЕДЕНИЕ</w:t>
      </w:r>
    </w:p>
    <w:p w:rsidR="00882A58" w:rsidRPr="00882A58" w:rsidRDefault="00882A58" w:rsidP="00097061">
      <w:pPr>
        <w:spacing w:after="0" w:line="240" w:lineRule="auto"/>
        <w:ind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882A58">
        <w:rPr>
          <w:rFonts w:ascii="Times New Roman" w:hAnsi="Times New Roman" w:cs="Times New Roman"/>
          <w:sz w:val="28"/>
          <w:szCs w:val="28"/>
        </w:rPr>
        <w:t xml:space="preserve">Дисциплина «Метрология, стандартизация и сертификация в информационных технологиях» изучает принципы и методы обеспечения точности, надёжности и соответствия ИТ-продуктов и систем установленным нормам и требованиям. Она охватывает ключевые аспекты измерений (метрология), внедрения технических и организационных стандартов, а также процессы сертификации программного обеспечения, оборудования и цифровых услуг. Цель курса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Pr="00882A58">
        <w:rPr>
          <w:rFonts w:ascii="Times New Roman" w:hAnsi="Times New Roman" w:cs="Times New Roman"/>
          <w:sz w:val="28"/>
          <w:szCs w:val="28"/>
        </w:rPr>
        <w:t xml:space="preserve"> сформировать у студентов понимание роли стандартов и аудита в обеспечении качества, безопасности и совместимости ИТ-решений.</w:t>
      </w:r>
    </w:p>
    <w:p w:rsidR="00882A58" w:rsidRPr="00F740A7" w:rsidRDefault="00882A58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>Документы, необходимые для изучения предмета:</w:t>
      </w:r>
    </w:p>
    <w:p w:rsidR="00882A58" w:rsidRPr="00F740A7" w:rsidRDefault="00882A58" w:rsidP="00097061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F740A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Метрология</w:t>
      </w:r>
    </w:p>
    <w:p w:rsidR="00882A58" w:rsidRPr="00F740A7" w:rsidRDefault="00882A58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740A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 ISO/IEC 25010:2011</w:t>
      </w:r>
      <w:r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740A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Модель качества программного обеспечения</w:t>
      </w:r>
      <w:r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Описывает характеристики качества ПО, включая надёжность, производительность, безопасность и удобство сопровождения.</w:t>
      </w:r>
    </w:p>
    <w:p w:rsidR="00882A58" w:rsidRPr="00F740A7" w:rsidRDefault="00882A58" w:rsidP="00097061">
      <w:pPr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F740A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Стандартизация</w:t>
      </w:r>
    </w:p>
    <w:p w:rsidR="00882A58" w:rsidRPr="00F740A7" w:rsidRDefault="00097061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</w:t>
      </w:r>
      <w:r w:rsidR="00882A58" w:rsidRPr="000B44A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 ISO/IEC 12207:2017</w:t>
      </w:r>
      <w:r w:rsidR="00882A58" w:rsidRPr="000B44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0B44AA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="00882A58" w:rsidRPr="000B44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0B44AA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Процессы жизненного цикла программного обеспечения</w:t>
      </w:r>
      <w:r w:rsidR="00882A58" w:rsidRPr="000B44A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Определяет процессы разработки, сопровождения и утилизации ПО, применимые в стандартизированных проектах.</w:t>
      </w:r>
    </w:p>
    <w:p w:rsidR="00882A58" w:rsidRPr="00F740A7" w:rsidRDefault="00097061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</w:t>
      </w:r>
      <w:r w:rsidR="00882A58" w:rsidRPr="00F740A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 СТП 01–2024 БГУИР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Стандарт оформления пояснительных записок и отчетов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Регламентирует структуру, стиль и формат учебных и проектных документов в области ИТ. Используется в вузах Беларуси.</w:t>
      </w:r>
    </w:p>
    <w:p w:rsidR="00882A58" w:rsidRPr="00F740A7" w:rsidRDefault="00097061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</w:t>
      </w:r>
      <w:r w:rsidR="00882A58" w:rsidRPr="00F740A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 ГОСТ Р 56939–2016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Информационные технологии. Обеспечение безопасности. Общие положения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Устанавливает требования к защите информации в ИТ-системах, включая стандарты криптографии и контроля доступа.</w:t>
      </w:r>
    </w:p>
    <w:p w:rsidR="00882A58" w:rsidRPr="00F740A7" w:rsidRDefault="00882A58" w:rsidP="00097061">
      <w:pPr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F740A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Сертификация</w:t>
      </w:r>
    </w:p>
    <w:p w:rsidR="00882A58" w:rsidRPr="00F740A7" w:rsidRDefault="00097061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</w:t>
      </w:r>
      <w:r w:rsidR="00882A58" w:rsidRPr="00F740A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 ISO/IEC 17025:2017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Общие требования к компетентности испытательных и калибровочных лабораторий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Применяется при сертификации лабораторий, работающих с ИТ-оборудованием и ПО.</w:t>
      </w:r>
    </w:p>
    <w:p w:rsidR="00882A58" w:rsidRPr="00F740A7" w:rsidRDefault="00097061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</w:t>
      </w:r>
      <w:r w:rsidR="00882A58" w:rsidRPr="00F740A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 ГОСТ Р ИСО/МЭК 27001–2021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Системы менеджмента информационной безопасности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Стандарт для сертификации организаций по управлению ИБ, включая разработчиков ПО и ИТ-сервисов.</w:t>
      </w:r>
    </w:p>
    <w:p w:rsidR="00882A58" w:rsidRPr="00F740A7" w:rsidRDefault="00097061" w:rsidP="0009706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7</w:t>
      </w:r>
      <w:r w:rsidR="00882A58" w:rsidRPr="00F740A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 СТБ 34.101.27–2022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–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82A58" w:rsidRPr="00F740A7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Криптографические алгоритмы и протоколы</w:t>
      </w:r>
      <w:r w:rsidR="00882A58" w:rsidRPr="00F740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Национальный белорусский стандарт, применяемый при сертификации средств защиты информации.</w:t>
      </w:r>
    </w:p>
    <w:p w:rsidR="00097061" w:rsidRDefault="00097061" w:rsidP="00097061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D3BB5" w:rsidRDefault="00CD3BB5" w:rsidP="00097061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Знать:</w:t>
      </w:r>
    </w:p>
    <w:p w:rsidR="00CD3BB5" w:rsidRDefault="00CD3BB5" w:rsidP="00097061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1.Значение и смысл ВСЕХ слов в ваших ПЗ!</w:t>
      </w:r>
    </w:p>
    <w:p w:rsidR="00097061" w:rsidRDefault="00097061" w:rsidP="00097061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D3BB5" w:rsidRDefault="00CD3BB5" w:rsidP="00097061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Уметь:</w:t>
      </w:r>
    </w:p>
    <w:p w:rsidR="00CD3BB5" w:rsidRDefault="00CD3BB5" w:rsidP="00097061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 Обосновывать собственные решения</w:t>
      </w:r>
    </w:p>
    <w:p w:rsidR="00CD3BB5" w:rsidRDefault="00CD3BB5" w:rsidP="00097061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2. Писать ВЫВОДЫ в конце КАЖДОГО ПЗ!</w:t>
      </w:r>
    </w:p>
    <w:p w:rsidR="0017059A" w:rsidRDefault="0017059A" w:rsidP="00097061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3. Вставлять в отчеты скрины, где это уместно</w:t>
      </w:r>
    </w:p>
    <w:p w:rsidR="00CD3BB5" w:rsidRPr="00F200A2" w:rsidRDefault="00CD3BB5" w:rsidP="00097061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040EBA" w:rsidRDefault="00F200A2" w:rsidP="00097061">
      <w:pPr>
        <w:spacing w:after="0"/>
        <w:jc w:val="center"/>
        <w:rPr>
          <w:rFonts w:ascii="Times New Roman" w:hAnsi="Times New Roman" w:cs="Times New Roman"/>
          <w:sz w:val="52"/>
        </w:rPr>
      </w:pPr>
      <w:r w:rsidRPr="00F200A2">
        <w:rPr>
          <w:rFonts w:ascii="Times New Roman" w:hAnsi="Times New Roman" w:cs="Times New Roman"/>
          <w:sz w:val="52"/>
        </w:rPr>
        <w:lastRenderedPageBreak/>
        <w:t>Практиче</w:t>
      </w:r>
      <w:r w:rsidR="00882A58">
        <w:rPr>
          <w:rFonts w:ascii="Times New Roman" w:hAnsi="Times New Roman" w:cs="Times New Roman"/>
          <w:sz w:val="52"/>
        </w:rPr>
        <w:t>с</w:t>
      </w:r>
      <w:r w:rsidRPr="00F200A2">
        <w:rPr>
          <w:rFonts w:ascii="Times New Roman" w:hAnsi="Times New Roman" w:cs="Times New Roman"/>
          <w:sz w:val="52"/>
        </w:rPr>
        <w:t>кое занятие №1</w:t>
      </w:r>
    </w:p>
    <w:p w:rsidR="00F200A2" w:rsidRDefault="00F200A2" w:rsidP="00097061">
      <w:pPr>
        <w:spacing w:after="0"/>
        <w:jc w:val="center"/>
        <w:rPr>
          <w:rFonts w:ascii="Times New Roman" w:hAnsi="Times New Roman" w:cs="Times New Roman"/>
          <w:sz w:val="40"/>
        </w:rPr>
      </w:pPr>
      <w:r w:rsidRPr="00F200A2">
        <w:rPr>
          <w:rFonts w:ascii="Times New Roman" w:hAnsi="Times New Roman" w:cs="Times New Roman"/>
          <w:sz w:val="40"/>
        </w:rPr>
        <w:t>«Договор на разработку программного средства»</w:t>
      </w:r>
    </w:p>
    <w:p w:rsidR="00F200A2" w:rsidRDefault="00F200A2" w:rsidP="0009706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F200A2">
        <w:rPr>
          <w:rStyle w:val="a4"/>
          <w:rFonts w:ascii="Times New Roman" w:hAnsi="Times New Roman" w:cs="Times New Roman"/>
          <w:sz w:val="28"/>
          <w:szCs w:val="24"/>
        </w:rPr>
        <w:t>Цель занятия:</w:t>
      </w:r>
      <w:r w:rsidRPr="00F200A2">
        <w:rPr>
          <w:rFonts w:ascii="Times New Roman" w:hAnsi="Times New Roman" w:cs="Times New Roman"/>
          <w:sz w:val="28"/>
          <w:szCs w:val="24"/>
        </w:rPr>
        <w:t xml:space="preserve"> </w:t>
      </w:r>
    </w:p>
    <w:p w:rsidR="00F200A2" w:rsidRPr="00F200A2" w:rsidRDefault="00F200A2" w:rsidP="0009706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F200A2">
        <w:rPr>
          <w:rFonts w:ascii="Times New Roman" w:hAnsi="Times New Roman" w:cs="Times New Roman"/>
          <w:sz w:val="28"/>
          <w:szCs w:val="24"/>
        </w:rPr>
        <w:t>Научиться составлять договор на разработку программного обеспечения, опираясь на юридические</w:t>
      </w:r>
      <w:r>
        <w:rPr>
          <w:rFonts w:ascii="Times New Roman" w:hAnsi="Times New Roman" w:cs="Times New Roman"/>
          <w:sz w:val="28"/>
          <w:szCs w:val="24"/>
        </w:rPr>
        <w:t>, метрологические</w:t>
      </w:r>
      <w:r w:rsidRPr="00F200A2">
        <w:rPr>
          <w:rFonts w:ascii="Times New Roman" w:hAnsi="Times New Roman" w:cs="Times New Roman"/>
          <w:sz w:val="28"/>
          <w:szCs w:val="24"/>
        </w:rPr>
        <w:t xml:space="preserve"> и технические особенности</w:t>
      </w:r>
      <w:r>
        <w:rPr>
          <w:rFonts w:ascii="Times New Roman" w:hAnsi="Times New Roman" w:cs="Times New Roman"/>
          <w:sz w:val="28"/>
          <w:szCs w:val="24"/>
        </w:rPr>
        <w:t xml:space="preserve">      </w:t>
      </w:r>
      <w:r w:rsidRPr="00F200A2">
        <w:rPr>
          <w:rFonts w:ascii="Times New Roman" w:hAnsi="Times New Roman" w:cs="Times New Roman"/>
          <w:sz w:val="28"/>
          <w:szCs w:val="24"/>
        </w:rPr>
        <w:t xml:space="preserve"> IT-проектов.</w:t>
      </w:r>
    </w:p>
    <w:p w:rsidR="00F200A2" w:rsidRPr="00F200A2" w:rsidRDefault="00F200A2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sz w:val="28"/>
          <w:szCs w:val="24"/>
        </w:rPr>
      </w:pPr>
      <w:r w:rsidRPr="00F200A2">
        <w:rPr>
          <w:rStyle w:val="a4"/>
          <w:rFonts w:ascii="Times New Roman" w:hAnsi="Times New Roman" w:cs="Times New Roman"/>
          <w:sz w:val="28"/>
          <w:szCs w:val="24"/>
        </w:rPr>
        <w:t>Задание:</w:t>
      </w:r>
    </w:p>
    <w:p w:rsidR="00F200A2" w:rsidRPr="00F200A2" w:rsidRDefault="00F200A2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200A2">
        <w:rPr>
          <w:rStyle w:val="a4"/>
          <w:rFonts w:ascii="Times New Roman" w:hAnsi="Times New Roman" w:cs="Times New Roman"/>
          <w:b w:val="0"/>
          <w:sz w:val="28"/>
          <w:szCs w:val="24"/>
        </w:rPr>
        <w:t>1. Изучить структуру и содержание договора на разработку программного средства.</w:t>
      </w:r>
    </w:p>
    <w:p w:rsidR="00F200A2" w:rsidRPr="00F200A2" w:rsidRDefault="00F200A2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200A2">
        <w:rPr>
          <w:rStyle w:val="a4"/>
          <w:rFonts w:ascii="Times New Roman" w:hAnsi="Times New Roman" w:cs="Times New Roman"/>
          <w:b w:val="0"/>
          <w:sz w:val="28"/>
          <w:szCs w:val="24"/>
        </w:rPr>
        <w:t>2. Ознакомиться с реальными примерами подобных договоров, доступных в открытых источниках.</w:t>
      </w:r>
    </w:p>
    <w:p w:rsidR="00F200A2" w:rsidRPr="00F200A2" w:rsidRDefault="00F200A2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200A2">
        <w:rPr>
          <w:rStyle w:val="a4"/>
          <w:rFonts w:ascii="Times New Roman" w:hAnsi="Times New Roman" w:cs="Times New Roman"/>
          <w:b w:val="0"/>
          <w:sz w:val="28"/>
          <w:szCs w:val="24"/>
        </w:rPr>
        <w:t>3. Самостоятельно разработать проект договора, учитывая техническое задание, стороны договора и ключевые условия.</w:t>
      </w:r>
    </w:p>
    <w:p w:rsidR="00F200A2" w:rsidRPr="00F200A2" w:rsidRDefault="00F200A2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200A2">
        <w:rPr>
          <w:rStyle w:val="a4"/>
          <w:rFonts w:ascii="Times New Roman" w:hAnsi="Times New Roman" w:cs="Times New Roman"/>
          <w:b w:val="0"/>
          <w:sz w:val="28"/>
          <w:szCs w:val="24"/>
        </w:rPr>
        <w:t>4. Оформить договор и отчет в соответствии с требованиями стандарта СТП 2024.</w:t>
      </w:r>
    </w:p>
    <w:p w:rsidR="00097061" w:rsidRDefault="00097061" w:rsidP="00097061">
      <w:pPr>
        <w:spacing w:after="0" w:line="240" w:lineRule="auto"/>
        <w:jc w:val="center"/>
        <w:rPr>
          <w:rStyle w:val="a4"/>
          <w:rFonts w:ascii="Times New Roman" w:hAnsi="Times New Roman" w:cs="Times New Roman"/>
          <w:sz w:val="28"/>
          <w:szCs w:val="24"/>
        </w:rPr>
      </w:pPr>
    </w:p>
    <w:p w:rsidR="00F200A2" w:rsidRPr="00F740A7" w:rsidRDefault="00F740A7" w:rsidP="00097061">
      <w:pPr>
        <w:spacing w:after="0" w:line="240" w:lineRule="auto"/>
        <w:jc w:val="center"/>
        <w:rPr>
          <w:rStyle w:val="a4"/>
          <w:rFonts w:ascii="Times New Roman" w:hAnsi="Times New Roman" w:cs="Times New Roman"/>
          <w:sz w:val="28"/>
          <w:szCs w:val="24"/>
        </w:rPr>
      </w:pPr>
      <w:r w:rsidRPr="00F740A7">
        <w:rPr>
          <w:rStyle w:val="a4"/>
          <w:rFonts w:ascii="Times New Roman" w:hAnsi="Times New Roman" w:cs="Times New Roman"/>
          <w:sz w:val="28"/>
          <w:szCs w:val="24"/>
        </w:rPr>
        <w:t>Краткие теоретические сведения</w:t>
      </w:r>
      <w:r w:rsidR="00882A58">
        <w:rPr>
          <w:rStyle w:val="a4"/>
          <w:rFonts w:ascii="Times New Roman" w:hAnsi="Times New Roman" w:cs="Times New Roman"/>
          <w:sz w:val="28"/>
          <w:szCs w:val="24"/>
        </w:rPr>
        <w:t xml:space="preserve"> и подсказки</w:t>
      </w:r>
      <w:r w:rsidRPr="00F740A7">
        <w:rPr>
          <w:rStyle w:val="a4"/>
          <w:rFonts w:ascii="Times New Roman" w:hAnsi="Times New Roman" w:cs="Times New Roman"/>
          <w:sz w:val="28"/>
          <w:szCs w:val="24"/>
        </w:rPr>
        <w:t>:</w:t>
      </w:r>
    </w:p>
    <w:p w:rsidR="00F740A7" w:rsidRDefault="00F740A7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1. Понятие договора на разработку программного обеспечения</w:t>
      </w:r>
      <w:r>
        <w:rPr>
          <w:rStyle w:val="a4"/>
          <w:rFonts w:ascii="Times New Roman" w:hAnsi="Times New Roman" w:cs="Times New Roman"/>
          <w:b w:val="0"/>
          <w:sz w:val="28"/>
          <w:szCs w:val="24"/>
        </w:rPr>
        <w:t>.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 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Это гражданско-правовой договор, по которому одна сторона (исполнитель) обязуется по заданию другой стороны (заказчика) разработать программное средство, а заказчик – принять результат и оплатить работу. Такой договор сочетает элементы договора подряда и лицензионного соглашения.</w:t>
      </w:r>
    </w:p>
    <w:p w:rsidR="00F740A7" w:rsidRPr="00F740A7" w:rsidRDefault="00F740A7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2. Основные разделы договора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1.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Предмет договора: описание программного продукта, его функций и назначения.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2.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Техническое задание: приложение к договору, определяющее требования к ПО.</w:t>
      </w:r>
    </w:p>
    <w:p w:rsid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3.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Сроки выполнения: этапы разработки и финальные сроки сдачи.</w:t>
      </w:r>
    </w:p>
    <w:p w:rsidR="00C40DB2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Под жизненным циклом (ЖЦ) подразумевается совокупность процессов, работ и задач, включающая в себя разработку, эксплуатацию и сопровождение ПС, начиная с анализа его концепции или потребности в заказе до прекращения его использования.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4.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Стоимость и порядок оплаты: фиксированная сумма, поэтапная оплата или почасовая ставка.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5.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Права на ПО: исключительные права обычно передаются заказчику.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6.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Ответственность сторон: штрафы за просрочку, условия расторжения, форс-мажор.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>7. 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Конфиденциальность: защита информации, переданной в рамках сотрудничества.</w:t>
      </w:r>
    </w:p>
    <w:p w:rsidR="00F740A7" w:rsidRPr="00F740A7" w:rsidRDefault="00F740A7" w:rsidP="00097061">
      <w:pPr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3. Юридические аспекты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1.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Договор должен быть составлен в письменной форме.</w:t>
      </w:r>
    </w:p>
    <w:p w:rsidR="00F740A7" w:rsidRPr="00F740A7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2.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Важно четко определить, кому принадлежат исключительные и личные неимущественные права на ПО.</w:t>
      </w:r>
    </w:p>
    <w:p w:rsidR="00882A58" w:rsidRDefault="00F740A7" w:rsidP="00097061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4"/>
        </w:rPr>
      </w:pPr>
      <w:r>
        <w:rPr>
          <w:rStyle w:val="a4"/>
          <w:rFonts w:ascii="Times New Roman" w:hAnsi="Times New Roman" w:cs="Times New Roman"/>
          <w:b w:val="0"/>
          <w:sz w:val="28"/>
          <w:szCs w:val="24"/>
        </w:rPr>
        <w:t xml:space="preserve">3. </w:t>
      </w:r>
      <w:r w:rsidRPr="00F740A7">
        <w:rPr>
          <w:rStyle w:val="a4"/>
          <w:rFonts w:ascii="Times New Roman" w:hAnsi="Times New Roman" w:cs="Times New Roman"/>
          <w:b w:val="0"/>
          <w:sz w:val="28"/>
          <w:szCs w:val="24"/>
        </w:rPr>
        <w:t>Следует избегать расплывчатых формулировок – все условия должны быть измеримыми и понятными.</w:t>
      </w:r>
      <w:bookmarkStart w:id="0" w:name="_GoBack"/>
      <w:bookmarkEnd w:id="0"/>
    </w:p>
    <w:sectPr w:rsidR="00882A58" w:rsidSect="00097061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11690"/>
    <w:multiLevelType w:val="multilevel"/>
    <w:tmpl w:val="B44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572370"/>
    <w:multiLevelType w:val="multilevel"/>
    <w:tmpl w:val="870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E85B1E"/>
    <w:rsid w:val="00040EBA"/>
    <w:rsid w:val="00097061"/>
    <w:rsid w:val="000B44AA"/>
    <w:rsid w:val="00114A08"/>
    <w:rsid w:val="0017059A"/>
    <w:rsid w:val="00576D2D"/>
    <w:rsid w:val="00882A58"/>
    <w:rsid w:val="00945100"/>
    <w:rsid w:val="00C40DB2"/>
    <w:rsid w:val="00CD3BB5"/>
    <w:rsid w:val="00E72592"/>
    <w:rsid w:val="00E85B1E"/>
    <w:rsid w:val="00F200A2"/>
    <w:rsid w:val="00F74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100"/>
  </w:style>
  <w:style w:type="paragraph" w:styleId="3">
    <w:name w:val="heading 3"/>
    <w:basedOn w:val="a"/>
    <w:link w:val="30"/>
    <w:uiPriority w:val="9"/>
    <w:qFormat/>
    <w:rsid w:val="00F74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114A08"/>
    <w:rPr>
      <w:rFonts w:ascii="Times New Roman" w:hAnsi="Times New Roman"/>
      <w:b w:val="0"/>
      <w:i w:val="0"/>
      <w:iCs/>
      <w:color w:val="auto"/>
      <w:sz w:val="22"/>
      <w:bdr w:val="none" w:sz="0" w:space="0" w:color="auto"/>
      <w:shd w:val="clear" w:color="auto" w:fill="A6A6A6" w:themeFill="background1" w:themeFillShade="A6"/>
    </w:rPr>
  </w:style>
  <w:style w:type="character" w:styleId="a4">
    <w:name w:val="Strong"/>
    <w:basedOn w:val="a0"/>
    <w:uiPriority w:val="22"/>
    <w:qFormat/>
    <w:rsid w:val="00F200A2"/>
    <w:rPr>
      <w:b/>
      <w:bCs/>
    </w:rPr>
  </w:style>
  <w:style w:type="paragraph" w:styleId="a5">
    <w:name w:val="Normal (Web)"/>
    <w:basedOn w:val="a"/>
    <w:uiPriority w:val="99"/>
    <w:semiHidden/>
    <w:unhideWhenUsed/>
    <w:rsid w:val="00F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740A7"/>
    <w:rPr>
      <w:i/>
      <w:iCs/>
    </w:rPr>
  </w:style>
  <w:style w:type="character" w:customStyle="1" w:styleId="mx-05">
    <w:name w:val="mx-0.5"/>
    <w:basedOn w:val="a0"/>
    <w:rsid w:val="00F740A7"/>
  </w:style>
  <w:style w:type="character" w:customStyle="1" w:styleId="30">
    <w:name w:val="Заголовок 3 Знак"/>
    <w:basedOn w:val="a0"/>
    <w:link w:val="3"/>
    <w:uiPriority w:val="9"/>
    <w:rsid w:val="00F740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40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114A08"/>
    <w:rPr>
      <w:rFonts w:ascii="Times New Roman" w:hAnsi="Times New Roman"/>
      <w:b w:val="0"/>
      <w:i w:val="0"/>
      <w:iCs/>
      <w:color w:val="auto"/>
      <w:sz w:val="22"/>
      <w:bdr w:val="none" w:sz="0" w:space="0" w:color="auto"/>
      <w:shd w:val="clear" w:color="auto" w:fill="A6A6A6" w:themeFill="background1" w:themeFillShade="A6"/>
    </w:rPr>
  </w:style>
  <w:style w:type="character" w:styleId="a4">
    <w:name w:val="Strong"/>
    <w:basedOn w:val="a0"/>
    <w:uiPriority w:val="22"/>
    <w:qFormat/>
    <w:rsid w:val="00F200A2"/>
    <w:rPr>
      <w:b/>
      <w:bCs/>
    </w:rPr>
  </w:style>
  <w:style w:type="paragraph" w:styleId="a5">
    <w:name w:val="Normal (Web)"/>
    <w:basedOn w:val="a"/>
    <w:uiPriority w:val="99"/>
    <w:semiHidden/>
    <w:unhideWhenUsed/>
    <w:rsid w:val="00F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740A7"/>
    <w:rPr>
      <w:i/>
      <w:iCs/>
    </w:rPr>
  </w:style>
  <w:style w:type="character" w:customStyle="1" w:styleId="mx-05">
    <w:name w:val="mx-0.5"/>
    <w:basedOn w:val="a0"/>
    <w:rsid w:val="00F740A7"/>
  </w:style>
  <w:style w:type="character" w:customStyle="1" w:styleId="30">
    <w:name w:val="Заголовок 3 Знак"/>
    <w:basedOn w:val="a0"/>
    <w:link w:val="3"/>
    <w:uiPriority w:val="9"/>
    <w:rsid w:val="00F740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3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Ariana</dc:creator>
  <cp:lastModifiedBy>Пользователь Windows</cp:lastModifiedBy>
  <cp:revision>2</cp:revision>
  <dcterms:created xsi:type="dcterms:W3CDTF">2026-09-02T17:41:00Z</dcterms:created>
  <dcterms:modified xsi:type="dcterms:W3CDTF">2026-09-02T17:41:00Z</dcterms:modified>
</cp:coreProperties>
</file>