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sz w:val="40"/>
          <w:szCs w:val="40"/>
        </w:rPr>
      </w:pPr>
      <w:bookmarkStart w:colFirst="0" w:colLast="0" w:name="_heading=h.l0g5fmix8o1x" w:id="0"/>
      <w:bookmarkEnd w:id="0"/>
      <w:r w:rsidDel="00000000" w:rsidR="00000000" w:rsidRPr="00000000">
        <w:rPr>
          <w:sz w:val="40"/>
          <w:szCs w:val="40"/>
          <w:rtl w:val="0"/>
        </w:rPr>
        <w:t xml:space="preserve">Проект по построению рекомендаций на фондовом рынке </w:t>
      </w:r>
    </w:p>
    <w:p w:rsidR="00000000" w:rsidDel="00000000" w:rsidP="00000000" w:rsidRDefault="00000000" w:rsidRPr="00000000" w14:paraId="00000002">
      <w:pPr>
        <w:pStyle w:val="Heading1"/>
        <w:spacing w:line="276" w:lineRule="auto"/>
        <w:rPr/>
      </w:pPr>
      <w:bookmarkStart w:colFirst="0" w:colLast="0" w:name="_heading=h.376cm4rgrc3s" w:id="1"/>
      <w:bookmarkEnd w:id="1"/>
      <w:r w:rsidDel="00000000" w:rsidR="00000000" w:rsidRPr="00000000">
        <w:rPr>
          <w:sz w:val="34"/>
          <w:szCs w:val="34"/>
          <w:rtl w:val="0"/>
        </w:rPr>
        <w:t xml:space="preserve">Аннотация проекта (Executive summary)</w:t>
      </w:r>
      <w:r w:rsidDel="00000000" w:rsidR="00000000" w:rsidRPr="00000000">
        <w:rPr>
          <w:rtl w:val="0"/>
        </w:rPr>
      </w:r>
    </w:p>
    <w:p w:rsidR="00000000" w:rsidDel="00000000" w:rsidP="00000000" w:rsidRDefault="00000000" w:rsidRPr="00000000" w14:paraId="00000003">
      <w:pPr>
        <w:spacing w:line="276" w:lineRule="auto"/>
        <w:ind w:left="720" w:firstLine="0"/>
        <w:rPr/>
      </w:pPr>
      <w:r w:rsidDel="00000000" w:rsidR="00000000" w:rsidRPr="00000000">
        <w:rPr>
          <w:rtl w:val="0"/>
        </w:rPr>
      </w:r>
    </w:p>
    <w:p w:rsidR="00000000" w:rsidDel="00000000" w:rsidP="00000000" w:rsidRDefault="00000000" w:rsidRPr="00000000" w14:paraId="00000004">
      <w:pPr>
        <w:spacing w:line="276" w:lineRule="auto"/>
        <w:ind w:left="720" w:firstLine="720"/>
        <w:rPr/>
      </w:pPr>
      <w:r w:rsidDel="00000000" w:rsidR="00000000" w:rsidRPr="00000000">
        <w:rPr>
          <w:rtl w:val="0"/>
        </w:rPr>
        <w:t xml:space="preserve">Задачей проекта является формирование рекомендации на фондовом рынке с применением средств машинного обучения.</w:t>
      </w:r>
    </w:p>
    <w:p w:rsidR="00000000" w:rsidDel="00000000" w:rsidP="00000000" w:rsidRDefault="00000000" w:rsidRPr="00000000" w14:paraId="00000005">
      <w:pPr>
        <w:spacing w:line="276" w:lineRule="auto"/>
        <w:ind w:left="720" w:firstLine="720"/>
        <w:rPr/>
      </w:pPr>
      <w:r w:rsidDel="00000000" w:rsidR="00000000" w:rsidRPr="00000000">
        <w:rPr>
          <w:rtl w:val="0"/>
        </w:rPr>
      </w:r>
    </w:p>
    <w:p w:rsidR="00000000" w:rsidDel="00000000" w:rsidP="00000000" w:rsidRDefault="00000000" w:rsidRPr="00000000" w14:paraId="00000006">
      <w:pPr>
        <w:spacing w:line="276" w:lineRule="auto"/>
        <w:ind w:firstLine="720"/>
        <w:rPr/>
      </w:pPr>
      <w:r w:rsidDel="00000000" w:rsidR="00000000" w:rsidRPr="00000000">
        <w:rPr>
          <w:rtl w:val="0"/>
        </w:rPr>
        <w:t xml:space="preserve">В рамках проекта проверялись следующие стратегии: </w:t>
      </w:r>
    </w:p>
    <w:p w:rsidR="00000000" w:rsidDel="00000000" w:rsidP="00000000" w:rsidRDefault="00000000" w:rsidRPr="00000000" w14:paraId="00000007">
      <w:pPr>
        <w:numPr>
          <w:ilvl w:val="0"/>
          <w:numId w:val="30"/>
        </w:numPr>
        <w:spacing w:line="276" w:lineRule="auto"/>
        <w:ind w:left="1440" w:hanging="360"/>
      </w:pPr>
      <w:r w:rsidDel="00000000" w:rsidR="00000000" w:rsidRPr="00000000">
        <w:rPr>
          <w:rtl w:val="0"/>
        </w:rPr>
        <w:t xml:space="preserve">Принцип “купи и держи” подразумевает идею купить акции и ожидать длительный период в расчете получить доход от роста стоимости ценной бумаги и от выплачиваемых дивидендов. </w:t>
      </w:r>
    </w:p>
    <w:p w:rsidR="00000000" w:rsidDel="00000000" w:rsidP="00000000" w:rsidRDefault="00000000" w:rsidRPr="00000000" w14:paraId="00000008">
      <w:pPr>
        <w:numPr>
          <w:ilvl w:val="0"/>
          <w:numId w:val="30"/>
        </w:numPr>
        <w:ind w:left="1440" w:hanging="360"/>
      </w:pPr>
      <w:r w:rsidDel="00000000" w:rsidR="00000000" w:rsidRPr="00000000">
        <w:rPr>
          <w:rtl w:val="0"/>
        </w:rPr>
        <w:t xml:space="preserve">“Колебания стоимости акций в периоды дивидендных выплат” - идея строиться на предположении, что за несколько дней до выплаты дивидендов происходит рост стоимости ценной бумаги. Задача приобрести ценную бумагу до роста и продавать максимально близко к экс дивидендной дате (продажа по повышенной цене).</w:t>
      </w:r>
    </w:p>
    <w:p w:rsidR="00000000" w:rsidDel="00000000" w:rsidP="00000000" w:rsidRDefault="00000000" w:rsidRPr="00000000" w14:paraId="00000009">
      <w:pPr>
        <w:numPr>
          <w:ilvl w:val="0"/>
          <w:numId w:val="30"/>
        </w:numPr>
        <w:spacing w:line="276" w:lineRule="auto"/>
        <w:ind w:left="1440" w:hanging="360"/>
      </w:pPr>
      <w:r w:rsidDel="00000000" w:rsidR="00000000" w:rsidRPr="00000000">
        <w:rPr>
          <w:rtl w:val="0"/>
        </w:rPr>
        <w:t xml:space="preserve">Стратегия “Корреляция различных финансовых инструментов в общей отрасли” - идея строиться на предположении, что компании одной отрасли могут быть связаны общими событиями и менять тренды движения котировок в общую сторону. </w:t>
      </w:r>
    </w:p>
    <w:p w:rsidR="00000000" w:rsidDel="00000000" w:rsidP="00000000" w:rsidRDefault="00000000" w:rsidRPr="00000000" w14:paraId="0000000A">
      <w:pPr>
        <w:numPr>
          <w:ilvl w:val="0"/>
          <w:numId w:val="30"/>
        </w:numPr>
        <w:spacing w:line="276" w:lineRule="auto"/>
        <w:ind w:left="1440" w:hanging="360"/>
      </w:pPr>
      <w:r w:rsidDel="00000000" w:rsidR="00000000" w:rsidRPr="00000000">
        <w:rPr>
          <w:rtl w:val="0"/>
        </w:rPr>
        <w:t xml:space="preserve">Стратегия “Прогнозирование тренда на основе предыдущих данных” - прогнозирование направления тренда на основе предыдущих цен. Идея заключается в том что при построении модели машинного обучения, моделью будут выявлены закономерности по которым будут строиться рекомендации.</w:t>
      </w:r>
    </w:p>
    <w:p w:rsidR="00000000" w:rsidDel="00000000" w:rsidP="00000000" w:rsidRDefault="00000000" w:rsidRPr="00000000" w14:paraId="0000000B">
      <w:pPr>
        <w:spacing w:line="276" w:lineRule="auto"/>
        <w:ind w:left="720" w:firstLine="0"/>
        <w:rPr/>
      </w:pPr>
      <w:r w:rsidDel="00000000" w:rsidR="00000000" w:rsidRPr="00000000">
        <w:rPr>
          <w:rtl w:val="0"/>
        </w:rPr>
      </w:r>
    </w:p>
    <w:p w:rsidR="00000000" w:rsidDel="00000000" w:rsidP="00000000" w:rsidRDefault="00000000" w:rsidRPr="00000000" w14:paraId="0000000C">
      <w:pPr>
        <w:spacing w:line="276" w:lineRule="auto"/>
        <w:ind w:firstLine="720"/>
        <w:rPr/>
      </w:pPr>
      <w:r w:rsidDel="00000000" w:rsidR="00000000" w:rsidRPr="00000000">
        <w:rPr>
          <w:rtl w:val="0"/>
        </w:rPr>
        <w:t xml:space="preserve">В качестве входных данных выбраны ценные бумаги нефтегазовой отрасли с 2017 по 2021 года.</w:t>
      </w:r>
    </w:p>
    <w:p w:rsidR="00000000" w:rsidDel="00000000" w:rsidP="00000000" w:rsidRDefault="00000000" w:rsidRPr="00000000" w14:paraId="0000000D">
      <w:pPr>
        <w:spacing w:line="276" w:lineRule="auto"/>
        <w:ind w:firstLine="720"/>
        <w:rPr/>
      </w:pPr>
      <w:r w:rsidDel="00000000" w:rsidR="00000000" w:rsidRPr="00000000">
        <w:rPr>
          <w:rtl w:val="0"/>
        </w:rPr>
        <w:t xml:space="preserve">Основным параметром измерения экономическая оценки стратегии является среднедневная доходность стратегии. Дополнительными параметрами являются общее кол-во сделок за рассматриваемый период, кол-во прибыльных сделок, максимальные потери от худшей сделки, средняя длительность сделки, максимальная просадка и другие.</w:t>
      </w:r>
    </w:p>
    <w:p w:rsidR="00000000" w:rsidDel="00000000" w:rsidP="00000000" w:rsidRDefault="00000000" w:rsidRPr="00000000" w14:paraId="0000000E">
      <w:pPr>
        <w:spacing w:line="276" w:lineRule="auto"/>
        <w:rPr/>
      </w:pPr>
      <w:r w:rsidDel="00000000" w:rsidR="00000000" w:rsidRPr="00000000">
        <w:rPr>
          <w:rtl w:val="0"/>
        </w:rPr>
      </w:r>
    </w:p>
    <w:tbl>
      <w:tblPr>
        <w:tblStyle w:val="Table1"/>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4305"/>
        <w:gridCol w:w="2235"/>
        <w:tblGridChange w:id="0">
          <w:tblGrid>
            <w:gridCol w:w="3075"/>
            <w:gridCol w:w="430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Стратегия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Реализация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Среднедневная доходность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76" w:lineRule="auto"/>
              <w:rPr/>
            </w:pPr>
            <w:r w:rsidDel="00000000" w:rsidR="00000000" w:rsidRPr="00000000">
              <w:rPr>
                <w:rtl w:val="0"/>
              </w:rPr>
              <w:t xml:space="preserve">Принцип “купи и держи”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Измерение разницы цен между началом и концом года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0,042%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“Колебания стоимости акций в периоды дивидендных выплат”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Измерение разницы цен в период за 20 дней и за 2 дня до  экс-дивидендной даты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0,142%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76" w:lineRule="auto"/>
              <w:rPr/>
            </w:pPr>
            <w:r w:rsidDel="00000000" w:rsidR="00000000" w:rsidRPr="00000000">
              <w:rPr>
                <w:rtl w:val="0"/>
              </w:rPr>
              <w:t xml:space="preserve">“Корреляция различных финансовых инструментов в общей отрасли”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Реализация нейронной сети (на  tensorflow) по трем архитектурам: Dense, LSTM, Conv1D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53"/>
              </w:numPr>
              <w:spacing w:line="240" w:lineRule="auto"/>
              <w:ind w:left="425.19685039370046" w:hanging="360"/>
            </w:pPr>
            <w:r w:rsidDel="00000000" w:rsidR="00000000" w:rsidRPr="00000000">
              <w:rPr>
                <w:rtl w:val="0"/>
              </w:rPr>
              <w:t xml:space="preserve">Dense: 0,49%</w:t>
            </w:r>
          </w:p>
          <w:p w:rsidR="00000000" w:rsidDel="00000000" w:rsidP="00000000" w:rsidRDefault="00000000" w:rsidRPr="00000000" w14:paraId="0000001B">
            <w:pPr>
              <w:widowControl w:val="0"/>
              <w:numPr>
                <w:ilvl w:val="0"/>
                <w:numId w:val="53"/>
              </w:numPr>
              <w:spacing w:line="240" w:lineRule="auto"/>
              <w:ind w:left="425.19685039370046" w:hanging="360"/>
            </w:pPr>
            <w:r w:rsidDel="00000000" w:rsidR="00000000" w:rsidRPr="00000000">
              <w:rPr>
                <w:rtl w:val="0"/>
              </w:rPr>
              <w:t xml:space="preserve">LSTM: 0,43%</w:t>
            </w:r>
          </w:p>
          <w:p w:rsidR="00000000" w:rsidDel="00000000" w:rsidP="00000000" w:rsidRDefault="00000000" w:rsidRPr="00000000" w14:paraId="0000001C">
            <w:pPr>
              <w:widowControl w:val="0"/>
              <w:numPr>
                <w:ilvl w:val="0"/>
                <w:numId w:val="53"/>
              </w:numPr>
              <w:spacing w:line="240" w:lineRule="auto"/>
              <w:ind w:left="425.19685039370046" w:hanging="360"/>
            </w:pPr>
            <w:r w:rsidDel="00000000" w:rsidR="00000000" w:rsidRPr="00000000">
              <w:rPr>
                <w:rtl w:val="0"/>
              </w:rPr>
              <w:t xml:space="preserve">Conv1D: 0,12%</w:t>
            </w:r>
          </w:p>
          <w:p w:rsidR="00000000" w:rsidDel="00000000" w:rsidP="00000000" w:rsidRDefault="00000000" w:rsidRPr="00000000" w14:paraId="0000001D">
            <w:pPr>
              <w:widowControl w:val="0"/>
              <w:spacing w:line="240" w:lineRule="auto"/>
              <w:rPr/>
            </w:pPr>
            <w:r w:rsidDel="00000000" w:rsidR="00000000" w:rsidRPr="00000000">
              <w:rPr>
                <w:rtl w:val="0"/>
              </w:rPr>
            </w:r>
          </w:p>
          <w:p w:rsidR="00000000" w:rsidDel="00000000" w:rsidP="00000000" w:rsidRDefault="00000000" w:rsidRPr="00000000" w14:paraId="0000001E">
            <w:pPr>
              <w:widowControl w:val="0"/>
              <w:spacing w:line="240" w:lineRule="auto"/>
              <w:rPr/>
            </w:pPr>
            <w:r w:rsidDel="00000000" w:rsidR="00000000" w:rsidRPr="00000000">
              <w:rPr>
                <w:rtl w:val="0"/>
              </w:rPr>
            </w:r>
          </w:p>
          <w:p w:rsidR="00000000" w:rsidDel="00000000" w:rsidP="00000000" w:rsidRDefault="00000000" w:rsidRPr="00000000" w14:paraId="000000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76" w:lineRule="auto"/>
              <w:rPr/>
            </w:pPr>
            <w:r w:rsidDel="00000000" w:rsidR="00000000" w:rsidRPr="00000000">
              <w:rPr>
                <w:rtl w:val="0"/>
              </w:rPr>
              <w:t xml:space="preserve">“Прогнозирование тренда на основе предыдущих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Реализация линейной модели (Sklearn.linear_model)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0,1%</w:t>
            </w:r>
          </w:p>
        </w:tc>
      </w:tr>
    </w:tbl>
    <w:p w:rsidR="00000000" w:rsidDel="00000000" w:rsidP="00000000" w:rsidRDefault="00000000" w:rsidRPr="00000000" w14:paraId="00000023">
      <w:pPr>
        <w:spacing w:line="276" w:lineRule="auto"/>
        <w:ind w:firstLine="720"/>
        <w:rPr/>
      </w:pPr>
      <w:r w:rsidDel="00000000" w:rsidR="00000000" w:rsidRPr="00000000">
        <w:rPr>
          <w:rtl w:val="0"/>
        </w:rPr>
        <w:t xml:space="preserve">Метрикой измерения точности моделей машинного обучения выбрана метрика accuracy. </w:t>
      </w:r>
    </w:p>
    <w:p w:rsidR="00000000" w:rsidDel="00000000" w:rsidP="00000000" w:rsidRDefault="00000000" w:rsidRPr="00000000" w14:paraId="00000024">
      <w:pPr>
        <w:spacing w:line="276" w:lineRule="auto"/>
        <w:rPr/>
      </w:pPr>
      <w:r w:rsidDel="00000000" w:rsidR="00000000" w:rsidRPr="00000000">
        <w:rPr>
          <w:rtl w:val="0"/>
        </w:rPr>
        <w:tab/>
        <w:t xml:space="preserve">Построенные модели по стратегиям “Корреляция различных финансовых инструментов в общей отрасли” и “Прогнозирование тренда на основе предыдущих данных” выведены в демонстрационный телеграм-канал: “</w:t>
      </w:r>
      <w:hyperlink r:id="rId9">
        <w:r w:rsidDel="00000000" w:rsidR="00000000" w:rsidRPr="00000000">
          <w:rPr>
            <w:color w:val="1155cc"/>
            <w:u w:val="single"/>
            <w:rtl w:val="0"/>
          </w:rPr>
          <w:t xml:space="preserve">https://t.me/MTSProject_StackMarket</w:t>
        </w:r>
      </w:hyperlink>
      <w:r w:rsidDel="00000000" w:rsidR="00000000" w:rsidRPr="00000000">
        <w:rPr>
          <w:rtl w:val="0"/>
        </w:rPr>
        <w:t xml:space="preserve">”.</w:t>
      </w:r>
    </w:p>
    <w:p w:rsidR="00000000" w:rsidDel="00000000" w:rsidP="00000000" w:rsidRDefault="00000000" w:rsidRPr="00000000" w14:paraId="00000025">
      <w:pPr>
        <w:spacing w:line="276" w:lineRule="auto"/>
        <w:rPr/>
      </w:pPr>
      <w:r w:rsidDel="00000000" w:rsidR="00000000" w:rsidRPr="00000000">
        <w:rPr>
          <w:rtl w:val="0"/>
        </w:rPr>
        <w:tab/>
        <w:t xml:space="preserve">Публикация осуществляется с помощью разработанного телеграм-бота, который использует построенные модели и данные о котировках ценных бумаг за текущие сутки.</w:t>
      </w:r>
    </w:p>
    <w:p w:rsidR="00000000" w:rsidDel="00000000" w:rsidP="00000000" w:rsidRDefault="00000000" w:rsidRPr="00000000" w14:paraId="00000026">
      <w:pPr>
        <w:spacing w:line="276" w:lineRule="auto"/>
        <w:rPr/>
      </w:pPr>
      <w:r w:rsidDel="00000000" w:rsidR="00000000" w:rsidRPr="00000000">
        <w:rPr>
          <w:rtl w:val="0"/>
        </w:rPr>
        <w:tab/>
        <w:t xml:space="preserve">Пример рекомендаций телеграм-канала: </w:t>
      </w:r>
    </w:p>
    <w:p w:rsidR="00000000" w:rsidDel="00000000" w:rsidP="00000000" w:rsidRDefault="00000000" w:rsidRPr="00000000" w14:paraId="00000027">
      <w:pPr>
        <w:spacing w:line="276" w:lineRule="auto"/>
        <w:ind w:firstLine="720"/>
        <w:rPr/>
      </w:pPr>
      <w:r w:rsidDel="00000000" w:rsidR="00000000" w:rsidRPr="00000000">
        <w:rPr>
          <w:rtl w:val="0"/>
        </w:rPr>
        <w:t xml:space="preserve">“Рекомендация на 31.08.2021:</w:t>
      </w:r>
    </w:p>
    <w:p w:rsidR="00000000" w:rsidDel="00000000" w:rsidP="00000000" w:rsidRDefault="00000000" w:rsidRPr="00000000" w14:paraId="00000028">
      <w:pPr>
        <w:spacing w:line="276" w:lineRule="auto"/>
        <w:ind w:left="720" w:firstLine="0"/>
        <w:rPr/>
      </w:pPr>
      <w:r w:rsidDel="00000000" w:rsidR="00000000" w:rsidRPr="00000000">
        <w:rPr>
          <w:rtl w:val="0"/>
        </w:rPr>
        <w:t xml:space="preserve">   По стратегии "Корреляция в отрасли": </w:t>
      </w:r>
    </w:p>
    <w:p w:rsidR="00000000" w:rsidDel="00000000" w:rsidP="00000000" w:rsidRDefault="00000000" w:rsidRPr="00000000" w14:paraId="00000029">
      <w:pPr>
        <w:spacing w:line="276" w:lineRule="auto"/>
        <w:ind w:left="720" w:firstLine="0"/>
        <w:rPr/>
      </w:pPr>
      <w:r w:rsidDel="00000000" w:rsidR="00000000" w:rsidRPr="00000000">
        <w:rPr>
          <w:rtl w:val="0"/>
        </w:rPr>
        <w:t xml:space="preserve">     - Покупка LKOH (уверенность модели Conv1D: 55%)</w:t>
      </w:r>
    </w:p>
    <w:p w:rsidR="00000000" w:rsidDel="00000000" w:rsidP="00000000" w:rsidRDefault="00000000" w:rsidRPr="00000000" w14:paraId="0000002A">
      <w:pPr>
        <w:spacing w:line="276" w:lineRule="auto"/>
        <w:ind w:left="720" w:firstLine="0"/>
        <w:rPr/>
      </w:pPr>
      <w:r w:rsidDel="00000000" w:rsidR="00000000" w:rsidRPr="00000000">
        <w:rPr>
          <w:rtl w:val="0"/>
        </w:rPr>
        <w:t xml:space="preserve">     - Покупка SIBN (уверенность модели LSTM: 60%)”</w:t>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spacing w:line="276" w:lineRule="auto"/>
        <w:ind w:firstLine="720"/>
        <w:rPr/>
      </w:pPr>
      <w:r w:rsidDel="00000000" w:rsidR="00000000" w:rsidRPr="00000000">
        <w:rPr>
          <w:rtl w:val="0"/>
        </w:rPr>
        <w:t xml:space="preserve">Основным минусом стратегий (включая дивидендную стратегию) является “подгонка” результатов под “идеальные” показатели. Так например выбранные для дивидендной стратегии периоды открытия/закрытия сделки подобраны для прошлых лет по нефтегазовой отрасли, попытки применить эти же параметры для других ценных бумаг будут демонстрировать большие убытки. Стратегии построенные с применением  машинного обучения аналогично “подстраиваются” под значения. Для выработки стабильно неубыточной стратегии необходимо проведение дополнительных изысканий. </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Проектные файлы:</w:t>
      </w:r>
    </w:p>
    <w:p w:rsidR="00000000" w:rsidDel="00000000" w:rsidP="00000000" w:rsidRDefault="00000000" w:rsidRPr="00000000" w14:paraId="0000002F">
      <w:pPr>
        <w:numPr>
          <w:ilvl w:val="0"/>
          <w:numId w:val="28"/>
        </w:numPr>
        <w:ind w:left="708.6614173228347" w:hanging="360"/>
      </w:pPr>
      <w:r w:rsidDel="00000000" w:rsidR="00000000" w:rsidRPr="00000000">
        <w:rPr>
          <w:rtl w:val="0"/>
        </w:rPr>
        <w:t xml:space="preserve">Каталог проекта GDrive: </w:t>
      </w:r>
    </w:p>
    <w:p w:rsidR="00000000" w:rsidDel="00000000" w:rsidP="00000000" w:rsidRDefault="00000000" w:rsidRPr="00000000" w14:paraId="00000030">
      <w:pPr>
        <w:ind w:left="720" w:firstLine="0"/>
        <w:rPr/>
      </w:pPr>
      <w:hyperlink r:id="rId10">
        <w:r w:rsidDel="00000000" w:rsidR="00000000" w:rsidRPr="00000000">
          <w:rPr>
            <w:color w:val="1155cc"/>
            <w:u w:val="single"/>
            <w:rtl w:val="0"/>
          </w:rPr>
          <w:t xml:space="preserve">https://drive.google.com/drive/folders/1ByM63BCupxb182WIY_HY14-o_77_vdGU?usp=sharing</w:t>
        </w:r>
      </w:hyperlink>
      <w:r w:rsidDel="00000000" w:rsidR="00000000" w:rsidRPr="00000000">
        <w:rPr>
          <w:rtl w:val="0"/>
        </w:rPr>
      </w:r>
    </w:p>
    <w:p w:rsidR="00000000" w:rsidDel="00000000" w:rsidP="00000000" w:rsidRDefault="00000000" w:rsidRPr="00000000" w14:paraId="00000031">
      <w:pPr>
        <w:numPr>
          <w:ilvl w:val="0"/>
          <w:numId w:val="28"/>
        </w:numPr>
        <w:ind w:left="708.6614173228347" w:hanging="360"/>
      </w:pPr>
      <w:r w:rsidDel="00000000" w:rsidR="00000000" w:rsidRPr="00000000">
        <w:rPr>
          <w:rtl w:val="0"/>
        </w:rPr>
        <w:t xml:space="preserve">Ноутбук 2-го ДЗ:</w:t>
      </w:r>
    </w:p>
    <w:p w:rsidR="00000000" w:rsidDel="00000000" w:rsidP="00000000" w:rsidRDefault="00000000" w:rsidRPr="00000000" w14:paraId="00000032">
      <w:pPr>
        <w:ind w:left="0" w:firstLine="720"/>
        <w:rPr>
          <w:sz w:val="23"/>
          <w:szCs w:val="23"/>
        </w:rPr>
      </w:pPr>
      <w:r w:rsidDel="00000000" w:rsidR="00000000" w:rsidRPr="00000000">
        <w:rPr>
          <w:rtl w:val="0"/>
        </w:rPr>
        <w:t xml:space="preserve">Оценка модели выбор baseline: </w:t>
      </w:r>
      <w:r w:rsidDel="00000000" w:rsidR="00000000" w:rsidRPr="00000000">
        <w:rPr>
          <w:rtl w:val="0"/>
        </w:rPr>
      </w:r>
    </w:p>
    <w:p w:rsidR="00000000" w:rsidDel="00000000" w:rsidP="00000000" w:rsidRDefault="00000000" w:rsidRPr="00000000" w14:paraId="00000033">
      <w:pPr>
        <w:ind w:left="0" w:firstLine="720"/>
        <w:rPr>
          <w:sz w:val="23"/>
          <w:szCs w:val="23"/>
        </w:rPr>
      </w:pPr>
      <w:hyperlink r:id="rId11">
        <w:r w:rsidDel="00000000" w:rsidR="00000000" w:rsidRPr="00000000">
          <w:rPr>
            <w:color w:val="1155cc"/>
            <w:sz w:val="23"/>
            <w:szCs w:val="23"/>
            <w:u w:val="single"/>
            <w:rtl w:val="0"/>
          </w:rPr>
          <w:t xml:space="preserve">https://colab.research.google.com/drive/1mqEq6vQ4UkRBfo4lQ1vCNt3PqK3iGIDy</w:t>
        </w:r>
      </w:hyperlink>
      <w:r w:rsidDel="00000000" w:rsidR="00000000" w:rsidRPr="00000000">
        <w:rPr>
          <w:rtl w:val="0"/>
        </w:rPr>
      </w:r>
    </w:p>
    <w:p w:rsidR="00000000" w:rsidDel="00000000" w:rsidP="00000000" w:rsidRDefault="00000000" w:rsidRPr="00000000" w14:paraId="00000034">
      <w:pPr>
        <w:numPr>
          <w:ilvl w:val="0"/>
          <w:numId w:val="28"/>
        </w:numPr>
        <w:ind w:left="708.6614173228347" w:hanging="360"/>
      </w:pPr>
      <w:r w:rsidDel="00000000" w:rsidR="00000000" w:rsidRPr="00000000">
        <w:rPr>
          <w:rtl w:val="0"/>
        </w:rPr>
        <w:t xml:space="preserve">Ноутбуки 3-го ДЗ:</w:t>
      </w:r>
    </w:p>
    <w:p w:rsidR="00000000" w:rsidDel="00000000" w:rsidP="00000000" w:rsidRDefault="00000000" w:rsidRPr="00000000" w14:paraId="00000035">
      <w:pPr>
        <w:numPr>
          <w:ilvl w:val="0"/>
          <w:numId w:val="44"/>
        </w:numPr>
        <w:ind w:left="1440" w:hanging="360"/>
        <w:rPr>
          <w:u w:val="none"/>
        </w:rPr>
      </w:pPr>
      <w:r w:rsidDel="00000000" w:rsidR="00000000" w:rsidRPr="00000000">
        <w:rPr>
          <w:rtl w:val="0"/>
        </w:rPr>
        <w:t xml:space="preserve">Стратегия “Корреляция различных финансовых инструментов в общей отрасли”: </w:t>
      </w:r>
    </w:p>
    <w:p w:rsidR="00000000" w:rsidDel="00000000" w:rsidP="00000000" w:rsidRDefault="00000000" w:rsidRPr="00000000" w14:paraId="00000036">
      <w:pPr>
        <w:ind w:left="1440" w:firstLine="0"/>
        <w:rPr/>
      </w:pPr>
      <w:hyperlink r:id="rId12">
        <w:r w:rsidDel="00000000" w:rsidR="00000000" w:rsidRPr="00000000">
          <w:rPr>
            <w:color w:val="1155cc"/>
            <w:u w:val="single"/>
            <w:rtl w:val="0"/>
          </w:rPr>
          <w:t xml:space="preserve">https://colab.research.google.com/drive/1kb-Z6fqNWNnj-QI55aoqHJmmv8Krtz1X</w:t>
        </w:r>
      </w:hyperlink>
      <w:r w:rsidDel="00000000" w:rsidR="00000000" w:rsidRPr="00000000">
        <w:rPr>
          <w:rtl w:val="0"/>
        </w:rPr>
      </w:r>
    </w:p>
    <w:p w:rsidR="00000000" w:rsidDel="00000000" w:rsidP="00000000" w:rsidRDefault="00000000" w:rsidRPr="00000000" w14:paraId="00000037">
      <w:pPr>
        <w:numPr>
          <w:ilvl w:val="0"/>
          <w:numId w:val="44"/>
        </w:numPr>
        <w:ind w:left="1440" w:hanging="360"/>
        <w:rPr>
          <w:u w:val="none"/>
        </w:rPr>
      </w:pPr>
      <w:r w:rsidDel="00000000" w:rsidR="00000000" w:rsidRPr="00000000">
        <w:rPr>
          <w:rtl w:val="0"/>
        </w:rPr>
        <w:t xml:space="preserve">Стратегия “Прогнозирование тренда на основе предыдущих данных”:</w:t>
      </w:r>
    </w:p>
    <w:p w:rsidR="00000000" w:rsidDel="00000000" w:rsidP="00000000" w:rsidRDefault="00000000" w:rsidRPr="00000000" w14:paraId="00000038">
      <w:pPr>
        <w:ind w:left="720" w:firstLine="720"/>
        <w:rPr/>
      </w:pPr>
      <w:hyperlink r:id="rId13">
        <w:r w:rsidDel="00000000" w:rsidR="00000000" w:rsidRPr="00000000">
          <w:rPr>
            <w:color w:val="1155cc"/>
            <w:u w:val="single"/>
            <w:rtl w:val="0"/>
          </w:rPr>
          <w:t xml:space="preserve">https://colab.research.google.com/drive/181bki-MltxcgnP4WF2jY8ImGnJL_HayO</w:t>
        </w:r>
      </w:hyperlink>
      <w:r w:rsidDel="00000000" w:rsidR="00000000" w:rsidRPr="00000000">
        <w:rPr>
          <w:rtl w:val="0"/>
        </w:rPr>
      </w:r>
    </w:p>
    <w:p w:rsidR="00000000" w:rsidDel="00000000" w:rsidP="00000000" w:rsidRDefault="00000000" w:rsidRPr="00000000" w14:paraId="00000039">
      <w:pPr>
        <w:numPr>
          <w:ilvl w:val="0"/>
          <w:numId w:val="42"/>
        </w:numPr>
        <w:ind w:left="1440" w:hanging="360"/>
      </w:pPr>
      <w:r w:rsidDel="00000000" w:rsidR="00000000" w:rsidRPr="00000000">
        <w:rPr>
          <w:rtl w:val="0"/>
        </w:rPr>
        <w:t xml:space="preserve">Демостенд, телеграм-бот:</w:t>
      </w:r>
    </w:p>
    <w:p w:rsidR="00000000" w:rsidDel="00000000" w:rsidP="00000000" w:rsidRDefault="00000000" w:rsidRPr="00000000" w14:paraId="0000003A">
      <w:pPr>
        <w:ind w:left="1440" w:firstLine="0"/>
        <w:rPr/>
      </w:pPr>
      <w:hyperlink r:id="rId14">
        <w:r w:rsidDel="00000000" w:rsidR="00000000" w:rsidRPr="00000000">
          <w:rPr>
            <w:color w:val="1155cc"/>
            <w:u w:val="single"/>
            <w:rtl w:val="0"/>
          </w:rPr>
          <w:t xml:space="preserve">https://colab.research.google.com/drive/1B6yMBvgncmd9D9pqa4K2UgNVtfzhVYMk</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Каталог стратегий:</w:t>
      </w:r>
    </w:p>
    <w:p w:rsidR="00000000" w:rsidDel="00000000" w:rsidP="00000000" w:rsidRDefault="00000000" w:rsidRPr="00000000" w14:paraId="0000003C">
      <w:pPr>
        <w:ind w:left="720" w:firstLine="720"/>
        <w:rPr/>
      </w:pPr>
      <w:hyperlink r:id="rId15">
        <w:r w:rsidDel="00000000" w:rsidR="00000000" w:rsidRPr="00000000">
          <w:rPr>
            <w:color w:val="1155cc"/>
            <w:u w:val="single"/>
            <w:rtl w:val="0"/>
          </w:rPr>
          <w:t xml:space="preserve">https://drive.google.com/drive/folders/1HoaAHngrGChdC4BE41BkgOY2wek6IYWu</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Каталог Демостенда:</w:t>
      </w:r>
    </w:p>
    <w:p w:rsidR="00000000" w:rsidDel="00000000" w:rsidP="00000000" w:rsidRDefault="00000000" w:rsidRPr="00000000" w14:paraId="0000003E">
      <w:pPr>
        <w:ind w:left="720" w:firstLine="720"/>
        <w:rPr/>
      </w:pPr>
      <w:hyperlink r:id="rId16">
        <w:r w:rsidDel="00000000" w:rsidR="00000000" w:rsidRPr="00000000">
          <w:rPr>
            <w:color w:val="1155cc"/>
            <w:u w:val="single"/>
            <w:rtl w:val="0"/>
          </w:rPr>
          <w:t xml:space="preserve">https://drive.google.com/drive/folders/1IOQC2d-4iIDx1UcQzsVFVummPw5DlFkq</w:t>
        </w:r>
      </w:hyperlink>
      <w:r w:rsidDel="00000000" w:rsidR="00000000" w:rsidRPr="00000000">
        <w:rPr>
          <w:rtl w:val="0"/>
        </w:rPr>
      </w:r>
    </w:p>
    <w:p w:rsidR="00000000" w:rsidDel="00000000" w:rsidP="00000000" w:rsidRDefault="00000000" w:rsidRPr="00000000" w14:paraId="0000003F">
      <w:pPr>
        <w:numPr>
          <w:ilvl w:val="0"/>
          <w:numId w:val="28"/>
        </w:numPr>
        <w:ind w:left="708.6614173228347" w:hanging="360"/>
      </w:pPr>
      <w:r w:rsidDel="00000000" w:rsidR="00000000" w:rsidRPr="00000000">
        <w:rPr>
          <w:rtl w:val="0"/>
        </w:rPr>
        <w:t xml:space="preserve">Канбан доска: </w:t>
      </w:r>
      <w:hyperlink r:id="rId17">
        <w:r w:rsidDel="00000000" w:rsidR="00000000" w:rsidRPr="00000000">
          <w:rPr>
            <w:color w:val="1155cc"/>
            <w:u w:val="single"/>
            <w:rtl w:val="0"/>
          </w:rPr>
          <w:t xml:space="preserve">https://gitlab.com/mts.project2/stock.market/-/issues</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heading=h.3znysh7" w:id="2"/>
      <w:bookmarkEnd w:id="2"/>
      <w:r w:rsidDel="00000000" w:rsidR="00000000" w:rsidRPr="00000000">
        <w:rPr>
          <w:sz w:val="34"/>
          <w:szCs w:val="34"/>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tabs>
              <w:tab w:val="right" w:pos="9615.118110236222"/>
            </w:tabs>
            <w:spacing w:before="80" w:line="240" w:lineRule="auto"/>
            <w:ind w:left="0" w:firstLine="0"/>
            <w:rPr>
              <w:b w:val="1"/>
            </w:rPr>
          </w:pPr>
          <w:r w:rsidDel="00000000" w:rsidR="00000000" w:rsidRPr="00000000">
            <w:fldChar w:fldCharType="begin"/>
            <w:instrText xml:space="preserve"> TOC \h \u \z </w:instrText>
            <w:fldChar w:fldCharType="separate"/>
          </w:r>
          <w:hyperlink w:anchor="_heading=h.376cm4rgrc3s">
            <w:r w:rsidDel="00000000" w:rsidR="00000000" w:rsidRPr="00000000">
              <w:rPr>
                <w:b w:val="1"/>
                <w:rtl w:val="0"/>
              </w:rPr>
              <w:t xml:space="preserve">Аннотация проекта (Executive summary)</w:t>
            </w:r>
          </w:hyperlink>
          <w:r w:rsidDel="00000000" w:rsidR="00000000" w:rsidRPr="00000000">
            <w:rPr>
              <w:b w:val="1"/>
              <w:rtl w:val="0"/>
            </w:rPr>
            <w:tab/>
          </w:r>
          <w:r w:rsidDel="00000000" w:rsidR="00000000" w:rsidRPr="00000000">
            <w:fldChar w:fldCharType="begin"/>
            <w:instrText xml:space="preserve"> PAGEREF _heading=h.376cm4rgrc3s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15.11811023622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Оглавление: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15.11811023622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Постановка задачи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Проблематика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Бизнес-задача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Разработать неубыточную стратегию инвестирования денежных средств с использованием общедоступных финансовых инструментов.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Математическая 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Обоснование выбора проекта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Этапы реализации проекта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Инструменты проекта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Система Управление версиями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15.11811023622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Изучение предметной области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Подбор инструментов для решения задачи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Вид анализа (технический / фундаментальный анализ)</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Финансовый инструмент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15.11811023622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Базовая стратегия.</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 качестве базовой стратегии будет использована стратегия: “Колебания стоимости акций в периоды дивидендных выплат”.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15.11811023622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Общее описание: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Построение модели Базовой (первичной) стратегии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15.11811023622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Исходные данных</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Описание используемых данных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15.11811023622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Валидация данных</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Анализ входного датасета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Определение волатильности цен по каждой компании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 итогам расчета волатильности для используемых инструментов можно сделать вывод, о том: что акции LKOH имеют значительно сильную волатильность по сравнению с другими инструментами. При этом волатильность остальных компаний находится на приемлемом уровне.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Определение количества и силы гэпов (резкий скачок цены, например из-за дивидендов)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Определить какие из гэпов дивидендные какие по другим причинам.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15.11811023622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Экономический эффект</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Описание экономической оценки модели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Расчет экономической оценки базовой модели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Метрики и оценка качества моделей. Фиксация baseline.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Расчет и сравнение просадок базовой модели и стратегии “купи и держи”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15.11811023622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Стратегии и гипотезы</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Стратегия “Корреляция различных финансовых инструментов в общей отрасли”.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Общее описание: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Анализ рынка на применимость стратегии: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Подбор архитектуры модели: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Анализ детализации входных данных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Анализ сегментации данных.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Промежуточная оценка модели LSTM с учетом сегментирования данных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Сравнительный анализ точности модели и экономической оценки. Анализ воспроизводимости прогноза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615.11811023622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Воспроизводимость модели Dense: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15.11811023622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Воспроизводимость модели LSTM: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615.11811023622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Воспроизводимость модели Conv1D: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Анализ входных таймфреймов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Подбор гиперпараметров модели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Подготовка выходных данных/классификация ответов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Развитие стратегии и модели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15.118110236222"/>
            </w:tabs>
            <w:spacing w:before="60" w:line="240" w:lineRule="auto"/>
            <w:ind w:left="720" w:firstLine="0"/>
            <w:rPr>
              <w:b w:val="1"/>
            </w:rPr>
          </w:pPr>
          <w:hyperlink w:anchor="_heading=h.ulr8yvkep520">
            <w:r w:rsidDel="00000000" w:rsidR="00000000" w:rsidRPr="00000000">
              <w:rPr>
                <w:b w:val="1"/>
                <w:rtl w:val="0"/>
              </w:rPr>
              <w:t xml:space="preserve">Вывод по итогам моделирования стратегии “Корреляция в отрасли”</w:t>
            </w:r>
          </w:hyperlink>
          <w:r w:rsidDel="00000000" w:rsidR="00000000" w:rsidRPr="00000000">
            <w:rPr>
              <w:b w:val="1"/>
              <w:rtl w:val="0"/>
            </w:rPr>
            <w:tab/>
          </w:r>
          <w:r w:rsidDel="00000000" w:rsidR="00000000" w:rsidRPr="00000000">
            <w:fldChar w:fldCharType="begin"/>
            <w:instrText xml:space="preserve"> PAGEREF _heading=h.ulr8yvkep520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Стратегия “Прогнозирование конкретной цены на основе предыдущих данных”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Линейные модели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615.11811023622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Стратегия “Прогнозирование тренда на основе предыдущих данных”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15.11811023622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Использование разницы цены n(10) предыдущих часов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15.11811023622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Создание демонстрационного стенда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15.118110236222"/>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Выбор способа демонстрации решения</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615.118110236222"/>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Описание демонстрационного стенда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15.11811023622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Описание структуры каталогов проекта: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15.118110236222"/>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Термины и сокращения</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rPr>
          <w:sz w:val="34"/>
          <w:szCs w:val="34"/>
        </w:rPr>
      </w:pPr>
      <w:r w:rsidDel="00000000" w:rsidR="00000000" w:rsidRPr="00000000">
        <w:rPr>
          <w:rtl w:val="0"/>
        </w:rPr>
      </w:r>
    </w:p>
    <w:p w:rsidR="00000000" w:rsidDel="00000000" w:rsidP="00000000" w:rsidRDefault="00000000" w:rsidRPr="00000000" w14:paraId="0000007D">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720" w:right="0" w:firstLine="0"/>
        <w:jc w:val="left"/>
        <w:rPr>
          <w:sz w:val="34"/>
          <w:szCs w:val="34"/>
        </w:rPr>
      </w:pPr>
      <w:bookmarkStart w:colFirst="0" w:colLast="0" w:name="_heading=h.2et92p0" w:id="3"/>
      <w:bookmarkEnd w:id="3"/>
      <w:r w:rsidDel="00000000" w:rsidR="00000000" w:rsidRPr="00000000">
        <w:rPr>
          <w:rtl w:val="0"/>
        </w:rPr>
      </w:r>
    </w:p>
    <w:p w:rsidR="00000000" w:rsidDel="00000000" w:rsidP="00000000" w:rsidRDefault="00000000" w:rsidRPr="00000000" w14:paraId="0000007E">
      <w:pPr>
        <w:pStyle w:val="Heading1"/>
        <w:keepNext w:val="1"/>
        <w:keepLines w:val="1"/>
        <w:widowControl w:val="1"/>
        <w:numPr>
          <w:ilvl w:val="0"/>
          <w:numId w:val="7"/>
        </w:numPr>
        <w:pBdr>
          <w:top w:space="0" w:sz="0" w:val="nil"/>
          <w:left w:space="0" w:sz="0" w:val="nil"/>
          <w:bottom w:space="0" w:sz="0" w:val="nil"/>
          <w:right w:space="0" w:sz="0" w:val="nil"/>
          <w:between w:space="0" w:sz="0" w:val="nil"/>
        </w:pBdr>
        <w:shd w:fill="auto" w:val="clear"/>
        <w:spacing w:after="0" w:before="400" w:line="276" w:lineRule="auto"/>
        <w:ind w:left="720" w:right="0" w:hanging="360"/>
        <w:jc w:val="left"/>
        <w:rPr>
          <w:sz w:val="34"/>
          <w:szCs w:val="34"/>
        </w:rPr>
      </w:pPr>
      <w:bookmarkStart w:colFirst="0" w:colLast="0" w:name="_heading=h.tyjcwt" w:id="4"/>
      <w:bookmarkEnd w:id="4"/>
      <w:r w:rsidDel="00000000" w:rsidR="00000000" w:rsidRPr="00000000">
        <w:rPr>
          <w:sz w:val="34"/>
          <w:szCs w:val="34"/>
          <w:rtl w:val="0"/>
        </w:rPr>
        <w:t xml:space="preserve">Постановка задачи</w:t>
      </w:r>
    </w:p>
    <w:p w:rsidR="00000000" w:rsidDel="00000000" w:rsidP="00000000" w:rsidRDefault="00000000" w:rsidRPr="00000000" w14:paraId="0000007F">
      <w:pPr>
        <w:pStyle w:val="Heading2"/>
        <w:keepNext w:val="1"/>
        <w:keepLines w:val="1"/>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992.1259842519682" w:right="0" w:hanging="359.99999999999994"/>
        <w:jc w:val="left"/>
        <w:rPr>
          <w:sz w:val="30"/>
          <w:szCs w:val="30"/>
        </w:rPr>
      </w:pPr>
      <w:bookmarkStart w:colFirst="0" w:colLast="0" w:name="_heading=h.3dy6vkm" w:id="5"/>
      <w:bookmarkEnd w:id="5"/>
      <w:r w:rsidDel="00000000" w:rsidR="00000000" w:rsidRPr="00000000">
        <w:rPr>
          <w:sz w:val="30"/>
          <w:szCs w:val="30"/>
          <w:rtl w:val="0"/>
        </w:rPr>
        <w:t xml:space="preserve">Проблематика</w:t>
      </w:r>
    </w:p>
    <w:p w:rsidR="00000000" w:rsidDel="00000000" w:rsidP="00000000" w:rsidRDefault="00000000" w:rsidRPr="00000000" w14:paraId="00000080">
      <w:pPr>
        <w:ind w:left="0" w:firstLine="720"/>
        <w:rPr/>
      </w:pPr>
      <w:r w:rsidDel="00000000" w:rsidR="00000000" w:rsidRPr="00000000">
        <w:rPr>
          <w:rtl w:val="0"/>
        </w:rPr>
        <w:t xml:space="preserve">В настоящее время наблюдается повышенный интерес к инвестированию среди населения. Прибыльность инвестиций напрямую зависит от риска. Торговля акциями (противоположность подходу “купи и держи”) является высокорисковым инструментом. В целях минимизации рисков разрабатываются торговые стратегии, которые на основе различных данных формируют сигнал на вход в позицию (открытие ордера на покупку либо на продажу актива). Применение машинного обучение в торговых стратегиях является актуальным направленим.</w:t>
      </w:r>
    </w:p>
    <w:p w:rsidR="00000000" w:rsidDel="00000000" w:rsidP="00000000" w:rsidRDefault="00000000" w:rsidRPr="00000000" w14:paraId="00000081">
      <w:pPr>
        <w:pStyle w:val="Heading2"/>
        <w:keepNext w:val="1"/>
        <w:keepLines w:val="1"/>
        <w:widowControl w:val="1"/>
        <w:numPr>
          <w:ilvl w:val="1"/>
          <w:numId w:val="7"/>
        </w:numPr>
        <w:pBdr>
          <w:top w:space="0" w:sz="0" w:val="nil"/>
          <w:left w:space="0" w:sz="0" w:val="nil"/>
          <w:bottom w:space="0" w:sz="0" w:val="nil"/>
          <w:right w:space="0" w:sz="0" w:val="nil"/>
          <w:between w:space="0" w:sz="0" w:val="nil"/>
        </w:pBdr>
        <w:shd w:fill="auto" w:val="clear"/>
        <w:spacing w:after="0" w:before="360" w:line="276" w:lineRule="auto"/>
        <w:ind w:left="992.1259842519682" w:right="0" w:hanging="359.99999999999994"/>
        <w:jc w:val="left"/>
        <w:rPr>
          <w:sz w:val="30"/>
          <w:szCs w:val="30"/>
        </w:rPr>
      </w:pPr>
      <w:bookmarkStart w:colFirst="0" w:colLast="0" w:name="_heading=h.1t3h5sf" w:id="6"/>
      <w:bookmarkEnd w:id="6"/>
      <w:r w:rsidDel="00000000" w:rsidR="00000000" w:rsidRPr="00000000">
        <w:rPr>
          <w:sz w:val="30"/>
          <w:szCs w:val="30"/>
          <w:rtl w:val="0"/>
        </w:rPr>
        <w:t xml:space="preserve">Бизнес-задача</w:t>
      </w:r>
    </w:p>
    <w:p w:rsidR="00000000" w:rsidDel="00000000" w:rsidP="00000000" w:rsidRDefault="00000000" w:rsidRPr="00000000" w14:paraId="00000082">
      <w:pPr>
        <w:pStyle w:val="Heading3"/>
        <w:numPr>
          <w:ilvl w:val="0"/>
          <w:numId w:val="37"/>
        </w:numPr>
        <w:spacing w:after="0" w:before="0" w:lineRule="auto"/>
        <w:ind w:left="1440" w:hanging="360"/>
        <w:rPr>
          <w:color w:val="000000"/>
          <w:sz w:val="22"/>
          <w:szCs w:val="22"/>
          <w:u w:val="none"/>
        </w:rPr>
      </w:pPr>
      <w:bookmarkStart w:colFirst="0" w:colLast="0" w:name="_heading=h.4d34og8" w:id="7"/>
      <w:bookmarkEnd w:id="7"/>
      <w:r w:rsidDel="00000000" w:rsidR="00000000" w:rsidRPr="00000000">
        <w:rPr>
          <w:color w:val="000000"/>
          <w:sz w:val="22"/>
          <w:szCs w:val="22"/>
          <w:rtl w:val="0"/>
        </w:rPr>
        <w:t xml:space="preserve">Разработать неубыточную стратегию инвестирования денежных средств с использованием общедоступных финансовых инструментов. </w:t>
      </w:r>
      <w:r w:rsidDel="00000000" w:rsidR="00000000" w:rsidRPr="00000000">
        <w:rPr>
          <w:rtl w:val="0"/>
        </w:rPr>
      </w:r>
    </w:p>
    <w:p w:rsidR="00000000" w:rsidDel="00000000" w:rsidP="00000000" w:rsidRDefault="00000000" w:rsidRPr="00000000" w14:paraId="00000083">
      <w:pPr>
        <w:numPr>
          <w:ilvl w:val="0"/>
          <w:numId w:val="37"/>
        </w:numPr>
        <w:spacing w:after="0" w:before="0" w:lineRule="auto"/>
        <w:ind w:left="1440" w:hanging="360"/>
        <w:rPr/>
      </w:pPr>
      <w:r w:rsidDel="00000000" w:rsidR="00000000" w:rsidRPr="00000000">
        <w:rPr>
          <w:rtl w:val="0"/>
        </w:rPr>
        <w:t xml:space="preserve">Разработанная стратегия должна быть доходнее принципа “купи и держи”</w:t>
      </w:r>
    </w:p>
    <w:p w:rsidR="00000000" w:rsidDel="00000000" w:rsidP="00000000" w:rsidRDefault="00000000" w:rsidRPr="00000000" w14:paraId="00000084">
      <w:pPr>
        <w:numPr>
          <w:ilvl w:val="0"/>
          <w:numId w:val="37"/>
        </w:numPr>
        <w:spacing w:after="0" w:before="0" w:lineRule="auto"/>
        <w:ind w:left="1440" w:hanging="360"/>
        <w:rPr/>
      </w:pPr>
      <w:r w:rsidDel="00000000" w:rsidR="00000000" w:rsidRPr="00000000">
        <w:rPr>
          <w:rtl w:val="0"/>
        </w:rPr>
        <w:t xml:space="preserve">Предполагается максимизировать средневную доходность выбранной стратегии</w:t>
      </w:r>
    </w:p>
    <w:p w:rsidR="00000000" w:rsidDel="00000000" w:rsidP="00000000" w:rsidRDefault="00000000" w:rsidRPr="00000000" w14:paraId="00000085">
      <w:pPr>
        <w:pStyle w:val="Heading2"/>
        <w:keepNext w:val="1"/>
        <w:keepLines w:val="1"/>
        <w:widowControl w:val="1"/>
        <w:numPr>
          <w:ilvl w:val="1"/>
          <w:numId w:val="7"/>
        </w:numPr>
        <w:pBdr>
          <w:top w:space="0" w:sz="0" w:val="nil"/>
          <w:left w:space="0" w:sz="0" w:val="nil"/>
          <w:bottom w:space="0" w:sz="0" w:val="nil"/>
          <w:right w:space="0" w:sz="0" w:val="nil"/>
          <w:between w:space="0" w:sz="0" w:val="nil"/>
        </w:pBdr>
        <w:shd w:fill="auto" w:val="clear"/>
        <w:spacing w:after="0" w:before="200" w:line="276" w:lineRule="auto"/>
        <w:ind w:left="992.1259842519682" w:right="0" w:hanging="359.99999999999994"/>
        <w:jc w:val="left"/>
        <w:rPr>
          <w:sz w:val="30"/>
          <w:szCs w:val="30"/>
        </w:rPr>
      </w:pPr>
      <w:bookmarkStart w:colFirst="0" w:colLast="0" w:name="_heading=h.2s8eyo1" w:id="8"/>
      <w:bookmarkEnd w:id="8"/>
      <w:r w:rsidDel="00000000" w:rsidR="00000000" w:rsidRPr="00000000">
        <w:rPr>
          <w:sz w:val="30"/>
          <w:szCs w:val="30"/>
          <w:rtl w:val="0"/>
        </w:rPr>
        <w:t xml:space="preserve">Математическая задача</w:t>
      </w:r>
    </w:p>
    <w:p w:rsidR="00000000" w:rsidDel="00000000" w:rsidP="00000000" w:rsidRDefault="00000000" w:rsidRPr="00000000" w14:paraId="00000086">
      <w:pPr>
        <w:numPr>
          <w:ilvl w:val="0"/>
          <w:numId w:val="31"/>
        </w:numPr>
        <w:ind w:left="1440" w:hanging="360"/>
        <w:rPr>
          <w:u w:val="none"/>
        </w:rPr>
      </w:pPr>
      <w:r w:rsidDel="00000000" w:rsidR="00000000" w:rsidRPr="00000000">
        <w:rPr>
          <w:rtl w:val="0"/>
        </w:rPr>
        <w:t xml:space="preserve">Разработать модель анализа котировок для прогнозирования сигнала на вход в позицию (открытие ордера на покупку либо на продажу).</w:t>
      </w:r>
      <w:r w:rsidDel="00000000" w:rsidR="00000000" w:rsidRPr="00000000">
        <w:rPr>
          <w:rtl w:val="0"/>
        </w:rPr>
      </w:r>
    </w:p>
    <w:p w:rsidR="00000000" w:rsidDel="00000000" w:rsidP="00000000" w:rsidRDefault="00000000" w:rsidRPr="00000000" w14:paraId="00000087">
      <w:pPr>
        <w:numPr>
          <w:ilvl w:val="0"/>
          <w:numId w:val="31"/>
        </w:numPr>
        <w:ind w:left="1440" w:hanging="360"/>
        <w:rPr>
          <w:u w:val="none"/>
        </w:rPr>
      </w:pPr>
      <w:r w:rsidDel="00000000" w:rsidR="00000000" w:rsidRPr="00000000">
        <w:rPr>
          <w:rtl w:val="0"/>
        </w:rPr>
        <w:t xml:space="preserve">Ранжирование сигналов по “уверенности” модели в них, установка порога “уверенности” для целевого класса </w:t>
      </w:r>
      <w:r w:rsidDel="00000000" w:rsidR="00000000" w:rsidRPr="00000000">
        <w:rPr>
          <w:rtl w:val="0"/>
        </w:rPr>
      </w:r>
    </w:p>
    <w:p w:rsidR="00000000" w:rsidDel="00000000" w:rsidP="00000000" w:rsidRDefault="00000000" w:rsidRPr="00000000" w14:paraId="00000088">
      <w:pPr>
        <w:numPr>
          <w:ilvl w:val="0"/>
          <w:numId w:val="31"/>
        </w:numPr>
        <w:spacing w:after="0" w:before="0" w:lineRule="auto"/>
        <w:ind w:left="1440" w:hanging="360"/>
        <w:rPr>
          <w:u w:val="none"/>
        </w:rPr>
      </w:pPr>
      <w:r w:rsidDel="00000000" w:rsidR="00000000" w:rsidRPr="00000000">
        <w:rPr>
          <w:rtl w:val="0"/>
        </w:rPr>
        <w:t xml:space="preserve">Определение условий закрытия позиции (ордера).</w:t>
      </w:r>
      <w:r w:rsidDel="00000000" w:rsidR="00000000" w:rsidRPr="00000000">
        <w:rPr>
          <w:rtl w:val="0"/>
        </w:rPr>
      </w:r>
    </w:p>
    <w:p w:rsidR="00000000" w:rsidDel="00000000" w:rsidP="00000000" w:rsidRDefault="00000000" w:rsidRPr="00000000" w14:paraId="00000089">
      <w:pPr>
        <w:numPr>
          <w:ilvl w:val="0"/>
          <w:numId w:val="31"/>
        </w:numPr>
        <w:spacing w:after="0" w:before="0" w:lineRule="auto"/>
        <w:ind w:left="1440" w:hanging="360"/>
        <w:rPr>
          <w:u w:val="none"/>
        </w:rPr>
      </w:pPr>
      <w:r w:rsidDel="00000000" w:rsidR="00000000" w:rsidRPr="00000000">
        <w:rPr>
          <w:rtl w:val="0"/>
        </w:rPr>
        <w:t xml:space="preserve">Метрика качества – среднедневная доходность за период использования финансовых активов при работе с выбранной стратегией</w:t>
      </w:r>
      <w:r w:rsidDel="00000000" w:rsidR="00000000" w:rsidRPr="00000000">
        <w:rPr>
          <w:rtl w:val="0"/>
        </w:rPr>
      </w:r>
    </w:p>
    <w:p w:rsidR="00000000" w:rsidDel="00000000" w:rsidP="00000000" w:rsidRDefault="00000000" w:rsidRPr="00000000" w14:paraId="0000008A">
      <w:pPr>
        <w:pStyle w:val="Heading2"/>
        <w:numPr>
          <w:ilvl w:val="1"/>
          <w:numId w:val="7"/>
        </w:numPr>
        <w:spacing w:before="200" w:lineRule="auto"/>
        <w:ind w:left="992.1259842519682" w:hanging="359.99999999999994"/>
        <w:rPr>
          <w:sz w:val="30"/>
          <w:szCs w:val="30"/>
        </w:rPr>
      </w:pPr>
      <w:bookmarkStart w:colFirst="0" w:colLast="0" w:name="_heading=h.17dp8vu" w:id="9"/>
      <w:bookmarkEnd w:id="9"/>
      <w:r w:rsidDel="00000000" w:rsidR="00000000" w:rsidRPr="00000000">
        <w:rPr>
          <w:sz w:val="30"/>
          <w:szCs w:val="30"/>
          <w:rtl w:val="0"/>
        </w:rPr>
        <w:t xml:space="preserve">Обоснование выбора проекта</w:t>
      </w:r>
    </w:p>
    <w:p w:rsidR="00000000" w:rsidDel="00000000" w:rsidP="00000000" w:rsidRDefault="00000000" w:rsidRPr="00000000" w14:paraId="0000008B">
      <w:pPr>
        <w:ind w:firstLine="720"/>
        <w:rPr/>
      </w:pPr>
      <w:r w:rsidDel="00000000" w:rsidR="00000000" w:rsidRPr="00000000">
        <w:rPr>
          <w:rtl w:val="0"/>
        </w:rPr>
        <w:t xml:space="preserve">Причиной выбора данного проекта являются:</w:t>
      </w:r>
    </w:p>
    <w:p w:rsidR="00000000" w:rsidDel="00000000" w:rsidP="00000000" w:rsidRDefault="00000000" w:rsidRPr="00000000" w14:paraId="0000008C">
      <w:pPr>
        <w:numPr>
          <w:ilvl w:val="0"/>
          <w:numId w:val="57"/>
        </w:numPr>
        <w:ind w:left="1440" w:hanging="360"/>
        <w:rPr>
          <w:u w:val="none"/>
        </w:rPr>
      </w:pPr>
      <w:r w:rsidDel="00000000" w:rsidR="00000000" w:rsidRPr="00000000">
        <w:rPr>
          <w:rtl w:val="0"/>
        </w:rPr>
        <w:t xml:space="preserve">Доступность исходных данных. Много источников исходных данных с открытым доступом.</w:t>
      </w:r>
      <w:r w:rsidDel="00000000" w:rsidR="00000000" w:rsidRPr="00000000">
        <w:rPr>
          <w:rtl w:val="0"/>
        </w:rPr>
      </w:r>
    </w:p>
    <w:p w:rsidR="00000000" w:rsidDel="00000000" w:rsidP="00000000" w:rsidRDefault="00000000" w:rsidRPr="00000000" w14:paraId="0000008D">
      <w:pPr>
        <w:numPr>
          <w:ilvl w:val="0"/>
          <w:numId w:val="57"/>
        </w:numPr>
        <w:ind w:left="1440" w:hanging="360"/>
        <w:rPr>
          <w:u w:val="none"/>
        </w:rPr>
      </w:pPr>
      <w:r w:rsidDel="00000000" w:rsidR="00000000" w:rsidRPr="00000000">
        <w:rPr>
          <w:rtl w:val="0"/>
        </w:rPr>
        <w:t xml:space="preserve">Наличие большого количества материалов по данной тематике. </w:t>
      </w:r>
      <w:r w:rsidDel="00000000" w:rsidR="00000000" w:rsidRPr="00000000">
        <w:rPr>
          <w:rtl w:val="0"/>
        </w:rPr>
      </w:r>
    </w:p>
    <w:p w:rsidR="00000000" w:rsidDel="00000000" w:rsidP="00000000" w:rsidRDefault="00000000" w:rsidRPr="00000000" w14:paraId="0000008E">
      <w:pPr>
        <w:numPr>
          <w:ilvl w:val="0"/>
          <w:numId w:val="57"/>
        </w:numPr>
        <w:spacing w:after="0" w:before="0" w:lineRule="auto"/>
        <w:ind w:left="1440" w:hanging="360"/>
        <w:rPr>
          <w:u w:val="none"/>
        </w:rPr>
      </w:pPr>
      <w:r w:rsidDel="00000000" w:rsidR="00000000" w:rsidRPr="00000000">
        <w:rPr>
          <w:rtl w:val="0"/>
        </w:rPr>
        <w:t xml:space="preserve">Относительная простота проверки результата работы модели в боевых условиях</w:t>
      </w:r>
      <w:r w:rsidDel="00000000" w:rsidR="00000000" w:rsidRPr="00000000">
        <w:rPr>
          <w:rtl w:val="0"/>
        </w:rPr>
      </w:r>
    </w:p>
    <w:p w:rsidR="00000000" w:rsidDel="00000000" w:rsidP="00000000" w:rsidRDefault="00000000" w:rsidRPr="00000000" w14:paraId="0000008F">
      <w:pPr>
        <w:numPr>
          <w:ilvl w:val="0"/>
          <w:numId w:val="57"/>
        </w:numPr>
        <w:spacing w:after="200" w:before="0" w:lineRule="auto"/>
        <w:ind w:left="1440" w:hanging="360"/>
        <w:rPr>
          <w:u w:val="none"/>
        </w:rPr>
      </w:pPr>
      <w:r w:rsidDel="00000000" w:rsidR="00000000" w:rsidRPr="00000000">
        <w:rPr>
          <w:rtl w:val="0"/>
        </w:rPr>
        <w:t xml:space="preserve">Общий интерес команды к данной теме</w:t>
      </w:r>
      <w:r w:rsidDel="00000000" w:rsidR="00000000" w:rsidRPr="00000000">
        <w:rPr>
          <w:rtl w:val="0"/>
        </w:rPr>
      </w:r>
    </w:p>
    <w:p w:rsidR="00000000" w:rsidDel="00000000" w:rsidP="00000000" w:rsidRDefault="00000000" w:rsidRPr="00000000" w14:paraId="00000090">
      <w:pPr>
        <w:pStyle w:val="Heading2"/>
        <w:numPr>
          <w:ilvl w:val="1"/>
          <w:numId w:val="7"/>
        </w:numPr>
        <w:spacing w:before="200" w:lineRule="auto"/>
        <w:ind w:left="992.1259842519682" w:hanging="359.99999999999994"/>
        <w:rPr>
          <w:sz w:val="30"/>
          <w:szCs w:val="30"/>
        </w:rPr>
      </w:pPr>
      <w:bookmarkStart w:colFirst="0" w:colLast="0" w:name="_heading=h.3rdcrjn" w:id="10"/>
      <w:bookmarkEnd w:id="10"/>
      <w:r w:rsidDel="00000000" w:rsidR="00000000" w:rsidRPr="00000000">
        <w:rPr>
          <w:sz w:val="30"/>
          <w:szCs w:val="30"/>
          <w:rtl w:val="0"/>
        </w:rPr>
        <w:t xml:space="preserve">Этапы реализации проекта</w:t>
      </w:r>
    </w:p>
    <w:p w:rsidR="00000000" w:rsidDel="00000000" w:rsidP="00000000" w:rsidRDefault="00000000" w:rsidRPr="00000000" w14:paraId="00000091">
      <w:pPr>
        <w:ind w:left="0" w:firstLine="0"/>
        <w:rPr/>
      </w:pPr>
      <w:r w:rsidDel="00000000" w:rsidR="00000000" w:rsidRPr="00000000">
        <w:rPr>
          <w:rtl w:val="0"/>
        </w:rPr>
        <w:tab/>
        <w:t xml:space="preserve">Определены следующие этапы реализации проекта:</w:t>
      </w:r>
    </w:p>
    <w:p w:rsidR="00000000" w:rsidDel="00000000" w:rsidP="00000000" w:rsidRDefault="00000000" w:rsidRPr="00000000" w14:paraId="00000092">
      <w:pPr>
        <w:numPr>
          <w:ilvl w:val="0"/>
          <w:numId w:val="34"/>
        </w:numPr>
        <w:ind w:left="1440" w:hanging="360"/>
        <w:rPr>
          <w:u w:val="none"/>
        </w:rPr>
      </w:pPr>
      <w:r w:rsidDel="00000000" w:rsidR="00000000" w:rsidRPr="00000000">
        <w:rPr>
          <w:rtl w:val="0"/>
        </w:rPr>
        <w:t xml:space="preserve">Подготовительный (31.07.2021 - 13.08.2021)</w:t>
      </w:r>
      <w:r w:rsidDel="00000000" w:rsidR="00000000" w:rsidRPr="00000000">
        <w:rPr>
          <w:rtl w:val="0"/>
        </w:rPr>
      </w:r>
    </w:p>
    <w:p w:rsidR="00000000" w:rsidDel="00000000" w:rsidP="00000000" w:rsidRDefault="00000000" w:rsidRPr="00000000" w14:paraId="00000093">
      <w:pPr>
        <w:numPr>
          <w:ilvl w:val="0"/>
          <w:numId w:val="8"/>
        </w:numPr>
        <w:ind w:left="2160" w:hanging="360"/>
        <w:rPr/>
      </w:pPr>
      <w:r w:rsidDel="00000000" w:rsidR="00000000" w:rsidRPr="00000000">
        <w:rPr>
          <w:rtl w:val="0"/>
        </w:rPr>
        <w:t xml:space="preserve">Сбор и первичная валидация данных</w:t>
      </w:r>
    </w:p>
    <w:p w:rsidR="00000000" w:rsidDel="00000000" w:rsidP="00000000" w:rsidRDefault="00000000" w:rsidRPr="00000000" w14:paraId="00000094">
      <w:pPr>
        <w:numPr>
          <w:ilvl w:val="0"/>
          <w:numId w:val="8"/>
        </w:numPr>
        <w:ind w:left="2160" w:hanging="360"/>
        <w:rPr>
          <w:u w:val="none"/>
        </w:rPr>
      </w:pPr>
      <w:r w:rsidDel="00000000" w:rsidR="00000000" w:rsidRPr="00000000">
        <w:rPr>
          <w:rtl w:val="0"/>
        </w:rPr>
        <w:t xml:space="preserve">Построение базовой модели для формирования baseline</w:t>
      </w:r>
      <w:r w:rsidDel="00000000" w:rsidR="00000000" w:rsidRPr="00000000">
        <w:rPr>
          <w:rtl w:val="0"/>
        </w:rPr>
      </w:r>
    </w:p>
    <w:p w:rsidR="00000000" w:rsidDel="00000000" w:rsidP="00000000" w:rsidRDefault="00000000" w:rsidRPr="00000000" w14:paraId="00000095">
      <w:pPr>
        <w:numPr>
          <w:ilvl w:val="0"/>
          <w:numId w:val="8"/>
        </w:numPr>
        <w:ind w:left="2160" w:hanging="360"/>
        <w:rPr>
          <w:u w:val="none"/>
        </w:rPr>
      </w:pPr>
      <w:r w:rsidDel="00000000" w:rsidR="00000000" w:rsidRPr="00000000">
        <w:rPr>
          <w:rtl w:val="0"/>
        </w:rPr>
        <w:t xml:space="preserve">Определение системы оценок экономической эффективности моделей</w:t>
      </w:r>
      <w:r w:rsidDel="00000000" w:rsidR="00000000" w:rsidRPr="00000000">
        <w:rPr>
          <w:rtl w:val="0"/>
        </w:rPr>
      </w:r>
    </w:p>
    <w:p w:rsidR="00000000" w:rsidDel="00000000" w:rsidP="00000000" w:rsidRDefault="00000000" w:rsidRPr="00000000" w14:paraId="00000096">
      <w:pPr>
        <w:numPr>
          <w:ilvl w:val="0"/>
          <w:numId w:val="34"/>
        </w:numPr>
        <w:ind w:left="1440" w:hanging="360"/>
        <w:rPr>
          <w:u w:val="none"/>
        </w:rPr>
      </w:pPr>
      <w:r w:rsidDel="00000000" w:rsidR="00000000" w:rsidRPr="00000000">
        <w:rPr>
          <w:rtl w:val="0"/>
        </w:rPr>
        <w:t xml:space="preserve">Определение эффективных стратегий (итерационный этап) (14.08.2021 - 26.08.2021)</w:t>
      </w:r>
      <w:r w:rsidDel="00000000" w:rsidR="00000000" w:rsidRPr="00000000">
        <w:rPr>
          <w:rtl w:val="0"/>
        </w:rPr>
      </w:r>
    </w:p>
    <w:p w:rsidR="00000000" w:rsidDel="00000000" w:rsidP="00000000" w:rsidRDefault="00000000" w:rsidRPr="00000000" w14:paraId="00000097">
      <w:pPr>
        <w:numPr>
          <w:ilvl w:val="0"/>
          <w:numId w:val="18"/>
        </w:numPr>
        <w:ind w:left="2160" w:hanging="360"/>
        <w:rPr>
          <w:u w:val="none"/>
        </w:rPr>
      </w:pPr>
      <w:r w:rsidDel="00000000" w:rsidR="00000000" w:rsidRPr="00000000">
        <w:rPr>
          <w:rtl w:val="0"/>
        </w:rPr>
        <w:t xml:space="preserve">Выдвижение гипотез и формирование стратегий</w:t>
      </w:r>
      <w:r w:rsidDel="00000000" w:rsidR="00000000" w:rsidRPr="00000000">
        <w:rPr>
          <w:rtl w:val="0"/>
        </w:rPr>
      </w:r>
    </w:p>
    <w:p w:rsidR="00000000" w:rsidDel="00000000" w:rsidP="00000000" w:rsidRDefault="00000000" w:rsidRPr="00000000" w14:paraId="00000098">
      <w:pPr>
        <w:numPr>
          <w:ilvl w:val="0"/>
          <w:numId w:val="18"/>
        </w:numPr>
        <w:ind w:left="2160" w:hanging="360"/>
        <w:rPr>
          <w:u w:val="none"/>
        </w:rPr>
      </w:pPr>
      <w:r w:rsidDel="00000000" w:rsidR="00000000" w:rsidRPr="00000000">
        <w:rPr>
          <w:rtl w:val="0"/>
        </w:rPr>
        <w:t xml:space="preserve">Подготовка датасетов, конструирование признаков (feature engineering)</w:t>
      </w:r>
      <w:r w:rsidDel="00000000" w:rsidR="00000000" w:rsidRPr="00000000">
        <w:rPr>
          <w:rtl w:val="0"/>
        </w:rPr>
      </w:r>
    </w:p>
    <w:p w:rsidR="00000000" w:rsidDel="00000000" w:rsidP="00000000" w:rsidRDefault="00000000" w:rsidRPr="00000000" w14:paraId="00000099">
      <w:pPr>
        <w:numPr>
          <w:ilvl w:val="0"/>
          <w:numId w:val="18"/>
        </w:numPr>
        <w:ind w:left="2160" w:hanging="360"/>
        <w:rPr>
          <w:u w:val="none"/>
        </w:rPr>
      </w:pPr>
      <w:r w:rsidDel="00000000" w:rsidR="00000000" w:rsidRPr="00000000">
        <w:rPr>
          <w:rtl w:val="0"/>
        </w:rPr>
        <w:t xml:space="preserve">Создание моделей, подбор гиперпараметров</w:t>
      </w:r>
      <w:r w:rsidDel="00000000" w:rsidR="00000000" w:rsidRPr="00000000">
        <w:rPr>
          <w:rtl w:val="0"/>
        </w:rPr>
      </w:r>
    </w:p>
    <w:p w:rsidR="00000000" w:rsidDel="00000000" w:rsidP="00000000" w:rsidRDefault="00000000" w:rsidRPr="00000000" w14:paraId="0000009A">
      <w:pPr>
        <w:numPr>
          <w:ilvl w:val="0"/>
          <w:numId w:val="18"/>
        </w:numPr>
        <w:ind w:left="2160" w:hanging="360"/>
        <w:rPr>
          <w:u w:val="none"/>
        </w:rPr>
      </w:pPr>
      <w:r w:rsidDel="00000000" w:rsidR="00000000" w:rsidRPr="00000000">
        <w:rPr>
          <w:rtl w:val="0"/>
        </w:rPr>
        <w:t xml:space="preserve">Проверка эффективности модели</w:t>
      </w:r>
      <w:r w:rsidDel="00000000" w:rsidR="00000000" w:rsidRPr="00000000">
        <w:rPr>
          <w:rtl w:val="0"/>
        </w:rPr>
      </w:r>
    </w:p>
    <w:p w:rsidR="00000000" w:rsidDel="00000000" w:rsidP="00000000" w:rsidRDefault="00000000" w:rsidRPr="00000000" w14:paraId="0000009B">
      <w:pPr>
        <w:numPr>
          <w:ilvl w:val="0"/>
          <w:numId w:val="34"/>
        </w:numPr>
        <w:spacing w:line="276" w:lineRule="auto"/>
        <w:ind w:left="1440" w:hanging="360"/>
        <w:rPr/>
      </w:pPr>
      <w:r w:rsidDel="00000000" w:rsidR="00000000" w:rsidRPr="00000000">
        <w:rPr>
          <w:rtl w:val="0"/>
        </w:rPr>
        <w:t xml:space="preserve">Формирование сервиса/ Проверка выбранных стратегий в бою (с 26.08.2021 по 29.08.2021)</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pStyle w:val="Heading2"/>
        <w:numPr>
          <w:ilvl w:val="1"/>
          <w:numId w:val="7"/>
        </w:numPr>
        <w:ind w:left="992.1259842519682" w:hanging="359.99999999999994"/>
        <w:rPr>
          <w:sz w:val="30"/>
          <w:szCs w:val="30"/>
        </w:rPr>
      </w:pPr>
      <w:bookmarkStart w:colFirst="0" w:colLast="0" w:name="_heading=h.26in1rg" w:id="11"/>
      <w:bookmarkEnd w:id="11"/>
      <w:r w:rsidDel="00000000" w:rsidR="00000000" w:rsidRPr="00000000">
        <w:rPr>
          <w:sz w:val="30"/>
          <w:szCs w:val="30"/>
          <w:rtl w:val="0"/>
        </w:rPr>
        <w:t xml:space="preserve">Инструменты проекта</w:t>
      </w:r>
    </w:p>
    <w:p w:rsidR="00000000" w:rsidDel="00000000" w:rsidP="00000000" w:rsidRDefault="00000000" w:rsidRPr="00000000" w14:paraId="0000009E">
      <w:pPr>
        <w:ind w:left="720" w:firstLine="0"/>
        <w:rPr/>
      </w:pPr>
      <w:r w:rsidDel="00000000" w:rsidR="00000000" w:rsidRPr="00000000">
        <w:rPr>
          <w:rtl w:val="0"/>
        </w:rPr>
        <w:t xml:space="preserve">Проектная работа:</w:t>
      </w:r>
    </w:p>
    <w:p w:rsidR="00000000" w:rsidDel="00000000" w:rsidP="00000000" w:rsidRDefault="00000000" w:rsidRPr="00000000" w14:paraId="0000009F">
      <w:pPr>
        <w:numPr>
          <w:ilvl w:val="0"/>
          <w:numId w:val="28"/>
        </w:numPr>
        <w:ind w:left="1440" w:hanging="360"/>
        <w:rPr/>
      </w:pPr>
      <w:r w:rsidDel="00000000" w:rsidR="00000000" w:rsidRPr="00000000">
        <w:rPr>
          <w:rtl w:val="0"/>
        </w:rPr>
        <w:t xml:space="preserve">Каталог проекта GDrive: </w:t>
      </w:r>
    </w:p>
    <w:p w:rsidR="00000000" w:rsidDel="00000000" w:rsidP="00000000" w:rsidRDefault="00000000" w:rsidRPr="00000000" w14:paraId="000000A0">
      <w:pPr>
        <w:ind w:left="1440" w:firstLine="0"/>
        <w:rPr/>
      </w:pPr>
      <w:hyperlink r:id="rId18">
        <w:r w:rsidDel="00000000" w:rsidR="00000000" w:rsidRPr="00000000">
          <w:rPr>
            <w:color w:val="1155cc"/>
            <w:u w:val="single"/>
            <w:rtl w:val="0"/>
          </w:rPr>
          <w:t xml:space="preserve">https://drive.google.com/drive/folders/1I8mtxrngsSO7jI7NhjGva8d51z0nlTdp?usp=sharing</w:t>
        </w:r>
      </w:hyperlink>
      <w:r w:rsidDel="00000000" w:rsidR="00000000" w:rsidRPr="00000000">
        <w:rPr>
          <w:rtl w:val="0"/>
        </w:rPr>
      </w:r>
    </w:p>
    <w:p w:rsidR="00000000" w:rsidDel="00000000" w:rsidP="00000000" w:rsidRDefault="00000000" w:rsidRPr="00000000" w14:paraId="000000A1">
      <w:pPr>
        <w:numPr>
          <w:ilvl w:val="0"/>
          <w:numId w:val="28"/>
        </w:numPr>
        <w:ind w:left="1440" w:hanging="360"/>
        <w:rPr/>
      </w:pPr>
      <w:r w:rsidDel="00000000" w:rsidR="00000000" w:rsidRPr="00000000">
        <w:rPr>
          <w:rtl w:val="0"/>
        </w:rPr>
        <w:t xml:space="preserve">Ноутбук: </w:t>
      </w:r>
      <w:hyperlink r:id="rId19">
        <w:r w:rsidDel="00000000" w:rsidR="00000000" w:rsidRPr="00000000">
          <w:rPr>
            <w:color w:val="1155cc"/>
            <w:sz w:val="23"/>
            <w:szCs w:val="23"/>
            <w:u w:val="single"/>
            <w:rtl w:val="0"/>
          </w:rPr>
          <w:t xml:space="preserve">https://colab.research.google.com/drive/1dBTQKRW7grEa2Maf5MEA5Wp_G9vJzNwl#scrollTo=gY_WggoOrcUa</w:t>
        </w:r>
      </w:hyperlink>
      <w:r w:rsidDel="00000000" w:rsidR="00000000" w:rsidRPr="00000000">
        <w:rPr>
          <w:rtl w:val="0"/>
        </w:rPr>
      </w:r>
    </w:p>
    <w:p w:rsidR="00000000" w:rsidDel="00000000" w:rsidP="00000000" w:rsidRDefault="00000000" w:rsidRPr="00000000" w14:paraId="000000A2">
      <w:pPr>
        <w:numPr>
          <w:ilvl w:val="0"/>
          <w:numId w:val="28"/>
        </w:numPr>
        <w:ind w:left="1440" w:hanging="360"/>
        <w:rPr/>
      </w:pPr>
      <w:r w:rsidDel="00000000" w:rsidR="00000000" w:rsidRPr="00000000">
        <w:rPr>
          <w:rtl w:val="0"/>
        </w:rPr>
        <w:t xml:space="preserve">Канбан доска: </w:t>
      </w:r>
      <w:hyperlink r:id="rId20">
        <w:r w:rsidDel="00000000" w:rsidR="00000000" w:rsidRPr="00000000">
          <w:rPr>
            <w:color w:val="1155cc"/>
            <w:u w:val="single"/>
            <w:rtl w:val="0"/>
          </w:rPr>
          <w:t xml:space="preserve">https://gitlab.com/mts.project2/stock.market/-/issues</w:t>
        </w:r>
      </w:hyperlink>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3"/>
        <w:numPr>
          <w:ilvl w:val="2"/>
          <w:numId w:val="7"/>
        </w:numPr>
        <w:spacing w:line="276" w:lineRule="auto"/>
        <w:ind w:left="1417.322834645669" w:hanging="360"/>
        <w:rPr>
          <w:color w:val="434343"/>
          <w:sz w:val="28"/>
          <w:szCs w:val="28"/>
        </w:rPr>
      </w:pPr>
      <w:bookmarkStart w:colFirst="0" w:colLast="0" w:name="_heading=h.lnxbz9" w:id="12"/>
      <w:bookmarkEnd w:id="12"/>
      <w:r w:rsidDel="00000000" w:rsidR="00000000" w:rsidRPr="00000000">
        <w:rPr>
          <w:color w:val="434343"/>
          <w:sz w:val="28"/>
          <w:szCs w:val="28"/>
          <w:rtl w:val="0"/>
        </w:rPr>
        <w:t xml:space="preserve">Система Управление версиями </w:t>
      </w:r>
    </w:p>
    <w:p w:rsidR="00000000" w:rsidDel="00000000" w:rsidP="00000000" w:rsidRDefault="00000000" w:rsidRPr="00000000" w14:paraId="000000A5">
      <w:pPr>
        <w:ind w:left="0" w:firstLine="0"/>
        <w:rPr/>
      </w:pPr>
      <w:r w:rsidDel="00000000" w:rsidR="00000000" w:rsidRPr="00000000">
        <w:rPr>
          <w:rtl w:val="0"/>
        </w:rPr>
        <w:tab/>
        <w:t xml:space="preserve">В качестве системы управления версиями выбрано решение Google по следующим причинам:</w:t>
      </w:r>
    </w:p>
    <w:p w:rsidR="00000000" w:rsidDel="00000000" w:rsidP="00000000" w:rsidRDefault="00000000" w:rsidRPr="00000000" w14:paraId="000000A6">
      <w:pPr>
        <w:numPr>
          <w:ilvl w:val="0"/>
          <w:numId w:val="38"/>
        </w:numPr>
        <w:ind w:left="720" w:hanging="360"/>
        <w:rPr>
          <w:u w:val="none"/>
        </w:rPr>
      </w:pPr>
      <w:r w:rsidDel="00000000" w:rsidR="00000000" w:rsidRPr="00000000">
        <w:rPr>
          <w:rtl w:val="0"/>
        </w:rPr>
        <w:t xml:space="preserve">основное хранилище проекта является Google Drive</w:t>
      </w:r>
      <w:r w:rsidDel="00000000" w:rsidR="00000000" w:rsidRPr="00000000">
        <w:rPr>
          <w:rtl w:val="0"/>
        </w:rPr>
      </w:r>
    </w:p>
    <w:p w:rsidR="00000000" w:rsidDel="00000000" w:rsidP="00000000" w:rsidRDefault="00000000" w:rsidRPr="00000000" w14:paraId="000000A7">
      <w:pPr>
        <w:numPr>
          <w:ilvl w:val="0"/>
          <w:numId w:val="38"/>
        </w:numPr>
        <w:ind w:left="720" w:hanging="360"/>
        <w:rPr>
          <w:u w:val="none"/>
        </w:rPr>
      </w:pPr>
      <w:r w:rsidDel="00000000" w:rsidR="00000000" w:rsidRPr="00000000">
        <w:rPr>
          <w:rtl w:val="0"/>
        </w:rPr>
        <w:t xml:space="preserve">разработка ведется в Google Colab</w:t>
      </w:r>
      <w:r w:rsidDel="00000000" w:rsidR="00000000" w:rsidRPr="00000000">
        <w:rPr>
          <w:rtl w:val="0"/>
        </w:rPr>
      </w:r>
    </w:p>
    <w:p w:rsidR="00000000" w:rsidDel="00000000" w:rsidP="00000000" w:rsidRDefault="00000000" w:rsidRPr="00000000" w14:paraId="000000A8">
      <w:pPr>
        <w:numPr>
          <w:ilvl w:val="0"/>
          <w:numId w:val="38"/>
        </w:numPr>
        <w:ind w:left="720" w:hanging="360"/>
        <w:rPr>
          <w:u w:val="none"/>
        </w:rPr>
      </w:pPr>
      <w:r w:rsidDel="00000000" w:rsidR="00000000" w:rsidRPr="00000000">
        <w:rPr>
          <w:rtl w:val="0"/>
        </w:rPr>
        <w:t xml:space="preserve">в качестве дальнейшего развития проекта планируется использовать планировщик задач </w:t>
      </w:r>
      <w:hyperlink r:id="rId21">
        <w:r w:rsidDel="00000000" w:rsidR="00000000" w:rsidRPr="00000000">
          <w:rPr>
            <w:color w:val="1155cc"/>
            <w:u w:val="single"/>
            <w:rtl w:val="0"/>
          </w:rPr>
          <w:t xml:space="preserve">Google Scheduler</w:t>
        </w:r>
      </w:hyperlink>
      <w:r w:rsidDel="00000000" w:rsidR="00000000" w:rsidRPr="00000000">
        <w:rPr>
          <w:rtl w:val="0"/>
        </w:rPr>
        <w:t xml:space="preserve"> (из пакета Google Cloud Platform).</w:t>
      </w:r>
      <w:r w:rsidDel="00000000" w:rsidR="00000000" w:rsidRPr="00000000">
        <w:rPr>
          <w:rtl w:val="0"/>
        </w:rPr>
      </w:r>
    </w:p>
    <w:p w:rsidR="00000000" w:rsidDel="00000000" w:rsidP="00000000" w:rsidRDefault="00000000" w:rsidRPr="00000000" w14:paraId="000000A9">
      <w:pPr>
        <w:numPr>
          <w:ilvl w:val="0"/>
          <w:numId w:val="38"/>
        </w:numPr>
        <w:ind w:left="720" w:hanging="360"/>
        <w:rPr>
          <w:u w:val="none"/>
        </w:rPr>
      </w:pPr>
      <w:r w:rsidDel="00000000" w:rsidR="00000000" w:rsidRPr="00000000">
        <w:rPr>
          <w:rtl w:val="0"/>
        </w:rPr>
        <w:t xml:space="preserve">вся проектная документация ведется в Google Docs, где также используется системам версионности Google.</w:t>
      </w: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t xml:space="preserve">Инструменты Google фиксируют все изменения и предоставляют удобные средства управления версиями (сравнение, восстановление и прочее).</w:t>
      </w:r>
    </w:p>
    <w:p w:rsidR="00000000" w:rsidDel="00000000" w:rsidP="00000000" w:rsidRDefault="00000000" w:rsidRPr="00000000" w14:paraId="000000AC">
      <w:pPr>
        <w:ind w:left="720" w:firstLine="0"/>
        <w:rPr/>
      </w:pPr>
      <w:r w:rsidDel="00000000" w:rsidR="00000000" w:rsidRPr="00000000">
        <w:rPr/>
        <w:drawing>
          <wp:inline distB="114300" distT="114300" distL="114300" distR="114300">
            <wp:extent cx="6105600" cy="3784600"/>
            <wp:effectExtent b="0" l="0" r="0" t="0"/>
            <wp:docPr id="2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105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keepNext w:val="1"/>
        <w:keepLines w:val="1"/>
        <w:widowControl w:val="1"/>
        <w:numPr>
          <w:ilvl w:val="0"/>
          <w:numId w:val="7"/>
        </w:numPr>
        <w:pBdr>
          <w:top w:space="0" w:sz="0" w:val="nil"/>
          <w:left w:space="0" w:sz="0" w:val="nil"/>
          <w:bottom w:space="0" w:sz="0" w:val="nil"/>
          <w:right w:space="0" w:sz="0" w:val="nil"/>
          <w:between w:space="0" w:sz="0" w:val="nil"/>
        </w:pBdr>
        <w:shd w:fill="auto" w:val="clear"/>
        <w:spacing w:after="0" w:before="400" w:line="276" w:lineRule="auto"/>
        <w:ind w:left="720" w:right="0" w:hanging="360"/>
        <w:jc w:val="left"/>
        <w:rPr>
          <w:sz w:val="34"/>
          <w:szCs w:val="34"/>
        </w:rPr>
      </w:pPr>
      <w:bookmarkStart w:colFirst="0" w:colLast="0" w:name="_heading=h.35nkun2" w:id="13"/>
      <w:bookmarkEnd w:id="13"/>
      <w:r w:rsidDel="00000000" w:rsidR="00000000" w:rsidRPr="00000000">
        <w:rPr>
          <w:sz w:val="34"/>
          <w:szCs w:val="34"/>
          <w:rtl w:val="0"/>
        </w:rPr>
        <w:t xml:space="preserve">Изучение предметной области</w:t>
      </w:r>
    </w:p>
    <w:p w:rsidR="00000000" w:rsidDel="00000000" w:rsidP="00000000" w:rsidRDefault="00000000" w:rsidRPr="00000000" w14:paraId="000000B0">
      <w:pPr>
        <w:pStyle w:val="Heading2"/>
        <w:numPr>
          <w:ilvl w:val="1"/>
          <w:numId w:val="7"/>
        </w:numPr>
        <w:spacing w:before="0" w:lineRule="auto"/>
        <w:ind w:left="992.1259842519682" w:hanging="359.99999999999994"/>
        <w:rPr>
          <w:sz w:val="30"/>
          <w:szCs w:val="30"/>
        </w:rPr>
      </w:pPr>
      <w:bookmarkStart w:colFirst="0" w:colLast="0" w:name="_heading=h.1ksv4uv" w:id="14"/>
      <w:bookmarkEnd w:id="14"/>
      <w:r w:rsidDel="00000000" w:rsidR="00000000" w:rsidRPr="00000000">
        <w:rPr>
          <w:sz w:val="30"/>
          <w:szCs w:val="30"/>
          <w:rtl w:val="0"/>
        </w:rPr>
        <w:t xml:space="preserve">Подбор инструментов для решения задачи</w:t>
      </w:r>
    </w:p>
    <w:p w:rsidR="00000000" w:rsidDel="00000000" w:rsidP="00000000" w:rsidRDefault="00000000" w:rsidRPr="00000000" w14:paraId="000000B1">
      <w:pPr>
        <w:pStyle w:val="Heading3"/>
        <w:numPr>
          <w:ilvl w:val="2"/>
          <w:numId w:val="7"/>
        </w:numPr>
        <w:spacing w:line="276" w:lineRule="auto"/>
        <w:ind w:left="1417.322834645669" w:hanging="360"/>
        <w:rPr/>
      </w:pPr>
      <w:bookmarkStart w:colFirst="0" w:colLast="0" w:name="_heading=h.44sinio" w:id="15"/>
      <w:bookmarkEnd w:id="15"/>
      <w:r w:rsidDel="00000000" w:rsidR="00000000" w:rsidRPr="00000000">
        <w:rPr>
          <w:rtl w:val="0"/>
        </w:rPr>
        <w:t xml:space="preserve">Вид анализа (технический / фундаментальный анализ)</w:t>
      </w:r>
    </w:p>
    <w:p w:rsidR="00000000" w:rsidDel="00000000" w:rsidP="00000000" w:rsidRDefault="00000000" w:rsidRPr="00000000" w14:paraId="000000B2">
      <w:pPr>
        <w:spacing w:line="276" w:lineRule="auto"/>
        <w:ind w:left="0" w:firstLine="720"/>
        <w:rPr>
          <w:color w:val="111111"/>
          <w:sz w:val="24"/>
          <w:szCs w:val="24"/>
          <w:highlight w:val="white"/>
        </w:rPr>
      </w:pPr>
      <w:r w:rsidDel="00000000" w:rsidR="00000000" w:rsidRPr="00000000">
        <w:rPr>
          <w:color w:val="111111"/>
          <w:sz w:val="24"/>
          <w:szCs w:val="24"/>
          <w:highlight w:val="white"/>
          <w:rtl w:val="0"/>
        </w:rPr>
        <w:t xml:space="preserve">Существует две методики прогнозирования цен акций:</w:t>
      </w:r>
    </w:p>
    <w:p w:rsidR="00000000" w:rsidDel="00000000" w:rsidP="00000000" w:rsidRDefault="00000000" w:rsidRPr="00000000" w14:paraId="000000B3">
      <w:pPr>
        <w:numPr>
          <w:ilvl w:val="0"/>
          <w:numId w:val="56"/>
        </w:numPr>
        <w:spacing w:line="276" w:lineRule="auto"/>
        <w:ind w:left="1440" w:hanging="360"/>
        <w:rPr>
          <w:u w:val="none"/>
        </w:rPr>
      </w:pPr>
      <w:r w:rsidDel="00000000" w:rsidR="00000000" w:rsidRPr="00000000">
        <w:rPr>
          <w:rtl w:val="0"/>
        </w:rPr>
        <w:t xml:space="preserve">Технический анализ (ТА) – это способ прогнозирования будущей стоимости с помощью графиков и индикаторов, здесь </w:t>
      </w:r>
      <w:r w:rsidDel="00000000" w:rsidR="00000000" w:rsidRPr="00000000">
        <w:rPr>
          <w:color w:val="111111"/>
          <w:sz w:val="24"/>
          <w:szCs w:val="24"/>
          <w:highlight w:val="white"/>
          <w:rtl w:val="0"/>
        </w:rPr>
        <w:t xml:space="preserve">рассматривается поведение цены акций и выявляются его разнообразные паттерны (используется анализ временных рядов).</w:t>
      </w:r>
      <w:r w:rsidDel="00000000" w:rsidR="00000000" w:rsidRPr="00000000">
        <w:rPr>
          <w:rtl w:val="0"/>
        </w:rPr>
      </w:r>
    </w:p>
    <w:p w:rsidR="00000000" w:rsidDel="00000000" w:rsidP="00000000" w:rsidRDefault="00000000" w:rsidRPr="00000000" w14:paraId="000000B4">
      <w:pPr>
        <w:numPr>
          <w:ilvl w:val="0"/>
          <w:numId w:val="56"/>
        </w:numPr>
        <w:spacing w:after="200" w:line="276" w:lineRule="auto"/>
        <w:ind w:left="1440" w:hanging="360"/>
        <w:rPr>
          <w:u w:val="none"/>
        </w:rPr>
      </w:pPr>
      <w:r w:rsidDel="00000000" w:rsidR="00000000" w:rsidRPr="00000000">
        <w:rPr>
          <w:rtl w:val="0"/>
        </w:rPr>
        <w:t xml:space="preserve">Фундаментальное исследование (ФА) – это метод прогнозирования цен с помощью финансовых показателей деятельности компании и вычисления внутренней стоимости фирмы. </w:t>
      </w:r>
      <w:r w:rsidDel="00000000" w:rsidR="00000000" w:rsidRPr="00000000">
        <w:rPr>
          <w:color w:val="111111"/>
          <w:sz w:val="24"/>
          <w:szCs w:val="24"/>
          <w:highlight w:val="white"/>
          <w:rtl w:val="0"/>
        </w:rPr>
        <w:t xml:space="preserve">В этом случае аналитики оценивают информацию, которая больше относится к компании, чьи акции торгуются на бирже, нежели к самим акциям.</w:t>
      </w:r>
      <w:r w:rsidDel="00000000" w:rsidR="00000000" w:rsidRPr="00000000">
        <w:rPr>
          <w:rtl w:val="0"/>
        </w:rPr>
      </w:r>
    </w:p>
    <w:p w:rsidR="00000000" w:rsidDel="00000000" w:rsidP="00000000" w:rsidRDefault="00000000" w:rsidRPr="00000000" w14:paraId="000000B5">
      <w:pPr>
        <w:spacing w:line="276" w:lineRule="auto"/>
        <w:ind w:left="0" w:firstLine="720"/>
        <w:rPr/>
      </w:pPr>
      <w:r w:rsidDel="00000000" w:rsidR="00000000" w:rsidRPr="00000000">
        <w:rPr>
          <w:rtl w:val="0"/>
        </w:rPr>
        <w:t xml:space="preserve">Оба вида анализа имеют преимущества и недостатки. </w:t>
      </w:r>
    </w:p>
    <w:p w:rsidR="00000000" w:rsidDel="00000000" w:rsidP="00000000" w:rsidRDefault="00000000" w:rsidRPr="00000000" w14:paraId="000000B6">
      <w:pPr>
        <w:spacing w:line="276" w:lineRule="auto"/>
        <w:ind w:firstLine="720"/>
        <w:rPr/>
      </w:pPr>
      <w:r w:rsidDel="00000000" w:rsidR="00000000" w:rsidRPr="00000000">
        <w:rPr>
          <w:rtl w:val="0"/>
        </w:rPr>
        <w:t xml:space="preserve">Среди основных минусов ТА можно выделить:</w:t>
      </w:r>
    </w:p>
    <w:p w:rsidR="00000000" w:rsidDel="00000000" w:rsidP="00000000" w:rsidRDefault="00000000" w:rsidRPr="00000000" w14:paraId="000000B7">
      <w:pPr>
        <w:numPr>
          <w:ilvl w:val="0"/>
          <w:numId w:val="11"/>
        </w:numPr>
        <w:spacing w:line="276" w:lineRule="auto"/>
        <w:ind w:left="1440" w:hanging="360"/>
        <w:rPr/>
      </w:pPr>
      <w:r w:rsidDel="00000000" w:rsidR="00000000" w:rsidRPr="00000000">
        <w:rPr>
          <w:rtl w:val="0"/>
        </w:rPr>
        <w:t xml:space="preserve">Противоречивость выводов при использовании различных методов.</w:t>
      </w:r>
    </w:p>
    <w:p w:rsidR="00000000" w:rsidDel="00000000" w:rsidP="00000000" w:rsidRDefault="00000000" w:rsidRPr="00000000" w14:paraId="000000B8">
      <w:pPr>
        <w:numPr>
          <w:ilvl w:val="0"/>
          <w:numId w:val="11"/>
        </w:numPr>
        <w:spacing w:after="0" w:line="276" w:lineRule="auto"/>
        <w:ind w:left="1440" w:hanging="360"/>
        <w:rPr/>
      </w:pPr>
      <w:r w:rsidDel="00000000" w:rsidR="00000000" w:rsidRPr="00000000">
        <w:rPr>
          <w:rtl w:val="0"/>
        </w:rPr>
        <w:t xml:space="preserve">Запаздывание сигналов (тренд замечается слишком поздно).</w:t>
      </w:r>
    </w:p>
    <w:p w:rsidR="00000000" w:rsidDel="00000000" w:rsidP="00000000" w:rsidRDefault="00000000" w:rsidRPr="00000000" w14:paraId="000000B9">
      <w:pPr>
        <w:numPr>
          <w:ilvl w:val="0"/>
          <w:numId w:val="11"/>
        </w:numPr>
        <w:spacing w:after="0" w:line="276" w:lineRule="auto"/>
        <w:ind w:left="1440" w:hanging="360"/>
        <w:rPr>
          <w:u w:val="none"/>
        </w:rPr>
      </w:pPr>
      <w:r w:rsidDel="00000000" w:rsidR="00000000" w:rsidRPr="00000000">
        <w:rPr>
          <w:rtl w:val="0"/>
        </w:rPr>
        <w:t xml:space="preserve">Высокий уровень неопределенности при прогнозах.</w:t>
      </w:r>
      <w:r w:rsidDel="00000000" w:rsidR="00000000" w:rsidRPr="00000000">
        <w:rPr>
          <w:rtl w:val="0"/>
        </w:rPr>
      </w:r>
    </w:p>
    <w:p w:rsidR="00000000" w:rsidDel="00000000" w:rsidP="00000000" w:rsidRDefault="00000000" w:rsidRPr="00000000" w14:paraId="000000BA">
      <w:pPr>
        <w:spacing w:before="200" w:line="276" w:lineRule="auto"/>
        <w:ind w:left="0" w:firstLine="720"/>
        <w:rPr/>
      </w:pPr>
      <w:r w:rsidDel="00000000" w:rsidR="00000000" w:rsidRPr="00000000">
        <w:rPr>
          <w:rtl w:val="0"/>
        </w:rPr>
        <w:t xml:space="preserve">Среди основных минусов ФА можно выделить:</w:t>
      </w:r>
    </w:p>
    <w:p w:rsidR="00000000" w:rsidDel="00000000" w:rsidP="00000000" w:rsidRDefault="00000000" w:rsidRPr="00000000" w14:paraId="000000BB">
      <w:pPr>
        <w:numPr>
          <w:ilvl w:val="0"/>
          <w:numId w:val="11"/>
        </w:numPr>
        <w:spacing w:line="276" w:lineRule="auto"/>
        <w:ind w:left="1440" w:hanging="360"/>
        <w:rPr/>
      </w:pPr>
      <w:r w:rsidDel="00000000" w:rsidR="00000000" w:rsidRPr="00000000">
        <w:rPr>
          <w:rtl w:val="0"/>
        </w:rPr>
        <w:t xml:space="preserve">Использование методов ФА требует достаточно глубоких знаний по финансам и экономике, бухгалтерской отчётности компаний и т.п. </w:t>
      </w:r>
    </w:p>
    <w:p w:rsidR="00000000" w:rsidDel="00000000" w:rsidP="00000000" w:rsidRDefault="00000000" w:rsidRPr="00000000" w14:paraId="000000BC">
      <w:pPr>
        <w:numPr>
          <w:ilvl w:val="0"/>
          <w:numId w:val="11"/>
        </w:numPr>
        <w:spacing w:after="0" w:line="276" w:lineRule="auto"/>
        <w:ind w:left="1440" w:hanging="360"/>
        <w:rPr/>
      </w:pPr>
      <w:r w:rsidDel="00000000" w:rsidR="00000000" w:rsidRPr="00000000">
        <w:rPr>
          <w:rtl w:val="0"/>
        </w:rPr>
        <w:t xml:space="preserve">Фундаментальный анализ не учитывает множество факторов, которые могут оказывать реальное влияние на ценовые движения акций. Поэтому часто ценовые движения могут идти вопреки прогнозам фундаментальных аналитиков.</w:t>
      </w:r>
    </w:p>
    <w:p w:rsidR="00000000" w:rsidDel="00000000" w:rsidP="00000000" w:rsidRDefault="00000000" w:rsidRPr="00000000" w14:paraId="000000BD">
      <w:pPr>
        <w:numPr>
          <w:ilvl w:val="0"/>
          <w:numId w:val="11"/>
        </w:numPr>
        <w:spacing w:after="0" w:line="276" w:lineRule="auto"/>
        <w:ind w:left="1440" w:hanging="360"/>
        <w:rPr>
          <w:u w:val="none"/>
        </w:rPr>
      </w:pPr>
      <w:r w:rsidDel="00000000" w:rsidR="00000000" w:rsidRPr="00000000">
        <w:rPr>
          <w:sz w:val="21"/>
          <w:szCs w:val="21"/>
          <w:highlight w:val="white"/>
          <w:rtl w:val="0"/>
        </w:rPr>
        <w:t xml:space="preserve">Для каждого случая нужно индивидуальное решение.</w:t>
      </w:r>
      <w:r w:rsidDel="00000000" w:rsidR="00000000" w:rsidRPr="00000000">
        <w:rPr>
          <w:rtl w:val="0"/>
        </w:rPr>
      </w:r>
    </w:p>
    <w:p w:rsidR="00000000" w:rsidDel="00000000" w:rsidP="00000000" w:rsidRDefault="00000000" w:rsidRPr="00000000" w14:paraId="000000BE">
      <w:pPr>
        <w:numPr>
          <w:ilvl w:val="0"/>
          <w:numId w:val="11"/>
        </w:numPr>
        <w:spacing w:after="200" w:line="276" w:lineRule="auto"/>
        <w:ind w:left="1440" w:hanging="360"/>
        <w:rPr>
          <w:sz w:val="21"/>
          <w:szCs w:val="21"/>
          <w:highlight w:val="white"/>
          <w:u w:val="none"/>
        </w:rPr>
      </w:pPr>
      <w:r w:rsidDel="00000000" w:rsidR="00000000" w:rsidRPr="00000000">
        <w:rPr>
          <w:sz w:val="21"/>
          <w:szCs w:val="21"/>
          <w:highlight w:val="white"/>
          <w:rtl w:val="0"/>
        </w:rPr>
        <w:t xml:space="preserve">Занимает достаточно много времени.</w:t>
      </w:r>
      <w:r w:rsidDel="00000000" w:rsidR="00000000" w:rsidRPr="00000000">
        <w:rPr>
          <w:rtl w:val="0"/>
        </w:rPr>
      </w:r>
    </w:p>
    <w:p w:rsidR="00000000" w:rsidDel="00000000" w:rsidP="00000000" w:rsidRDefault="00000000" w:rsidRPr="00000000" w14:paraId="000000BF">
      <w:pPr>
        <w:spacing w:before="200" w:line="276" w:lineRule="auto"/>
        <w:ind w:left="0" w:firstLine="0"/>
        <w:rPr>
          <w:u w:val="single"/>
        </w:rPr>
      </w:pPr>
      <w:r w:rsidDel="00000000" w:rsidR="00000000" w:rsidRPr="00000000">
        <w:rPr>
          <w:rtl w:val="0"/>
        </w:rPr>
        <w:tab/>
        <w:t xml:space="preserve">С учетом отсутствия у команды глубоких знаний по финансам и трудностей при сборе всех факторов для проведения ФА, основным видом применяемого анализа выбирается </w:t>
      </w:r>
      <w:r w:rsidDel="00000000" w:rsidR="00000000" w:rsidRPr="00000000">
        <w:rPr>
          <w:u w:val="single"/>
          <w:rtl w:val="0"/>
        </w:rPr>
        <w:t xml:space="preserve">Технический анализ.</w:t>
      </w:r>
    </w:p>
    <w:p w:rsidR="00000000" w:rsidDel="00000000" w:rsidP="00000000" w:rsidRDefault="00000000" w:rsidRPr="00000000" w14:paraId="000000C0">
      <w:pPr>
        <w:spacing w:before="200" w:line="276" w:lineRule="auto"/>
        <w:ind w:left="0" w:firstLine="720"/>
        <w:rPr/>
      </w:pPr>
      <w:r w:rsidDel="00000000" w:rsidR="00000000" w:rsidRPr="00000000">
        <w:rPr>
          <w:rtl w:val="0"/>
        </w:rPr>
        <w:t xml:space="preserve">Основные методы технического анализа:</w:t>
      </w:r>
    </w:p>
    <w:p w:rsidR="00000000" w:rsidDel="00000000" w:rsidP="00000000" w:rsidRDefault="00000000" w:rsidRPr="00000000" w14:paraId="000000C1">
      <w:pPr>
        <w:numPr>
          <w:ilvl w:val="0"/>
          <w:numId w:val="17"/>
        </w:numPr>
        <w:spacing w:line="276" w:lineRule="auto"/>
        <w:ind w:left="720" w:hanging="360"/>
        <w:rPr/>
      </w:pPr>
      <w:r w:rsidDel="00000000" w:rsidR="00000000" w:rsidRPr="00000000">
        <w:rPr>
          <w:rtl w:val="0"/>
        </w:rPr>
        <w:t xml:space="preserve">Классический анализ — определяет варианты ценовых изменений с помощью начертания различных линий и фигур на ценовом графике.</w:t>
      </w:r>
    </w:p>
    <w:p w:rsidR="00000000" w:rsidDel="00000000" w:rsidP="00000000" w:rsidRDefault="00000000" w:rsidRPr="00000000" w14:paraId="000000C2">
      <w:pPr>
        <w:numPr>
          <w:ilvl w:val="0"/>
          <w:numId w:val="17"/>
        </w:numPr>
        <w:spacing w:line="276" w:lineRule="auto"/>
        <w:ind w:left="720" w:hanging="360"/>
        <w:rPr/>
      </w:pPr>
      <w:r w:rsidDel="00000000" w:rsidR="00000000" w:rsidRPr="00000000">
        <w:rPr>
          <w:rtl w:val="0"/>
        </w:rPr>
        <w:t xml:space="preserve">Индикаторный анализ — определяет варианты изменения цены с помощью математических функций, называемых индикаторами.</w:t>
      </w:r>
    </w:p>
    <w:p w:rsidR="00000000" w:rsidDel="00000000" w:rsidP="00000000" w:rsidRDefault="00000000" w:rsidRPr="00000000" w14:paraId="000000C3">
      <w:pPr>
        <w:numPr>
          <w:ilvl w:val="0"/>
          <w:numId w:val="17"/>
        </w:numPr>
        <w:spacing w:line="276" w:lineRule="auto"/>
        <w:ind w:left="720" w:hanging="360"/>
        <w:rPr/>
      </w:pPr>
      <w:r w:rsidDel="00000000" w:rsidR="00000000" w:rsidRPr="00000000">
        <w:rPr>
          <w:rtl w:val="0"/>
        </w:rPr>
        <w:t xml:space="preserve">Анализ объемов — определяет варианты дальнейшего изменения цены с точки зрения объема сделок, прошедших с активом и приведшим цену к определенным изменениям.</w:t>
      </w:r>
    </w:p>
    <w:p w:rsidR="00000000" w:rsidDel="00000000" w:rsidP="00000000" w:rsidRDefault="00000000" w:rsidRPr="00000000" w14:paraId="000000C4">
      <w:pPr>
        <w:numPr>
          <w:ilvl w:val="0"/>
          <w:numId w:val="17"/>
        </w:numPr>
        <w:spacing w:line="276" w:lineRule="auto"/>
        <w:ind w:left="720" w:hanging="360"/>
        <w:rPr/>
      </w:pPr>
      <w:r w:rsidDel="00000000" w:rsidR="00000000" w:rsidRPr="00000000">
        <w:rPr>
          <w:rtl w:val="0"/>
        </w:rPr>
        <w:t xml:space="preserve">Свечной анализ — определяет варианты развития ценового движения, исходя из комбинаций японских свечей. </w:t>
      </w:r>
    </w:p>
    <w:p w:rsidR="00000000" w:rsidDel="00000000" w:rsidP="00000000" w:rsidRDefault="00000000" w:rsidRPr="00000000" w14:paraId="000000C5">
      <w:pPr>
        <w:numPr>
          <w:ilvl w:val="0"/>
          <w:numId w:val="17"/>
        </w:numPr>
        <w:spacing w:line="276" w:lineRule="auto"/>
        <w:ind w:left="720" w:hanging="360"/>
        <w:rPr/>
      </w:pPr>
      <w:r w:rsidDel="00000000" w:rsidR="00000000" w:rsidRPr="00000000">
        <w:rPr>
          <w:rtl w:val="0"/>
        </w:rPr>
        <w:t xml:space="preserve">Анализ сезонных закономерностей (например  зависимость от дивидендных выплат).</w:t>
      </w:r>
    </w:p>
    <w:p w:rsidR="00000000" w:rsidDel="00000000" w:rsidP="00000000" w:rsidRDefault="00000000" w:rsidRPr="00000000" w14:paraId="000000C6">
      <w:pPr>
        <w:pStyle w:val="Heading3"/>
        <w:keepNext w:val="1"/>
        <w:keepLines w:val="1"/>
        <w:widowControl w:val="1"/>
        <w:numPr>
          <w:ilvl w:val="2"/>
          <w:numId w:val="7"/>
        </w:numPr>
        <w:pBdr>
          <w:top w:space="0" w:sz="0" w:val="nil"/>
          <w:left w:space="0" w:sz="0" w:val="nil"/>
          <w:bottom w:space="0" w:sz="0" w:val="nil"/>
          <w:right w:space="0" w:sz="0" w:val="nil"/>
          <w:between w:space="0" w:sz="0" w:val="nil"/>
        </w:pBdr>
        <w:shd w:fill="auto" w:val="clear"/>
        <w:spacing w:after="80" w:before="320" w:line="276" w:lineRule="auto"/>
        <w:ind w:left="1417.322834645669" w:right="0" w:hanging="360"/>
        <w:jc w:val="left"/>
        <w:rPr/>
      </w:pPr>
      <w:bookmarkStart w:colFirst="0" w:colLast="0" w:name="_heading=h.2jxsxqh" w:id="16"/>
      <w:bookmarkEnd w:id="16"/>
      <w:r w:rsidDel="00000000" w:rsidR="00000000" w:rsidRPr="00000000">
        <w:rPr>
          <w:rtl w:val="0"/>
        </w:rPr>
        <w:t xml:space="preserve">Финансовый инструмент</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В качестве основного финансового инструмента выбран Фондовый рынок: </w:t>
      </w:r>
      <w:r w:rsidDel="00000000" w:rsidR="00000000" w:rsidRPr="00000000">
        <w:rPr>
          <w:sz w:val="22"/>
          <w:szCs w:val="22"/>
          <w:rtl w:val="0"/>
        </w:rPr>
        <w:t xml:space="preserve">Акции</w:t>
      </w:r>
      <w:r w:rsidDel="00000000" w:rsidR="00000000" w:rsidRPr="00000000">
        <w:rPr>
          <w:rtl w:val="0"/>
        </w:rPr>
        <w:t xml:space="preserve"> крупных российских и зарубежных компаний (с невысокой волатильностью)</w:t>
      </w:r>
      <w:r w:rsidDel="00000000" w:rsidR="00000000" w:rsidRPr="00000000">
        <w:rPr>
          <w:sz w:val="22"/>
          <w:szCs w:val="22"/>
          <w:rtl w:val="0"/>
        </w:rPr>
        <w:t xml:space="preserve">. </w:t>
      </w:r>
      <w:r w:rsidDel="00000000" w:rsidR="00000000" w:rsidRPr="00000000">
        <w:rPr>
          <w:rtl w:val="0"/>
        </w:rPr>
        <w:t xml:space="preserve">В</w:t>
      </w:r>
      <w:r w:rsidDel="00000000" w:rsidR="00000000" w:rsidRPr="00000000">
        <w:rPr>
          <w:sz w:val="22"/>
          <w:szCs w:val="22"/>
          <w:rtl w:val="0"/>
        </w:rPr>
        <w:t xml:space="preserve">ыбор </w:t>
      </w:r>
      <w:r w:rsidDel="00000000" w:rsidR="00000000" w:rsidRPr="00000000">
        <w:rPr>
          <w:rtl w:val="0"/>
        </w:rPr>
        <w:t xml:space="preserve">конкретных компаний производится на основе схожести рода деятельности компаний (например: нефтяная промышленность, банковская сфера и т.д.).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Выбор таймфрейма (интервал времени ценового графика) зависит от конкретно выбранной стратегии инвестирования.</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pStyle w:val="Heading1"/>
        <w:numPr>
          <w:ilvl w:val="0"/>
          <w:numId w:val="7"/>
        </w:numPr>
        <w:spacing w:after="0" w:line="276" w:lineRule="auto"/>
        <w:ind w:left="720" w:hanging="360"/>
        <w:rPr>
          <w:sz w:val="40"/>
          <w:szCs w:val="40"/>
        </w:rPr>
      </w:pPr>
      <w:bookmarkStart w:colFirst="0" w:colLast="0" w:name="_heading=h.z337ya" w:id="17"/>
      <w:bookmarkEnd w:id="17"/>
      <w:sdt>
        <w:sdtPr>
          <w:tag w:val="goog_rdk_0"/>
        </w:sdtPr>
        <w:sdtContent>
          <w:commentRangeStart w:id="0"/>
        </w:sdtContent>
      </w:sdt>
      <w:r w:rsidDel="00000000" w:rsidR="00000000" w:rsidRPr="00000000">
        <w:rPr>
          <w:rtl w:val="0"/>
        </w:rPr>
        <w:t xml:space="preserve"> Базовая стратегия</w:t>
      </w:r>
      <w:commentRangeEnd w:id="0"/>
      <w:r w:rsidDel="00000000" w:rsidR="00000000" w:rsidRPr="00000000">
        <w:commentReference w:id="0"/>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C">
      <w:pPr>
        <w:pStyle w:val="Heading3"/>
        <w:spacing w:before="0" w:line="276" w:lineRule="auto"/>
        <w:ind w:firstLine="720"/>
        <w:rPr>
          <w:color w:val="000000"/>
          <w:sz w:val="22"/>
          <w:szCs w:val="22"/>
        </w:rPr>
      </w:pPr>
      <w:bookmarkStart w:colFirst="0" w:colLast="0" w:name="_heading=h.3j2qqm3" w:id="18"/>
      <w:bookmarkEnd w:id="18"/>
      <w:r w:rsidDel="00000000" w:rsidR="00000000" w:rsidRPr="00000000">
        <w:rPr>
          <w:rtl w:val="0"/>
        </w:rPr>
      </w:r>
    </w:p>
    <w:p w:rsidR="00000000" w:rsidDel="00000000" w:rsidP="00000000" w:rsidRDefault="00000000" w:rsidRPr="00000000" w14:paraId="000000CD">
      <w:pPr>
        <w:pStyle w:val="Heading3"/>
        <w:spacing w:before="0" w:line="276" w:lineRule="auto"/>
        <w:ind w:firstLine="720"/>
        <w:rPr>
          <w:color w:val="000000"/>
          <w:sz w:val="22"/>
          <w:szCs w:val="22"/>
        </w:rPr>
      </w:pPr>
      <w:bookmarkStart w:colFirst="0" w:colLast="0" w:name="_heading=h.1y810tw" w:id="19"/>
      <w:bookmarkEnd w:id="19"/>
      <w:r w:rsidDel="00000000" w:rsidR="00000000" w:rsidRPr="00000000">
        <w:rPr>
          <w:color w:val="000000"/>
          <w:sz w:val="22"/>
          <w:szCs w:val="22"/>
          <w:rtl w:val="0"/>
        </w:rPr>
        <w:t xml:space="preserve">В качестве базовой стратегии будет использована стратегия: “Колебания стоимости акций в периоды дивидендных выплат”.</w:t>
      </w:r>
    </w:p>
    <w:p w:rsidR="00000000" w:rsidDel="00000000" w:rsidP="00000000" w:rsidRDefault="00000000" w:rsidRPr="00000000" w14:paraId="000000CE">
      <w:pPr>
        <w:spacing w:line="276" w:lineRule="auto"/>
        <w:rPr/>
      </w:pPr>
      <w:r w:rsidDel="00000000" w:rsidR="00000000" w:rsidRPr="00000000">
        <w:rPr>
          <w:rtl w:val="0"/>
        </w:rPr>
      </w:r>
    </w:p>
    <w:p w:rsidR="00000000" w:rsidDel="00000000" w:rsidP="00000000" w:rsidRDefault="00000000" w:rsidRPr="00000000" w14:paraId="000000CF">
      <w:pPr>
        <w:pStyle w:val="Heading1"/>
        <w:numPr>
          <w:ilvl w:val="1"/>
          <w:numId w:val="7"/>
        </w:numPr>
        <w:spacing w:before="0" w:line="276" w:lineRule="auto"/>
        <w:ind w:left="1440" w:hanging="360"/>
        <w:rPr/>
      </w:pPr>
      <w:bookmarkStart w:colFirst="0" w:colLast="0" w:name="_heading=h.4i7ojhp" w:id="20"/>
      <w:bookmarkEnd w:id="20"/>
      <w:r w:rsidDel="00000000" w:rsidR="00000000" w:rsidRPr="00000000">
        <w:rPr>
          <w:rtl w:val="0"/>
        </w:rPr>
        <w:t xml:space="preserve">Общее описание:</w:t>
      </w:r>
    </w:p>
    <w:p w:rsidR="00000000" w:rsidDel="00000000" w:rsidP="00000000" w:rsidRDefault="00000000" w:rsidRPr="00000000" w14:paraId="000000D0">
      <w:pPr>
        <w:spacing w:line="276" w:lineRule="auto"/>
        <w:ind w:firstLine="720"/>
        <w:rPr/>
      </w:pPr>
      <w:r w:rsidDel="00000000" w:rsidR="00000000" w:rsidRPr="00000000">
        <w:rPr>
          <w:rtl w:val="0"/>
        </w:rPr>
        <w:t xml:space="preserve">Существуют стабильные компании, которые выплачивают дивиденды акционерам в фиксированные даты, определяемые на акционерных собраниях за несколько месяцев до выплат. Информация о точных датах дивидендных выплат доступна в открытых источниках. </w:t>
      </w:r>
    </w:p>
    <w:p w:rsidR="00000000" w:rsidDel="00000000" w:rsidP="00000000" w:rsidRDefault="00000000" w:rsidRPr="00000000" w14:paraId="000000D1">
      <w:pPr>
        <w:spacing w:line="276" w:lineRule="auto"/>
        <w:ind w:firstLine="720"/>
        <w:rPr/>
      </w:pPr>
      <w:r w:rsidDel="00000000" w:rsidR="00000000" w:rsidRPr="00000000">
        <w:rPr>
          <w:rtl w:val="0"/>
        </w:rPr>
        <w:t xml:space="preserve">Дивгэп - стратегия инвестирования, опирающаяся на взаимодействие со следующими фактами:</w:t>
      </w:r>
    </w:p>
    <w:p w:rsidR="00000000" w:rsidDel="00000000" w:rsidP="00000000" w:rsidRDefault="00000000" w:rsidRPr="00000000" w14:paraId="000000D2">
      <w:pPr>
        <w:numPr>
          <w:ilvl w:val="0"/>
          <w:numId w:val="5"/>
        </w:numPr>
        <w:spacing w:line="276" w:lineRule="auto"/>
        <w:ind w:left="720" w:hanging="360"/>
        <w:rPr/>
      </w:pPr>
      <w:r w:rsidDel="00000000" w:rsidR="00000000" w:rsidRPr="00000000">
        <w:rPr>
          <w:rtl w:val="0"/>
        </w:rPr>
        <w:t xml:space="preserve">За несколько дней до экс-дивидендной даты цена акции как правило возрастает, за счет увеличения количества акционеров, желающих приобрести ценную бумагу для получения дивидендных выплат.</w:t>
      </w:r>
    </w:p>
    <w:p w:rsidR="00000000" w:rsidDel="00000000" w:rsidP="00000000" w:rsidRDefault="00000000" w:rsidRPr="00000000" w14:paraId="000000D3">
      <w:pPr>
        <w:numPr>
          <w:ilvl w:val="0"/>
          <w:numId w:val="5"/>
        </w:numPr>
        <w:spacing w:line="276" w:lineRule="auto"/>
        <w:ind w:left="720" w:hanging="360"/>
        <w:rPr/>
      </w:pPr>
      <w:r w:rsidDel="00000000" w:rsidR="00000000" w:rsidRPr="00000000">
        <w:rPr>
          <w:rtl w:val="0"/>
        </w:rPr>
        <w:t xml:space="preserve">После экс-дивидендной даты цена акции падает, так как акционеры получили выплаты и могу избавиться от акций.</w:t>
      </w:r>
    </w:p>
    <w:p w:rsidR="00000000" w:rsidDel="00000000" w:rsidP="00000000" w:rsidRDefault="00000000" w:rsidRPr="00000000" w14:paraId="000000D4">
      <w:pPr>
        <w:spacing w:line="276" w:lineRule="auto"/>
        <w:ind w:left="720" w:firstLine="0"/>
        <w:rPr/>
      </w:pPr>
      <w:r w:rsidDel="00000000" w:rsidR="00000000" w:rsidRPr="00000000">
        <w:rPr>
          <w:rtl w:val="0"/>
        </w:rPr>
      </w:r>
    </w:p>
    <w:p w:rsidR="00000000" w:rsidDel="00000000" w:rsidP="00000000" w:rsidRDefault="00000000" w:rsidRPr="00000000" w14:paraId="000000D5">
      <w:pPr>
        <w:spacing w:line="276" w:lineRule="auto"/>
        <w:rPr/>
      </w:pPr>
      <w:r w:rsidDel="00000000" w:rsidR="00000000" w:rsidRPr="00000000">
        <w:rPr>
          <w:rtl w:val="0"/>
        </w:rPr>
        <w:t xml:space="preserve">Возможные сценарии поведения инвестора:</w:t>
      </w:r>
    </w:p>
    <w:p w:rsidR="00000000" w:rsidDel="00000000" w:rsidP="00000000" w:rsidRDefault="00000000" w:rsidRPr="00000000" w14:paraId="000000D6">
      <w:pPr>
        <w:numPr>
          <w:ilvl w:val="0"/>
          <w:numId w:val="14"/>
        </w:numPr>
        <w:spacing w:line="276" w:lineRule="auto"/>
        <w:ind w:left="720" w:hanging="360"/>
        <w:rPr/>
      </w:pPr>
      <w:r w:rsidDel="00000000" w:rsidR="00000000" w:rsidRPr="00000000">
        <w:rPr>
          <w:rtl w:val="0"/>
        </w:rPr>
        <w:t xml:space="preserve">Приобретать ценную бумагу до роста и продавать максимально близко к экс дивидендной дате (продажа по повышенной цене)</w:t>
      </w:r>
    </w:p>
    <w:p w:rsidR="00000000" w:rsidDel="00000000" w:rsidP="00000000" w:rsidRDefault="00000000" w:rsidRPr="00000000" w14:paraId="000000D7">
      <w:pPr>
        <w:numPr>
          <w:ilvl w:val="0"/>
          <w:numId w:val="14"/>
        </w:numPr>
        <w:spacing w:line="276" w:lineRule="auto"/>
        <w:ind w:left="720" w:hanging="360"/>
        <w:rPr/>
      </w:pPr>
      <w:r w:rsidDel="00000000" w:rsidR="00000000" w:rsidRPr="00000000">
        <w:rPr>
          <w:rtl w:val="0"/>
        </w:rPr>
        <w:t xml:space="preserve">Приобретать ценную бумагу после экс дивидендной даты, когда цена акции упала после выплаты дивидендов, и удержание для ожидания дальнейшего роста (восстановление цены).</w:t>
      </w:r>
    </w:p>
    <w:p w:rsidR="00000000" w:rsidDel="00000000" w:rsidP="00000000" w:rsidRDefault="00000000" w:rsidRPr="00000000" w14:paraId="000000D8">
      <w:pPr>
        <w:pStyle w:val="Heading3"/>
        <w:numPr>
          <w:ilvl w:val="2"/>
          <w:numId w:val="7"/>
        </w:numPr>
        <w:spacing w:before="0" w:line="276" w:lineRule="auto"/>
        <w:ind w:left="2160" w:hanging="360"/>
        <w:rPr>
          <w:color w:val="434343"/>
          <w:sz w:val="28"/>
          <w:szCs w:val="28"/>
        </w:rPr>
      </w:pPr>
      <w:bookmarkStart w:colFirst="0" w:colLast="0" w:name="_heading=h.2xcytpi" w:id="21"/>
      <w:bookmarkEnd w:id="21"/>
      <w:r w:rsidDel="00000000" w:rsidR="00000000" w:rsidRPr="00000000">
        <w:rPr>
          <w:rtl w:val="0"/>
        </w:rPr>
        <w:t xml:space="preserve">Построение модели Базовой (первичной) стратегии</w:t>
      </w:r>
      <w:r w:rsidDel="00000000" w:rsidR="00000000" w:rsidRPr="00000000">
        <w:rPr>
          <w:rtl w:val="0"/>
        </w:rPr>
      </w:r>
    </w:p>
    <w:p w:rsidR="00000000" w:rsidDel="00000000" w:rsidP="00000000" w:rsidRDefault="00000000" w:rsidRPr="00000000" w14:paraId="000000D9">
      <w:pPr>
        <w:spacing w:line="276" w:lineRule="auto"/>
        <w:ind w:firstLine="720"/>
        <w:rPr/>
      </w:pPr>
      <w:r w:rsidDel="00000000" w:rsidR="00000000" w:rsidRPr="00000000">
        <w:rPr>
          <w:rtl w:val="0"/>
        </w:rPr>
        <w:t xml:space="preserve">Перед выполнением основных работ по моделированию необходимо построить базовую модель, которая определит baseline (“исходный уровень”) оценки эффективности. В дальнейшем все построенные модели будут оцениваться относительно этого baseline.</w:t>
      </w:r>
    </w:p>
    <w:p w:rsidR="00000000" w:rsidDel="00000000" w:rsidP="00000000" w:rsidRDefault="00000000" w:rsidRPr="00000000" w14:paraId="000000DA">
      <w:pPr>
        <w:spacing w:line="276" w:lineRule="auto"/>
        <w:ind w:firstLine="720"/>
        <w:rPr/>
      </w:pPr>
      <w:r w:rsidDel="00000000" w:rsidR="00000000" w:rsidRPr="00000000">
        <w:rPr>
          <w:rtl w:val="0"/>
        </w:rPr>
        <w:t xml:space="preserve">Требование к построению baseline:</w:t>
      </w:r>
    </w:p>
    <w:p w:rsidR="00000000" w:rsidDel="00000000" w:rsidP="00000000" w:rsidRDefault="00000000" w:rsidRPr="00000000" w14:paraId="000000DB">
      <w:pPr>
        <w:numPr>
          <w:ilvl w:val="0"/>
          <w:numId w:val="16"/>
        </w:numPr>
        <w:spacing w:line="276" w:lineRule="auto"/>
        <w:ind w:left="1440" w:hanging="360"/>
        <w:rPr/>
      </w:pPr>
      <w:r w:rsidDel="00000000" w:rsidR="00000000" w:rsidRPr="00000000">
        <w:rPr>
          <w:rtl w:val="0"/>
        </w:rPr>
        <w:t xml:space="preserve">Простота формирования (чем проще тем лучше)</w:t>
      </w:r>
    </w:p>
    <w:p w:rsidR="00000000" w:rsidDel="00000000" w:rsidP="00000000" w:rsidRDefault="00000000" w:rsidRPr="00000000" w14:paraId="000000DC">
      <w:pPr>
        <w:numPr>
          <w:ilvl w:val="0"/>
          <w:numId w:val="16"/>
        </w:numPr>
        <w:spacing w:line="276" w:lineRule="auto"/>
        <w:ind w:left="1440" w:hanging="360"/>
        <w:rPr/>
      </w:pPr>
      <w:r w:rsidDel="00000000" w:rsidR="00000000" w:rsidRPr="00000000">
        <w:rPr>
          <w:rtl w:val="0"/>
        </w:rPr>
        <w:t xml:space="preserve">Экономический эффект baseline должен быть выше, чем стратегия по принципу “купи и держи” (см. раздел “Оценка экономического эффекта”)</w:t>
      </w:r>
    </w:p>
    <w:p w:rsidR="00000000" w:rsidDel="00000000" w:rsidP="00000000" w:rsidRDefault="00000000" w:rsidRPr="00000000" w14:paraId="000000DD">
      <w:pPr>
        <w:numPr>
          <w:ilvl w:val="0"/>
          <w:numId w:val="16"/>
        </w:numPr>
        <w:spacing w:line="276" w:lineRule="auto"/>
        <w:ind w:left="1440" w:hanging="360"/>
        <w:rPr/>
      </w:pPr>
      <w:r w:rsidDel="00000000" w:rsidR="00000000" w:rsidRPr="00000000">
        <w:rPr>
          <w:rtl w:val="0"/>
        </w:rPr>
        <w:t xml:space="preserve">Решение должно соответствовать рассматриваемой стратегии</w:t>
      </w:r>
    </w:p>
    <w:p w:rsidR="00000000" w:rsidDel="00000000" w:rsidP="00000000" w:rsidRDefault="00000000" w:rsidRPr="00000000" w14:paraId="000000DE">
      <w:pPr>
        <w:spacing w:line="276" w:lineRule="auto"/>
        <w:ind w:firstLine="720"/>
        <w:rPr/>
      </w:pPr>
      <w:r w:rsidDel="00000000" w:rsidR="00000000" w:rsidRPr="00000000">
        <w:rPr>
          <w:rtl w:val="0"/>
        </w:rPr>
        <w:t xml:space="preserve">Выбранная базовая стратегия “Колебания стоимости акций в периоды дивидендных выплат” (см. </w:t>
      </w:r>
      <w:hyperlink w:anchor="_heading=h.z337ya">
        <w:r w:rsidDel="00000000" w:rsidR="00000000" w:rsidRPr="00000000">
          <w:rPr>
            <w:color w:val="1155cc"/>
            <w:u w:val="single"/>
            <w:rtl w:val="0"/>
          </w:rPr>
          <w:t xml:space="preserve">п. 3.1.1.</w:t>
        </w:r>
      </w:hyperlink>
      <w:r w:rsidDel="00000000" w:rsidR="00000000" w:rsidRPr="00000000">
        <w:rPr>
          <w:rtl w:val="0"/>
        </w:rPr>
        <w:t xml:space="preserve">) позволяет быстро построить базовую ("прикидочную") модель для определения baseline, без необходимости применения машинного обучения. </w:t>
      </w:r>
    </w:p>
    <w:p w:rsidR="00000000" w:rsidDel="00000000" w:rsidP="00000000" w:rsidRDefault="00000000" w:rsidRPr="00000000" w14:paraId="000000DF">
      <w:pPr>
        <w:spacing w:line="276" w:lineRule="auto"/>
        <w:ind w:firstLine="720"/>
        <w:rPr/>
      </w:pPr>
      <w:r w:rsidDel="00000000" w:rsidR="00000000" w:rsidRPr="00000000">
        <w:rPr>
          <w:rtl w:val="0"/>
        </w:rPr>
        <w:t xml:space="preserve">Шаги построения базовой модели:</w:t>
      </w:r>
    </w:p>
    <w:p w:rsidR="00000000" w:rsidDel="00000000" w:rsidP="00000000" w:rsidRDefault="00000000" w:rsidRPr="00000000" w14:paraId="000000E0">
      <w:pPr>
        <w:numPr>
          <w:ilvl w:val="0"/>
          <w:numId w:val="2"/>
        </w:numPr>
        <w:spacing w:line="276" w:lineRule="auto"/>
        <w:ind w:left="1440" w:hanging="360"/>
        <w:rPr/>
      </w:pPr>
      <w:r w:rsidDel="00000000" w:rsidR="00000000" w:rsidRPr="00000000">
        <w:rPr>
          <w:rtl w:val="0"/>
        </w:rPr>
        <w:t xml:space="preserve">Загрузка исходных данных: даты закрытия дивидендных реестров + дневные значения Close по акциям компаний из нефтегазовой отрасли.</w:t>
      </w:r>
    </w:p>
    <w:p w:rsidR="00000000" w:rsidDel="00000000" w:rsidP="00000000" w:rsidRDefault="00000000" w:rsidRPr="00000000" w14:paraId="000000E1">
      <w:pPr>
        <w:numPr>
          <w:ilvl w:val="0"/>
          <w:numId w:val="2"/>
        </w:numPr>
        <w:spacing w:line="276" w:lineRule="auto"/>
        <w:ind w:left="1440" w:hanging="360"/>
        <w:rPr/>
      </w:pPr>
      <w:r w:rsidDel="00000000" w:rsidR="00000000" w:rsidRPr="00000000">
        <w:rPr>
          <w:rtl w:val="0"/>
        </w:rPr>
        <w:t xml:space="preserve">На основе дат закрытия дивидендных реестров (экс-дивиденды) определить дату потенциальной покупки как дата экс-дивиденды - </w:t>
      </w:r>
      <w:sdt>
        <w:sdtPr>
          <w:tag w:val="goog_rdk_1"/>
        </w:sdtPr>
        <w:sdtContent>
          <w:commentRangeStart w:id="1"/>
        </w:sdtContent>
      </w:sdt>
      <w:r w:rsidDel="00000000" w:rsidR="00000000" w:rsidRPr="00000000">
        <w:rPr>
          <w:rtl w:val="0"/>
        </w:rPr>
        <w:t xml:space="preserve">20</w:t>
      </w:r>
      <w:commentRangeEnd w:id="1"/>
      <w:r w:rsidDel="00000000" w:rsidR="00000000" w:rsidRPr="00000000">
        <w:commentReference w:id="1"/>
      </w:r>
      <w:r w:rsidDel="00000000" w:rsidR="00000000" w:rsidRPr="00000000">
        <w:rPr>
          <w:rtl w:val="0"/>
        </w:rPr>
        <w:t xml:space="preserve"> будних дней. Т.е. следуем принципу открываем сделку на покупку акций за 20 будних дней до дат закрытия дивидендных реестров.</w:t>
      </w:r>
    </w:p>
    <w:p w:rsidR="00000000" w:rsidDel="00000000" w:rsidP="00000000" w:rsidRDefault="00000000" w:rsidRPr="00000000" w14:paraId="000000E2">
      <w:pPr>
        <w:numPr>
          <w:ilvl w:val="0"/>
          <w:numId w:val="2"/>
        </w:numPr>
        <w:spacing w:line="276" w:lineRule="auto"/>
        <w:ind w:left="1440" w:hanging="360"/>
        <w:rPr/>
      </w:pPr>
      <w:r w:rsidDel="00000000" w:rsidR="00000000" w:rsidRPr="00000000">
        <w:rPr>
          <w:rtl w:val="0"/>
        </w:rPr>
        <w:t xml:space="preserve">Дату закрытия сделки на покупку определяем как равную за 2 дня до даты закрытия дивидендных реестров.</w:t>
      </w:r>
    </w:p>
    <w:p w:rsidR="00000000" w:rsidDel="00000000" w:rsidP="00000000" w:rsidRDefault="00000000" w:rsidRPr="00000000" w14:paraId="000000E3">
      <w:pPr>
        <w:numPr>
          <w:ilvl w:val="0"/>
          <w:numId w:val="2"/>
        </w:numPr>
        <w:spacing w:line="276" w:lineRule="auto"/>
        <w:ind w:left="1440" w:hanging="360"/>
        <w:rPr/>
      </w:pPr>
      <w:r w:rsidDel="00000000" w:rsidR="00000000" w:rsidRPr="00000000">
        <w:rPr>
          <w:rtl w:val="0"/>
        </w:rPr>
        <w:t xml:space="preserve">Получившиеся пары дат открытия-закрытия сделки на покупку проверяем на значениях цен акций.</w:t>
      </w:r>
    </w:p>
    <w:p w:rsidR="00000000" w:rsidDel="00000000" w:rsidP="00000000" w:rsidRDefault="00000000" w:rsidRPr="00000000" w14:paraId="000000E4">
      <w:pPr>
        <w:numPr>
          <w:ilvl w:val="0"/>
          <w:numId w:val="2"/>
        </w:numPr>
        <w:spacing w:line="276" w:lineRule="auto"/>
        <w:ind w:left="1440" w:hanging="360"/>
        <w:rPr/>
      </w:pPr>
      <w:r w:rsidDel="00000000" w:rsidR="00000000" w:rsidRPr="00000000">
        <w:rPr>
          <w:rtl w:val="0"/>
        </w:rPr>
        <w:t xml:space="preserve">Сравниваем доходность стратегии со средней доходностью по акциям  (см. раздел “Оценка экономического эффекта”). В случае если доходность базовой модели выше, чем средняя доходность акций считаем полученные результаты как baseline (“исходный уровень”) оценки эффективности для последующего моделирования.</w:t>
      </w:r>
    </w:p>
    <w:p w:rsidR="00000000" w:rsidDel="00000000" w:rsidP="00000000" w:rsidRDefault="00000000" w:rsidRPr="00000000" w14:paraId="000000E5">
      <w:pPr>
        <w:ind w:left="1440" w:firstLine="0"/>
        <w:rPr/>
      </w:pPr>
      <w:r w:rsidDel="00000000" w:rsidR="00000000" w:rsidRPr="00000000">
        <w:rPr>
          <w:rtl w:val="0"/>
        </w:rPr>
      </w:r>
    </w:p>
    <w:p w:rsidR="00000000" w:rsidDel="00000000" w:rsidP="00000000" w:rsidRDefault="00000000" w:rsidRPr="00000000" w14:paraId="000000E6">
      <w:pPr>
        <w:ind w:left="2160" w:firstLine="0"/>
        <w:rPr/>
      </w:pPr>
      <w:r w:rsidDel="00000000" w:rsidR="00000000" w:rsidRPr="00000000">
        <w:rPr>
          <w:rtl w:val="0"/>
        </w:rPr>
      </w:r>
    </w:p>
    <w:p w:rsidR="00000000" w:rsidDel="00000000" w:rsidP="00000000" w:rsidRDefault="00000000" w:rsidRPr="00000000" w14:paraId="000000E7">
      <w:pPr>
        <w:pStyle w:val="Heading1"/>
        <w:keepNext w:val="1"/>
        <w:keepLines w:val="1"/>
        <w:widowControl w:val="1"/>
        <w:numPr>
          <w:ilvl w:val="0"/>
          <w:numId w:val="7"/>
        </w:numPr>
        <w:pBdr>
          <w:top w:space="0" w:sz="0" w:val="nil"/>
          <w:left w:space="0" w:sz="0" w:val="nil"/>
          <w:bottom w:space="0" w:sz="0" w:val="nil"/>
          <w:right w:space="0" w:sz="0" w:val="nil"/>
          <w:between w:space="0" w:sz="0" w:val="nil"/>
        </w:pBdr>
        <w:shd w:fill="auto" w:val="clear"/>
        <w:spacing w:after="0" w:before="400" w:line="276" w:lineRule="auto"/>
        <w:ind w:left="720" w:right="0" w:hanging="360"/>
        <w:jc w:val="left"/>
        <w:rPr>
          <w:sz w:val="34"/>
          <w:szCs w:val="34"/>
        </w:rPr>
      </w:pPr>
      <w:bookmarkStart w:colFirst="0" w:colLast="0" w:name="_heading=h.1ci93xb" w:id="22"/>
      <w:bookmarkEnd w:id="22"/>
      <w:r w:rsidDel="00000000" w:rsidR="00000000" w:rsidRPr="00000000">
        <w:rPr>
          <w:sz w:val="34"/>
          <w:szCs w:val="34"/>
          <w:rtl w:val="0"/>
        </w:rPr>
        <w:t xml:space="preserve">Исходные данных</w:t>
      </w:r>
    </w:p>
    <w:p w:rsidR="00000000" w:rsidDel="00000000" w:rsidP="00000000" w:rsidRDefault="00000000" w:rsidRPr="00000000" w14:paraId="000000E8">
      <w:pPr>
        <w:pStyle w:val="Heading2"/>
        <w:keepNext w:val="1"/>
        <w:keepLines w:val="1"/>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992.1259842519682" w:right="0" w:hanging="359.99999999999994"/>
        <w:jc w:val="left"/>
        <w:rPr>
          <w:sz w:val="30"/>
          <w:szCs w:val="30"/>
        </w:rPr>
      </w:pPr>
      <w:bookmarkStart w:colFirst="0" w:colLast="0" w:name="_heading=h.3whwml4" w:id="23"/>
      <w:bookmarkEnd w:id="23"/>
      <w:r w:rsidDel="00000000" w:rsidR="00000000" w:rsidRPr="00000000">
        <w:rPr>
          <w:sz w:val="30"/>
          <w:szCs w:val="30"/>
          <w:rtl w:val="0"/>
        </w:rPr>
        <w:t xml:space="preserve">Описание используемых данных </w:t>
      </w:r>
    </w:p>
    <w:p w:rsidR="00000000" w:rsidDel="00000000" w:rsidP="00000000" w:rsidRDefault="00000000" w:rsidRPr="00000000" w14:paraId="000000E9">
      <w:pPr>
        <w:ind w:left="1440" w:firstLine="0"/>
        <w:rPr/>
      </w:pPr>
      <w:r w:rsidDel="00000000" w:rsidR="00000000" w:rsidRPr="00000000">
        <w:rPr>
          <w:rtl w:val="0"/>
        </w:rPr>
        <w:t xml:space="preserve">Для построения модели базовой стратегии (см.2.2.1.) используются следующие данные:</w:t>
      </w:r>
    </w:p>
    <w:p w:rsidR="00000000" w:rsidDel="00000000" w:rsidP="00000000" w:rsidRDefault="00000000" w:rsidRPr="00000000" w14:paraId="000000EA">
      <w:pPr>
        <w:numPr>
          <w:ilvl w:val="0"/>
          <w:numId w:val="12"/>
        </w:numPr>
        <w:ind w:left="2160" w:hanging="360"/>
        <w:rPr>
          <w:u w:val="none"/>
        </w:rPr>
      </w:pPr>
      <w:r w:rsidDel="00000000" w:rsidR="00000000" w:rsidRPr="00000000">
        <w:rPr>
          <w:rtl w:val="0"/>
        </w:rPr>
        <w:t xml:space="preserve">Дневные котировки акций по выбранным компаниям</w:t>
      </w:r>
      <w:r w:rsidDel="00000000" w:rsidR="00000000" w:rsidRPr="00000000">
        <w:rPr>
          <w:rtl w:val="0"/>
        </w:rPr>
      </w:r>
    </w:p>
    <w:p w:rsidR="00000000" w:rsidDel="00000000" w:rsidP="00000000" w:rsidRDefault="00000000" w:rsidRPr="00000000" w14:paraId="000000EB">
      <w:pPr>
        <w:numPr>
          <w:ilvl w:val="0"/>
          <w:numId w:val="12"/>
        </w:numPr>
        <w:ind w:left="2160" w:hanging="360"/>
        <w:rPr>
          <w:u w:val="none"/>
        </w:rPr>
      </w:pPr>
      <w:r w:rsidDel="00000000" w:rsidR="00000000" w:rsidRPr="00000000">
        <w:rPr>
          <w:rtl w:val="0"/>
        </w:rPr>
        <w:t xml:space="preserve">Перечень дат закрытия дивидендных реестров по каждой компании </w:t>
      </w:r>
      <w:r w:rsidDel="00000000" w:rsidR="00000000" w:rsidRPr="00000000">
        <w:rPr>
          <w:rtl w:val="0"/>
        </w:rPr>
      </w:r>
    </w:p>
    <w:p w:rsidR="00000000" w:rsidDel="00000000" w:rsidP="00000000" w:rsidRDefault="00000000" w:rsidRPr="00000000" w14:paraId="000000EC">
      <w:pPr>
        <w:ind w:left="1440" w:firstLine="0"/>
        <w:rPr/>
      </w:pPr>
      <w:r w:rsidDel="00000000" w:rsidR="00000000" w:rsidRPr="00000000">
        <w:rPr>
          <w:rtl w:val="0"/>
        </w:rPr>
        <w:t xml:space="preserve">Для расчета экономической оценки базовой модели дополнительно используются следующие данные:</w:t>
      </w:r>
    </w:p>
    <w:p w:rsidR="00000000" w:rsidDel="00000000" w:rsidP="00000000" w:rsidRDefault="00000000" w:rsidRPr="00000000" w14:paraId="000000ED">
      <w:pPr>
        <w:numPr>
          <w:ilvl w:val="0"/>
          <w:numId w:val="12"/>
        </w:numPr>
        <w:ind w:left="2160" w:hanging="360"/>
        <w:rPr/>
      </w:pPr>
      <w:r w:rsidDel="00000000" w:rsidR="00000000" w:rsidRPr="00000000">
        <w:rPr>
          <w:rtl w:val="0"/>
        </w:rPr>
        <w:t xml:space="preserve">Дивидендная доходность акций в год</w:t>
      </w:r>
    </w:p>
    <w:p w:rsidR="00000000" w:rsidDel="00000000" w:rsidP="00000000" w:rsidRDefault="00000000" w:rsidRPr="00000000" w14:paraId="000000EE">
      <w:pPr>
        <w:ind w:left="720" w:firstLine="0"/>
        <w:rPr/>
      </w:pPr>
      <w:r w:rsidDel="00000000" w:rsidR="00000000" w:rsidRPr="00000000">
        <w:rPr>
          <w:rtl w:val="0"/>
        </w:rPr>
        <w:t xml:space="preserve">Все данные собираются с 2017 года по 2021 включительно по 5 компаниям ("ROSN", "LKOH", "GAZP", "SNGS", "TATN").</w:t>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Описание источников данных:</w:t>
      </w:r>
    </w:p>
    <w:tbl>
      <w:tblPr>
        <w:tblStyle w:val="Table2"/>
        <w:tblW w:w="9903.26086956521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005"/>
        <w:gridCol w:w="729.3478260869565"/>
        <w:gridCol w:w="1455"/>
        <w:gridCol w:w="2565"/>
        <w:gridCol w:w="1207.608695652174"/>
        <w:gridCol w:w="1291.304347826087"/>
        <w:tblGridChange w:id="0">
          <w:tblGrid>
            <w:gridCol w:w="1650"/>
            <w:gridCol w:w="1005"/>
            <w:gridCol w:w="729.3478260869565"/>
            <w:gridCol w:w="1455"/>
            <w:gridCol w:w="2565"/>
            <w:gridCol w:w="1207.608695652174"/>
            <w:gridCol w:w="1291.30434782608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18"/>
                <w:szCs w:val="18"/>
              </w:rPr>
            </w:pPr>
            <w:r w:rsidDel="00000000" w:rsidR="00000000" w:rsidRPr="00000000">
              <w:rPr>
                <w:sz w:val="18"/>
                <w:szCs w:val="18"/>
                <w:rtl w:val="0"/>
              </w:rPr>
              <w:t xml:space="preserve">Наименование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18"/>
                <w:szCs w:val="18"/>
              </w:rPr>
            </w:pPr>
            <w:r w:rsidDel="00000000" w:rsidR="00000000" w:rsidRPr="00000000">
              <w:rPr>
                <w:sz w:val="18"/>
                <w:szCs w:val="18"/>
                <w:rtl w:val="0"/>
              </w:rPr>
              <w:t xml:space="preserve">Данные по каким акциям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18"/>
                <w:szCs w:val="18"/>
              </w:rPr>
            </w:pPr>
            <w:r w:rsidDel="00000000" w:rsidR="00000000" w:rsidRPr="00000000">
              <w:rPr>
                <w:sz w:val="18"/>
                <w:szCs w:val="18"/>
                <w:rtl w:val="0"/>
              </w:rPr>
              <w:t xml:space="preserve">Период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18"/>
                <w:szCs w:val="18"/>
              </w:rPr>
            </w:pPr>
            <w:r w:rsidDel="00000000" w:rsidR="00000000" w:rsidRPr="00000000">
              <w:rPr>
                <w:sz w:val="18"/>
                <w:szCs w:val="18"/>
                <w:rtl w:val="0"/>
              </w:rPr>
              <w:t xml:space="preserve">Где используются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18"/>
                <w:szCs w:val="18"/>
              </w:rPr>
            </w:pPr>
            <w:r w:rsidDel="00000000" w:rsidR="00000000" w:rsidRPr="00000000">
              <w:rPr>
                <w:sz w:val="18"/>
                <w:szCs w:val="18"/>
                <w:rtl w:val="0"/>
              </w:rPr>
              <w:t xml:space="preserve">Как используются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18"/>
                <w:szCs w:val="18"/>
              </w:rPr>
            </w:pPr>
            <w:r w:rsidDel="00000000" w:rsidR="00000000" w:rsidRPr="00000000">
              <w:rPr>
                <w:sz w:val="18"/>
                <w:szCs w:val="18"/>
                <w:rtl w:val="0"/>
              </w:rPr>
              <w:t xml:space="preserve">Источник данных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18"/>
                <w:szCs w:val="18"/>
              </w:rPr>
            </w:pPr>
            <w:r w:rsidDel="00000000" w:rsidR="00000000" w:rsidRPr="00000000">
              <w:rPr>
                <w:sz w:val="18"/>
                <w:szCs w:val="18"/>
                <w:rtl w:val="0"/>
              </w:rPr>
              <w:t xml:space="preserve">Способ получения</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18"/>
                <w:szCs w:val="18"/>
              </w:rPr>
            </w:pPr>
            <w:r w:rsidDel="00000000" w:rsidR="00000000" w:rsidRPr="00000000">
              <w:rPr>
                <w:sz w:val="18"/>
                <w:szCs w:val="18"/>
                <w:rtl w:val="0"/>
              </w:rPr>
              <w:t xml:space="preserve">Дневные котировки акций по выбранным компаниям</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9">
            <w:pPr>
              <w:ind w:left="0" w:firstLine="0"/>
              <w:jc w:val="center"/>
              <w:rPr>
                <w:sz w:val="20"/>
                <w:szCs w:val="20"/>
              </w:rPr>
            </w:pPr>
            <w:r w:rsidDel="00000000" w:rsidR="00000000" w:rsidRPr="00000000">
              <w:rPr>
                <w:sz w:val="20"/>
                <w:szCs w:val="20"/>
                <w:rtl w:val="0"/>
              </w:rPr>
              <w:t xml:space="preserve">ROSN</w:t>
            </w:r>
          </w:p>
          <w:p w:rsidR="00000000" w:rsidDel="00000000" w:rsidP="00000000" w:rsidRDefault="00000000" w:rsidRPr="00000000" w14:paraId="000000FA">
            <w:pPr>
              <w:ind w:left="0" w:firstLine="0"/>
              <w:jc w:val="center"/>
              <w:rPr>
                <w:sz w:val="20"/>
                <w:szCs w:val="20"/>
              </w:rPr>
            </w:pPr>
            <w:r w:rsidDel="00000000" w:rsidR="00000000" w:rsidRPr="00000000">
              <w:rPr>
                <w:sz w:val="20"/>
                <w:szCs w:val="20"/>
                <w:rtl w:val="0"/>
              </w:rPr>
              <w:t xml:space="preserve">LKOH</w:t>
            </w:r>
          </w:p>
          <w:p w:rsidR="00000000" w:rsidDel="00000000" w:rsidP="00000000" w:rsidRDefault="00000000" w:rsidRPr="00000000" w14:paraId="000000FB">
            <w:pPr>
              <w:ind w:left="0" w:firstLine="0"/>
              <w:jc w:val="center"/>
              <w:rPr>
                <w:sz w:val="20"/>
                <w:szCs w:val="20"/>
              </w:rPr>
            </w:pPr>
            <w:r w:rsidDel="00000000" w:rsidR="00000000" w:rsidRPr="00000000">
              <w:rPr>
                <w:sz w:val="20"/>
                <w:szCs w:val="20"/>
                <w:rtl w:val="0"/>
              </w:rPr>
              <w:t xml:space="preserve">GAZP</w:t>
            </w:r>
          </w:p>
          <w:p w:rsidR="00000000" w:rsidDel="00000000" w:rsidP="00000000" w:rsidRDefault="00000000" w:rsidRPr="00000000" w14:paraId="000000FC">
            <w:pPr>
              <w:ind w:left="0" w:firstLine="0"/>
              <w:jc w:val="center"/>
              <w:rPr>
                <w:sz w:val="20"/>
                <w:szCs w:val="20"/>
              </w:rPr>
            </w:pPr>
            <w:r w:rsidDel="00000000" w:rsidR="00000000" w:rsidRPr="00000000">
              <w:rPr>
                <w:sz w:val="20"/>
                <w:szCs w:val="20"/>
                <w:rtl w:val="0"/>
              </w:rPr>
              <w:t xml:space="preserve">SNGS</w:t>
            </w:r>
          </w:p>
          <w:p w:rsidR="00000000" w:rsidDel="00000000" w:rsidP="00000000" w:rsidRDefault="00000000" w:rsidRPr="00000000" w14:paraId="000000FD">
            <w:pPr>
              <w:jc w:val="center"/>
              <w:rPr>
                <w:sz w:val="20"/>
                <w:szCs w:val="20"/>
              </w:rPr>
            </w:pPr>
            <w:r w:rsidDel="00000000" w:rsidR="00000000" w:rsidRPr="00000000">
              <w:rPr>
                <w:sz w:val="20"/>
                <w:szCs w:val="20"/>
                <w:rtl w:val="0"/>
              </w:rPr>
              <w:t xml:space="preserve">SNGSP</w:t>
            </w:r>
          </w:p>
          <w:p w:rsidR="00000000" w:rsidDel="00000000" w:rsidP="00000000" w:rsidRDefault="00000000" w:rsidRPr="00000000" w14:paraId="000000FE">
            <w:pPr>
              <w:jc w:val="center"/>
              <w:rPr>
                <w:sz w:val="20"/>
                <w:szCs w:val="20"/>
              </w:rPr>
            </w:pPr>
            <w:r w:rsidDel="00000000" w:rsidR="00000000" w:rsidRPr="00000000">
              <w:rPr>
                <w:sz w:val="20"/>
                <w:szCs w:val="20"/>
                <w:rtl w:val="0"/>
              </w:rPr>
              <w:t xml:space="preserve">SIBN</w:t>
            </w:r>
          </w:p>
          <w:p w:rsidR="00000000" w:rsidDel="00000000" w:rsidP="00000000" w:rsidRDefault="00000000" w:rsidRPr="00000000" w14:paraId="000000FF">
            <w:pPr>
              <w:ind w:left="0" w:firstLine="0"/>
              <w:jc w:val="center"/>
              <w:rPr>
                <w:sz w:val="20"/>
                <w:szCs w:val="20"/>
              </w:rPr>
            </w:pPr>
            <w:r w:rsidDel="00000000" w:rsidR="00000000" w:rsidRPr="00000000">
              <w:rPr>
                <w:sz w:val="20"/>
                <w:szCs w:val="20"/>
                <w:rtl w:val="0"/>
              </w:rPr>
              <w:t xml:space="preserve">TATN</w:t>
            </w:r>
          </w:p>
          <w:p w:rsidR="00000000" w:rsidDel="00000000" w:rsidP="00000000" w:rsidRDefault="00000000" w:rsidRPr="00000000" w14:paraId="00000100">
            <w:pPr>
              <w:jc w:val="center"/>
              <w:rPr>
                <w:sz w:val="20"/>
                <w:szCs w:val="20"/>
              </w:rPr>
            </w:pPr>
            <w:r w:rsidDel="00000000" w:rsidR="00000000" w:rsidRPr="00000000">
              <w:rPr>
                <w:sz w:val="20"/>
                <w:szCs w:val="20"/>
                <w:rtl w:val="0"/>
              </w:rPr>
              <w:t xml:space="preserve">NVTK</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jc w:val="center"/>
              <w:rPr>
                <w:sz w:val="18"/>
                <w:szCs w:val="18"/>
              </w:rPr>
            </w:pPr>
            <w:r w:rsidDel="00000000" w:rsidR="00000000" w:rsidRPr="00000000">
              <w:rPr>
                <w:sz w:val="18"/>
                <w:szCs w:val="18"/>
                <w:rtl w:val="0"/>
              </w:rPr>
              <w:t xml:space="preserve">2017 -2021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numPr>
                <w:ilvl w:val="0"/>
                <w:numId w:val="1"/>
              </w:numPr>
              <w:spacing w:line="240" w:lineRule="auto"/>
              <w:ind w:left="141.7322834645671" w:right="89.40944881889777" w:hanging="150"/>
              <w:rPr>
                <w:sz w:val="18"/>
                <w:szCs w:val="18"/>
                <w:u w:val="none"/>
              </w:rPr>
            </w:pPr>
            <w:r w:rsidDel="00000000" w:rsidR="00000000" w:rsidRPr="00000000">
              <w:rPr>
                <w:sz w:val="18"/>
                <w:szCs w:val="18"/>
                <w:rtl w:val="0"/>
              </w:rPr>
              <w:t xml:space="preserve">Базовая модель</w:t>
            </w:r>
            <w:r w:rsidDel="00000000" w:rsidR="00000000" w:rsidRPr="00000000">
              <w:rPr>
                <w:rtl w:val="0"/>
              </w:rPr>
            </w:r>
          </w:p>
          <w:p w:rsidR="00000000" w:rsidDel="00000000" w:rsidP="00000000" w:rsidRDefault="00000000" w:rsidRPr="00000000" w14:paraId="00000103">
            <w:pPr>
              <w:widowControl w:val="0"/>
              <w:numPr>
                <w:ilvl w:val="0"/>
                <w:numId w:val="1"/>
              </w:numPr>
              <w:spacing w:line="240" w:lineRule="auto"/>
              <w:ind w:left="141.7322834645671" w:right="89.40944881889777" w:hanging="150"/>
              <w:rPr>
                <w:sz w:val="18"/>
                <w:szCs w:val="18"/>
                <w:u w:val="none"/>
              </w:rPr>
            </w:pPr>
            <w:r w:rsidDel="00000000" w:rsidR="00000000" w:rsidRPr="00000000">
              <w:rPr>
                <w:sz w:val="18"/>
                <w:szCs w:val="18"/>
                <w:rtl w:val="0"/>
              </w:rPr>
              <w:t xml:space="preserve">Модель “купи и держи”</w:t>
            </w:r>
            <w:r w:rsidDel="00000000" w:rsidR="00000000" w:rsidRPr="00000000">
              <w:rPr>
                <w:rtl w:val="0"/>
              </w:rPr>
            </w:r>
          </w:p>
          <w:p w:rsidR="00000000" w:rsidDel="00000000" w:rsidP="00000000" w:rsidRDefault="00000000" w:rsidRPr="00000000" w14:paraId="00000104">
            <w:pPr>
              <w:widowControl w:val="0"/>
              <w:numPr>
                <w:ilvl w:val="0"/>
                <w:numId w:val="1"/>
              </w:numPr>
              <w:spacing w:line="240" w:lineRule="auto"/>
              <w:ind w:left="141.7322834645671" w:right="89.40944881889777" w:hanging="150"/>
              <w:rPr>
                <w:sz w:val="18"/>
                <w:szCs w:val="18"/>
                <w:u w:val="none"/>
              </w:rPr>
            </w:pPr>
            <w:r w:rsidDel="00000000" w:rsidR="00000000" w:rsidRPr="00000000">
              <w:rPr>
                <w:sz w:val="18"/>
                <w:szCs w:val="18"/>
                <w:rtl w:val="0"/>
              </w:rPr>
              <w:t xml:space="preserve">Все исследуемые стратегии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numPr>
                <w:ilvl w:val="0"/>
                <w:numId w:val="35"/>
              </w:numPr>
              <w:spacing w:line="240" w:lineRule="auto"/>
              <w:ind w:left="141.7322834645671" w:right="-140.78740157480354" w:hanging="135"/>
              <w:rPr>
                <w:sz w:val="18"/>
                <w:szCs w:val="18"/>
              </w:rPr>
            </w:pPr>
            <w:r w:rsidDel="00000000" w:rsidR="00000000" w:rsidRPr="00000000">
              <w:rPr>
                <w:sz w:val="18"/>
                <w:szCs w:val="18"/>
                <w:rtl w:val="0"/>
              </w:rPr>
              <w:t xml:space="preserve">Расчет доходности базовой стратегии</w:t>
            </w:r>
          </w:p>
          <w:p w:rsidR="00000000" w:rsidDel="00000000" w:rsidP="00000000" w:rsidRDefault="00000000" w:rsidRPr="00000000" w14:paraId="00000106">
            <w:pPr>
              <w:widowControl w:val="0"/>
              <w:numPr>
                <w:ilvl w:val="0"/>
                <w:numId w:val="35"/>
              </w:numPr>
              <w:spacing w:line="240" w:lineRule="auto"/>
              <w:ind w:left="141.7322834645671" w:right="-140.78740157480354" w:hanging="135"/>
              <w:rPr>
                <w:sz w:val="18"/>
                <w:szCs w:val="18"/>
              </w:rPr>
            </w:pPr>
            <w:r w:rsidDel="00000000" w:rsidR="00000000" w:rsidRPr="00000000">
              <w:rPr>
                <w:sz w:val="18"/>
                <w:szCs w:val="18"/>
                <w:rtl w:val="0"/>
              </w:rPr>
              <w:t xml:space="preserve">Расчет доходности стратегии “купи и держи”</w:t>
            </w:r>
          </w:p>
          <w:p w:rsidR="00000000" w:rsidDel="00000000" w:rsidP="00000000" w:rsidRDefault="00000000" w:rsidRPr="00000000" w14:paraId="00000107">
            <w:pPr>
              <w:widowControl w:val="0"/>
              <w:numPr>
                <w:ilvl w:val="0"/>
                <w:numId w:val="35"/>
              </w:numPr>
              <w:spacing w:line="240" w:lineRule="auto"/>
              <w:ind w:left="141.7322834645671" w:right="-140.78740157480354" w:hanging="135"/>
              <w:rPr>
                <w:sz w:val="18"/>
                <w:szCs w:val="18"/>
                <w:u w:val="none"/>
              </w:rPr>
            </w:pPr>
            <w:r w:rsidDel="00000000" w:rsidR="00000000" w:rsidRPr="00000000">
              <w:rPr>
                <w:sz w:val="18"/>
                <w:szCs w:val="18"/>
                <w:rtl w:val="0"/>
              </w:rPr>
              <w:t xml:space="preserve">Обучение всех созданых моделей</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18"/>
                <w:szCs w:val="18"/>
              </w:rPr>
            </w:pPr>
            <w:r w:rsidDel="00000000" w:rsidR="00000000" w:rsidRPr="00000000">
              <w:rPr>
                <w:sz w:val="18"/>
                <w:szCs w:val="18"/>
                <w:rtl w:val="0"/>
              </w:rPr>
              <w:t xml:space="preserve">Брокер Московской биржи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18"/>
                <w:szCs w:val="18"/>
              </w:rPr>
            </w:pPr>
            <w:r w:rsidDel="00000000" w:rsidR="00000000" w:rsidRPr="00000000">
              <w:rPr>
                <w:sz w:val="18"/>
                <w:szCs w:val="18"/>
                <w:rtl w:val="0"/>
              </w:rPr>
              <w:t xml:space="preserve">Автоматизированная выгрузка (частично ручная)</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18"/>
                <w:szCs w:val="18"/>
              </w:rPr>
            </w:pPr>
            <w:r w:rsidDel="00000000" w:rsidR="00000000" w:rsidRPr="00000000">
              <w:rPr>
                <w:sz w:val="18"/>
                <w:szCs w:val="18"/>
                <w:rtl w:val="0"/>
              </w:rPr>
              <w:t xml:space="preserve">Перечень дат закрытия дивидендных реестров по каждой компании</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numPr>
                <w:ilvl w:val="0"/>
                <w:numId w:val="41"/>
              </w:numPr>
              <w:spacing w:line="240" w:lineRule="auto"/>
              <w:ind w:left="141.7322834645671" w:right="89.40944881889777" w:hanging="150"/>
              <w:rPr>
                <w:sz w:val="18"/>
                <w:szCs w:val="18"/>
              </w:rPr>
            </w:pPr>
            <w:r w:rsidDel="00000000" w:rsidR="00000000" w:rsidRPr="00000000">
              <w:rPr>
                <w:sz w:val="18"/>
                <w:szCs w:val="18"/>
                <w:rtl w:val="0"/>
              </w:rPr>
              <w:t xml:space="preserve">Базовая 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numPr>
                <w:ilvl w:val="0"/>
                <w:numId w:val="41"/>
              </w:numPr>
              <w:spacing w:line="240" w:lineRule="auto"/>
              <w:ind w:left="141.7322834645671" w:hanging="141.7322834645671"/>
              <w:rPr>
                <w:sz w:val="18"/>
                <w:szCs w:val="18"/>
              </w:rPr>
            </w:pPr>
            <w:r w:rsidDel="00000000" w:rsidR="00000000" w:rsidRPr="00000000">
              <w:rPr>
                <w:sz w:val="18"/>
                <w:szCs w:val="18"/>
                <w:rtl w:val="0"/>
              </w:rPr>
              <w:t xml:space="preserve">Расчет дат открытия и закрытия сделки для базовой модели</w:t>
            </w:r>
          </w:p>
          <w:p w:rsidR="00000000" w:rsidDel="00000000" w:rsidP="00000000" w:rsidRDefault="00000000" w:rsidRPr="00000000" w14:paraId="0000010F">
            <w:pPr>
              <w:widowControl w:val="0"/>
              <w:numPr>
                <w:ilvl w:val="0"/>
                <w:numId w:val="41"/>
              </w:numPr>
              <w:spacing w:line="240" w:lineRule="auto"/>
              <w:ind w:left="141.7322834645671" w:hanging="141.7322834645671"/>
              <w:rPr>
                <w:sz w:val="18"/>
                <w:szCs w:val="18"/>
              </w:rPr>
            </w:pPr>
            <w:r w:rsidDel="00000000" w:rsidR="00000000" w:rsidRPr="00000000">
              <w:rPr>
                <w:sz w:val="18"/>
                <w:szCs w:val="18"/>
                <w:rtl w:val="0"/>
              </w:rPr>
              <w:t xml:space="preserve">Определение кол-ва дивидендных выплат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18"/>
                <w:szCs w:val="18"/>
              </w:rPr>
            </w:pPr>
            <w:hyperlink r:id="rId23">
              <w:r w:rsidDel="00000000" w:rsidR="00000000" w:rsidRPr="00000000">
                <w:rPr>
                  <w:color w:val="1155cc"/>
                  <w:sz w:val="18"/>
                  <w:szCs w:val="18"/>
                  <w:u w:val="single"/>
                  <w:rtl w:val="0"/>
                </w:rPr>
                <w:t xml:space="preserve">https://www.dohod.ru/ik/analytics/dividend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18"/>
                <w:szCs w:val="18"/>
              </w:rPr>
            </w:pPr>
            <w:r w:rsidDel="00000000" w:rsidR="00000000" w:rsidRPr="00000000">
              <w:rPr>
                <w:sz w:val="18"/>
                <w:szCs w:val="18"/>
                <w:rtl w:val="0"/>
              </w:rPr>
              <w:t xml:space="preserve">Вручную (данных немного)</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18"/>
                <w:szCs w:val="18"/>
              </w:rPr>
            </w:pPr>
            <w:r w:rsidDel="00000000" w:rsidR="00000000" w:rsidRPr="00000000">
              <w:rPr>
                <w:sz w:val="18"/>
                <w:szCs w:val="18"/>
                <w:rtl w:val="0"/>
              </w:rPr>
              <w:t xml:space="preserve">Дивидендная доходность акций в год</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numPr>
                <w:ilvl w:val="0"/>
                <w:numId w:val="41"/>
              </w:numPr>
              <w:spacing w:line="240" w:lineRule="auto"/>
              <w:ind w:left="141.7322834645671" w:right="89.40944881889777" w:hanging="150"/>
              <w:rPr>
                <w:sz w:val="18"/>
                <w:szCs w:val="18"/>
              </w:rPr>
            </w:pPr>
            <w:r w:rsidDel="00000000" w:rsidR="00000000" w:rsidRPr="00000000">
              <w:rPr>
                <w:sz w:val="18"/>
                <w:szCs w:val="18"/>
                <w:rtl w:val="0"/>
              </w:rPr>
              <w:t xml:space="preserve">Модель “купи и держи”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numPr>
                <w:ilvl w:val="0"/>
                <w:numId w:val="41"/>
              </w:numPr>
              <w:spacing w:line="240" w:lineRule="auto"/>
              <w:ind w:left="141.7322834645671" w:hanging="360"/>
              <w:rPr>
                <w:sz w:val="18"/>
                <w:szCs w:val="18"/>
              </w:rPr>
            </w:pPr>
            <w:r w:rsidDel="00000000" w:rsidR="00000000" w:rsidRPr="00000000">
              <w:rPr>
                <w:sz w:val="18"/>
                <w:szCs w:val="18"/>
                <w:rtl w:val="0"/>
              </w:rPr>
              <w:t xml:space="preserve">Расчет доходности стратегии “купи и держи” (необходимо для экономической оценки)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18"/>
                <w:szCs w:val="18"/>
              </w:rPr>
            </w:pPr>
            <w:hyperlink r:id="rId24">
              <w:r w:rsidDel="00000000" w:rsidR="00000000" w:rsidRPr="00000000">
                <w:rPr>
                  <w:color w:val="1155cc"/>
                  <w:sz w:val="18"/>
                  <w:szCs w:val="18"/>
                  <w:u w:val="single"/>
                  <w:rtl w:val="0"/>
                </w:rPr>
                <w:t xml:space="preserve">https://smart-lab.ru/q/shares_fundamental4/?field=div_yield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18"/>
                <w:szCs w:val="18"/>
              </w:rPr>
            </w:pPr>
            <w:r w:rsidDel="00000000" w:rsidR="00000000" w:rsidRPr="00000000">
              <w:rPr>
                <w:sz w:val="18"/>
                <w:szCs w:val="18"/>
                <w:rtl w:val="0"/>
              </w:rPr>
              <w:t xml:space="preserve">Вручную (данных немного)</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18"/>
                <w:szCs w:val="18"/>
              </w:rPr>
            </w:pPr>
            <w:r w:rsidDel="00000000" w:rsidR="00000000" w:rsidRPr="00000000">
              <w:rPr>
                <w:sz w:val="18"/>
                <w:szCs w:val="18"/>
                <w:rtl w:val="0"/>
              </w:rPr>
              <w:t xml:space="preserve">Дневные котировки акций по выбранным компаниям</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jc w:val="center"/>
              <w:rPr>
                <w:sz w:val="20"/>
                <w:szCs w:val="20"/>
              </w:rPr>
            </w:pPr>
            <w:r w:rsidDel="00000000" w:rsidR="00000000" w:rsidRPr="00000000">
              <w:rPr>
                <w:sz w:val="20"/>
                <w:szCs w:val="20"/>
                <w:rtl w:val="0"/>
              </w:rPr>
              <w:t xml:space="preserve">ROSN</w:t>
            </w:r>
          </w:p>
          <w:p w:rsidR="00000000" w:rsidDel="00000000" w:rsidP="00000000" w:rsidRDefault="00000000" w:rsidRPr="00000000" w14:paraId="0000011B">
            <w:pPr>
              <w:jc w:val="center"/>
              <w:rPr>
                <w:sz w:val="20"/>
                <w:szCs w:val="20"/>
              </w:rPr>
            </w:pPr>
            <w:r w:rsidDel="00000000" w:rsidR="00000000" w:rsidRPr="00000000">
              <w:rPr>
                <w:sz w:val="20"/>
                <w:szCs w:val="20"/>
                <w:rtl w:val="0"/>
              </w:rPr>
              <w:t xml:space="preserve">LKOH</w:t>
            </w:r>
          </w:p>
          <w:p w:rsidR="00000000" w:rsidDel="00000000" w:rsidP="00000000" w:rsidRDefault="00000000" w:rsidRPr="00000000" w14:paraId="0000011C">
            <w:pPr>
              <w:jc w:val="center"/>
              <w:rPr>
                <w:sz w:val="20"/>
                <w:szCs w:val="20"/>
              </w:rPr>
            </w:pPr>
            <w:r w:rsidDel="00000000" w:rsidR="00000000" w:rsidRPr="00000000">
              <w:rPr>
                <w:sz w:val="20"/>
                <w:szCs w:val="20"/>
                <w:rtl w:val="0"/>
              </w:rPr>
              <w:t xml:space="preserve">GAZP</w:t>
            </w:r>
          </w:p>
          <w:p w:rsidR="00000000" w:rsidDel="00000000" w:rsidP="00000000" w:rsidRDefault="00000000" w:rsidRPr="00000000" w14:paraId="0000011D">
            <w:pPr>
              <w:jc w:val="center"/>
              <w:rPr>
                <w:sz w:val="20"/>
                <w:szCs w:val="20"/>
              </w:rPr>
            </w:pPr>
            <w:r w:rsidDel="00000000" w:rsidR="00000000" w:rsidRPr="00000000">
              <w:rPr>
                <w:sz w:val="20"/>
                <w:szCs w:val="20"/>
                <w:rtl w:val="0"/>
              </w:rPr>
              <w:t xml:space="preserve">SNGSP</w:t>
            </w:r>
          </w:p>
          <w:p w:rsidR="00000000" w:rsidDel="00000000" w:rsidP="00000000" w:rsidRDefault="00000000" w:rsidRPr="00000000" w14:paraId="0000011E">
            <w:pPr>
              <w:jc w:val="center"/>
              <w:rPr>
                <w:sz w:val="20"/>
                <w:szCs w:val="20"/>
              </w:rPr>
            </w:pPr>
            <w:r w:rsidDel="00000000" w:rsidR="00000000" w:rsidRPr="00000000">
              <w:rPr>
                <w:sz w:val="20"/>
                <w:szCs w:val="20"/>
                <w:rtl w:val="0"/>
              </w:rPr>
              <w:t xml:space="preserve">SIBN</w:t>
            </w:r>
          </w:p>
          <w:p w:rsidR="00000000" w:rsidDel="00000000" w:rsidP="00000000" w:rsidRDefault="00000000" w:rsidRPr="00000000" w14:paraId="0000011F">
            <w:pPr>
              <w:jc w:val="center"/>
              <w:rPr>
                <w:sz w:val="20"/>
                <w:szCs w:val="20"/>
              </w:rPr>
            </w:pPr>
            <w:r w:rsidDel="00000000" w:rsidR="00000000" w:rsidRPr="00000000">
              <w:rPr>
                <w:sz w:val="20"/>
                <w:szCs w:val="20"/>
                <w:rtl w:val="0"/>
              </w:rPr>
              <w:t xml:space="preserve">NVTK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after="0" w:before="0" w:line="240" w:lineRule="auto"/>
              <w:ind w:left="0" w:firstLine="0"/>
              <w:rPr>
                <w:sz w:val="20"/>
                <w:szCs w:val="20"/>
              </w:rPr>
            </w:pPr>
            <w:r w:rsidDel="00000000" w:rsidR="00000000" w:rsidRPr="00000000">
              <w:rPr>
                <w:sz w:val="20"/>
                <w:szCs w:val="20"/>
                <w:rtl w:val="0"/>
              </w:rPr>
              <w:t xml:space="preserve">Ежедневный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numPr>
                <w:ilvl w:val="0"/>
                <w:numId w:val="55"/>
              </w:numPr>
              <w:spacing w:line="240" w:lineRule="auto"/>
              <w:ind w:left="141.7322834645671" w:right="89.40944881889777" w:hanging="360"/>
              <w:rPr>
                <w:sz w:val="18"/>
                <w:szCs w:val="18"/>
              </w:rPr>
            </w:pPr>
            <w:r w:rsidDel="00000000" w:rsidR="00000000" w:rsidRPr="00000000">
              <w:rPr>
                <w:sz w:val="18"/>
                <w:szCs w:val="18"/>
                <w:rtl w:val="0"/>
              </w:rPr>
              <w:t xml:space="preserve">Стратегия “Корреляция в отрасли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141.7322834645671" w:firstLine="0"/>
              <w:rPr>
                <w:sz w:val="18"/>
                <w:szCs w:val="18"/>
              </w:rPr>
            </w:pPr>
            <w:r w:rsidDel="00000000" w:rsidR="00000000" w:rsidRPr="00000000">
              <w:rPr>
                <w:sz w:val="18"/>
                <w:szCs w:val="18"/>
                <w:rtl w:val="0"/>
              </w:rPr>
              <w:t xml:space="preserve">- Ежедневное прогнозирование направление тренда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18"/>
                <w:szCs w:val="18"/>
              </w:rPr>
            </w:pPr>
            <w:r w:rsidDel="00000000" w:rsidR="00000000" w:rsidRPr="00000000">
              <w:rPr>
                <w:sz w:val="18"/>
                <w:szCs w:val="18"/>
                <w:rtl w:val="0"/>
              </w:rPr>
              <w:t xml:space="preserve">Брокер Московской биржи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18"/>
                <w:szCs w:val="18"/>
              </w:rPr>
            </w:pPr>
            <w:r w:rsidDel="00000000" w:rsidR="00000000" w:rsidRPr="00000000">
              <w:rPr>
                <w:sz w:val="18"/>
                <w:szCs w:val="18"/>
                <w:rtl w:val="0"/>
              </w:rPr>
              <w:t xml:space="preserve">Автоматизированная выгрузка (частично ручная)</w:t>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keepNext w:val="1"/>
        <w:keepLines w:val="1"/>
        <w:widowControl w:val="1"/>
        <w:numPr>
          <w:ilvl w:val="0"/>
          <w:numId w:val="7"/>
        </w:numPr>
        <w:pBdr>
          <w:top w:space="0" w:sz="0" w:val="nil"/>
          <w:left w:space="0" w:sz="0" w:val="nil"/>
          <w:bottom w:space="0" w:sz="0" w:val="nil"/>
          <w:right w:space="0" w:sz="0" w:val="nil"/>
          <w:between w:space="0" w:sz="0" w:val="nil"/>
        </w:pBdr>
        <w:shd w:fill="auto" w:val="clear"/>
        <w:spacing w:after="0" w:before="400" w:line="276" w:lineRule="auto"/>
        <w:ind w:left="720" w:right="0" w:hanging="360"/>
        <w:jc w:val="left"/>
        <w:rPr>
          <w:sz w:val="34"/>
          <w:szCs w:val="34"/>
        </w:rPr>
      </w:pPr>
      <w:bookmarkStart w:colFirst="0" w:colLast="0" w:name="_heading=h.2bn6wsx" w:id="24"/>
      <w:bookmarkEnd w:id="24"/>
      <w:sdt>
        <w:sdtPr>
          <w:tag w:val="goog_rdk_2"/>
        </w:sdtPr>
        <w:sdtContent>
          <w:commentRangeStart w:id="2"/>
        </w:sdtContent>
      </w:sdt>
      <w:sdt>
        <w:sdtPr>
          <w:tag w:val="goog_rdk_3"/>
        </w:sdtPr>
        <w:sdtContent>
          <w:commentRangeStart w:id="3"/>
        </w:sdtContent>
      </w:sdt>
      <w:r w:rsidDel="00000000" w:rsidR="00000000" w:rsidRPr="00000000">
        <w:rPr>
          <w:sz w:val="34"/>
          <w:szCs w:val="34"/>
          <w:rtl w:val="0"/>
        </w:rPr>
        <w:t xml:space="preserve">Валидация данных</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29">
      <w:pPr>
        <w:pStyle w:val="Heading2"/>
        <w:keepNext w:val="1"/>
        <w:keepLines w:val="1"/>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992.1259842519682" w:right="0" w:hanging="359.99999999999994"/>
        <w:jc w:val="left"/>
        <w:rPr>
          <w:sz w:val="30"/>
          <w:szCs w:val="30"/>
        </w:rPr>
      </w:pPr>
      <w:bookmarkStart w:colFirst="0" w:colLast="0" w:name="_heading=h.qsh70q" w:id="25"/>
      <w:bookmarkEnd w:id="25"/>
      <w:r w:rsidDel="00000000" w:rsidR="00000000" w:rsidRPr="00000000">
        <w:rPr>
          <w:sz w:val="30"/>
          <w:szCs w:val="30"/>
          <w:rtl w:val="0"/>
        </w:rPr>
        <w:t xml:space="preserve">Анализ входного датасета</w:t>
      </w:r>
    </w:p>
    <w:p w:rsidR="00000000" w:rsidDel="00000000" w:rsidP="00000000" w:rsidRDefault="00000000" w:rsidRPr="00000000" w14:paraId="0000012A">
      <w:pPr>
        <w:ind w:left="0" w:firstLine="720"/>
        <w:rPr/>
      </w:pPr>
      <w:r w:rsidDel="00000000" w:rsidR="00000000" w:rsidRPr="00000000">
        <w:rPr>
          <w:rtl w:val="0"/>
        </w:rPr>
        <w:t xml:space="preserve">Первичный анализ данных проведен с использованием библиотеки “Pandas Profiling” (версия 3.0.0).</w:t>
      </w:r>
    </w:p>
    <w:p w:rsidR="00000000" w:rsidDel="00000000" w:rsidP="00000000" w:rsidRDefault="00000000" w:rsidRPr="00000000" w14:paraId="0000012B">
      <w:pPr>
        <w:ind w:left="0" w:firstLine="720"/>
        <w:rPr/>
      </w:pPr>
      <w:r w:rsidDel="00000000" w:rsidR="00000000" w:rsidRPr="00000000">
        <w:rPr>
          <w:rtl w:val="0"/>
        </w:rPr>
        <w:t xml:space="preserve">Результаты анализа доступны по ссылке: </w:t>
      </w:r>
    </w:p>
    <w:p w:rsidR="00000000" w:rsidDel="00000000" w:rsidP="00000000" w:rsidRDefault="00000000" w:rsidRPr="00000000" w14:paraId="0000012C">
      <w:pPr>
        <w:ind w:left="0" w:firstLine="720"/>
        <w:rPr/>
      </w:pPr>
      <w:hyperlink r:id="rId25">
        <w:r w:rsidDel="00000000" w:rsidR="00000000" w:rsidRPr="00000000">
          <w:rPr>
            <w:color w:val="1155cc"/>
            <w:u w:val="single"/>
            <w:rtl w:val="0"/>
          </w:rPr>
          <w:t xml:space="preserve">https://drive.google.com/file/d/12jAyoCBx_TqJhX8etUvVoj4jyEaWAXXR/view?usp=sharing</w:t>
        </w:r>
      </w:hyperlink>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firstLine="720"/>
        <w:rPr/>
      </w:pPr>
      <w:r w:rsidDel="00000000" w:rsidR="00000000" w:rsidRPr="00000000">
        <w:rPr>
          <w:rtl w:val="0"/>
        </w:rPr>
        <w:t xml:space="preserve">По итогам анализа используемого датасета (с использованием ProfileReport) можно сделать следующие выводы:</w:t>
      </w:r>
    </w:p>
    <w:p w:rsidR="00000000" w:rsidDel="00000000" w:rsidP="00000000" w:rsidRDefault="00000000" w:rsidRPr="00000000" w14:paraId="0000012F">
      <w:pPr>
        <w:ind w:firstLine="720"/>
        <w:rPr/>
      </w:pPr>
      <w:r w:rsidDel="00000000" w:rsidR="00000000" w:rsidRPr="00000000">
        <w:rPr>
          <w:rtl w:val="0"/>
        </w:rPr>
        <w:t xml:space="preserve">- пропущенных данных нет;</w:t>
      </w:r>
    </w:p>
    <w:p w:rsidR="00000000" w:rsidDel="00000000" w:rsidP="00000000" w:rsidRDefault="00000000" w:rsidRPr="00000000" w14:paraId="00000130">
      <w:pPr>
        <w:ind w:firstLine="720"/>
        <w:rPr/>
      </w:pPr>
      <w:r w:rsidDel="00000000" w:rsidR="00000000" w:rsidRPr="00000000">
        <w:rPr>
          <w:rtl w:val="0"/>
        </w:rPr>
        <w:t xml:space="preserve">- данные дат уникальны (так и должно быть, они выступают в роли индекса в датасете);</w:t>
      </w:r>
    </w:p>
    <w:p w:rsidR="00000000" w:rsidDel="00000000" w:rsidP="00000000" w:rsidRDefault="00000000" w:rsidRPr="00000000" w14:paraId="00000131">
      <w:pPr>
        <w:ind w:firstLine="720"/>
        <w:rPr/>
      </w:pPr>
      <w:r w:rsidDel="00000000" w:rsidR="00000000" w:rsidRPr="00000000">
        <w:rPr>
          <w:rtl w:val="0"/>
        </w:rPr>
        <w:t xml:space="preserve">- очевидная корреляция между ценами High,Low,Open,Close</w:t>
      </w:r>
    </w:p>
    <w:p w:rsidR="00000000" w:rsidDel="00000000" w:rsidP="00000000" w:rsidRDefault="00000000" w:rsidRPr="00000000" w14:paraId="00000132">
      <w:pPr>
        <w:ind w:firstLine="720"/>
        <w:rPr/>
      </w:pPr>
      <w:r w:rsidDel="00000000" w:rsidR="00000000" w:rsidRPr="00000000">
        <w:rPr>
          <w:rtl w:val="0"/>
        </w:rPr>
        <w:t xml:space="preserve">- наличие более сильного "Взаимодействия" данных между Volume и ценами в определенных значениях цены 300 и 400 обуславливается тем, что просто количеством данных с этими диапазонами цен больше, чем с другими ценами. </w:t>
      </w:r>
    </w:p>
    <w:p w:rsidR="00000000" w:rsidDel="00000000" w:rsidP="00000000" w:rsidRDefault="00000000" w:rsidRPr="00000000" w14:paraId="00000133">
      <w:pPr>
        <w:ind w:firstLine="720"/>
        <w:rPr/>
      </w:pPr>
      <w:r w:rsidDel="00000000" w:rsidR="00000000" w:rsidRPr="00000000">
        <w:rPr>
          <w:rtl w:val="0"/>
        </w:rPr>
        <w:t xml:space="preserve">- Объемы (Volume) больше значения 500000 можно считать выбросами. При использовании в стратегиях информации по объемам это необходимо учитывать</w:t>
      </w:r>
    </w:p>
    <w:p w:rsidR="00000000" w:rsidDel="00000000" w:rsidP="00000000" w:rsidRDefault="00000000" w:rsidRPr="00000000" w14:paraId="00000134">
      <w:pPr>
        <w:ind w:firstLine="720"/>
        <w:rPr/>
      </w:pPr>
      <w:r w:rsidDel="00000000" w:rsidR="00000000" w:rsidRPr="00000000">
        <w:rPr>
          <w:rtl w:val="0"/>
        </w:rPr>
      </w:r>
    </w:p>
    <w:p w:rsidR="00000000" w:rsidDel="00000000" w:rsidP="00000000" w:rsidRDefault="00000000" w:rsidRPr="00000000" w14:paraId="00000135">
      <w:pPr>
        <w:ind w:left="-283.46456692913375" w:firstLine="0"/>
        <w:rPr/>
      </w:pPr>
      <w:r w:rsidDel="00000000" w:rsidR="00000000" w:rsidRPr="00000000">
        <w:rPr>
          <w:rtl w:val="0"/>
        </w:rPr>
        <w:t xml:space="preserve">Таким образом при первичном анализе можно сказать, что данные корректны, однако зависимостей не выявлено.</w:t>
      </w:r>
    </w:p>
    <w:p w:rsidR="00000000" w:rsidDel="00000000" w:rsidP="00000000" w:rsidRDefault="00000000" w:rsidRPr="00000000" w14:paraId="00000136">
      <w:pPr>
        <w:ind w:left="-283.46456692913375" w:firstLine="0"/>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Взаимодействие данных между Volume и ценами в определенных значениях цены 300 и 400.</w:t>
      </w:r>
    </w:p>
    <w:p w:rsidR="00000000" w:rsidDel="00000000" w:rsidP="00000000" w:rsidRDefault="00000000" w:rsidRPr="00000000" w14:paraId="00000138">
      <w:pPr>
        <w:rPr/>
      </w:pPr>
      <w:r w:rsidDel="00000000" w:rsidR="00000000" w:rsidRPr="00000000">
        <w:rPr/>
        <w:drawing>
          <wp:inline distB="114300" distT="114300" distL="114300" distR="114300">
            <wp:extent cx="2052840" cy="2612705"/>
            <wp:effectExtent b="12700" l="12700" r="12700" t="12700"/>
            <wp:docPr id="2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052840" cy="26127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ind w:left="-283.46456692913375" w:firstLine="0"/>
        <w:rPr/>
      </w:pPr>
      <w:r w:rsidDel="00000000" w:rsidR="00000000" w:rsidRPr="00000000">
        <w:rPr>
          <w:rtl w:val="0"/>
        </w:rPr>
      </w:r>
    </w:p>
    <w:p w:rsidR="00000000" w:rsidDel="00000000" w:rsidP="00000000" w:rsidRDefault="00000000" w:rsidRPr="00000000" w14:paraId="0000013A">
      <w:pPr>
        <w:ind w:left="0" w:firstLine="0"/>
        <w:rPr>
          <w:b w:val="1"/>
        </w:rPr>
      </w:pPr>
      <w:r w:rsidDel="00000000" w:rsidR="00000000" w:rsidRPr="00000000">
        <w:rPr>
          <w:b w:val="1"/>
          <w:rtl w:val="0"/>
        </w:rPr>
        <w:t xml:space="preserve">Объемы (Volume) больше 500000 можно считать выбросами.</w:t>
      </w:r>
    </w:p>
    <w:p w:rsidR="00000000" w:rsidDel="00000000" w:rsidP="00000000" w:rsidRDefault="00000000" w:rsidRPr="00000000" w14:paraId="0000013B">
      <w:pPr>
        <w:ind w:left="0" w:firstLine="0"/>
        <w:rPr/>
      </w:pPr>
      <w:r w:rsidDel="00000000" w:rsidR="00000000" w:rsidRPr="00000000">
        <w:rPr/>
        <w:drawing>
          <wp:inline distB="114300" distT="114300" distL="114300" distR="114300">
            <wp:extent cx="2450474" cy="2055563"/>
            <wp:effectExtent b="12700" l="12700" r="12700" t="12700"/>
            <wp:docPr id="2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450474" cy="2055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ind w:left="-283.46456692913375" w:firstLine="283.46456692913375"/>
        <w:rPr/>
      </w:pPr>
      <w:r w:rsidDel="00000000" w:rsidR="00000000" w:rsidRPr="00000000">
        <w:rPr>
          <w:rtl w:val="0"/>
        </w:rPr>
      </w:r>
    </w:p>
    <w:p w:rsidR="00000000" w:rsidDel="00000000" w:rsidP="00000000" w:rsidRDefault="00000000" w:rsidRPr="00000000" w14:paraId="0000013D">
      <w:pPr>
        <w:pStyle w:val="Heading2"/>
        <w:numPr>
          <w:ilvl w:val="1"/>
          <w:numId w:val="7"/>
        </w:numPr>
        <w:ind w:left="992.1259842519682" w:hanging="359.99999999999994"/>
        <w:rPr>
          <w:sz w:val="30"/>
          <w:szCs w:val="30"/>
        </w:rPr>
      </w:pPr>
      <w:bookmarkStart w:colFirst="0" w:colLast="0" w:name="_heading=h.3as4poj" w:id="26"/>
      <w:bookmarkEnd w:id="26"/>
      <w:r w:rsidDel="00000000" w:rsidR="00000000" w:rsidRPr="00000000">
        <w:rPr>
          <w:sz w:val="30"/>
          <w:szCs w:val="30"/>
          <w:rtl w:val="0"/>
        </w:rPr>
        <w:t xml:space="preserve">Определение волатильности цен по каждой компании</w:t>
      </w:r>
    </w:p>
    <w:p w:rsidR="00000000" w:rsidDel="00000000" w:rsidP="00000000" w:rsidRDefault="00000000" w:rsidRPr="00000000" w14:paraId="0000013E">
      <w:pPr>
        <w:ind w:left="-283.46456692913375" w:firstLine="0"/>
        <w:rPr/>
      </w:pPr>
      <w:r w:rsidDel="00000000" w:rsidR="00000000" w:rsidRPr="00000000">
        <w:rPr>
          <w:rtl w:val="0"/>
        </w:rPr>
      </w:r>
    </w:p>
    <w:p w:rsidR="00000000" w:rsidDel="00000000" w:rsidP="00000000" w:rsidRDefault="00000000" w:rsidRPr="00000000" w14:paraId="0000013F">
      <w:pPr>
        <w:ind w:left="-283.46456692913375" w:firstLine="0"/>
        <w:rPr/>
      </w:pPr>
      <w:r w:rsidDel="00000000" w:rsidR="00000000" w:rsidRPr="00000000">
        <w:rPr>
          <w:rtl w:val="0"/>
        </w:rPr>
        <w:t xml:space="preserve">Волатильность – это изменчивость цены. Резкое падение или рост цены обычно приводит к росту волатильности. Когда цена долго колеблется вокруг определенной отметки, волатильность снижается.</w:t>
      </w:r>
    </w:p>
    <w:p w:rsidR="00000000" w:rsidDel="00000000" w:rsidP="00000000" w:rsidRDefault="00000000" w:rsidRPr="00000000" w14:paraId="00000140">
      <w:pPr>
        <w:ind w:left="-283.46456692913375" w:firstLine="0"/>
        <w:rPr/>
      </w:pPr>
      <w:r w:rsidDel="00000000" w:rsidR="00000000" w:rsidRPr="00000000">
        <w:rPr>
          <w:rtl w:val="0"/>
        </w:rPr>
        <w:t xml:space="preserve">Чем выше волатильность, тем выше риски скачков цены, таким образом волатильность определяет надежность инструмента. </w:t>
      </w:r>
    </w:p>
    <w:p w:rsidR="00000000" w:rsidDel="00000000" w:rsidP="00000000" w:rsidRDefault="00000000" w:rsidRPr="00000000" w14:paraId="00000141">
      <w:pPr>
        <w:ind w:left="-283.46456692913375" w:firstLine="0"/>
        <w:rPr/>
      </w:pPr>
      <w:r w:rsidDel="00000000" w:rsidR="00000000" w:rsidRPr="00000000">
        <w:rPr>
          <w:rtl w:val="0"/>
        </w:rPr>
        <w:t xml:space="preserve">При создании торговых систем с использованием машинного обучение оптимальнее использовать менее волатильные инстурменты как менее рискованные и с более “спокойным” движением цены.</w:t>
      </w:r>
    </w:p>
    <w:p w:rsidR="00000000" w:rsidDel="00000000" w:rsidP="00000000" w:rsidRDefault="00000000" w:rsidRPr="00000000" w14:paraId="00000142">
      <w:pPr>
        <w:ind w:left="-283.46456692913375" w:firstLine="0"/>
        <w:rPr/>
      </w:pPr>
      <w:r w:rsidDel="00000000" w:rsidR="00000000" w:rsidRPr="00000000">
        <w:rPr>
          <w:rtl w:val="0"/>
        </w:rPr>
      </w:r>
    </w:p>
    <w:p w:rsidR="00000000" w:rsidDel="00000000" w:rsidP="00000000" w:rsidRDefault="00000000" w:rsidRPr="00000000" w14:paraId="00000143">
      <w:pPr>
        <w:ind w:left="-283.46456692913375" w:firstLine="0"/>
        <w:rPr/>
      </w:pPr>
      <w:r w:rsidDel="00000000" w:rsidR="00000000" w:rsidRPr="00000000">
        <w:rPr>
          <w:rtl w:val="0"/>
        </w:rPr>
        <w:t xml:space="preserve">Расчёт исторической волатильности</w:t>
      </w:r>
    </w:p>
    <w:p w:rsidR="00000000" w:rsidDel="00000000" w:rsidP="00000000" w:rsidRDefault="00000000" w:rsidRPr="00000000" w14:paraId="00000144">
      <w:pPr>
        <w:ind w:left="-283.46456692913375" w:firstLine="0"/>
        <w:rPr/>
      </w:pPr>
      <w:r w:rsidDel="00000000" w:rsidR="00000000" w:rsidRPr="00000000">
        <w:rPr>
          <w:rtl w:val="0"/>
        </w:rPr>
        <w:t xml:space="preserve">Волатильность </w:t>
      </w:r>
      <w:r w:rsidDel="00000000" w:rsidR="00000000" w:rsidRPr="00000000">
        <w:rPr/>
        <w:drawing>
          <wp:inline distB="114300" distT="114300" distL="114300" distR="114300">
            <wp:extent cx="104775" cy="123825"/>
            <wp:effectExtent b="0" l="0" r="0" t="0"/>
            <wp:docPr id="2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04775" cy="123825"/>
                    </a:xfrm>
                    <a:prstGeom prst="rect"/>
                    <a:ln/>
                  </pic:spPr>
                </pic:pic>
              </a:graphicData>
            </a:graphic>
          </wp:inline>
        </w:drawing>
      </w:r>
      <w:r w:rsidDel="00000000" w:rsidR="00000000" w:rsidRPr="00000000">
        <w:rPr>
          <w:rtl w:val="0"/>
        </w:rPr>
        <w:t xml:space="preserve">пропорциональна стандартному отклонению </w:t>
      </w:r>
      <w:r w:rsidDel="00000000" w:rsidR="00000000" w:rsidRPr="00000000">
        <w:rPr/>
        <w:drawing>
          <wp:inline distB="114300" distT="114300" distL="114300" distR="114300">
            <wp:extent cx="304800" cy="152400"/>
            <wp:effectExtent b="0" l="0" r="0" t="0"/>
            <wp:docPr id="2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04800" cy="152400"/>
                    </a:xfrm>
                    <a:prstGeom prst="rect"/>
                    <a:ln/>
                  </pic:spPr>
                </pic:pic>
              </a:graphicData>
            </a:graphic>
          </wp:inline>
        </w:drawing>
      </w:r>
      <w:r w:rsidDel="00000000" w:rsidR="00000000" w:rsidRPr="00000000">
        <w:rPr>
          <w:rtl w:val="0"/>
        </w:rPr>
        <w:t xml:space="preserve">доходности финансового инструмента и обратно пропорциональна квадратному корню временного периода </w:t>
      </w:r>
      <w:r w:rsidDel="00000000" w:rsidR="00000000" w:rsidRPr="00000000">
        <w:rPr/>
        <w:drawing>
          <wp:inline distB="114300" distT="114300" distL="114300" distR="114300">
            <wp:extent cx="133350" cy="161925"/>
            <wp:effectExtent b="0" l="0" r="0" t="0"/>
            <wp:docPr id="2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133350" cy="1619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45">
      <w:pPr>
        <w:ind w:left="-283.46456692913375" w:firstLine="0"/>
        <w:rPr/>
      </w:pPr>
      <w:r w:rsidDel="00000000" w:rsidR="00000000" w:rsidRPr="00000000">
        <w:rPr/>
        <w:drawing>
          <wp:inline distB="114300" distT="114300" distL="114300" distR="114300">
            <wp:extent cx="704850" cy="428625"/>
            <wp:effectExtent b="0" l="0" r="0" t="0"/>
            <wp:docPr id="2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7048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283.46456692913375" w:firstLine="0"/>
        <w:rPr/>
      </w:pPr>
      <w:r w:rsidDel="00000000" w:rsidR="00000000" w:rsidRPr="00000000">
        <w:rPr>
          <w:rtl w:val="0"/>
        </w:rPr>
      </w:r>
    </w:p>
    <w:p w:rsidR="00000000" w:rsidDel="00000000" w:rsidP="00000000" w:rsidRDefault="00000000" w:rsidRPr="00000000" w14:paraId="00000147">
      <w:pPr>
        <w:ind w:left="-283.46456692913375" w:firstLine="0"/>
        <w:rPr/>
      </w:pPr>
      <w:r w:rsidDel="00000000" w:rsidR="00000000" w:rsidRPr="00000000">
        <w:rPr/>
        <w:drawing>
          <wp:inline distB="114300" distT="114300" distL="114300" distR="114300">
            <wp:extent cx="6105600" cy="3759200"/>
            <wp:effectExtent b="0" l="0" r="0" t="0"/>
            <wp:docPr id="2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10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2"/>
        <w:ind w:firstLine="720"/>
        <w:rPr>
          <w:sz w:val="30"/>
          <w:szCs w:val="30"/>
        </w:rPr>
      </w:pPr>
      <w:bookmarkStart w:colFirst="0" w:colLast="0" w:name="_heading=h.1pxezwc" w:id="27"/>
      <w:bookmarkEnd w:id="27"/>
      <w:r w:rsidDel="00000000" w:rsidR="00000000" w:rsidRPr="00000000">
        <w:rPr>
          <w:sz w:val="22"/>
          <w:szCs w:val="22"/>
          <w:rtl w:val="0"/>
        </w:rPr>
        <w:t xml:space="preserve">По итогам расчета волатильности для используемых инструментов можно сделать вывод, о том: что акции LKOH имеют значительно сильную волатильность по сравнению с другими инструментами. При этом волатильность остальных компаний находится на приемлемом уровне.</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ab/>
        <w:t xml:space="preserve">Расчет волатильности необходимо делать для всех используемых в проекте инструментов.</w:t>
      </w:r>
    </w:p>
    <w:p w:rsidR="00000000" w:rsidDel="00000000" w:rsidP="00000000" w:rsidRDefault="00000000" w:rsidRPr="00000000" w14:paraId="0000014A">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1440" w:right="0" w:firstLine="0"/>
        <w:jc w:val="left"/>
        <w:rPr>
          <w:sz w:val="30"/>
          <w:szCs w:val="30"/>
        </w:rPr>
      </w:pPr>
      <w:bookmarkStart w:colFirst="0" w:colLast="0" w:name="_heading=h.49x2ik5" w:id="28"/>
      <w:bookmarkEnd w:id="28"/>
      <w:r w:rsidDel="00000000" w:rsidR="00000000" w:rsidRPr="00000000">
        <w:rPr>
          <w:rtl w:val="0"/>
        </w:rPr>
      </w:r>
    </w:p>
    <w:p w:rsidR="00000000" w:rsidDel="00000000" w:rsidP="00000000" w:rsidRDefault="00000000" w:rsidRPr="00000000" w14:paraId="0000014B">
      <w:pPr>
        <w:pStyle w:val="Heading2"/>
        <w:keepNext w:val="1"/>
        <w:keepLines w:val="1"/>
        <w:widowControl w:val="1"/>
        <w:numPr>
          <w:ilvl w:val="1"/>
          <w:numId w:val="7"/>
        </w:numPr>
        <w:pBdr>
          <w:top w:space="0" w:sz="0" w:val="nil"/>
          <w:left w:space="0" w:sz="0" w:val="nil"/>
          <w:bottom w:space="0" w:sz="0" w:val="nil"/>
          <w:right w:space="0" w:sz="0" w:val="nil"/>
          <w:between w:space="0" w:sz="0" w:val="nil"/>
        </w:pBdr>
        <w:shd w:fill="auto" w:val="clear"/>
        <w:spacing w:after="0" w:before="360" w:line="276" w:lineRule="auto"/>
        <w:ind w:left="992.1259842519682" w:right="0" w:hanging="359.99999999999994"/>
        <w:jc w:val="left"/>
        <w:rPr>
          <w:sz w:val="30"/>
          <w:szCs w:val="30"/>
        </w:rPr>
      </w:pPr>
      <w:bookmarkStart w:colFirst="0" w:colLast="0" w:name="_heading=h.2p2csry" w:id="29"/>
      <w:bookmarkEnd w:id="29"/>
      <w:r w:rsidDel="00000000" w:rsidR="00000000" w:rsidRPr="00000000">
        <w:rPr>
          <w:sz w:val="30"/>
          <w:szCs w:val="30"/>
          <w:rtl w:val="0"/>
        </w:rPr>
        <w:t xml:space="preserve">Определение количества и силы гэпов (резкий скачок цены, например из-за дивидендов)</w:t>
      </w:r>
    </w:p>
    <w:p w:rsidR="00000000" w:rsidDel="00000000" w:rsidP="00000000" w:rsidRDefault="00000000" w:rsidRPr="00000000" w14:paraId="0000014C">
      <w:pPr>
        <w:pStyle w:val="Heading2"/>
        <w:keepNext w:val="1"/>
        <w:keepLines w:val="1"/>
        <w:widowControl w:val="1"/>
        <w:numPr>
          <w:ilvl w:val="2"/>
          <w:numId w:val="7"/>
        </w:numPr>
        <w:pBdr>
          <w:top w:space="0" w:sz="0" w:val="nil"/>
          <w:left w:space="0" w:sz="0" w:val="nil"/>
          <w:bottom w:space="0" w:sz="0" w:val="nil"/>
          <w:right w:space="0" w:sz="0" w:val="nil"/>
          <w:between w:space="0" w:sz="0" w:val="nil"/>
        </w:pBdr>
        <w:shd w:fill="auto" w:val="clear"/>
        <w:spacing w:after="120" w:before="0" w:line="276" w:lineRule="auto"/>
        <w:ind w:left="2160" w:right="0" w:hanging="360"/>
        <w:jc w:val="left"/>
        <w:rPr>
          <w:color w:val="434343"/>
          <w:sz w:val="28"/>
          <w:szCs w:val="28"/>
        </w:rPr>
      </w:pPr>
      <w:bookmarkStart w:colFirst="0" w:colLast="0" w:name="_heading=h.147n2zr" w:id="30"/>
      <w:bookmarkEnd w:id="30"/>
      <w:sdt>
        <w:sdtPr>
          <w:tag w:val="goog_rdk_4"/>
        </w:sdtPr>
        <w:sdtContent>
          <w:commentRangeStart w:id="4"/>
        </w:sdtContent>
      </w:sdt>
      <w:r w:rsidDel="00000000" w:rsidR="00000000" w:rsidRPr="00000000">
        <w:rPr>
          <w:sz w:val="30"/>
          <w:szCs w:val="30"/>
          <w:rtl w:val="0"/>
        </w:rPr>
        <w:t xml:space="preserve">Определить какие из гэпов дивидендные какие по другим причинам.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pStyle w:val="Heading1"/>
        <w:keepNext w:val="1"/>
        <w:keepLines w:val="1"/>
        <w:widowControl w:val="1"/>
        <w:numPr>
          <w:ilvl w:val="0"/>
          <w:numId w:val="7"/>
        </w:numPr>
        <w:pBdr>
          <w:top w:space="0" w:sz="0" w:val="nil"/>
          <w:left w:space="0" w:sz="0" w:val="nil"/>
          <w:bottom w:space="0" w:sz="0" w:val="nil"/>
          <w:right w:space="0" w:sz="0" w:val="nil"/>
          <w:between w:space="0" w:sz="0" w:val="nil"/>
        </w:pBdr>
        <w:shd w:fill="auto" w:val="clear"/>
        <w:spacing w:after="0" w:before="400" w:line="276" w:lineRule="auto"/>
        <w:ind w:left="720" w:right="0" w:hanging="360"/>
        <w:jc w:val="left"/>
        <w:rPr>
          <w:sz w:val="34"/>
          <w:szCs w:val="34"/>
        </w:rPr>
      </w:pPr>
      <w:bookmarkStart w:colFirst="0" w:colLast="0" w:name="_heading=h.3o7alnk" w:id="31"/>
      <w:bookmarkEnd w:id="31"/>
      <w:r w:rsidDel="00000000" w:rsidR="00000000" w:rsidRPr="00000000">
        <w:rPr>
          <w:sz w:val="34"/>
          <w:szCs w:val="34"/>
          <w:rtl w:val="0"/>
        </w:rPr>
        <w:t xml:space="preserve">Экономический эффект</w:t>
      </w:r>
    </w:p>
    <w:p w:rsidR="00000000" w:rsidDel="00000000" w:rsidP="00000000" w:rsidRDefault="00000000" w:rsidRPr="00000000" w14:paraId="0000014F">
      <w:pPr>
        <w:pStyle w:val="Heading2"/>
        <w:numPr>
          <w:ilvl w:val="1"/>
          <w:numId w:val="7"/>
        </w:numPr>
        <w:spacing w:before="0" w:lineRule="auto"/>
        <w:ind w:left="1440" w:hanging="360"/>
        <w:rPr>
          <w:sz w:val="30"/>
          <w:szCs w:val="30"/>
        </w:rPr>
      </w:pPr>
      <w:bookmarkStart w:colFirst="0" w:colLast="0" w:name="_heading=h.23ckvvd" w:id="32"/>
      <w:bookmarkEnd w:id="32"/>
      <w:r w:rsidDel="00000000" w:rsidR="00000000" w:rsidRPr="00000000">
        <w:rPr>
          <w:sz w:val="30"/>
          <w:szCs w:val="30"/>
          <w:rtl w:val="0"/>
        </w:rPr>
        <w:t xml:space="preserve">Описание </w:t>
      </w:r>
      <w:r w:rsidDel="00000000" w:rsidR="00000000" w:rsidRPr="00000000">
        <w:rPr>
          <w:sz w:val="34"/>
          <w:szCs w:val="34"/>
          <w:rtl w:val="0"/>
        </w:rPr>
        <w:t xml:space="preserve">экономической </w:t>
      </w:r>
      <w:r w:rsidDel="00000000" w:rsidR="00000000" w:rsidRPr="00000000">
        <w:rPr>
          <w:sz w:val="30"/>
          <w:szCs w:val="30"/>
          <w:rtl w:val="0"/>
        </w:rPr>
        <w:t xml:space="preserve">оценки модели</w:t>
      </w:r>
    </w:p>
    <w:p w:rsidR="00000000" w:rsidDel="00000000" w:rsidP="00000000" w:rsidRDefault="00000000" w:rsidRPr="00000000" w14:paraId="00000150">
      <w:pPr>
        <w:ind w:left="0" w:firstLine="720"/>
        <w:rPr/>
      </w:pPr>
      <w:r w:rsidDel="00000000" w:rsidR="00000000" w:rsidRPr="00000000">
        <w:rPr>
          <w:rtl w:val="0"/>
        </w:rPr>
        <w:t xml:space="preserve">Эффективность торговой стратегии будет оценивается относительно среднедневной доходности финансовых инструментов за один и тот же промежуток времени. Т.е. выполняется сравнение реализованной торговой стратегии с принципом “купи и держи”.</w:t>
      </w:r>
    </w:p>
    <w:p w:rsidR="00000000" w:rsidDel="00000000" w:rsidP="00000000" w:rsidRDefault="00000000" w:rsidRPr="00000000" w14:paraId="00000151">
      <w:pPr>
        <w:ind w:left="0" w:firstLine="720"/>
        <w:rPr/>
      </w:pPr>
      <w:r w:rsidDel="00000000" w:rsidR="00000000" w:rsidRPr="00000000">
        <w:rPr>
          <w:rtl w:val="0"/>
        </w:rPr>
        <w:t xml:space="preserve">Принцип “купи и держи” подразумевает идею купить акции и ожидать длительный период в расчете получить доход от роста стоимости акций и от выплачиваемых дивидендов. Т.е. доходность определяется как сумма роста цены акций и выплаченных дивидендов.</w:t>
      </w:r>
    </w:p>
    <w:p w:rsidR="00000000" w:rsidDel="00000000" w:rsidP="00000000" w:rsidRDefault="00000000" w:rsidRPr="00000000" w14:paraId="00000152">
      <w:pPr>
        <w:ind w:left="0" w:firstLine="720"/>
        <w:rPr/>
      </w:pPr>
      <w:r w:rsidDel="00000000" w:rsidR="00000000" w:rsidRPr="00000000">
        <w:rPr>
          <w:rtl w:val="0"/>
        </w:rPr>
        <w:t xml:space="preserve">Расчет доходности осуществляется в процентах. При рассмотрении доходности стратегий и экономической оценки допускается, что при торговле несколькими инструментами инвестиционные денежные средства равномерно распределяются между различными акциями, таким образом проценты доходности одних акций могут сравниваться с доходностью других. При расчете оценки эффективности будет также использоваться доходность в процентах. </w:t>
      </w:r>
    </w:p>
    <w:p w:rsidR="00000000" w:rsidDel="00000000" w:rsidP="00000000" w:rsidRDefault="00000000" w:rsidRPr="00000000" w14:paraId="00000153">
      <w:pPr>
        <w:ind w:firstLine="720"/>
        <w:rPr/>
      </w:pPr>
      <w:r w:rsidDel="00000000" w:rsidR="00000000" w:rsidRPr="00000000">
        <w:rPr>
          <w:rtl w:val="0"/>
        </w:rPr>
        <w:t xml:space="preserve">При оценке эффективности необходимо учитывать временной период работы стратегии. Так, например, принцип “купи и держи“ использует финансовые активы весь год, т.е. использовать их в других инвестициях не представляется возможным, и. напротив, базовая дивидендная стратегия использует финансовые активы фиксированное кол-во календарных дней умноженное на количество дивидендных выплат в течении года. Таким образом расчет экономической оценки должен учитывать среднюю доходность за день.</w:t>
      </w:r>
    </w:p>
    <w:p w:rsidR="00000000" w:rsidDel="00000000" w:rsidP="00000000" w:rsidRDefault="00000000" w:rsidRPr="00000000" w14:paraId="00000154">
      <w:pPr>
        <w:ind w:firstLine="720"/>
        <w:rPr/>
      </w:pPr>
      <w:r w:rsidDel="00000000" w:rsidR="00000000" w:rsidRPr="00000000">
        <w:rPr>
          <w:rtl w:val="0"/>
        </w:rPr>
        <w:t xml:space="preserve">Расчет экономической оценки:</w:t>
      </w:r>
    </w:p>
    <w:p w:rsidR="00000000" w:rsidDel="00000000" w:rsidP="00000000" w:rsidRDefault="00000000" w:rsidRPr="00000000" w14:paraId="00000155">
      <w:pPr>
        <w:numPr>
          <w:ilvl w:val="0"/>
          <w:numId w:val="21"/>
        </w:numPr>
        <w:ind w:left="1440" w:hanging="360"/>
        <w:rPr/>
      </w:pPr>
      <w:r w:rsidDel="00000000" w:rsidR="00000000" w:rsidRPr="00000000">
        <w:rPr>
          <w:rtl w:val="0"/>
        </w:rPr>
        <w:t xml:space="preserve">Экономическая оценка (E)</w:t>
      </w:r>
    </w:p>
    <w:p w:rsidR="00000000" w:rsidDel="00000000" w:rsidP="00000000" w:rsidRDefault="00000000" w:rsidRPr="00000000" w14:paraId="00000156">
      <w:pPr>
        <w:numPr>
          <w:ilvl w:val="0"/>
          <w:numId w:val="21"/>
        </w:numPr>
        <w:ind w:left="1440" w:hanging="360"/>
        <w:rPr/>
      </w:pPr>
      <w:r w:rsidDel="00000000" w:rsidR="00000000" w:rsidRPr="00000000">
        <w:rPr>
          <w:rtl w:val="0"/>
        </w:rPr>
        <w:t xml:space="preserve">Доходность (P, Profit)</w:t>
      </w:r>
    </w:p>
    <w:p w:rsidR="00000000" w:rsidDel="00000000" w:rsidP="00000000" w:rsidRDefault="00000000" w:rsidRPr="00000000" w14:paraId="00000157">
      <w:pPr>
        <w:numPr>
          <w:ilvl w:val="0"/>
          <w:numId w:val="21"/>
        </w:numPr>
        <w:ind w:left="1440" w:hanging="360"/>
        <w:rPr/>
      </w:pPr>
      <w:r w:rsidDel="00000000" w:rsidR="00000000" w:rsidRPr="00000000">
        <w:rPr>
          <w:rtl w:val="0"/>
        </w:rPr>
        <w:t xml:space="preserve">Доходность рассматриваемой модели (PM)</w:t>
      </w:r>
    </w:p>
    <w:p w:rsidR="00000000" w:rsidDel="00000000" w:rsidP="00000000" w:rsidRDefault="00000000" w:rsidRPr="00000000" w14:paraId="00000158">
      <w:pPr>
        <w:numPr>
          <w:ilvl w:val="0"/>
          <w:numId w:val="21"/>
        </w:numPr>
        <w:ind w:left="1440" w:hanging="360"/>
        <w:rPr/>
      </w:pPr>
      <w:r w:rsidDel="00000000" w:rsidR="00000000" w:rsidRPr="00000000">
        <w:rPr>
          <w:rtl w:val="0"/>
        </w:rPr>
        <w:t xml:space="preserve">Кол-во </w:t>
      </w:r>
      <w:r w:rsidDel="00000000" w:rsidR="00000000" w:rsidRPr="00000000">
        <w:rPr>
          <w:highlight w:val="white"/>
          <w:rtl w:val="0"/>
        </w:rPr>
        <w:t xml:space="preserve">календарных </w:t>
      </w:r>
      <w:r w:rsidDel="00000000" w:rsidR="00000000" w:rsidRPr="00000000">
        <w:rPr>
          <w:rtl w:val="0"/>
        </w:rPr>
        <w:t xml:space="preserve">дней в году использования фин.активов рассматриваемой моделью (DM)</w:t>
      </w:r>
    </w:p>
    <w:p w:rsidR="00000000" w:rsidDel="00000000" w:rsidP="00000000" w:rsidRDefault="00000000" w:rsidRPr="00000000" w14:paraId="00000159">
      <w:pPr>
        <w:numPr>
          <w:ilvl w:val="0"/>
          <w:numId w:val="21"/>
        </w:numPr>
        <w:ind w:left="1440" w:hanging="360"/>
        <w:rPr/>
      </w:pPr>
      <w:r w:rsidDel="00000000" w:rsidR="00000000" w:rsidRPr="00000000">
        <w:rPr>
          <w:rtl w:val="0"/>
        </w:rPr>
        <w:t xml:space="preserve">Доходность от повышения рыночной цены(PMV, market value)</w:t>
      </w:r>
    </w:p>
    <w:p w:rsidR="00000000" w:rsidDel="00000000" w:rsidP="00000000" w:rsidRDefault="00000000" w:rsidRPr="00000000" w14:paraId="0000015A">
      <w:pPr>
        <w:numPr>
          <w:ilvl w:val="0"/>
          <w:numId w:val="36"/>
        </w:numPr>
        <w:ind w:left="1440" w:hanging="360"/>
        <w:rPr/>
      </w:pPr>
      <w:r w:rsidDel="00000000" w:rsidR="00000000" w:rsidRPr="00000000">
        <w:rPr>
          <w:rtl w:val="0"/>
        </w:rPr>
        <w:t xml:space="preserve">Доходность от выплаты дивидендов (DY).</w:t>
      </w:r>
    </w:p>
    <w:p w:rsidR="00000000" w:rsidDel="00000000" w:rsidP="00000000" w:rsidRDefault="00000000" w:rsidRPr="00000000" w14:paraId="0000015B">
      <w:pPr>
        <w:numPr>
          <w:ilvl w:val="0"/>
          <w:numId w:val="36"/>
        </w:numPr>
        <w:ind w:left="1440" w:hanging="360"/>
        <w:rPr/>
      </w:pPr>
      <w:r w:rsidDel="00000000" w:rsidR="00000000" w:rsidRPr="00000000">
        <w:rPr>
          <w:rtl w:val="0"/>
        </w:rPr>
        <w:t xml:space="preserve">Годовая доходность принципа “купи и держи” = (PMV + DY) </w:t>
      </w:r>
    </w:p>
    <w:p w:rsidR="00000000" w:rsidDel="00000000" w:rsidP="00000000" w:rsidRDefault="00000000" w:rsidRPr="00000000" w14:paraId="0000015C">
      <w:pPr>
        <w:numPr>
          <w:ilvl w:val="0"/>
          <w:numId w:val="36"/>
        </w:numPr>
        <w:ind w:left="1440" w:hanging="360"/>
        <w:rPr/>
      </w:pPr>
      <w:r w:rsidDel="00000000" w:rsidR="00000000" w:rsidRPr="00000000">
        <w:rPr>
          <w:rtl w:val="0"/>
        </w:rPr>
        <w:t xml:space="preserve">Кол-во </w:t>
      </w:r>
      <w:r w:rsidDel="00000000" w:rsidR="00000000" w:rsidRPr="00000000">
        <w:rPr>
          <w:highlight w:val="white"/>
          <w:rtl w:val="0"/>
        </w:rPr>
        <w:t xml:space="preserve">календарных </w:t>
      </w:r>
      <w:r w:rsidDel="00000000" w:rsidR="00000000" w:rsidRPr="00000000">
        <w:rPr>
          <w:rtl w:val="0"/>
        </w:rPr>
        <w:t xml:space="preserve">дней в году использования фин.активов принципом “купи и держи”(всегда 365)</w:t>
      </w:r>
    </w:p>
    <w:p w:rsidR="00000000" w:rsidDel="00000000" w:rsidP="00000000" w:rsidRDefault="00000000" w:rsidRPr="00000000" w14:paraId="0000015D">
      <w:pPr>
        <w:ind w:firstLine="720"/>
        <w:rPr/>
      </w:pPr>
      <w:r w:rsidDel="00000000" w:rsidR="00000000" w:rsidRPr="00000000">
        <w:rPr>
          <w:rtl w:val="0"/>
        </w:rPr>
      </w:r>
    </w:p>
    <w:p w:rsidR="00000000" w:rsidDel="00000000" w:rsidP="00000000" w:rsidRDefault="00000000" w:rsidRPr="00000000" w14:paraId="0000015E">
      <w:pPr>
        <w:ind w:firstLine="720"/>
        <w:rPr/>
      </w:pPr>
      <w:r w:rsidDel="00000000" w:rsidR="00000000" w:rsidRPr="00000000">
        <w:rPr>
          <w:rtl w:val="0"/>
        </w:rPr>
        <w:t xml:space="preserve">E</w:t>
      </w:r>
      <w:r w:rsidDel="00000000" w:rsidR="00000000" w:rsidRPr="00000000">
        <w:rPr>
          <w:sz w:val="16"/>
          <w:szCs w:val="16"/>
          <w:rtl w:val="0"/>
        </w:rPr>
        <w:t xml:space="preserve">(за год)</w:t>
      </w:r>
      <w:r w:rsidDel="00000000" w:rsidR="00000000" w:rsidRPr="00000000">
        <w:rPr>
          <w:rtl w:val="0"/>
        </w:rPr>
        <w:t xml:space="preserve"> = PM/DM - (PMV + DY) / 365 (ед.измерения % доходность в день)</w:t>
      </w:r>
    </w:p>
    <w:p w:rsidR="00000000" w:rsidDel="00000000" w:rsidP="00000000" w:rsidRDefault="00000000" w:rsidRPr="00000000" w14:paraId="0000015F">
      <w:pPr>
        <w:ind w:firstLine="720"/>
        <w:rPr/>
      </w:pPr>
      <w:r w:rsidDel="00000000" w:rsidR="00000000" w:rsidRPr="00000000">
        <w:rPr>
          <w:rtl w:val="0"/>
        </w:rPr>
      </w:r>
    </w:p>
    <w:p w:rsidR="00000000" w:rsidDel="00000000" w:rsidP="00000000" w:rsidRDefault="00000000" w:rsidRPr="00000000" w14:paraId="00000160">
      <w:pPr>
        <w:ind w:firstLine="720"/>
        <w:rPr/>
      </w:pPr>
      <w:r w:rsidDel="00000000" w:rsidR="00000000" w:rsidRPr="00000000">
        <w:rPr>
          <w:rtl w:val="0"/>
        </w:rPr>
        <w:t xml:space="preserve">Таким образом экономическая оценка это разность между среднедневной доходностью рассматриваемой модели и среднедневной доходностью принципа “купи и держи”. Если E положительное, тогда рассматриваемая модель экономически эффективнее принципа “купи и держи”. Величина E показывает эффективность модели, чем больше значение, тем больше экономический эффект.</w:t>
      </w:r>
    </w:p>
    <w:p w:rsidR="00000000" w:rsidDel="00000000" w:rsidP="00000000" w:rsidRDefault="00000000" w:rsidRPr="00000000" w14:paraId="00000161">
      <w:pPr>
        <w:ind w:firstLine="720"/>
        <w:rPr/>
      </w:pPr>
      <w:r w:rsidDel="00000000" w:rsidR="00000000" w:rsidRPr="00000000">
        <w:rPr>
          <w:rtl w:val="0"/>
        </w:rPr>
      </w:r>
    </w:p>
    <w:p w:rsidR="00000000" w:rsidDel="00000000" w:rsidP="00000000" w:rsidRDefault="00000000" w:rsidRPr="00000000" w14:paraId="00000162">
      <w:pPr>
        <w:ind w:firstLine="720"/>
        <w:rPr/>
      </w:pPr>
      <w:r w:rsidDel="00000000" w:rsidR="00000000" w:rsidRPr="00000000">
        <w:rPr>
          <w:rtl w:val="0"/>
        </w:rPr>
        <w:t xml:space="preserve">Помимо экономической эффективности дополнительными критериями успешности при построении модели являются:</w:t>
      </w:r>
    </w:p>
    <w:p w:rsidR="00000000" w:rsidDel="00000000" w:rsidP="00000000" w:rsidRDefault="00000000" w:rsidRPr="00000000" w14:paraId="00000163">
      <w:pPr>
        <w:numPr>
          <w:ilvl w:val="0"/>
          <w:numId w:val="9"/>
        </w:numPr>
        <w:spacing w:line="276" w:lineRule="auto"/>
        <w:ind w:left="1440" w:hanging="360"/>
        <w:rPr/>
      </w:pPr>
      <w:r w:rsidDel="00000000" w:rsidR="00000000" w:rsidRPr="00000000">
        <w:rPr>
          <w:rtl w:val="0"/>
        </w:rPr>
        <w:t xml:space="preserve">количество прибыльных сделок, отражающее стабильность доходности (в большинстве сделок прослеживается четко выраженная доходность).</w:t>
      </w:r>
    </w:p>
    <w:p w:rsidR="00000000" w:rsidDel="00000000" w:rsidP="00000000" w:rsidRDefault="00000000" w:rsidRPr="00000000" w14:paraId="00000164">
      <w:pPr>
        <w:numPr>
          <w:ilvl w:val="0"/>
          <w:numId w:val="9"/>
        </w:numPr>
        <w:spacing w:line="276" w:lineRule="auto"/>
        <w:ind w:left="1440" w:hanging="360"/>
        <w:rPr/>
      </w:pPr>
      <w:r w:rsidDel="00000000" w:rsidR="00000000" w:rsidRPr="00000000">
        <w:rPr>
          <w:rtl w:val="0"/>
        </w:rPr>
        <w:t xml:space="preserve">количество совершенных сделок.</w:t>
      </w:r>
    </w:p>
    <w:p w:rsidR="00000000" w:rsidDel="00000000" w:rsidP="00000000" w:rsidRDefault="00000000" w:rsidRPr="00000000" w14:paraId="00000165">
      <w:pPr>
        <w:numPr>
          <w:ilvl w:val="0"/>
          <w:numId w:val="9"/>
        </w:numPr>
        <w:spacing w:line="276" w:lineRule="auto"/>
        <w:ind w:left="1440" w:hanging="360"/>
        <w:rPr/>
      </w:pPr>
      <w:r w:rsidDel="00000000" w:rsidR="00000000" w:rsidRPr="00000000">
        <w:rPr>
          <w:rtl w:val="0"/>
        </w:rPr>
        <w:t xml:space="preserve">минимальная просадка в убыток, как по времени так и по величине (в период работы любой торговой стратегии допустимо краткосрочный уход в убыток с последующим возвращением в доходность)</w:t>
      </w:r>
    </w:p>
    <w:p w:rsidR="00000000" w:rsidDel="00000000" w:rsidP="00000000" w:rsidRDefault="00000000" w:rsidRPr="00000000" w14:paraId="00000166">
      <w:pPr>
        <w:spacing w:line="276" w:lineRule="auto"/>
        <w:ind w:firstLine="720"/>
        <w:rPr/>
      </w:pPr>
      <w:r w:rsidDel="00000000" w:rsidR="00000000" w:rsidRPr="00000000">
        <w:rPr>
          <w:rtl w:val="0"/>
        </w:rPr>
        <w:t xml:space="preserve">Описание данных оценок представлено ниже.</w:t>
      </w:r>
    </w:p>
    <w:p w:rsidR="00000000" w:rsidDel="00000000" w:rsidP="00000000" w:rsidRDefault="00000000" w:rsidRPr="00000000" w14:paraId="00000167">
      <w:pPr>
        <w:ind w:firstLine="720"/>
        <w:rPr/>
      </w:pPr>
      <w:r w:rsidDel="00000000" w:rsidR="00000000" w:rsidRPr="00000000">
        <w:rPr>
          <w:rtl w:val="0"/>
        </w:rPr>
      </w:r>
    </w:p>
    <w:p w:rsidR="00000000" w:rsidDel="00000000" w:rsidP="00000000" w:rsidRDefault="00000000" w:rsidRPr="00000000" w14:paraId="00000168">
      <w:pPr>
        <w:pStyle w:val="Heading2"/>
        <w:numPr>
          <w:ilvl w:val="1"/>
          <w:numId w:val="7"/>
        </w:numPr>
        <w:ind w:left="1440" w:hanging="360"/>
        <w:rPr>
          <w:sz w:val="30"/>
          <w:szCs w:val="30"/>
        </w:rPr>
      </w:pPr>
      <w:bookmarkStart w:colFirst="0" w:colLast="0" w:name="_heading=h.ihv636" w:id="33"/>
      <w:bookmarkEnd w:id="33"/>
      <w:r w:rsidDel="00000000" w:rsidR="00000000" w:rsidRPr="00000000">
        <w:rPr>
          <w:rtl w:val="0"/>
        </w:rPr>
        <w:t xml:space="preserve">Расчет экономической оценки базовой модели</w:t>
      </w:r>
      <w:r w:rsidDel="00000000" w:rsidR="00000000" w:rsidRPr="00000000">
        <w:rPr>
          <w:rtl w:val="0"/>
        </w:rPr>
      </w:r>
    </w:p>
    <w:p w:rsidR="00000000" w:rsidDel="00000000" w:rsidP="00000000" w:rsidRDefault="00000000" w:rsidRPr="00000000" w14:paraId="00000169">
      <w:pPr>
        <w:ind w:left="0" w:firstLine="720"/>
        <w:rPr/>
      </w:pPr>
      <w:r w:rsidDel="00000000" w:rsidR="00000000" w:rsidRPr="00000000">
        <w:rPr>
          <w:rtl w:val="0"/>
        </w:rPr>
      </w:r>
    </w:p>
    <w:p w:rsidR="00000000" w:rsidDel="00000000" w:rsidP="00000000" w:rsidRDefault="00000000" w:rsidRPr="00000000" w14:paraId="0000016A">
      <w:pPr>
        <w:ind w:firstLine="720"/>
        <w:rPr/>
      </w:pPr>
      <w:r w:rsidDel="00000000" w:rsidR="00000000" w:rsidRPr="00000000">
        <w:rPr>
          <w:rtl w:val="0"/>
        </w:rPr>
        <w:t xml:space="preserve">Для расчета экономической оценки базовой модели выбран 5-летний период с 2017 по 2021. В качестве рассчитываемых параметров будут использоваться средние значения за 5 лет. Это позволит проводить единую оценку моделей на различных временных периодах.</w:t>
      </w:r>
    </w:p>
    <w:p w:rsidR="00000000" w:rsidDel="00000000" w:rsidP="00000000" w:rsidRDefault="00000000" w:rsidRPr="00000000" w14:paraId="0000016B">
      <w:pPr>
        <w:ind w:firstLine="720"/>
        <w:rPr/>
      </w:pPr>
      <w:r w:rsidDel="00000000" w:rsidR="00000000" w:rsidRPr="00000000">
        <w:rPr>
          <w:rtl w:val="0"/>
        </w:rPr>
      </w:r>
    </w:p>
    <w:p w:rsidR="00000000" w:rsidDel="00000000" w:rsidP="00000000" w:rsidRDefault="00000000" w:rsidRPr="00000000" w14:paraId="0000016C">
      <w:pPr>
        <w:ind w:firstLine="720"/>
        <w:rPr/>
      </w:pPr>
      <w:r w:rsidDel="00000000" w:rsidR="00000000" w:rsidRPr="00000000">
        <w:rPr>
          <w:rtl w:val="0"/>
        </w:rPr>
        <w:t xml:space="preserve">E</w:t>
      </w:r>
      <w:r w:rsidDel="00000000" w:rsidR="00000000" w:rsidRPr="00000000">
        <w:rPr>
          <w:sz w:val="16"/>
          <w:szCs w:val="16"/>
          <w:rtl w:val="0"/>
        </w:rPr>
        <w:t xml:space="preserve">(базовой модели)</w:t>
      </w:r>
      <w:r w:rsidDel="00000000" w:rsidR="00000000" w:rsidRPr="00000000">
        <w:rPr>
          <w:rtl w:val="0"/>
        </w:rPr>
        <w:t xml:space="preserve"> = PM/DM - (PMV + DY) / 365</w:t>
      </w:r>
    </w:p>
    <w:p w:rsidR="00000000" w:rsidDel="00000000" w:rsidP="00000000" w:rsidRDefault="00000000" w:rsidRPr="00000000" w14:paraId="0000016D">
      <w:pPr>
        <w:ind w:firstLine="720"/>
        <w:rPr/>
      </w:pPr>
      <w:r w:rsidDel="00000000" w:rsidR="00000000" w:rsidRPr="00000000">
        <w:rPr>
          <w:rtl w:val="0"/>
        </w:rPr>
      </w:r>
    </w:p>
    <w:p w:rsidR="00000000" w:rsidDel="00000000" w:rsidP="00000000" w:rsidRDefault="00000000" w:rsidRPr="00000000" w14:paraId="0000016E">
      <w:pPr>
        <w:ind w:left="0" w:firstLine="720"/>
        <w:rPr/>
      </w:pPr>
      <w:r w:rsidDel="00000000" w:rsidR="00000000" w:rsidRPr="00000000">
        <w:rPr>
          <w:rtl w:val="0"/>
        </w:rPr>
      </w:r>
    </w:p>
    <w:p w:rsidR="00000000" w:rsidDel="00000000" w:rsidP="00000000" w:rsidRDefault="00000000" w:rsidRPr="00000000" w14:paraId="0000016F">
      <w:pPr>
        <w:ind w:firstLine="720"/>
        <w:rPr/>
      </w:pPr>
      <w:r w:rsidDel="00000000" w:rsidR="00000000" w:rsidRPr="00000000">
        <w:rPr>
          <w:rtl w:val="0"/>
        </w:rPr>
        <w:t xml:space="preserve">Доходность в процентах по принципу "купи и держи"</w:t>
      </w:r>
    </w:p>
    <w:tbl>
      <w:tblPr>
        <w:tblStyle w:val="Table3"/>
        <w:tblW w:w="9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0"/>
        <w:gridCol w:w="1160"/>
        <w:gridCol w:w="1160"/>
        <w:gridCol w:w="1160"/>
        <w:gridCol w:w="1170"/>
        <w:gridCol w:w="1140"/>
        <w:gridCol w:w="1160"/>
        <w:gridCol w:w="1160"/>
        <w:tblGridChange w:id="0">
          <w:tblGrid>
            <w:gridCol w:w="1460"/>
            <w:gridCol w:w="1160"/>
            <w:gridCol w:w="1160"/>
            <w:gridCol w:w="1160"/>
            <w:gridCol w:w="1170"/>
            <w:gridCol w:w="1140"/>
            <w:gridCol w:w="1160"/>
            <w:gridCol w:w="116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rPr>
                <w:b w:val="1"/>
              </w:rPr>
            </w:pPr>
            <w:r w:rsidDel="00000000" w:rsidR="00000000" w:rsidRPr="00000000">
              <w:rPr>
                <w:b w:val="1"/>
                <w:rtl w:val="0"/>
              </w:rPr>
              <w:t xml:space="preserve">2017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rPr>
                <w:b w:val="1"/>
              </w:rPr>
            </w:pPr>
            <w:r w:rsidDel="00000000" w:rsidR="00000000" w:rsidRPr="00000000">
              <w:rPr>
                <w:b w:val="1"/>
                <w:rtl w:val="0"/>
              </w:rPr>
              <w:t xml:space="preserve">2018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rPr>
                <w:b w:val="1"/>
              </w:rPr>
            </w:pPr>
            <w:r w:rsidDel="00000000" w:rsidR="00000000" w:rsidRPr="00000000">
              <w:rPr>
                <w:b w:val="1"/>
                <w:rtl w:val="0"/>
              </w:rPr>
              <w:t xml:space="preserve">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rPr>
                <w:b w:val="1"/>
              </w:rPr>
            </w:pPr>
            <w:r w:rsidDel="00000000" w:rsidR="00000000" w:rsidRPr="00000000">
              <w:rPr>
                <w:b w:val="1"/>
                <w:rtl w:val="0"/>
              </w:rPr>
              <w:t xml:space="preserve">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rPr>
                <w:b w:val="1"/>
              </w:rPr>
            </w:pPr>
            <w:r w:rsidDel="00000000" w:rsidR="00000000" w:rsidRPr="00000000">
              <w:rPr>
                <w:b w:val="1"/>
                <w:rtl w:val="0"/>
              </w:rPr>
              <w:t xml:space="preserve">2021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rPr/>
            </w:pPr>
            <w:r w:rsidDel="00000000" w:rsidR="00000000" w:rsidRPr="00000000">
              <w:rPr>
                <w:rtl w:val="0"/>
              </w:rPr>
              <w:t xml:space="preserve">Сумма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rPr/>
            </w:pPr>
            <w:r w:rsidDel="00000000" w:rsidR="00000000" w:rsidRPr="00000000">
              <w:rPr>
                <w:rtl w:val="0"/>
              </w:rPr>
              <w:t xml:space="preserve">Среднее</w:t>
            </w:r>
          </w:p>
        </w:tc>
      </w:tr>
      <w:tr>
        <w:trPr>
          <w:cantSplit w:val="0"/>
          <w:trHeight w:val="48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rPr>
                <w:b w:val="1"/>
              </w:rPr>
            </w:pPr>
            <w:r w:rsidDel="00000000" w:rsidR="00000000" w:rsidRPr="00000000">
              <w:rPr>
                <w:b w:val="1"/>
                <w:rtl w:val="0"/>
              </w:rPr>
              <w:t xml:space="preserve">ROSN</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t xml:space="preserve">-25,73%</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7A">
            <w:pPr>
              <w:widowControl w:val="0"/>
              <w:rPr/>
            </w:pPr>
            <w:r w:rsidDel="00000000" w:rsidR="00000000" w:rsidRPr="00000000">
              <w:rPr>
                <w:rtl w:val="0"/>
              </w:rPr>
              <w:t xml:space="preserve">45,16%</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7B">
            <w:pPr>
              <w:widowControl w:val="0"/>
              <w:rPr/>
            </w:pPr>
            <w:r w:rsidDel="00000000" w:rsidR="00000000" w:rsidRPr="00000000">
              <w:rPr>
                <w:rtl w:val="0"/>
              </w:rPr>
              <w:t xml:space="preserve">5,605</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C">
            <w:pPr>
              <w:widowControl w:val="0"/>
              <w:rPr/>
            </w:pPr>
            <w:r w:rsidDel="00000000" w:rsidR="00000000" w:rsidRPr="00000000">
              <w:rPr>
                <w:rtl w:val="0"/>
              </w:rPr>
              <w:t xml:space="preserve">-4,77%</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7D">
            <w:pPr>
              <w:widowControl w:val="0"/>
              <w:rPr/>
            </w:pPr>
            <w:r w:rsidDel="00000000" w:rsidR="00000000" w:rsidRPr="00000000">
              <w:rPr>
                <w:rtl w:val="0"/>
              </w:rPr>
              <w:t xml:space="preserve">24,89%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rPr>
                <w:b w:val="1"/>
              </w:rPr>
            </w:pPr>
            <w:r w:rsidDel="00000000" w:rsidR="00000000" w:rsidRPr="00000000">
              <w:rPr>
                <w:b w:val="1"/>
                <w:rtl w:val="0"/>
              </w:rPr>
              <w:t xml:space="preserve">45,15%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rPr>
                <w:b w:val="1"/>
              </w:rPr>
            </w:pPr>
            <w:r w:rsidDel="00000000" w:rsidR="00000000" w:rsidRPr="00000000">
              <w:rPr>
                <w:b w:val="1"/>
                <w:rtl w:val="0"/>
              </w:rPr>
              <w:t xml:space="preserve">9,03%</w:t>
            </w:r>
          </w:p>
        </w:tc>
      </w:tr>
      <w:tr>
        <w:trPr>
          <w:cantSplit w:val="0"/>
          <w:trHeight w:val="48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rPr>
                <w:b w:val="1"/>
              </w:rPr>
            </w:pPr>
            <w:r w:rsidDel="00000000" w:rsidR="00000000" w:rsidRPr="00000000">
              <w:rPr>
                <w:b w:val="1"/>
                <w:rtl w:val="0"/>
              </w:rPr>
              <w:t xml:space="preserve">LKOH</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81">
            <w:pPr>
              <w:widowControl w:val="0"/>
              <w:rPr/>
            </w:pPr>
            <w:r w:rsidDel="00000000" w:rsidR="00000000" w:rsidRPr="00000000">
              <w:rPr>
                <w:rtl w:val="0"/>
              </w:rPr>
              <w:t xml:space="preserve">-0,91%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2">
            <w:pPr>
              <w:widowControl w:val="0"/>
              <w:rPr/>
            </w:pPr>
            <w:r w:rsidDel="00000000" w:rsidR="00000000" w:rsidRPr="00000000">
              <w:rPr>
                <w:rtl w:val="0"/>
              </w:rPr>
              <w:t xml:space="preserve">46,05%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3">
            <w:pPr>
              <w:widowControl w:val="0"/>
              <w:rPr/>
            </w:pPr>
            <w:r w:rsidDel="00000000" w:rsidR="00000000" w:rsidRPr="00000000">
              <w:rPr>
                <w:rtl w:val="0"/>
              </w:rPr>
              <w:t xml:space="preserve">23,215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84">
            <w:pPr>
              <w:widowControl w:val="0"/>
              <w:rPr/>
            </w:pPr>
            <w:r w:rsidDel="00000000" w:rsidR="00000000" w:rsidRPr="00000000">
              <w:rPr>
                <w:rtl w:val="0"/>
              </w:rPr>
              <w:t xml:space="preserve">-17,87%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5">
            <w:pPr>
              <w:widowControl w:val="0"/>
              <w:rPr/>
            </w:pPr>
            <w:r w:rsidDel="00000000" w:rsidR="00000000" w:rsidRPr="00000000">
              <w:rPr>
                <w:rtl w:val="0"/>
              </w:rPr>
              <w:t xml:space="preserve">20,84%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rPr>
                <w:b w:val="1"/>
              </w:rPr>
            </w:pPr>
            <w:r w:rsidDel="00000000" w:rsidR="00000000" w:rsidRPr="00000000">
              <w:rPr>
                <w:b w:val="1"/>
                <w:rtl w:val="0"/>
              </w:rPr>
              <w:t xml:space="preserve">71,32%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rPr>
                <w:b w:val="1"/>
              </w:rPr>
            </w:pPr>
            <w:r w:rsidDel="00000000" w:rsidR="00000000" w:rsidRPr="00000000">
              <w:rPr>
                <w:b w:val="1"/>
                <w:rtl w:val="0"/>
              </w:rPr>
              <w:t xml:space="preserve">14,26%</w:t>
            </w:r>
          </w:p>
        </w:tc>
      </w:tr>
      <w:tr>
        <w:trPr>
          <w:cantSplit w:val="0"/>
          <w:trHeight w:val="51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rPr>
                <w:b w:val="1"/>
              </w:rPr>
            </w:pPr>
            <w:r w:rsidDel="00000000" w:rsidR="00000000" w:rsidRPr="00000000">
              <w:rPr>
                <w:b w:val="1"/>
                <w:rtl w:val="0"/>
              </w:rPr>
              <w:t xml:space="preserve">GAZP</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89">
            <w:pPr>
              <w:widowControl w:val="0"/>
              <w:rPr/>
            </w:pPr>
            <w:r w:rsidDel="00000000" w:rsidR="00000000" w:rsidRPr="00000000">
              <w:rPr>
                <w:rtl w:val="0"/>
              </w:rPr>
              <w:t xml:space="preserve">-15,31%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A">
            <w:pPr>
              <w:widowControl w:val="0"/>
              <w:rPr/>
            </w:pPr>
            <w:r w:rsidDel="00000000" w:rsidR="00000000" w:rsidRPr="00000000">
              <w:rPr>
                <w:rtl w:val="0"/>
              </w:rPr>
              <w:t xml:space="preserve">16,11%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B">
            <w:pPr>
              <w:widowControl w:val="0"/>
              <w:rPr/>
            </w:pPr>
            <w:r w:rsidDel="00000000" w:rsidR="00000000" w:rsidRPr="00000000">
              <w:rPr>
                <w:rtl w:val="0"/>
              </w:rPr>
              <w:t xml:space="preserve">64,065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8C">
            <w:pPr>
              <w:widowControl w:val="0"/>
              <w:rPr/>
            </w:pPr>
            <w:r w:rsidDel="00000000" w:rsidR="00000000" w:rsidRPr="00000000">
              <w:rPr>
                <w:rtl w:val="0"/>
              </w:rPr>
              <w:t xml:space="preserve">-17,77%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D">
            <w:pPr>
              <w:widowControl w:val="0"/>
              <w:rPr/>
            </w:pPr>
            <w:r w:rsidDel="00000000" w:rsidR="00000000" w:rsidRPr="00000000">
              <w:rPr>
                <w:rtl w:val="0"/>
              </w:rPr>
              <w:t xml:space="preserve">35,09%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rPr>
                <w:b w:val="1"/>
              </w:rPr>
            </w:pPr>
            <w:r w:rsidDel="00000000" w:rsidR="00000000" w:rsidRPr="00000000">
              <w:rPr>
                <w:b w:val="1"/>
                <w:rtl w:val="0"/>
              </w:rPr>
              <w:t xml:space="preserve">82,18%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rPr>
                <w:b w:val="1"/>
              </w:rPr>
            </w:pPr>
            <w:r w:rsidDel="00000000" w:rsidR="00000000" w:rsidRPr="00000000">
              <w:rPr>
                <w:b w:val="1"/>
                <w:rtl w:val="0"/>
              </w:rPr>
              <w:t xml:space="preserve">16,43%</w:t>
            </w:r>
          </w:p>
        </w:tc>
      </w:tr>
      <w:tr>
        <w:trPr>
          <w:cantSplit w:val="0"/>
          <w:trHeight w:val="48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rPr>
                <w:b w:val="1"/>
              </w:rPr>
            </w:pPr>
            <w:r w:rsidDel="00000000" w:rsidR="00000000" w:rsidRPr="00000000">
              <w:rPr>
                <w:b w:val="1"/>
                <w:rtl w:val="0"/>
              </w:rPr>
              <w:t xml:space="preserve">SNGS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91">
            <w:pPr>
              <w:widowControl w:val="0"/>
              <w:rPr/>
            </w:pPr>
            <w:r w:rsidDel="00000000" w:rsidR="00000000" w:rsidRPr="00000000">
              <w:rPr>
                <w:rtl w:val="0"/>
              </w:rPr>
              <w:t xml:space="preserve">-11,99%</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92">
            <w:pPr>
              <w:widowControl w:val="0"/>
              <w:rPr/>
            </w:pPr>
            <w:r w:rsidDel="00000000" w:rsidR="00000000" w:rsidRPr="00000000">
              <w:rPr>
                <w:rtl w:val="0"/>
              </w:rPr>
              <w:t xml:space="preserve">-3,69%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3">
            <w:pPr>
              <w:widowControl w:val="0"/>
              <w:rPr/>
            </w:pPr>
            <w:r w:rsidDel="00000000" w:rsidR="00000000" w:rsidRPr="00000000">
              <w:rPr>
                <w:rtl w:val="0"/>
              </w:rPr>
              <w:t xml:space="preserve">88,395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94">
            <w:pPr>
              <w:widowControl w:val="0"/>
              <w:rPr/>
            </w:pPr>
            <w:r w:rsidDel="00000000" w:rsidR="00000000" w:rsidRPr="00000000">
              <w:rPr>
                <w:rtl w:val="0"/>
              </w:rPr>
              <w:t xml:space="preserve">-29,95%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95">
            <w:pPr>
              <w:widowControl w:val="0"/>
              <w:rPr/>
            </w:pPr>
            <w:r w:rsidDel="00000000" w:rsidR="00000000" w:rsidRPr="00000000">
              <w:rPr>
                <w:rtl w:val="0"/>
              </w:rPr>
              <w:t xml:space="preserve">-10,08%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rPr>
                <w:b w:val="1"/>
              </w:rPr>
            </w:pPr>
            <w:r w:rsidDel="00000000" w:rsidR="00000000" w:rsidRPr="00000000">
              <w:rPr>
                <w:b w:val="1"/>
                <w:rtl w:val="0"/>
              </w:rPr>
              <w:t xml:space="preserve">32,68%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rPr>
                <w:b w:val="1"/>
              </w:rPr>
            </w:pPr>
            <w:r w:rsidDel="00000000" w:rsidR="00000000" w:rsidRPr="00000000">
              <w:rPr>
                <w:b w:val="1"/>
                <w:rtl w:val="0"/>
              </w:rPr>
              <w:t xml:space="preserve">6,53%</w:t>
            </w:r>
          </w:p>
        </w:tc>
      </w:tr>
      <w:tr>
        <w:trPr>
          <w:cantSplit w:val="0"/>
          <w:trHeight w:val="48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rPr>
                <w:b w:val="1"/>
              </w:rPr>
            </w:pPr>
            <w:r w:rsidDel="00000000" w:rsidR="00000000" w:rsidRPr="00000000">
              <w:rPr>
                <w:b w:val="1"/>
                <w:rtl w:val="0"/>
              </w:rPr>
              <w:t xml:space="preserve">TATN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9">
            <w:pPr>
              <w:widowControl w:val="0"/>
              <w:rPr/>
            </w:pPr>
            <w:r w:rsidDel="00000000" w:rsidR="00000000" w:rsidRPr="00000000">
              <w:rPr>
                <w:rtl w:val="0"/>
              </w:rPr>
              <w:t xml:space="preserve">13,06%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A">
            <w:pPr>
              <w:widowControl w:val="0"/>
              <w:rPr/>
            </w:pPr>
            <w:r w:rsidDel="00000000" w:rsidR="00000000" w:rsidRPr="00000000">
              <w:rPr>
                <w:rtl w:val="0"/>
              </w:rPr>
              <w:t xml:space="preserve">51,58%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B">
            <w:pPr>
              <w:widowControl w:val="0"/>
              <w:rPr/>
            </w:pPr>
            <w:r w:rsidDel="00000000" w:rsidR="00000000" w:rsidRPr="00000000">
              <w:rPr>
                <w:rtl w:val="0"/>
              </w:rPr>
              <w:t xml:space="preserve">3,815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9C">
            <w:pPr>
              <w:widowControl w:val="0"/>
              <w:rPr/>
            </w:pPr>
            <w:r w:rsidDel="00000000" w:rsidR="00000000" w:rsidRPr="00000000">
              <w:rPr>
                <w:rtl w:val="0"/>
              </w:rPr>
              <w:t xml:space="preserve">-33,86%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9D">
            <w:pPr>
              <w:widowControl w:val="0"/>
              <w:rPr/>
            </w:pPr>
            <w:r w:rsidDel="00000000" w:rsidR="00000000" w:rsidRPr="00000000">
              <w:rPr>
                <w:rtl w:val="0"/>
              </w:rPr>
              <w:t xml:space="preserve">-5,31%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rPr>
                <w:b w:val="1"/>
              </w:rPr>
            </w:pPr>
            <w:r w:rsidDel="00000000" w:rsidR="00000000" w:rsidRPr="00000000">
              <w:rPr>
                <w:b w:val="1"/>
                <w:rtl w:val="0"/>
              </w:rPr>
              <w:t xml:space="preserve">29,28%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rPr>
                <w:b w:val="1"/>
              </w:rPr>
            </w:pPr>
            <w:r w:rsidDel="00000000" w:rsidR="00000000" w:rsidRPr="00000000">
              <w:rPr>
                <w:b w:val="1"/>
                <w:rtl w:val="0"/>
              </w:rPr>
              <w:t xml:space="preserve">5,85%</w:t>
            </w:r>
          </w:p>
        </w:tc>
      </w:tr>
      <w:tr>
        <w:trPr>
          <w:cantSplit w:val="0"/>
          <w:trHeight w:val="485.92529296875" w:hRule="atLeast"/>
          <w:tblHeader w:val="0"/>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jc w:val="right"/>
              <w:rPr>
                <w:b w:val="1"/>
              </w:rPr>
            </w:pPr>
            <w:r w:rsidDel="00000000" w:rsidR="00000000" w:rsidRPr="00000000">
              <w:rPr>
                <w:b w:val="1"/>
                <w:rtl w:val="0"/>
              </w:rPr>
              <w:t xml:space="preserve">Среднегодовая рыночная доходность по всем акциям за весь период (PMV):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rPr>
                <w:b w:val="1"/>
              </w:rPr>
            </w:pPr>
            <w:r w:rsidDel="00000000" w:rsidR="00000000" w:rsidRPr="00000000">
              <w:rPr>
                <w:b w:val="1"/>
                <w:rtl w:val="0"/>
              </w:rPr>
              <w:t xml:space="preserve">10,42%</w:t>
            </w:r>
          </w:p>
        </w:tc>
      </w:tr>
    </w:tbl>
    <w:p w:rsidR="00000000" w:rsidDel="00000000" w:rsidP="00000000" w:rsidRDefault="00000000" w:rsidRPr="00000000" w14:paraId="000001A8">
      <w:pPr>
        <w:ind w:firstLine="720"/>
        <w:rPr/>
      </w:pPr>
      <w:r w:rsidDel="00000000" w:rsidR="00000000" w:rsidRPr="00000000">
        <w:rPr>
          <w:rtl w:val="0"/>
        </w:rPr>
        <w:t xml:space="preserve">На основе указанных данных о доходности можно сделать следующие вывод:</w:t>
      </w:r>
    </w:p>
    <w:p w:rsidR="00000000" w:rsidDel="00000000" w:rsidP="00000000" w:rsidRDefault="00000000" w:rsidRPr="00000000" w14:paraId="000001A9">
      <w:pPr>
        <w:numPr>
          <w:ilvl w:val="0"/>
          <w:numId w:val="10"/>
        </w:numPr>
        <w:ind w:left="1440" w:hanging="360"/>
        <w:rPr>
          <w:u w:val="none"/>
        </w:rPr>
      </w:pPr>
      <w:r w:rsidDel="00000000" w:rsidR="00000000" w:rsidRPr="00000000">
        <w:rPr>
          <w:rtl w:val="0"/>
        </w:rPr>
        <w:t xml:space="preserve">В 2017 и 2020 годах доходность по принципу “купи и держи” была убыточна</w:t>
      </w:r>
      <w:r w:rsidDel="00000000" w:rsidR="00000000" w:rsidRPr="00000000">
        <w:rPr>
          <w:rtl w:val="0"/>
        </w:rPr>
      </w:r>
    </w:p>
    <w:p w:rsidR="00000000" w:rsidDel="00000000" w:rsidP="00000000" w:rsidRDefault="00000000" w:rsidRPr="00000000" w14:paraId="000001AA">
      <w:pPr>
        <w:numPr>
          <w:ilvl w:val="0"/>
          <w:numId w:val="10"/>
        </w:numPr>
        <w:ind w:left="1440" w:hanging="360"/>
        <w:rPr>
          <w:u w:val="none"/>
        </w:rPr>
      </w:pPr>
      <w:r w:rsidDel="00000000" w:rsidR="00000000" w:rsidRPr="00000000">
        <w:rPr>
          <w:rtl w:val="0"/>
        </w:rPr>
        <w:t xml:space="preserve">Не для всех акций данный принцип работает успешно, например, у “SNGS” прослеживается резкий перепад годовых доходностей, что мешает делать долгосрочные прогнозы</w:t>
      </w: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ind w:firstLine="720"/>
        <w:rPr/>
      </w:pPr>
      <w:r w:rsidDel="00000000" w:rsidR="00000000" w:rsidRPr="00000000">
        <w:rPr>
          <w:rtl w:val="0"/>
        </w:rPr>
        <w:t xml:space="preserve">Доходность от выплаты дивидендов в процентах по принципу "купи и держи":</w:t>
      </w:r>
    </w:p>
    <w:tbl>
      <w:tblPr>
        <w:tblStyle w:val="Table4"/>
        <w:tblW w:w="95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0"/>
        <w:gridCol w:w="1145"/>
        <w:gridCol w:w="1160"/>
        <w:gridCol w:w="1145"/>
        <w:gridCol w:w="1160"/>
        <w:gridCol w:w="1160"/>
        <w:gridCol w:w="1145"/>
        <w:gridCol w:w="1160"/>
        <w:tblGridChange w:id="0">
          <w:tblGrid>
            <w:gridCol w:w="1460"/>
            <w:gridCol w:w="1145"/>
            <w:gridCol w:w="1160"/>
            <w:gridCol w:w="1145"/>
            <w:gridCol w:w="1160"/>
            <w:gridCol w:w="1160"/>
            <w:gridCol w:w="1145"/>
            <w:gridCol w:w="116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2017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2018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2021*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Сумма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Среднее</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ROSN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3,6%</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6,0%</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7,4%</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rPr>
                <w:b w:val="1"/>
              </w:rPr>
            </w:pPr>
            <w:r w:rsidDel="00000000" w:rsidR="00000000" w:rsidRPr="00000000">
              <w:rPr>
                <w:b w:val="1"/>
                <w:rtl w:val="0"/>
              </w:rPr>
              <w:t xml:space="preserve">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widowControl w:val="0"/>
              <w:rPr>
                <w:b w:val="1"/>
              </w:rPr>
            </w:pPr>
            <w:r w:rsidDel="00000000" w:rsidR="00000000" w:rsidRPr="00000000">
              <w:rPr>
                <w:b w:val="1"/>
                <w:rtl w:val="0"/>
              </w:rPr>
              <w:t xml:space="preserve">4,04%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LKOH</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6,4%</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8,8%</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widowControl w:val="0"/>
              <w:rPr>
                <w:b w:val="1"/>
              </w:rPr>
            </w:pPr>
            <w:r w:rsidDel="00000000" w:rsidR="00000000" w:rsidRPr="00000000">
              <w:rPr>
                <w:b w:val="1"/>
                <w:rtl w:val="0"/>
              </w:rPr>
              <w:t xml:space="preserve">30,20%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widowControl w:val="0"/>
              <w:rPr>
                <w:b w:val="1"/>
              </w:rPr>
            </w:pPr>
            <w:r w:rsidDel="00000000" w:rsidR="00000000" w:rsidRPr="00000000">
              <w:rPr>
                <w:b w:val="1"/>
                <w:rtl w:val="0"/>
              </w:rPr>
              <w:t xml:space="preserve">6,04%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GAZP</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10,8%</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5,9%</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5,9%</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widowControl w:val="0"/>
              <w:rPr>
                <w:b w:val="1"/>
              </w:rPr>
            </w:pPr>
            <w:r w:rsidDel="00000000" w:rsidR="00000000" w:rsidRPr="00000000">
              <w:rPr>
                <w:b w:val="1"/>
                <w:rtl w:val="0"/>
              </w:rPr>
              <w:t xml:space="preserve">34,70%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widowControl w:val="0"/>
              <w:rPr>
                <w:b w:val="1"/>
              </w:rPr>
            </w:pPr>
            <w:r w:rsidDel="00000000" w:rsidR="00000000" w:rsidRPr="00000000">
              <w:rPr>
                <w:b w:val="1"/>
                <w:rtl w:val="0"/>
              </w:rPr>
              <w:t xml:space="preserve">6,94%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SNGS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rPr>
                <w:b w:val="1"/>
              </w:rPr>
            </w:pPr>
            <w:r w:rsidDel="00000000" w:rsidR="00000000" w:rsidRPr="00000000">
              <w:rPr>
                <w:b w:val="1"/>
                <w:rtl w:val="0"/>
              </w:rPr>
              <w:t xml:space="preserve">9,80%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rPr>
                <w:b w:val="1"/>
              </w:rPr>
            </w:pPr>
            <w:r w:rsidDel="00000000" w:rsidR="00000000" w:rsidRPr="00000000">
              <w:rPr>
                <w:b w:val="1"/>
                <w:rtl w:val="0"/>
              </w:rPr>
              <w:t xml:space="preserve">1,96%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TATN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8,3%</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11,5%</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8,5%</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4,3%</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widowControl w:val="0"/>
              <w:rPr>
                <w:b w:val="1"/>
              </w:rPr>
            </w:pPr>
            <w:r w:rsidDel="00000000" w:rsidR="00000000" w:rsidRPr="00000000">
              <w:rPr>
                <w:b w:val="1"/>
                <w:rtl w:val="0"/>
              </w:rPr>
              <w:t xml:space="preserve">36,90%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rPr>
                <w:b w:val="1"/>
              </w:rPr>
            </w:pPr>
            <w:r w:rsidDel="00000000" w:rsidR="00000000" w:rsidRPr="00000000">
              <w:rPr>
                <w:b w:val="1"/>
                <w:rtl w:val="0"/>
              </w:rPr>
              <w:t xml:space="preserve">7,38%</w:t>
            </w:r>
          </w:p>
        </w:tc>
      </w:tr>
      <w:tr>
        <w:trPr>
          <w:cantSplit w:val="0"/>
          <w:trHeight w:val="500" w:hRule="atLeast"/>
          <w:tblHeader w:val="0"/>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ind w:left="0" w:firstLine="0"/>
              <w:jc w:val="right"/>
              <w:rPr>
                <w:b w:val="1"/>
              </w:rPr>
            </w:pPr>
            <w:r w:rsidDel="00000000" w:rsidR="00000000" w:rsidRPr="00000000">
              <w:rPr>
                <w:b w:val="1"/>
                <w:rtl w:val="0"/>
              </w:rPr>
              <w:t xml:space="preserve">Среднегодовая доходность от выплаты дивидендов (DY):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rPr>
                <w:b w:val="1"/>
              </w:rPr>
            </w:pPr>
            <w:r w:rsidDel="00000000" w:rsidR="00000000" w:rsidRPr="00000000">
              <w:rPr>
                <w:b w:val="1"/>
                <w:rtl w:val="0"/>
              </w:rPr>
              <w:t xml:space="preserve">5,27%</w:t>
            </w:r>
          </w:p>
        </w:tc>
      </w:tr>
    </w:tbl>
    <w:p w:rsidR="00000000" w:rsidDel="00000000" w:rsidP="00000000" w:rsidRDefault="00000000" w:rsidRPr="00000000" w14:paraId="000001E5">
      <w:pPr>
        <w:ind w:firstLine="720"/>
        <w:rPr/>
      </w:pPr>
      <w:r w:rsidDel="00000000" w:rsidR="00000000" w:rsidRPr="00000000">
        <w:rPr>
          <w:rtl w:val="0"/>
        </w:rPr>
        <w:t xml:space="preserve">*Доходность по дивидендам за текущий год (2021) не может быть определена до окончания года, поэтому для 2021 года используются данные 2020 года</w:t>
      </w:r>
    </w:p>
    <w:p w:rsidR="00000000" w:rsidDel="00000000" w:rsidP="00000000" w:rsidRDefault="00000000" w:rsidRPr="00000000" w14:paraId="000001E6">
      <w:pPr>
        <w:ind w:firstLine="720"/>
        <w:rPr/>
      </w:pPr>
      <w:r w:rsidDel="00000000" w:rsidR="00000000" w:rsidRPr="00000000">
        <w:rPr>
          <w:rtl w:val="0"/>
        </w:rPr>
      </w:r>
    </w:p>
    <w:p w:rsidR="00000000" w:rsidDel="00000000" w:rsidP="00000000" w:rsidRDefault="00000000" w:rsidRPr="00000000" w14:paraId="000001E7">
      <w:pPr>
        <w:ind w:firstLine="720"/>
        <w:rPr/>
      </w:pPr>
      <w:r w:rsidDel="00000000" w:rsidR="00000000" w:rsidRPr="00000000">
        <w:rPr>
          <w:rtl w:val="0"/>
        </w:rPr>
      </w:r>
    </w:p>
    <w:p w:rsidR="00000000" w:rsidDel="00000000" w:rsidP="00000000" w:rsidRDefault="00000000" w:rsidRPr="00000000" w14:paraId="000001E8">
      <w:pPr>
        <w:ind w:firstLine="720"/>
        <w:rPr/>
      </w:pPr>
      <w:r w:rsidDel="00000000" w:rsidR="00000000" w:rsidRPr="00000000">
        <w:rPr>
          <w:rtl w:val="0"/>
        </w:rPr>
        <w:t xml:space="preserve">Доходность в процентах по базовой дивидендной стратегии </w:t>
      </w:r>
    </w:p>
    <w:tbl>
      <w:tblPr>
        <w:tblStyle w:val="Table5"/>
        <w:tblW w:w="9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0"/>
        <w:gridCol w:w="1160"/>
        <w:gridCol w:w="1160"/>
        <w:gridCol w:w="1160"/>
        <w:gridCol w:w="1140"/>
        <w:gridCol w:w="1170"/>
        <w:gridCol w:w="1160"/>
        <w:gridCol w:w="1160"/>
        <w:tblGridChange w:id="0">
          <w:tblGrid>
            <w:gridCol w:w="1460"/>
            <w:gridCol w:w="1160"/>
            <w:gridCol w:w="1160"/>
            <w:gridCol w:w="1160"/>
            <w:gridCol w:w="1140"/>
            <w:gridCol w:w="1170"/>
            <w:gridCol w:w="1160"/>
            <w:gridCol w:w="116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rPr>
                <w:b w:val="1"/>
              </w:rPr>
            </w:pPr>
            <w:r w:rsidDel="00000000" w:rsidR="00000000" w:rsidRPr="00000000">
              <w:rPr>
                <w:b w:val="1"/>
                <w:rtl w:val="0"/>
              </w:rPr>
              <w:t xml:space="preserve">2017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rPr>
                <w:b w:val="1"/>
              </w:rPr>
            </w:pPr>
            <w:r w:rsidDel="00000000" w:rsidR="00000000" w:rsidRPr="00000000">
              <w:rPr>
                <w:b w:val="1"/>
                <w:rtl w:val="0"/>
              </w:rPr>
              <w:t xml:space="preserve">2018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rPr>
                <w:b w:val="1"/>
              </w:rPr>
            </w:pPr>
            <w:r w:rsidDel="00000000" w:rsidR="00000000" w:rsidRPr="00000000">
              <w:rPr>
                <w:b w:val="1"/>
                <w:rtl w:val="0"/>
              </w:rPr>
              <w:t xml:space="preserve">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rPr>
                <w:b w:val="1"/>
              </w:rPr>
            </w:pPr>
            <w:r w:rsidDel="00000000" w:rsidR="00000000" w:rsidRPr="00000000">
              <w:rPr>
                <w:b w:val="1"/>
                <w:rtl w:val="0"/>
              </w:rPr>
              <w:t xml:space="preserve">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widowControl w:val="0"/>
              <w:rPr>
                <w:b w:val="1"/>
              </w:rPr>
            </w:pPr>
            <w:r w:rsidDel="00000000" w:rsidR="00000000" w:rsidRPr="00000000">
              <w:rPr>
                <w:b w:val="1"/>
                <w:rtl w:val="0"/>
              </w:rPr>
              <w:t xml:space="preserve">2021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widowControl w:val="0"/>
              <w:rPr/>
            </w:pPr>
            <w:r w:rsidDel="00000000" w:rsidR="00000000" w:rsidRPr="00000000">
              <w:rPr>
                <w:rtl w:val="0"/>
              </w:rPr>
              <w:t xml:space="preserve">Сумма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rPr/>
            </w:pPr>
            <w:r w:rsidDel="00000000" w:rsidR="00000000" w:rsidRPr="00000000">
              <w:rPr>
                <w:rtl w:val="0"/>
              </w:rPr>
              <w:t xml:space="preserve">Среднее</w:t>
            </w:r>
          </w:p>
        </w:tc>
      </w:tr>
      <w:tr>
        <w:trPr>
          <w:cantSplit w:val="0"/>
          <w:trHeight w:val="48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widowControl w:val="0"/>
              <w:rPr>
                <w:b w:val="1"/>
              </w:rPr>
            </w:pPr>
            <w:r w:rsidDel="00000000" w:rsidR="00000000" w:rsidRPr="00000000">
              <w:rPr>
                <w:b w:val="1"/>
                <w:rtl w:val="0"/>
              </w:rPr>
              <w:t xml:space="preserve">ROSN</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F2">
            <w:pPr>
              <w:widowControl w:val="0"/>
              <w:rPr/>
            </w:pPr>
            <w:r w:rsidDel="00000000" w:rsidR="00000000" w:rsidRPr="00000000">
              <w:rPr>
                <w:rtl w:val="0"/>
              </w:rPr>
              <w:t xml:space="preserve">9,64%</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F3">
            <w:pPr>
              <w:widowControl w:val="0"/>
              <w:rPr/>
            </w:pPr>
            <w:r w:rsidDel="00000000" w:rsidR="00000000" w:rsidRPr="00000000">
              <w:rPr>
                <w:rtl w:val="0"/>
              </w:rPr>
              <w:t xml:space="preserve">17,52%</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F4">
            <w:pPr>
              <w:widowControl w:val="0"/>
              <w:rPr/>
            </w:pPr>
            <w:r w:rsidDel="00000000" w:rsidR="00000000" w:rsidRPr="00000000">
              <w:rPr>
                <w:rtl w:val="0"/>
              </w:rPr>
              <w:t xml:space="preserve">3,23%</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F5">
            <w:pPr>
              <w:widowControl w:val="0"/>
              <w:rPr/>
            </w:pPr>
            <w:r w:rsidDel="00000000" w:rsidR="00000000" w:rsidRPr="00000000">
              <w:rPr>
                <w:rtl w:val="0"/>
              </w:rPr>
              <w:t xml:space="preserve">15,80%</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F6">
            <w:pPr>
              <w:widowControl w:val="0"/>
              <w:rPr/>
            </w:pPr>
            <w:r w:rsidDel="00000000" w:rsidR="00000000" w:rsidRPr="00000000">
              <w:rPr>
                <w:rtl w:val="0"/>
              </w:rPr>
              <w:t xml:space="preserve">0,48%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widowControl w:val="0"/>
              <w:rPr>
                <w:b w:val="1"/>
              </w:rPr>
            </w:pPr>
            <w:r w:rsidDel="00000000" w:rsidR="00000000" w:rsidRPr="00000000">
              <w:rPr>
                <w:b w:val="1"/>
                <w:rtl w:val="0"/>
              </w:rPr>
              <w:t xml:space="preserve">46,67%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rPr>
                <w:b w:val="1"/>
              </w:rPr>
            </w:pPr>
            <w:r w:rsidDel="00000000" w:rsidR="00000000" w:rsidRPr="00000000">
              <w:rPr>
                <w:b w:val="1"/>
                <w:rtl w:val="0"/>
              </w:rPr>
              <w:t xml:space="preserve">9,33%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rPr>
                <w:b w:val="1"/>
              </w:rPr>
            </w:pPr>
            <w:r w:rsidDel="00000000" w:rsidR="00000000" w:rsidRPr="00000000">
              <w:rPr>
                <w:b w:val="1"/>
                <w:rtl w:val="0"/>
              </w:rPr>
              <w:t xml:space="preserve">LKOH</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FA">
            <w:pPr>
              <w:widowControl w:val="0"/>
              <w:rPr/>
            </w:pPr>
            <w:r w:rsidDel="00000000" w:rsidR="00000000" w:rsidRPr="00000000">
              <w:rPr>
                <w:rtl w:val="0"/>
              </w:rPr>
              <w:t xml:space="preserve">8,03%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B">
            <w:pPr>
              <w:widowControl w:val="0"/>
              <w:rPr/>
            </w:pPr>
            <w:r w:rsidDel="00000000" w:rsidR="00000000" w:rsidRPr="00000000">
              <w:rPr>
                <w:rtl w:val="0"/>
              </w:rPr>
              <w:t xml:space="preserve">13,52%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C">
            <w:pPr>
              <w:widowControl w:val="0"/>
              <w:rPr/>
            </w:pPr>
            <w:r w:rsidDel="00000000" w:rsidR="00000000" w:rsidRPr="00000000">
              <w:rPr>
                <w:rtl w:val="0"/>
              </w:rPr>
              <w:t xml:space="preserve">5,87%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D">
            <w:pPr>
              <w:widowControl w:val="0"/>
              <w:rPr/>
            </w:pPr>
            <w:r w:rsidDel="00000000" w:rsidR="00000000" w:rsidRPr="00000000">
              <w:rPr>
                <w:rtl w:val="0"/>
              </w:rPr>
              <w:t xml:space="preserve">11,01%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E">
            <w:pPr>
              <w:widowControl w:val="0"/>
              <w:rPr/>
            </w:pPr>
            <w:r w:rsidDel="00000000" w:rsidR="00000000" w:rsidRPr="00000000">
              <w:rPr>
                <w:rtl w:val="0"/>
              </w:rPr>
              <w:t xml:space="preserve">3,25%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rPr>
                <w:b w:val="1"/>
              </w:rPr>
            </w:pPr>
            <w:r w:rsidDel="00000000" w:rsidR="00000000" w:rsidRPr="00000000">
              <w:rPr>
                <w:b w:val="1"/>
                <w:rtl w:val="0"/>
              </w:rPr>
              <w:t xml:space="preserve">41,68%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rPr>
                <w:b w:val="1"/>
              </w:rPr>
            </w:pPr>
            <w:r w:rsidDel="00000000" w:rsidR="00000000" w:rsidRPr="00000000">
              <w:rPr>
                <w:b w:val="1"/>
                <w:rtl w:val="0"/>
              </w:rPr>
              <w:t xml:space="preserve">8,34%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widowControl w:val="0"/>
              <w:rPr>
                <w:b w:val="1"/>
              </w:rPr>
            </w:pPr>
            <w:r w:rsidDel="00000000" w:rsidR="00000000" w:rsidRPr="00000000">
              <w:rPr>
                <w:b w:val="1"/>
                <w:rtl w:val="0"/>
              </w:rPr>
              <w:t xml:space="preserve">GAZP</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02">
            <w:pPr>
              <w:widowControl w:val="0"/>
              <w:rPr/>
            </w:pPr>
            <w:r w:rsidDel="00000000" w:rsidR="00000000" w:rsidRPr="00000000">
              <w:rPr>
                <w:rtl w:val="0"/>
              </w:rPr>
              <w:t xml:space="preserve">6,44%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3">
            <w:pPr>
              <w:widowControl w:val="0"/>
              <w:rPr/>
            </w:pPr>
            <w:r w:rsidDel="00000000" w:rsidR="00000000" w:rsidRPr="00000000">
              <w:rPr>
                <w:rtl w:val="0"/>
              </w:rPr>
              <w:t xml:space="preserve">8,39%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4">
            <w:pPr>
              <w:widowControl w:val="0"/>
              <w:rPr/>
            </w:pPr>
            <w:r w:rsidDel="00000000" w:rsidR="00000000" w:rsidRPr="00000000">
              <w:rPr>
                <w:rtl w:val="0"/>
              </w:rPr>
              <w:t xml:space="preserve">5,76%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5">
            <w:pPr>
              <w:widowControl w:val="0"/>
              <w:rPr/>
            </w:pPr>
            <w:r w:rsidDel="00000000" w:rsidR="00000000" w:rsidRPr="00000000">
              <w:rPr>
                <w:rtl w:val="0"/>
              </w:rPr>
              <w:t xml:space="preserve">2,21%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6">
            <w:pPr>
              <w:widowControl w:val="0"/>
              <w:rPr/>
            </w:pPr>
            <w:r w:rsidDel="00000000" w:rsidR="00000000" w:rsidRPr="00000000">
              <w:rPr>
                <w:rtl w:val="0"/>
              </w:rPr>
              <w:t xml:space="preserve">8,25%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widowControl w:val="0"/>
              <w:rPr>
                <w:b w:val="1"/>
              </w:rPr>
            </w:pPr>
            <w:r w:rsidDel="00000000" w:rsidR="00000000" w:rsidRPr="00000000">
              <w:rPr>
                <w:b w:val="1"/>
                <w:rtl w:val="0"/>
              </w:rPr>
              <w:t xml:space="preserve">31,05%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widowControl w:val="0"/>
              <w:rPr>
                <w:b w:val="1"/>
              </w:rPr>
            </w:pPr>
            <w:r w:rsidDel="00000000" w:rsidR="00000000" w:rsidRPr="00000000">
              <w:rPr>
                <w:b w:val="1"/>
                <w:rtl w:val="0"/>
              </w:rPr>
              <w:t xml:space="preserve">6,21%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widowControl w:val="0"/>
              <w:rPr>
                <w:b w:val="1"/>
              </w:rPr>
            </w:pPr>
            <w:r w:rsidDel="00000000" w:rsidR="00000000" w:rsidRPr="00000000">
              <w:rPr>
                <w:b w:val="1"/>
                <w:rtl w:val="0"/>
              </w:rPr>
              <w:t xml:space="preserve">SNGS</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0A">
            <w:pPr>
              <w:widowControl w:val="0"/>
              <w:rPr/>
            </w:pPr>
            <w:r w:rsidDel="00000000" w:rsidR="00000000" w:rsidRPr="00000000">
              <w:rPr>
                <w:rtl w:val="0"/>
              </w:rPr>
              <w:t xml:space="preserve">8,85%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B">
            <w:pPr>
              <w:widowControl w:val="0"/>
              <w:rPr/>
            </w:pPr>
            <w:r w:rsidDel="00000000" w:rsidR="00000000" w:rsidRPr="00000000">
              <w:rPr>
                <w:rtl w:val="0"/>
              </w:rPr>
              <w:t xml:space="preserve">0,66%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C">
            <w:pPr>
              <w:widowControl w:val="0"/>
              <w:rPr/>
            </w:pPr>
            <w:r w:rsidDel="00000000" w:rsidR="00000000" w:rsidRPr="00000000">
              <w:rPr>
                <w:rtl w:val="0"/>
              </w:rPr>
              <w:t xml:space="preserve">5,97%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0D">
            <w:pPr>
              <w:widowControl w:val="0"/>
              <w:rPr/>
            </w:pPr>
            <w:r w:rsidDel="00000000" w:rsidR="00000000" w:rsidRPr="00000000">
              <w:rPr>
                <w:rtl w:val="0"/>
              </w:rPr>
              <w:t xml:space="preserve">-2,50%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0E">
            <w:pPr>
              <w:widowControl w:val="0"/>
              <w:rPr/>
            </w:pPr>
            <w:r w:rsidDel="00000000" w:rsidR="00000000" w:rsidRPr="00000000">
              <w:rPr>
                <w:rtl w:val="0"/>
              </w:rPr>
              <w:t xml:space="preserve">-6,89%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rPr>
                <w:b w:val="1"/>
              </w:rPr>
            </w:pPr>
            <w:r w:rsidDel="00000000" w:rsidR="00000000" w:rsidRPr="00000000">
              <w:rPr>
                <w:b w:val="1"/>
                <w:rtl w:val="0"/>
              </w:rPr>
              <w:t xml:space="preserve">6,09%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rPr>
                <w:b w:val="1"/>
              </w:rPr>
            </w:pPr>
            <w:r w:rsidDel="00000000" w:rsidR="00000000" w:rsidRPr="00000000">
              <w:rPr>
                <w:b w:val="1"/>
                <w:rtl w:val="0"/>
              </w:rPr>
              <w:t xml:space="preserve">1,22%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rPr>
                <w:b w:val="1"/>
              </w:rPr>
            </w:pPr>
            <w:r w:rsidDel="00000000" w:rsidR="00000000" w:rsidRPr="00000000">
              <w:rPr>
                <w:b w:val="1"/>
                <w:rtl w:val="0"/>
              </w:rPr>
              <w:t xml:space="preserve">TATN</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12">
            <w:pPr>
              <w:widowControl w:val="0"/>
              <w:rPr/>
            </w:pPr>
            <w:r w:rsidDel="00000000" w:rsidR="00000000" w:rsidRPr="00000000">
              <w:rPr>
                <w:rtl w:val="0"/>
              </w:rPr>
              <w:t xml:space="preserve">11,58%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3">
            <w:pPr>
              <w:widowControl w:val="0"/>
              <w:rPr/>
            </w:pPr>
            <w:r w:rsidDel="00000000" w:rsidR="00000000" w:rsidRPr="00000000">
              <w:rPr>
                <w:rtl w:val="0"/>
              </w:rPr>
              <w:t xml:space="preserve">0,43%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4">
            <w:pPr>
              <w:widowControl w:val="0"/>
              <w:rPr/>
            </w:pPr>
            <w:r w:rsidDel="00000000" w:rsidR="00000000" w:rsidRPr="00000000">
              <w:rPr>
                <w:rtl w:val="0"/>
              </w:rPr>
              <w:t xml:space="preserve">9,69%</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15">
            <w:pPr>
              <w:widowControl w:val="0"/>
              <w:rPr/>
            </w:pPr>
            <w:r w:rsidDel="00000000" w:rsidR="00000000" w:rsidRPr="00000000">
              <w:rPr>
                <w:rtl w:val="0"/>
              </w:rPr>
              <w:t xml:space="preserve">-10,51%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6">
            <w:pPr>
              <w:widowControl w:val="0"/>
              <w:rPr/>
            </w:pPr>
            <w:r w:rsidDel="00000000" w:rsidR="00000000" w:rsidRPr="00000000">
              <w:rPr>
                <w:rtl w:val="0"/>
              </w:rPr>
              <w:t xml:space="preserve">3,55%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widowControl w:val="0"/>
              <w:rPr>
                <w:b w:val="1"/>
              </w:rPr>
            </w:pPr>
            <w:r w:rsidDel="00000000" w:rsidR="00000000" w:rsidRPr="00000000">
              <w:rPr>
                <w:b w:val="1"/>
                <w:rtl w:val="0"/>
              </w:rPr>
              <w:t xml:space="preserve">14,74%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widowControl w:val="0"/>
              <w:rPr>
                <w:b w:val="1"/>
              </w:rPr>
            </w:pPr>
            <w:r w:rsidDel="00000000" w:rsidR="00000000" w:rsidRPr="00000000">
              <w:rPr>
                <w:b w:val="1"/>
                <w:rtl w:val="0"/>
              </w:rPr>
              <w:t xml:space="preserve">2,95%</w:t>
            </w:r>
          </w:p>
        </w:tc>
      </w:tr>
      <w:tr>
        <w:trPr>
          <w:cantSplit w:val="0"/>
          <w:trHeight w:val="500" w:hRule="atLeast"/>
          <w:tblHeader w:val="0"/>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ind w:left="0" w:firstLine="0"/>
              <w:jc w:val="right"/>
              <w:rPr>
                <w:b w:val="1"/>
                <w:sz w:val="20"/>
                <w:szCs w:val="20"/>
              </w:rPr>
            </w:pPr>
            <w:r w:rsidDel="00000000" w:rsidR="00000000" w:rsidRPr="00000000">
              <w:rPr>
                <w:b w:val="1"/>
                <w:sz w:val="20"/>
                <w:szCs w:val="20"/>
                <w:rtl w:val="0"/>
              </w:rPr>
              <w:t xml:space="preserve">Среднегодовая доходность базовой модели по всем акциям за весь период (PM):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rPr>
                <w:b w:val="1"/>
              </w:rPr>
            </w:pPr>
            <w:r w:rsidDel="00000000" w:rsidR="00000000" w:rsidRPr="00000000">
              <w:rPr>
                <w:b w:val="1"/>
                <w:rtl w:val="0"/>
              </w:rPr>
              <w:t xml:space="preserve">5,6%</w:t>
            </w:r>
          </w:p>
        </w:tc>
      </w:tr>
    </w:tbl>
    <w:p w:rsidR="00000000" w:rsidDel="00000000" w:rsidP="00000000" w:rsidRDefault="00000000" w:rsidRPr="00000000" w14:paraId="00000221">
      <w:pPr>
        <w:ind w:firstLine="720"/>
        <w:rPr/>
      </w:pPr>
      <w:r w:rsidDel="00000000" w:rsidR="00000000" w:rsidRPr="00000000">
        <w:rPr>
          <w:rtl w:val="0"/>
        </w:rPr>
      </w:r>
    </w:p>
    <w:p w:rsidR="00000000" w:rsidDel="00000000" w:rsidP="00000000" w:rsidRDefault="00000000" w:rsidRPr="00000000" w14:paraId="00000222">
      <w:pPr>
        <w:ind w:firstLine="720"/>
        <w:rPr/>
      </w:pPr>
      <w:r w:rsidDel="00000000" w:rsidR="00000000" w:rsidRPr="00000000">
        <w:rPr>
          <w:rtl w:val="0"/>
        </w:rPr>
        <w:t xml:space="preserve">На основе указанных данных о доходности можно сделать следующие вывод:</w:t>
      </w:r>
    </w:p>
    <w:p w:rsidR="00000000" w:rsidDel="00000000" w:rsidP="00000000" w:rsidRDefault="00000000" w:rsidRPr="00000000" w14:paraId="00000223">
      <w:pPr>
        <w:numPr>
          <w:ilvl w:val="0"/>
          <w:numId w:val="47"/>
        </w:numPr>
        <w:ind w:left="1440" w:hanging="360"/>
        <w:rPr>
          <w:u w:val="none"/>
        </w:rPr>
      </w:pPr>
      <w:r w:rsidDel="00000000" w:rsidR="00000000" w:rsidRPr="00000000">
        <w:rPr>
          <w:rtl w:val="0"/>
        </w:rPr>
        <w:t xml:space="preserve">Доходность базовой дивидендной стратегии является более стабильной чем принцип “купи и держи”</w:t>
      </w:r>
      <w:r w:rsidDel="00000000" w:rsidR="00000000" w:rsidRPr="00000000">
        <w:rPr>
          <w:rtl w:val="0"/>
        </w:rPr>
      </w:r>
    </w:p>
    <w:p w:rsidR="00000000" w:rsidDel="00000000" w:rsidP="00000000" w:rsidRDefault="00000000" w:rsidRPr="00000000" w14:paraId="00000224">
      <w:pPr>
        <w:numPr>
          <w:ilvl w:val="0"/>
          <w:numId w:val="47"/>
        </w:numPr>
        <w:ind w:left="1440" w:hanging="360"/>
        <w:rPr/>
      </w:pPr>
      <w:sdt>
        <w:sdtPr>
          <w:tag w:val="goog_rdk_5"/>
        </w:sdtPr>
        <w:sdtContent>
          <w:commentRangeStart w:id="5"/>
        </w:sdtContent>
      </w:sdt>
      <w:sdt>
        <w:sdtPr>
          <w:tag w:val="goog_rdk_6"/>
        </w:sdtPr>
        <w:sdtContent>
          <w:commentRangeStart w:id="6"/>
        </w:sdtContent>
      </w:sdt>
      <w:r w:rsidDel="00000000" w:rsidR="00000000" w:rsidRPr="00000000">
        <w:rPr>
          <w:rtl w:val="0"/>
        </w:rPr>
        <w:t xml:space="preserve">Дивидендная стратегии не всегда является выгодной так например для “SNGS” два года подряд данная стратегия являлась убыточной.</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w:t>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ind w:left="0" w:firstLine="720"/>
        <w:rPr/>
      </w:pPr>
      <w:r w:rsidDel="00000000" w:rsidR="00000000" w:rsidRPr="00000000">
        <w:rPr>
          <w:rtl w:val="0"/>
        </w:rPr>
        <w:t xml:space="preserve">Количество дней в году использования фин.активов рассматриваемой моделью (DM) зависит от количества дивидендных выплат за рассматриваемый период. </w:t>
      </w:r>
    </w:p>
    <w:p w:rsidR="00000000" w:rsidDel="00000000" w:rsidP="00000000" w:rsidRDefault="00000000" w:rsidRPr="00000000" w14:paraId="00000228">
      <w:pPr>
        <w:ind w:firstLine="720"/>
        <w:rPr/>
      </w:pPr>
      <w:r w:rsidDel="00000000" w:rsidR="00000000" w:rsidRPr="00000000">
        <w:rPr>
          <w:rtl w:val="0"/>
        </w:rPr>
      </w:r>
    </w:p>
    <w:p w:rsidR="00000000" w:rsidDel="00000000" w:rsidP="00000000" w:rsidRDefault="00000000" w:rsidRPr="00000000" w14:paraId="00000229">
      <w:pPr>
        <w:ind w:firstLine="720"/>
        <w:rPr/>
      </w:pPr>
      <w:r w:rsidDel="00000000" w:rsidR="00000000" w:rsidRPr="00000000">
        <w:rPr>
          <w:rtl w:val="0"/>
        </w:rPr>
        <w:t xml:space="preserve">Количество дивидендных выплат с 2017 по 2021 года. </w:t>
      </w:r>
    </w:p>
    <w:tbl>
      <w:tblPr>
        <w:tblStyle w:val="Table6"/>
        <w:tblW w:w="95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0"/>
        <w:gridCol w:w="1145"/>
        <w:gridCol w:w="1160"/>
        <w:gridCol w:w="1145"/>
        <w:gridCol w:w="1160"/>
        <w:gridCol w:w="1160"/>
        <w:gridCol w:w="1145"/>
        <w:gridCol w:w="1145"/>
        <w:tblGridChange w:id="0">
          <w:tblGrid>
            <w:gridCol w:w="1460"/>
            <w:gridCol w:w="1145"/>
            <w:gridCol w:w="1160"/>
            <w:gridCol w:w="1145"/>
            <w:gridCol w:w="1160"/>
            <w:gridCol w:w="1160"/>
            <w:gridCol w:w="1145"/>
            <w:gridCol w:w="114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rPr>
                <w:b w:val="1"/>
              </w:rPr>
            </w:pPr>
            <w:r w:rsidDel="00000000" w:rsidR="00000000" w:rsidRPr="00000000">
              <w:rPr>
                <w:b w:val="1"/>
                <w:rtl w:val="0"/>
              </w:rPr>
              <w:t xml:space="preserve">2017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rPr>
                <w:b w:val="1"/>
              </w:rPr>
            </w:pPr>
            <w:r w:rsidDel="00000000" w:rsidR="00000000" w:rsidRPr="00000000">
              <w:rPr>
                <w:b w:val="1"/>
                <w:rtl w:val="0"/>
              </w:rPr>
              <w:t xml:space="preserve">2018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rPr>
                <w:b w:val="1"/>
              </w:rPr>
            </w:pPr>
            <w:r w:rsidDel="00000000" w:rsidR="00000000" w:rsidRPr="00000000">
              <w:rPr>
                <w:b w:val="1"/>
                <w:rtl w:val="0"/>
              </w:rPr>
              <w:t xml:space="preserve">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rPr>
                <w:b w:val="1"/>
              </w:rPr>
            </w:pPr>
            <w:r w:rsidDel="00000000" w:rsidR="00000000" w:rsidRPr="00000000">
              <w:rPr>
                <w:b w:val="1"/>
                <w:rtl w:val="0"/>
              </w:rPr>
              <w:t xml:space="preserve">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rPr>
                <w:b w:val="1"/>
              </w:rPr>
            </w:pPr>
            <w:r w:rsidDel="00000000" w:rsidR="00000000" w:rsidRPr="00000000">
              <w:rPr>
                <w:b w:val="1"/>
                <w:rtl w:val="0"/>
              </w:rPr>
              <w:t xml:space="preserve">2021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rPr/>
            </w:pPr>
            <w:r w:rsidDel="00000000" w:rsidR="00000000" w:rsidRPr="00000000">
              <w:rPr>
                <w:rtl w:val="0"/>
              </w:rPr>
              <w:t xml:space="preserve">Сумма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rPr/>
            </w:pPr>
            <w:r w:rsidDel="00000000" w:rsidR="00000000" w:rsidRPr="00000000">
              <w:rPr>
                <w:rtl w:val="0"/>
              </w:rPr>
              <w:t xml:space="preserve">Среднее</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rPr>
                <w:b w:val="1"/>
              </w:rPr>
            </w:pPr>
            <w:r w:rsidDel="00000000" w:rsidR="00000000" w:rsidRPr="00000000">
              <w:rPr>
                <w:b w:val="1"/>
                <w:rtl w:val="0"/>
              </w:rPr>
              <w:t xml:space="preserve">ROSN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3">
            <w:pPr>
              <w:widowControl w:val="0"/>
              <w:rPr/>
            </w:pPr>
            <w:r w:rsidDel="00000000" w:rsidR="00000000" w:rsidRPr="00000000">
              <w:rPr>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4">
            <w:pPr>
              <w:widowControl w:val="0"/>
              <w:rPr/>
            </w:pPr>
            <w:r w:rsidDel="00000000" w:rsidR="00000000" w:rsidRPr="00000000">
              <w:rPr>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5">
            <w:pPr>
              <w:widowControl w:val="0"/>
              <w:rPr/>
            </w:pPr>
            <w:r w:rsidDel="00000000" w:rsidR="00000000" w:rsidRPr="00000000">
              <w:rPr>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6">
            <w:pPr>
              <w:widowControl w:val="0"/>
              <w:rPr/>
            </w:pPr>
            <w:r w:rsidDel="00000000" w:rsidR="00000000" w:rsidRPr="00000000">
              <w:rPr>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7">
            <w:pPr>
              <w:widowControl w:val="0"/>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38">
            <w:pPr>
              <w:widowControl w:val="0"/>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239">
            <w:pPr>
              <w:widowControl w:val="0"/>
              <w:rPr/>
            </w:pPr>
            <w:r w:rsidDel="00000000" w:rsidR="00000000" w:rsidRPr="00000000">
              <w:rPr>
                <w:rtl w:val="0"/>
              </w:rPr>
              <w:t xml:space="preserve">1,6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widowControl w:val="0"/>
              <w:rPr>
                <w:b w:val="1"/>
              </w:rPr>
            </w:pPr>
            <w:r w:rsidDel="00000000" w:rsidR="00000000" w:rsidRPr="00000000">
              <w:rPr>
                <w:b w:val="1"/>
                <w:rtl w:val="0"/>
              </w:rPr>
              <w:t xml:space="preserve">LKOH</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B">
            <w:pPr>
              <w:widowControl w:val="0"/>
              <w:rPr/>
            </w:pPr>
            <w:r w:rsidDel="00000000" w:rsidR="00000000" w:rsidRPr="00000000">
              <w:rPr>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C">
            <w:pPr>
              <w:widowControl w:val="0"/>
              <w:rPr/>
            </w:pPr>
            <w:r w:rsidDel="00000000" w:rsidR="00000000" w:rsidRPr="00000000">
              <w:rPr>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D">
            <w:pPr>
              <w:widowControl w:val="0"/>
              <w:rPr/>
            </w:pPr>
            <w:r w:rsidDel="00000000" w:rsidR="00000000" w:rsidRPr="00000000">
              <w:rPr>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E">
            <w:pPr>
              <w:widowControl w:val="0"/>
              <w:rPr/>
            </w:pPr>
            <w:r w:rsidDel="00000000" w:rsidR="00000000" w:rsidRPr="00000000">
              <w:rPr>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F">
            <w:pPr>
              <w:widowControl w:val="0"/>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40">
            <w:pPr>
              <w:widowControl w:val="0"/>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241">
            <w:pPr>
              <w:widowControl w:val="0"/>
              <w:rPr/>
            </w:pPr>
            <w:r w:rsidDel="00000000" w:rsidR="00000000" w:rsidRPr="00000000">
              <w:rPr>
                <w:rtl w:val="0"/>
              </w:rPr>
              <w:t xml:space="preserve">1,8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rPr>
                <w:b w:val="1"/>
              </w:rPr>
            </w:pPr>
            <w:r w:rsidDel="00000000" w:rsidR="00000000" w:rsidRPr="00000000">
              <w:rPr>
                <w:b w:val="1"/>
                <w:rtl w:val="0"/>
              </w:rPr>
              <w:t xml:space="preserve">GAZP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3">
            <w:pPr>
              <w:widowControl w:val="0"/>
              <w:rPr/>
            </w:pPr>
            <w:r w:rsidDel="00000000" w:rsidR="00000000" w:rsidRPr="00000000">
              <w:rPr>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4">
            <w:pPr>
              <w:widowControl w:val="0"/>
              <w:rPr/>
            </w:pPr>
            <w:r w:rsidDel="00000000" w:rsidR="00000000" w:rsidRPr="00000000">
              <w:rPr>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5">
            <w:pPr>
              <w:widowControl w:val="0"/>
              <w:rPr/>
            </w:pPr>
            <w:r w:rsidDel="00000000" w:rsidR="00000000" w:rsidRPr="00000000">
              <w:rPr>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6">
            <w:pPr>
              <w:widowControl w:val="0"/>
              <w:rPr/>
            </w:pPr>
            <w:r w:rsidDel="00000000" w:rsidR="00000000" w:rsidRPr="00000000">
              <w:rPr>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7">
            <w:pPr>
              <w:widowControl w:val="0"/>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48">
            <w:pPr>
              <w:widowControl w:val="0"/>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49">
            <w:pPr>
              <w:widowControl w:val="0"/>
              <w:rPr/>
            </w:pPr>
            <w:r w:rsidDel="00000000" w:rsidR="00000000" w:rsidRPr="00000000">
              <w:rPr>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rPr>
                <w:b w:val="1"/>
              </w:rPr>
            </w:pPr>
            <w:r w:rsidDel="00000000" w:rsidR="00000000" w:rsidRPr="00000000">
              <w:rPr>
                <w:b w:val="1"/>
                <w:rtl w:val="0"/>
              </w:rPr>
              <w:t xml:space="preserve">SNGS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B">
            <w:pPr>
              <w:widowControl w:val="0"/>
              <w:rPr/>
            </w:pPr>
            <w:r w:rsidDel="00000000" w:rsidR="00000000" w:rsidRPr="00000000">
              <w:rPr>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C">
            <w:pPr>
              <w:widowControl w:val="0"/>
              <w:rPr/>
            </w:pPr>
            <w:r w:rsidDel="00000000" w:rsidR="00000000" w:rsidRPr="00000000">
              <w:rPr>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D">
            <w:pPr>
              <w:widowControl w:val="0"/>
              <w:rPr/>
            </w:pPr>
            <w:r w:rsidDel="00000000" w:rsidR="00000000" w:rsidRPr="00000000">
              <w:rPr>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E">
            <w:pPr>
              <w:widowControl w:val="0"/>
              <w:rPr/>
            </w:pPr>
            <w:r w:rsidDel="00000000" w:rsidR="00000000" w:rsidRPr="00000000">
              <w:rPr>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F">
            <w:pPr>
              <w:widowControl w:val="0"/>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50">
            <w:pPr>
              <w:widowControl w:val="0"/>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51">
            <w:pPr>
              <w:widowControl w:val="0"/>
              <w:rPr/>
            </w:pPr>
            <w:r w:rsidDel="00000000" w:rsidR="00000000" w:rsidRPr="00000000">
              <w:rPr>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rPr>
                <w:b w:val="1"/>
              </w:rPr>
            </w:pPr>
            <w:r w:rsidDel="00000000" w:rsidR="00000000" w:rsidRPr="00000000">
              <w:rPr>
                <w:b w:val="1"/>
                <w:rtl w:val="0"/>
              </w:rPr>
              <w:t xml:space="preserve">TATN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3">
            <w:pPr>
              <w:widowControl w:val="0"/>
              <w:rPr/>
            </w:pPr>
            <w:r w:rsidDel="00000000" w:rsidR="00000000" w:rsidRPr="00000000">
              <w:rPr>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4">
            <w:pPr>
              <w:widowControl w:val="0"/>
              <w:rPr/>
            </w:pPr>
            <w:r w:rsidDel="00000000" w:rsidR="00000000" w:rsidRPr="00000000">
              <w:rPr>
                <w:rtl w:val="0"/>
              </w:rPr>
              <w:t xml:space="preserve">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5">
            <w:pPr>
              <w:widowControl w:val="0"/>
              <w:rPr/>
            </w:pPr>
            <w:r w:rsidDel="00000000" w:rsidR="00000000" w:rsidRPr="00000000">
              <w:rPr>
                <w:rtl w:val="0"/>
              </w:rPr>
              <w:t xml:space="preserve">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6">
            <w:pPr>
              <w:widowControl w:val="0"/>
              <w:rPr/>
            </w:pPr>
            <w:r w:rsidDel="00000000" w:rsidR="00000000" w:rsidRPr="00000000">
              <w:rPr>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7">
            <w:pPr>
              <w:widowControl w:val="0"/>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258">
            <w:pPr>
              <w:widowControl w:val="0"/>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259">
            <w:pPr>
              <w:widowControl w:val="0"/>
              <w:rPr/>
            </w:pPr>
            <w:r w:rsidDel="00000000" w:rsidR="00000000" w:rsidRPr="00000000">
              <w:rPr>
                <w:rtl w:val="0"/>
              </w:rPr>
              <w:t xml:space="preserve">2</w:t>
            </w:r>
          </w:p>
        </w:tc>
      </w:tr>
      <w:tr>
        <w:trPr>
          <w:cantSplit w:val="0"/>
          <w:trHeight w:val="500" w:hRule="atLeast"/>
          <w:tblHeader w:val="0"/>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jc w:val="right"/>
              <w:rPr>
                <w:b w:val="1"/>
                <w:sz w:val="20"/>
                <w:szCs w:val="20"/>
              </w:rPr>
            </w:pPr>
            <w:r w:rsidDel="00000000" w:rsidR="00000000" w:rsidRPr="00000000">
              <w:rPr>
                <w:b w:val="1"/>
                <w:sz w:val="20"/>
                <w:szCs w:val="20"/>
                <w:rtl w:val="0"/>
              </w:rPr>
              <w:t xml:space="preserve">Среднее за год кол-во дивидендных выплат одной компанией (DM):</w:t>
            </w:r>
          </w:p>
        </w:tc>
        <w:tc>
          <w:tcPr>
            <w:tcMar>
              <w:top w:w="100.0" w:type="dxa"/>
              <w:left w:w="100.0" w:type="dxa"/>
              <w:bottom w:w="100.0" w:type="dxa"/>
              <w:right w:w="100.0" w:type="dxa"/>
            </w:tcMar>
            <w:vAlign w:val="top"/>
          </w:tcPr>
          <w:p w:rsidR="00000000" w:rsidDel="00000000" w:rsidP="00000000" w:rsidRDefault="00000000" w:rsidRPr="00000000" w14:paraId="00000261">
            <w:pPr>
              <w:widowControl w:val="0"/>
              <w:rPr>
                <w:b w:val="1"/>
              </w:rPr>
            </w:pPr>
            <w:r w:rsidDel="00000000" w:rsidR="00000000" w:rsidRPr="00000000">
              <w:rPr>
                <w:b w:val="1"/>
                <w:rtl w:val="0"/>
              </w:rPr>
              <w:t xml:space="preserve">1,48</w:t>
            </w:r>
          </w:p>
        </w:tc>
      </w:tr>
    </w:tbl>
    <w:p w:rsidR="00000000" w:rsidDel="00000000" w:rsidP="00000000" w:rsidRDefault="00000000" w:rsidRPr="00000000" w14:paraId="00000262">
      <w:pPr>
        <w:rPr/>
      </w:pPr>
      <w:r w:rsidDel="00000000" w:rsidR="00000000" w:rsidRPr="00000000">
        <w:rPr>
          <w:rtl w:val="0"/>
        </w:rPr>
        <w:tab/>
      </w:r>
    </w:p>
    <w:p w:rsidR="00000000" w:rsidDel="00000000" w:rsidP="00000000" w:rsidRDefault="00000000" w:rsidRPr="00000000" w14:paraId="00000263">
      <w:pPr>
        <w:ind w:firstLine="720"/>
        <w:rPr/>
      </w:pPr>
      <w:r w:rsidDel="00000000" w:rsidR="00000000" w:rsidRPr="00000000">
        <w:rPr>
          <w:rtl w:val="0"/>
        </w:rPr>
        <w:t xml:space="preserve">Среднее кол-во дивидендных выплат по всем акциям за 5 лет составляет 1,48 в год . Базовая модель подразумевает покупку акций за 20 </w:t>
      </w:r>
      <w:r w:rsidDel="00000000" w:rsidR="00000000" w:rsidRPr="00000000">
        <w:rPr>
          <w:u w:val="single"/>
          <w:rtl w:val="0"/>
        </w:rPr>
        <w:t xml:space="preserve">рабочих</w:t>
      </w:r>
      <w:r w:rsidDel="00000000" w:rsidR="00000000" w:rsidRPr="00000000">
        <w:rPr>
          <w:rtl w:val="0"/>
        </w:rPr>
        <w:t xml:space="preserve"> дней и продажу за два </w:t>
      </w:r>
      <w:r w:rsidDel="00000000" w:rsidR="00000000" w:rsidRPr="00000000">
        <w:rPr>
          <w:u w:val="single"/>
          <w:rtl w:val="0"/>
        </w:rPr>
        <w:t xml:space="preserve">рабочих</w:t>
      </w:r>
      <w:r w:rsidDel="00000000" w:rsidR="00000000" w:rsidRPr="00000000">
        <w:rPr>
          <w:rtl w:val="0"/>
        </w:rPr>
        <w:t xml:space="preserve"> дня (включительно) до даты экс-дивидендов, что составляет 19 дней. Формула перевода рабочих дней в календарные: КД = 7/5 * РД</w:t>
      </w:r>
    </w:p>
    <w:p w:rsidR="00000000" w:rsidDel="00000000" w:rsidP="00000000" w:rsidRDefault="00000000" w:rsidRPr="00000000" w14:paraId="00000264">
      <w:pPr>
        <w:ind w:firstLine="720"/>
        <w:rPr/>
      </w:pPr>
      <w:r w:rsidDel="00000000" w:rsidR="00000000" w:rsidRPr="00000000">
        <w:rPr>
          <w:rtl w:val="0"/>
        </w:rPr>
        <w:t xml:space="preserve">Таким образом: </w:t>
      </w:r>
    </w:p>
    <w:p w:rsidR="00000000" w:rsidDel="00000000" w:rsidP="00000000" w:rsidRDefault="00000000" w:rsidRPr="00000000" w14:paraId="00000265">
      <w:pPr>
        <w:ind w:firstLine="720"/>
        <w:rPr>
          <w:b w:val="1"/>
        </w:rPr>
      </w:pPr>
      <w:r w:rsidDel="00000000" w:rsidR="00000000" w:rsidRPr="00000000">
        <w:rPr>
          <w:b w:val="1"/>
          <w:rtl w:val="0"/>
        </w:rPr>
        <w:t xml:space="preserve">DM</w:t>
      </w:r>
      <w:r w:rsidDel="00000000" w:rsidR="00000000" w:rsidRPr="00000000">
        <w:rPr>
          <w:rtl w:val="0"/>
        </w:rPr>
        <w:t xml:space="preserve"> = Среднее кол-во див.выплат * на кол-во календарных дней = </w:t>
      </w:r>
      <w:r w:rsidDel="00000000" w:rsidR="00000000" w:rsidRPr="00000000">
        <w:rPr>
          <w:b w:val="1"/>
          <w:rtl w:val="0"/>
        </w:rPr>
        <w:t xml:space="preserve">1,48 * 7/5* 19</w:t>
      </w:r>
      <w:r w:rsidDel="00000000" w:rsidR="00000000" w:rsidRPr="00000000">
        <w:rPr>
          <w:rtl w:val="0"/>
        </w:rPr>
        <w:t xml:space="preserve"> = </w:t>
      </w:r>
      <w:r w:rsidDel="00000000" w:rsidR="00000000" w:rsidRPr="00000000">
        <w:rPr>
          <w:b w:val="1"/>
          <w:rtl w:val="0"/>
        </w:rPr>
        <w:t xml:space="preserve">1,48  * 26,6</w:t>
      </w:r>
      <w:r w:rsidDel="00000000" w:rsidR="00000000" w:rsidRPr="00000000">
        <w:rPr>
          <w:rtl w:val="0"/>
        </w:rPr>
        <w:t xml:space="preserve"> = </w:t>
      </w:r>
      <w:r w:rsidDel="00000000" w:rsidR="00000000" w:rsidRPr="00000000">
        <w:rPr>
          <w:b w:val="1"/>
          <w:rtl w:val="0"/>
        </w:rPr>
        <w:t xml:space="preserve">39,37</w:t>
      </w:r>
    </w:p>
    <w:p w:rsidR="00000000" w:rsidDel="00000000" w:rsidP="00000000" w:rsidRDefault="00000000" w:rsidRPr="00000000" w14:paraId="00000266">
      <w:pPr>
        <w:ind w:firstLine="720"/>
        <w:rPr/>
      </w:pPr>
      <w:r w:rsidDel="00000000" w:rsidR="00000000" w:rsidRPr="00000000">
        <w:rPr>
          <w:rtl w:val="0"/>
        </w:rPr>
        <w:t xml:space="preserve">Дивидендная модель задействует денежные средства в среднем на 39,37 кал.дней в году, тогда как принцип “купи и держи” 365 кал.дней.  </w:t>
      </w:r>
    </w:p>
    <w:p w:rsidR="00000000" w:rsidDel="00000000" w:rsidP="00000000" w:rsidRDefault="00000000" w:rsidRPr="00000000" w14:paraId="00000267">
      <w:pPr>
        <w:ind w:firstLine="720"/>
        <w:rPr>
          <w:b w:val="1"/>
        </w:rPr>
      </w:pPr>
      <w:r w:rsidDel="00000000" w:rsidR="00000000" w:rsidRPr="00000000">
        <w:rPr>
          <w:rtl w:val="0"/>
        </w:rPr>
      </w:r>
    </w:p>
    <w:p w:rsidR="00000000" w:rsidDel="00000000" w:rsidP="00000000" w:rsidRDefault="00000000" w:rsidRPr="00000000" w14:paraId="00000268">
      <w:pPr>
        <w:ind w:firstLine="720"/>
        <w:rPr/>
      </w:pPr>
      <w:r w:rsidDel="00000000" w:rsidR="00000000" w:rsidRPr="00000000">
        <w:rPr>
          <w:rtl w:val="0"/>
        </w:rPr>
        <w:t xml:space="preserve">Итого:</w:t>
      </w:r>
    </w:p>
    <w:p w:rsidR="00000000" w:rsidDel="00000000" w:rsidP="00000000" w:rsidRDefault="00000000" w:rsidRPr="00000000" w14:paraId="00000269">
      <w:pPr>
        <w:numPr>
          <w:ilvl w:val="0"/>
          <w:numId w:val="15"/>
        </w:numPr>
        <w:ind w:left="720" w:hanging="360"/>
        <w:rPr/>
      </w:pPr>
      <w:r w:rsidDel="00000000" w:rsidR="00000000" w:rsidRPr="00000000">
        <w:rPr>
          <w:rtl w:val="0"/>
        </w:rPr>
        <w:t xml:space="preserve">Доходность базовой модели (PM): </w:t>
      </w:r>
      <w:r w:rsidDel="00000000" w:rsidR="00000000" w:rsidRPr="00000000">
        <w:rPr>
          <w:b w:val="1"/>
          <w:rtl w:val="0"/>
        </w:rPr>
        <w:t xml:space="preserve">5,6%</w:t>
      </w:r>
      <w:r w:rsidDel="00000000" w:rsidR="00000000" w:rsidRPr="00000000">
        <w:rPr>
          <w:rtl w:val="0"/>
        </w:rPr>
      </w:r>
    </w:p>
    <w:p w:rsidR="00000000" w:rsidDel="00000000" w:rsidP="00000000" w:rsidRDefault="00000000" w:rsidRPr="00000000" w14:paraId="0000026A">
      <w:pPr>
        <w:numPr>
          <w:ilvl w:val="0"/>
          <w:numId w:val="15"/>
        </w:numPr>
        <w:ind w:left="720" w:hanging="360"/>
        <w:rPr/>
      </w:pPr>
      <w:r w:rsidDel="00000000" w:rsidR="00000000" w:rsidRPr="00000000">
        <w:rPr>
          <w:rtl w:val="0"/>
        </w:rPr>
        <w:t xml:space="preserve">Кол-во дней в году использования фин.активов базовой моделью (DM): </w:t>
      </w:r>
      <w:r w:rsidDel="00000000" w:rsidR="00000000" w:rsidRPr="00000000">
        <w:rPr>
          <w:b w:val="1"/>
          <w:rtl w:val="0"/>
        </w:rPr>
        <w:t xml:space="preserve">39,37</w:t>
      </w:r>
      <w:r w:rsidDel="00000000" w:rsidR="00000000" w:rsidRPr="00000000">
        <w:rPr>
          <w:rtl w:val="0"/>
        </w:rPr>
      </w:r>
    </w:p>
    <w:p w:rsidR="00000000" w:rsidDel="00000000" w:rsidP="00000000" w:rsidRDefault="00000000" w:rsidRPr="00000000" w14:paraId="0000026B">
      <w:pPr>
        <w:numPr>
          <w:ilvl w:val="0"/>
          <w:numId w:val="15"/>
        </w:numPr>
        <w:ind w:left="720" w:hanging="360"/>
        <w:rPr/>
      </w:pPr>
      <w:r w:rsidDel="00000000" w:rsidR="00000000" w:rsidRPr="00000000">
        <w:rPr>
          <w:rtl w:val="0"/>
        </w:rPr>
        <w:t xml:space="preserve">Среднегодовая доходность от повышения рыночной цены по принципу “купи и держи” (PMV): </w:t>
      </w:r>
      <w:r w:rsidDel="00000000" w:rsidR="00000000" w:rsidRPr="00000000">
        <w:rPr>
          <w:b w:val="1"/>
          <w:rtl w:val="0"/>
        </w:rPr>
        <w:t xml:space="preserve">10,42%</w:t>
      </w:r>
      <w:r w:rsidDel="00000000" w:rsidR="00000000" w:rsidRPr="00000000">
        <w:rPr>
          <w:rtl w:val="0"/>
        </w:rPr>
      </w:r>
    </w:p>
    <w:p w:rsidR="00000000" w:rsidDel="00000000" w:rsidP="00000000" w:rsidRDefault="00000000" w:rsidRPr="00000000" w14:paraId="0000026C">
      <w:pPr>
        <w:numPr>
          <w:ilvl w:val="0"/>
          <w:numId w:val="15"/>
        </w:numPr>
        <w:ind w:left="720" w:hanging="360"/>
        <w:rPr/>
      </w:pPr>
      <w:r w:rsidDel="00000000" w:rsidR="00000000" w:rsidRPr="00000000">
        <w:rPr>
          <w:rtl w:val="0"/>
        </w:rPr>
        <w:t xml:space="preserve">Доходность от выплаты дивидендов (DY): </w:t>
      </w:r>
      <w:r w:rsidDel="00000000" w:rsidR="00000000" w:rsidRPr="00000000">
        <w:rPr>
          <w:b w:val="1"/>
          <w:rtl w:val="0"/>
        </w:rPr>
        <w:t xml:space="preserve">5,27%</w:t>
      </w:r>
      <w:r w:rsidDel="00000000" w:rsidR="00000000" w:rsidRPr="00000000">
        <w:rPr>
          <w:rtl w:val="0"/>
        </w:rPr>
      </w:r>
    </w:p>
    <w:p w:rsidR="00000000" w:rsidDel="00000000" w:rsidP="00000000" w:rsidRDefault="00000000" w:rsidRPr="00000000" w14:paraId="0000026D">
      <w:pPr>
        <w:ind w:firstLine="720"/>
        <w:rPr/>
      </w:pPr>
      <w:r w:rsidDel="00000000" w:rsidR="00000000" w:rsidRPr="00000000">
        <w:rPr>
          <w:rtl w:val="0"/>
        </w:rPr>
      </w:r>
    </w:p>
    <w:p w:rsidR="00000000" w:rsidDel="00000000" w:rsidP="00000000" w:rsidRDefault="00000000" w:rsidRPr="00000000" w14:paraId="0000026E">
      <w:pPr>
        <w:ind w:firstLine="720"/>
        <w:rPr/>
      </w:pPr>
      <w:r w:rsidDel="00000000" w:rsidR="00000000" w:rsidRPr="00000000">
        <w:rPr>
          <w:rtl w:val="0"/>
        </w:rPr>
      </w:r>
    </w:p>
    <w:p w:rsidR="00000000" w:rsidDel="00000000" w:rsidP="00000000" w:rsidRDefault="00000000" w:rsidRPr="00000000" w14:paraId="0000026F">
      <w:pPr>
        <w:ind w:firstLine="720"/>
        <w:rPr>
          <w:b w:val="1"/>
        </w:rPr>
      </w:pPr>
      <w:r w:rsidDel="00000000" w:rsidR="00000000" w:rsidRPr="00000000">
        <w:rPr>
          <w:b w:val="1"/>
          <w:rtl w:val="0"/>
        </w:rPr>
        <w:t xml:space="preserve">E</w:t>
      </w:r>
      <w:r w:rsidDel="00000000" w:rsidR="00000000" w:rsidRPr="00000000">
        <w:rPr>
          <w:b w:val="1"/>
          <w:sz w:val="16"/>
          <w:szCs w:val="16"/>
          <w:rtl w:val="0"/>
        </w:rPr>
        <w:t xml:space="preserve">(базовой модели)</w:t>
      </w:r>
      <w:r w:rsidDel="00000000" w:rsidR="00000000" w:rsidRPr="00000000">
        <w:rPr>
          <w:rtl w:val="0"/>
        </w:rPr>
        <w:t xml:space="preserve"> = PM/DM - (PMV + DY) / 365 = </w:t>
      </w:r>
      <w:r w:rsidDel="00000000" w:rsidR="00000000" w:rsidRPr="00000000">
        <w:rPr>
          <w:b w:val="1"/>
          <w:rtl w:val="0"/>
        </w:rPr>
        <w:t xml:space="preserve">5,6/39,37</w:t>
      </w:r>
      <w:r w:rsidDel="00000000" w:rsidR="00000000" w:rsidRPr="00000000">
        <w:rPr>
          <w:rtl w:val="0"/>
        </w:rPr>
        <w:t xml:space="preserve"> - (</w:t>
      </w:r>
      <w:r w:rsidDel="00000000" w:rsidR="00000000" w:rsidRPr="00000000">
        <w:rPr>
          <w:b w:val="1"/>
          <w:rtl w:val="0"/>
        </w:rPr>
        <w:t xml:space="preserve">10,42 + 5,27)/365 =</w:t>
      </w:r>
    </w:p>
    <w:p w:rsidR="00000000" w:rsidDel="00000000" w:rsidP="00000000" w:rsidRDefault="00000000" w:rsidRPr="00000000" w14:paraId="00000270">
      <w:pPr>
        <w:ind w:firstLine="720"/>
        <w:rPr/>
      </w:pPr>
      <w:r w:rsidDel="00000000" w:rsidR="00000000" w:rsidRPr="00000000">
        <w:rPr>
          <w:b w:val="1"/>
          <w:rtl w:val="0"/>
        </w:rPr>
        <w:t xml:space="preserve">= 0,142</w:t>
      </w:r>
      <w:r w:rsidDel="00000000" w:rsidR="00000000" w:rsidRPr="00000000">
        <w:rPr>
          <w:rtl w:val="0"/>
        </w:rPr>
        <w:t xml:space="preserve">- </w:t>
      </w:r>
      <w:r w:rsidDel="00000000" w:rsidR="00000000" w:rsidRPr="00000000">
        <w:rPr>
          <w:b w:val="1"/>
          <w:rtl w:val="0"/>
        </w:rPr>
        <w:t xml:space="preserve">0,042 = 0,1% в день</w:t>
      </w:r>
      <w:r w:rsidDel="00000000" w:rsidR="00000000" w:rsidRPr="00000000">
        <w:rPr>
          <w:rtl w:val="0"/>
        </w:rPr>
        <w:t xml:space="preserve">,</w:t>
      </w:r>
    </w:p>
    <w:p w:rsidR="00000000" w:rsidDel="00000000" w:rsidP="00000000" w:rsidRDefault="00000000" w:rsidRPr="00000000" w14:paraId="00000271">
      <w:pPr>
        <w:ind w:firstLine="720"/>
        <w:rPr/>
      </w:pPr>
      <w:r w:rsidDel="00000000" w:rsidR="00000000" w:rsidRPr="00000000">
        <w:rPr>
          <w:rtl w:val="0"/>
        </w:rPr>
        <w:t xml:space="preserve">где </w:t>
      </w:r>
    </w:p>
    <w:p w:rsidR="00000000" w:rsidDel="00000000" w:rsidP="00000000" w:rsidRDefault="00000000" w:rsidRPr="00000000" w14:paraId="00000272">
      <w:pPr>
        <w:ind w:left="425.19685039370086" w:firstLine="0"/>
        <w:rPr>
          <w:b w:val="1"/>
        </w:rPr>
      </w:pPr>
      <w:r w:rsidDel="00000000" w:rsidR="00000000" w:rsidRPr="00000000">
        <w:rPr>
          <w:rtl w:val="0"/>
        </w:rPr>
        <w:t xml:space="preserve">- </w:t>
        <w:tab/>
        <w:t xml:space="preserve">PM/DM - среднедневная доходность базовой модели составляет </w:t>
      </w:r>
      <w:r w:rsidDel="00000000" w:rsidR="00000000" w:rsidRPr="00000000">
        <w:rPr>
          <w:b w:val="1"/>
          <w:rtl w:val="0"/>
        </w:rPr>
        <w:t xml:space="preserve">0,142% в день </w:t>
      </w:r>
    </w:p>
    <w:p w:rsidR="00000000" w:rsidDel="00000000" w:rsidP="00000000" w:rsidRDefault="00000000" w:rsidRPr="00000000" w14:paraId="00000273">
      <w:pPr>
        <w:ind w:left="425.19685039370086" w:firstLine="0"/>
        <w:rPr>
          <w:b w:val="1"/>
        </w:rPr>
      </w:pPr>
      <w:r w:rsidDel="00000000" w:rsidR="00000000" w:rsidRPr="00000000">
        <w:rPr>
          <w:rtl w:val="0"/>
        </w:rPr>
        <w:t xml:space="preserve">- </w:t>
      </w:r>
      <w:r w:rsidDel="00000000" w:rsidR="00000000" w:rsidRPr="00000000">
        <w:rPr>
          <w:b w:val="1"/>
          <w:rtl w:val="0"/>
        </w:rPr>
        <w:tab/>
      </w:r>
      <w:r w:rsidDel="00000000" w:rsidR="00000000" w:rsidRPr="00000000">
        <w:rPr>
          <w:rtl w:val="0"/>
        </w:rPr>
        <w:t xml:space="preserve">(PMV + DY)/365 - среднедневная доходность “купи и держи” составляет </w:t>
      </w:r>
      <w:r w:rsidDel="00000000" w:rsidR="00000000" w:rsidRPr="00000000">
        <w:rPr>
          <w:b w:val="1"/>
          <w:rtl w:val="0"/>
        </w:rPr>
        <w:t xml:space="preserve">0,042% в день (15,33% годовых)</w:t>
      </w:r>
    </w:p>
    <w:p w:rsidR="00000000" w:rsidDel="00000000" w:rsidP="00000000" w:rsidRDefault="00000000" w:rsidRPr="00000000" w14:paraId="00000274">
      <w:pPr>
        <w:ind w:firstLine="720"/>
        <w:rPr>
          <w:b w:val="1"/>
        </w:rPr>
      </w:pPr>
      <w:r w:rsidDel="00000000" w:rsidR="00000000" w:rsidRPr="00000000">
        <w:rPr>
          <w:b w:val="1"/>
          <w:rtl w:val="0"/>
        </w:rPr>
        <w:t xml:space="preserve">Экономическая эффективность базовой модели относительно принципа “купи и держи” составляет 0,1% в день .</w:t>
      </w:r>
    </w:p>
    <w:p w:rsidR="00000000" w:rsidDel="00000000" w:rsidP="00000000" w:rsidRDefault="00000000" w:rsidRPr="00000000" w14:paraId="00000275">
      <w:pPr>
        <w:ind w:firstLine="720"/>
        <w:rPr/>
      </w:pPr>
      <w:r w:rsidDel="00000000" w:rsidR="00000000" w:rsidRPr="00000000">
        <w:rPr>
          <w:rtl w:val="0"/>
        </w:rPr>
      </w:r>
    </w:p>
    <w:p w:rsidR="00000000" w:rsidDel="00000000" w:rsidP="00000000" w:rsidRDefault="00000000" w:rsidRPr="00000000" w14:paraId="00000276">
      <w:pPr>
        <w:ind w:firstLine="720"/>
        <w:rPr/>
      </w:pPr>
      <w:r w:rsidDel="00000000" w:rsidR="00000000" w:rsidRPr="00000000">
        <w:rPr>
          <w:rtl w:val="0"/>
        </w:rPr>
        <w:t xml:space="preserve">Эффективность построенных в дальнейшем модели будет сравниваться с экономической эффективность базовой модели.</w:t>
      </w:r>
    </w:p>
    <w:p w:rsidR="00000000" w:rsidDel="00000000" w:rsidP="00000000" w:rsidRDefault="00000000" w:rsidRPr="00000000" w14:paraId="00000277">
      <w:pPr>
        <w:ind w:firstLine="720"/>
        <w:rPr/>
      </w:pPr>
      <w:r w:rsidDel="00000000" w:rsidR="00000000" w:rsidRPr="00000000">
        <w:rPr>
          <w:rtl w:val="0"/>
        </w:rPr>
        <w:t xml:space="preserve">Необходимо отметить, что для большинства стратегий можно определить годовую доходность, умножив дневную доходность на 365, однако особенность дивидендной стратегии заключается в том, что она работает только в периоды выплаты дивидендов, а не в течении всего года и определение годовой доходности осуществляется по усложненной схеме и учитывает периоды див.выплат всех акций.</w:t>
      </w:r>
    </w:p>
    <w:p w:rsidR="00000000" w:rsidDel="00000000" w:rsidP="00000000" w:rsidRDefault="00000000" w:rsidRPr="00000000" w14:paraId="00000278">
      <w:pPr>
        <w:ind w:firstLine="720"/>
        <w:rPr/>
      </w:pPr>
      <w:r w:rsidDel="00000000" w:rsidR="00000000" w:rsidRPr="00000000">
        <w:rPr>
          <w:rtl w:val="0"/>
        </w:rPr>
      </w:r>
    </w:p>
    <w:p w:rsidR="00000000" w:rsidDel="00000000" w:rsidP="00000000" w:rsidRDefault="00000000" w:rsidRPr="00000000" w14:paraId="00000279">
      <w:pPr>
        <w:ind w:firstLine="720"/>
        <w:rPr/>
      </w:pPr>
      <w:r w:rsidDel="00000000" w:rsidR="00000000" w:rsidRPr="00000000">
        <w:rPr>
          <w:rtl w:val="0"/>
        </w:rPr>
        <w:t xml:space="preserve">Важно отметить, что все расчеты применимы только к выбранному пулу финансовых инструментов (акции 5-ти нефтегазовых компаний).</w:t>
      </w:r>
    </w:p>
    <w:p w:rsidR="00000000" w:rsidDel="00000000" w:rsidP="00000000" w:rsidRDefault="00000000" w:rsidRPr="00000000" w14:paraId="0000027A">
      <w:pPr>
        <w:pStyle w:val="Heading2"/>
        <w:numPr>
          <w:ilvl w:val="1"/>
          <w:numId w:val="7"/>
        </w:numPr>
        <w:ind w:left="1440" w:hanging="360"/>
        <w:rPr>
          <w:sz w:val="30"/>
          <w:szCs w:val="30"/>
        </w:rPr>
      </w:pPr>
      <w:bookmarkStart w:colFirst="0" w:colLast="0" w:name="_heading=h.32hioqz" w:id="34"/>
      <w:bookmarkEnd w:id="34"/>
      <w:r w:rsidDel="00000000" w:rsidR="00000000" w:rsidRPr="00000000">
        <w:rPr>
          <w:sz w:val="34"/>
          <w:szCs w:val="34"/>
          <w:rtl w:val="0"/>
        </w:rPr>
        <w:t xml:space="preserve">Метрики и о</w:t>
      </w:r>
      <w:r w:rsidDel="00000000" w:rsidR="00000000" w:rsidRPr="00000000">
        <w:rPr>
          <w:rtl w:val="0"/>
        </w:rPr>
        <w:t xml:space="preserve">ценка качества моделей. Фиксация baseline. </w:t>
      </w:r>
      <w:r w:rsidDel="00000000" w:rsidR="00000000" w:rsidRPr="00000000">
        <w:rPr>
          <w:rtl w:val="0"/>
        </w:rPr>
      </w:r>
    </w:p>
    <w:p w:rsidR="00000000" w:rsidDel="00000000" w:rsidP="00000000" w:rsidRDefault="00000000" w:rsidRPr="00000000" w14:paraId="0000027B">
      <w:pPr>
        <w:ind w:left="0" w:firstLine="720"/>
        <w:rPr/>
      </w:pPr>
      <w:r w:rsidDel="00000000" w:rsidR="00000000" w:rsidRPr="00000000">
        <w:rPr>
          <w:rtl w:val="0"/>
        </w:rPr>
        <w:t xml:space="preserve">Основная оценка последующих экспериментальных моделей будет производиться по среднедневной доходности. </w:t>
      </w:r>
    </w:p>
    <w:p w:rsidR="00000000" w:rsidDel="00000000" w:rsidP="00000000" w:rsidRDefault="00000000" w:rsidRPr="00000000" w14:paraId="0000027C">
      <w:pPr>
        <w:ind w:left="0" w:firstLine="720"/>
        <w:rPr/>
      </w:pPr>
      <w:r w:rsidDel="00000000" w:rsidR="00000000" w:rsidRPr="00000000">
        <w:rPr>
          <w:rtl w:val="0"/>
        </w:rPr>
        <w:t xml:space="preserve">Среднедневная доходность Базовой модели составляет </w:t>
      </w:r>
      <w:r w:rsidDel="00000000" w:rsidR="00000000" w:rsidRPr="00000000">
        <w:rPr>
          <w:b w:val="1"/>
          <w:rtl w:val="0"/>
        </w:rPr>
        <w:t xml:space="preserve">0,142%</w:t>
      </w:r>
      <w:r w:rsidDel="00000000" w:rsidR="00000000" w:rsidRPr="00000000">
        <w:rPr>
          <w:rtl w:val="0"/>
        </w:rPr>
        <w:t xml:space="preserve">, что является довольно высоким показателем (можно выразить как 51,83% годовых, однако к базовой модели не применим перевод в годовую доходность). </w:t>
      </w:r>
    </w:p>
    <w:p w:rsidR="00000000" w:rsidDel="00000000" w:rsidP="00000000" w:rsidRDefault="00000000" w:rsidRPr="00000000" w14:paraId="0000027D">
      <w:pPr>
        <w:ind w:firstLine="720"/>
        <w:rPr/>
      </w:pPr>
      <w:r w:rsidDel="00000000" w:rsidR="00000000" w:rsidRPr="00000000">
        <w:rPr>
          <w:rtl w:val="0"/>
        </w:rPr>
        <w:t xml:space="preserve">Среднедневная доходность принципа “купи и держи” составляет </w:t>
      </w:r>
      <w:r w:rsidDel="00000000" w:rsidR="00000000" w:rsidRPr="00000000">
        <w:rPr>
          <w:b w:val="1"/>
          <w:rtl w:val="0"/>
        </w:rPr>
        <w:t xml:space="preserve">0,042%</w:t>
      </w:r>
      <w:r w:rsidDel="00000000" w:rsidR="00000000" w:rsidRPr="00000000">
        <w:rPr>
          <w:rtl w:val="0"/>
        </w:rPr>
        <w:t xml:space="preserve"> (15,33% годовых).</w:t>
      </w:r>
    </w:p>
    <w:p w:rsidR="00000000" w:rsidDel="00000000" w:rsidP="00000000" w:rsidRDefault="00000000" w:rsidRPr="00000000" w14:paraId="0000027E">
      <w:pPr>
        <w:ind w:firstLine="720"/>
        <w:rPr/>
      </w:pPr>
      <w:r w:rsidDel="00000000" w:rsidR="00000000" w:rsidRPr="00000000">
        <w:rPr>
          <w:rtl w:val="0"/>
        </w:rPr>
        <w:t xml:space="preserve">Таким образом:</w:t>
      </w:r>
    </w:p>
    <w:p w:rsidR="00000000" w:rsidDel="00000000" w:rsidP="00000000" w:rsidRDefault="00000000" w:rsidRPr="00000000" w14:paraId="0000027F">
      <w:pPr>
        <w:numPr>
          <w:ilvl w:val="0"/>
          <w:numId w:val="49"/>
        </w:numPr>
        <w:ind w:left="1440" w:hanging="360"/>
        <w:rPr>
          <w:u w:val="none"/>
        </w:rPr>
      </w:pPr>
      <w:r w:rsidDel="00000000" w:rsidR="00000000" w:rsidRPr="00000000">
        <w:rPr>
          <w:rtl w:val="0"/>
        </w:rPr>
        <w:t xml:space="preserve">если у анализируемой модели среднедневная доходность выше чем у Базовой модели – значит модель построена успешно и полученный результат учитывается в дальнейшей работе.</w:t>
      </w:r>
      <w:r w:rsidDel="00000000" w:rsidR="00000000" w:rsidRPr="00000000">
        <w:rPr>
          <w:rtl w:val="0"/>
        </w:rPr>
      </w:r>
    </w:p>
    <w:p w:rsidR="00000000" w:rsidDel="00000000" w:rsidP="00000000" w:rsidRDefault="00000000" w:rsidRPr="00000000" w14:paraId="00000280">
      <w:pPr>
        <w:numPr>
          <w:ilvl w:val="0"/>
          <w:numId w:val="49"/>
        </w:numPr>
        <w:ind w:left="1440" w:hanging="360"/>
        <w:rPr/>
      </w:pPr>
      <w:r w:rsidDel="00000000" w:rsidR="00000000" w:rsidRPr="00000000">
        <w:rPr>
          <w:rtl w:val="0"/>
        </w:rPr>
        <w:t xml:space="preserve">если у анализируемой модели среднедневная доходность ниже чем у Базовой модели, но при этом выше, чем у принципа “купи и держи” – модель построена удовлетворительно, надо искать способы улучшения.</w:t>
      </w:r>
    </w:p>
    <w:p w:rsidR="00000000" w:rsidDel="00000000" w:rsidP="00000000" w:rsidRDefault="00000000" w:rsidRPr="00000000" w14:paraId="00000281">
      <w:pPr>
        <w:numPr>
          <w:ilvl w:val="0"/>
          <w:numId w:val="49"/>
        </w:numPr>
        <w:ind w:left="1440" w:hanging="360"/>
        <w:rPr/>
      </w:pPr>
      <w:r w:rsidDel="00000000" w:rsidR="00000000" w:rsidRPr="00000000">
        <w:rPr>
          <w:rtl w:val="0"/>
        </w:rPr>
        <w:t xml:space="preserve">если у анализируемой модели среднедневная доходность ниже, чем у принципа “купи и держи” – модель считается неприемлемой, требуется либо отказаться от модели, либо внести критические изменения.</w:t>
      </w:r>
    </w:p>
    <w:p w:rsidR="00000000" w:rsidDel="00000000" w:rsidP="00000000" w:rsidRDefault="00000000" w:rsidRPr="00000000" w14:paraId="00000282">
      <w:pPr>
        <w:ind w:left="720" w:firstLine="0"/>
        <w:rPr/>
      </w:pPr>
      <w:r w:rsidDel="00000000" w:rsidR="00000000" w:rsidRPr="00000000">
        <w:rPr>
          <w:rtl w:val="0"/>
        </w:rPr>
      </w:r>
    </w:p>
    <w:p w:rsidR="00000000" w:rsidDel="00000000" w:rsidP="00000000" w:rsidRDefault="00000000" w:rsidRPr="00000000" w14:paraId="00000283">
      <w:pPr>
        <w:ind w:left="720" w:firstLine="0"/>
        <w:rPr/>
      </w:pPr>
      <w:r w:rsidDel="00000000" w:rsidR="00000000" w:rsidRPr="00000000">
        <w:rPr>
          <w:rtl w:val="0"/>
        </w:rPr>
        <w:t xml:space="preserve">Для “успешно” и “удовлетворительно” построенных моделей также производится оценка дополнительных параметров качества модели:</w:t>
      </w:r>
    </w:p>
    <w:p w:rsidR="00000000" w:rsidDel="00000000" w:rsidP="00000000" w:rsidRDefault="00000000" w:rsidRPr="00000000" w14:paraId="00000284">
      <w:pPr>
        <w:numPr>
          <w:ilvl w:val="0"/>
          <w:numId w:val="19"/>
        </w:numPr>
        <w:ind w:left="1440" w:hanging="360"/>
        <w:rPr>
          <w:u w:val="none"/>
        </w:rPr>
      </w:pPr>
      <w:r w:rsidDel="00000000" w:rsidR="00000000" w:rsidRPr="00000000">
        <w:rPr>
          <w:rtl w:val="0"/>
        </w:rPr>
        <w:t xml:space="preserve">количество прибыльных сделок, отражающее стабильность доходности. В большинстве совершенных сделок прослеживается четко выраженная доходность. Нестабильная доходность выражена наличием большого количества убыточных сделок, даже если при этом итоговая доходность положительная.</w:t>
      </w:r>
      <w:r w:rsidDel="00000000" w:rsidR="00000000" w:rsidRPr="00000000">
        <w:rPr>
          <w:rtl w:val="0"/>
        </w:rPr>
      </w:r>
    </w:p>
    <w:p w:rsidR="00000000" w:rsidDel="00000000" w:rsidP="00000000" w:rsidRDefault="00000000" w:rsidRPr="00000000" w14:paraId="00000285">
      <w:pPr>
        <w:numPr>
          <w:ilvl w:val="0"/>
          <w:numId w:val="19"/>
        </w:numPr>
        <w:ind w:left="1440" w:hanging="360"/>
        <w:rPr>
          <w:u w:val="none"/>
        </w:rPr>
      </w:pPr>
      <w:r w:rsidDel="00000000" w:rsidR="00000000" w:rsidRPr="00000000">
        <w:rPr>
          <w:rtl w:val="0"/>
        </w:rPr>
        <w:t xml:space="preserve">количество совершенных сделок. Слишком малое количество сделок является отрицательным показателем стратегии (например если за год всего две сделки, то это неудовлетворительно).</w:t>
      </w:r>
      <w:r w:rsidDel="00000000" w:rsidR="00000000" w:rsidRPr="00000000">
        <w:rPr>
          <w:rtl w:val="0"/>
        </w:rPr>
      </w:r>
    </w:p>
    <w:p w:rsidR="00000000" w:rsidDel="00000000" w:rsidP="00000000" w:rsidRDefault="00000000" w:rsidRPr="00000000" w14:paraId="00000286">
      <w:pPr>
        <w:numPr>
          <w:ilvl w:val="0"/>
          <w:numId w:val="19"/>
        </w:numPr>
        <w:ind w:left="1440" w:hanging="360"/>
        <w:rPr>
          <w:u w:val="none"/>
        </w:rPr>
      </w:pPr>
      <w:r w:rsidDel="00000000" w:rsidR="00000000" w:rsidRPr="00000000">
        <w:rPr>
          <w:rtl w:val="0"/>
        </w:rPr>
        <w:t xml:space="preserve">минимальная просадка в убыток, как  по времени так и по величине (в период работы любой торговой стратегии допустимо краткосрочный уход в убыток с последующим возвращением в доходность).</w:t>
      </w:r>
      <w:r w:rsidDel="00000000" w:rsidR="00000000" w:rsidRPr="00000000">
        <w:rPr>
          <w:rtl w:val="0"/>
        </w:rPr>
      </w:r>
    </w:p>
    <w:p w:rsidR="00000000" w:rsidDel="00000000" w:rsidP="00000000" w:rsidRDefault="00000000" w:rsidRPr="00000000" w14:paraId="00000287">
      <w:pPr>
        <w:spacing w:line="276" w:lineRule="auto"/>
        <w:rPr/>
      </w:pPr>
      <w:r w:rsidDel="00000000" w:rsidR="00000000" w:rsidRPr="00000000">
        <w:rPr>
          <w:rtl w:val="0"/>
        </w:rPr>
        <w:tab/>
        <w:t xml:space="preserve">По итогам анализа каждой модели формируется аналитический отчет с включением произведенных оценок экономической эффективности и качества моделей.</w:t>
      </w:r>
    </w:p>
    <w:p w:rsidR="00000000" w:rsidDel="00000000" w:rsidP="00000000" w:rsidRDefault="00000000" w:rsidRPr="00000000" w14:paraId="00000288">
      <w:pPr>
        <w:pStyle w:val="Heading2"/>
        <w:numPr>
          <w:ilvl w:val="1"/>
          <w:numId w:val="7"/>
        </w:numPr>
        <w:ind w:left="1440" w:hanging="360"/>
        <w:rPr>
          <w:sz w:val="30"/>
          <w:szCs w:val="30"/>
        </w:rPr>
      </w:pPr>
      <w:bookmarkStart w:colFirst="0" w:colLast="0" w:name="_heading=h.1hmsyys" w:id="35"/>
      <w:bookmarkEnd w:id="35"/>
      <w:r w:rsidDel="00000000" w:rsidR="00000000" w:rsidRPr="00000000">
        <w:rPr>
          <w:sz w:val="34"/>
          <w:szCs w:val="34"/>
          <w:rtl w:val="0"/>
        </w:rPr>
        <w:t xml:space="preserve">Расчет и сравнение просадок базовой модели и стратегии “купи и держи”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9">
      <w:pPr>
        <w:shd w:fill="ffffff" w:val="clear"/>
        <w:spacing w:after="100" w:before="120" w:lineRule="auto"/>
        <w:rPr/>
      </w:pPr>
      <w:r w:rsidDel="00000000" w:rsidR="00000000" w:rsidRPr="00000000">
        <w:rPr>
          <w:rtl w:val="0"/>
        </w:rPr>
        <w:t xml:space="preserve">Просадка акций – это падение цены акции относительно её предшествующего максимального значения.</w:t>
      </w:r>
    </w:p>
    <w:p w:rsidR="00000000" w:rsidDel="00000000" w:rsidP="00000000" w:rsidRDefault="00000000" w:rsidRPr="00000000" w14:paraId="0000028A">
      <w:pPr>
        <w:shd w:fill="ffffff" w:val="clear"/>
        <w:spacing w:after="100" w:before="120" w:lineRule="auto"/>
        <w:rPr/>
      </w:pPr>
      <w:r w:rsidDel="00000000" w:rsidR="00000000" w:rsidRPr="00000000">
        <w:rPr>
          <w:rtl w:val="0"/>
        </w:rPr>
        <w:t xml:space="preserve">По сути, просадка акций это есть потенциальное уменьшение капитала инвестора.</w:t>
      </w:r>
    </w:p>
    <w:p w:rsidR="00000000" w:rsidDel="00000000" w:rsidP="00000000" w:rsidRDefault="00000000" w:rsidRPr="00000000" w14:paraId="0000028B">
      <w:pPr>
        <w:shd w:fill="ffffff" w:val="clear"/>
        <w:spacing w:after="100" w:before="120" w:lineRule="auto"/>
        <w:rPr/>
      </w:pPr>
      <w:r w:rsidDel="00000000" w:rsidR="00000000" w:rsidRPr="00000000">
        <w:rPr>
          <w:rtl w:val="0"/>
        </w:rPr>
        <w:t xml:space="preserve">При этом бывает два типа просадки:</w:t>
      </w:r>
    </w:p>
    <w:p w:rsidR="00000000" w:rsidDel="00000000" w:rsidP="00000000" w:rsidRDefault="00000000" w:rsidRPr="00000000" w14:paraId="0000028C">
      <w:pPr>
        <w:numPr>
          <w:ilvl w:val="0"/>
          <w:numId w:val="51"/>
        </w:numPr>
        <w:shd w:fill="ffffff" w:val="clear"/>
        <w:spacing w:after="0" w:before="120" w:lineRule="auto"/>
        <w:ind w:left="720" w:hanging="360"/>
        <w:rPr>
          <w:u w:val="none"/>
        </w:rPr>
      </w:pPr>
      <w:r w:rsidDel="00000000" w:rsidR="00000000" w:rsidRPr="00000000">
        <w:rPr>
          <w:rtl w:val="0"/>
        </w:rPr>
        <w:t xml:space="preserve">Максимальная историческая просадка</w:t>
      </w:r>
      <w:r w:rsidDel="00000000" w:rsidR="00000000" w:rsidRPr="00000000">
        <w:rPr>
          <w:rtl w:val="0"/>
        </w:rPr>
      </w:r>
    </w:p>
    <w:p w:rsidR="00000000" w:rsidDel="00000000" w:rsidP="00000000" w:rsidRDefault="00000000" w:rsidRPr="00000000" w14:paraId="0000028D">
      <w:pPr>
        <w:numPr>
          <w:ilvl w:val="0"/>
          <w:numId w:val="51"/>
        </w:numPr>
        <w:shd w:fill="ffffff" w:val="clear"/>
        <w:spacing w:after="100" w:before="0" w:lineRule="auto"/>
        <w:ind w:left="720" w:hanging="360"/>
        <w:rPr>
          <w:u w:val="none"/>
        </w:rPr>
      </w:pPr>
      <w:r w:rsidDel="00000000" w:rsidR="00000000" w:rsidRPr="00000000">
        <w:rPr>
          <w:rtl w:val="0"/>
        </w:rPr>
        <w:t xml:space="preserve">Текущая просадка</w:t>
      </w:r>
      <w:r w:rsidDel="00000000" w:rsidR="00000000" w:rsidRPr="00000000">
        <w:rPr>
          <w:rtl w:val="0"/>
        </w:rPr>
      </w:r>
    </w:p>
    <w:p w:rsidR="00000000" w:rsidDel="00000000" w:rsidP="00000000" w:rsidRDefault="00000000" w:rsidRPr="00000000" w14:paraId="0000028E">
      <w:pPr>
        <w:shd w:fill="ffffff" w:val="clear"/>
        <w:spacing w:after="100" w:before="120" w:lineRule="auto"/>
        <w:rPr/>
      </w:pPr>
      <w:r w:rsidDel="00000000" w:rsidR="00000000" w:rsidRPr="00000000">
        <w:rPr>
          <w:rtl w:val="0"/>
        </w:rPr>
        <w:t xml:space="preserve">Максимальная историческая просадка – это максимальное снижение цены акций, выраженное в процентах, относительно своего предшествующего исторического максимума.</w:t>
      </w:r>
    </w:p>
    <w:p w:rsidR="00000000" w:rsidDel="00000000" w:rsidP="00000000" w:rsidRDefault="00000000" w:rsidRPr="00000000" w14:paraId="0000028F">
      <w:pPr>
        <w:shd w:fill="ffffff" w:val="clear"/>
        <w:spacing w:after="100" w:before="120" w:lineRule="auto"/>
        <w:rPr/>
      </w:pPr>
      <w:r w:rsidDel="00000000" w:rsidR="00000000" w:rsidRPr="00000000">
        <w:rPr>
          <w:rtl w:val="0"/>
        </w:rPr>
        <w:t xml:space="preserve">Текущая просадка акций – это величина текущего снижения акций относительно их предшествующего исторического максимума. Величина текущей просадки определяется как разница между предшествующей абсолютной максимальной ценой и текущей ценой акции.</w:t>
      </w:r>
    </w:p>
    <w:p w:rsidR="00000000" w:rsidDel="00000000" w:rsidP="00000000" w:rsidRDefault="00000000" w:rsidRPr="00000000" w14:paraId="00000290">
      <w:pPr>
        <w:shd w:fill="ffffff" w:val="clear"/>
        <w:spacing w:after="100" w:before="120" w:lineRule="auto"/>
        <w:rPr/>
      </w:pPr>
      <w:r w:rsidDel="00000000" w:rsidR="00000000" w:rsidRPr="00000000">
        <w:rPr>
          <w:rtl w:val="0"/>
        </w:rPr>
        <w:t xml:space="preserve">Нас будет интересовать максимальная историческая просадка и максимальная просадка после покупки в период работы стратегии. В качестве критерия хорошей стратегии введём среднедневную просадку, минимизация которой приведёт к качественному результату.</w:t>
      </w:r>
    </w:p>
    <w:p w:rsidR="00000000" w:rsidDel="00000000" w:rsidP="00000000" w:rsidRDefault="00000000" w:rsidRPr="00000000" w14:paraId="00000291">
      <w:pPr>
        <w:shd w:fill="ffffff" w:val="clear"/>
        <w:spacing w:after="100" w:before="120" w:lineRule="auto"/>
        <w:rPr/>
      </w:pPr>
      <w:r w:rsidDel="00000000" w:rsidR="00000000" w:rsidRPr="00000000">
        <w:rPr>
          <w:rtl w:val="0"/>
        </w:rPr>
        <w:t xml:space="preserve">Таким образом, расчёты будут проводиться по формулам:</w:t>
      </w:r>
    </w:p>
    <w:p w:rsidR="00000000" w:rsidDel="00000000" w:rsidP="00000000" w:rsidRDefault="00000000" w:rsidRPr="00000000" w14:paraId="00000292">
      <w:pPr>
        <w:numPr>
          <w:ilvl w:val="0"/>
          <w:numId w:val="13"/>
        </w:numPr>
        <w:shd w:fill="ffffff" w:val="clear"/>
        <w:spacing w:after="0" w:before="120" w:lineRule="auto"/>
        <w:ind w:left="720" w:hanging="360"/>
        <w:rPr>
          <w:u w:val="none"/>
        </w:rPr>
      </w:pPr>
      <w:r w:rsidDel="00000000" w:rsidR="00000000" w:rsidRPr="00000000">
        <w:rPr>
          <w:rtl w:val="0"/>
        </w:rPr>
        <w:t xml:space="preserve">для исторической просадки – </w:t>
      </w:r>
      <w:r w:rsidDel="00000000" w:rsidR="00000000" w:rsidRPr="00000000">
        <w:rPr>
          <w:b w:val="1"/>
          <w:rtl w:val="0"/>
        </w:rPr>
        <w:t xml:space="preserve">DDh </w:t>
      </w:r>
      <w:r w:rsidDel="00000000" w:rsidR="00000000" w:rsidRPr="00000000">
        <w:rPr>
          <w:rtl w:val="0"/>
        </w:rPr>
        <w:t xml:space="preserve">= (max - min_after) / max / period</w:t>
      </w:r>
      <w:r w:rsidDel="00000000" w:rsidR="00000000" w:rsidRPr="00000000">
        <w:rPr>
          <w:rtl w:val="0"/>
        </w:rPr>
      </w:r>
    </w:p>
    <w:p w:rsidR="00000000" w:rsidDel="00000000" w:rsidP="00000000" w:rsidRDefault="00000000" w:rsidRPr="00000000" w14:paraId="00000293">
      <w:pPr>
        <w:numPr>
          <w:ilvl w:val="0"/>
          <w:numId w:val="13"/>
        </w:numPr>
        <w:shd w:fill="ffffff" w:val="clear"/>
        <w:spacing w:after="100" w:before="0" w:lineRule="auto"/>
        <w:ind w:left="720" w:hanging="360"/>
        <w:rPr>
          <w:u w:val="none"/>
        </w:rPr>
      </w:pPr>
      <w:r w:rsidDel="00000000" w:rsidR="00000000" w:rsidRPr="00000000">
        <w:rPr>
          <w:rtl w:val="0"/>
        </w:rPr>
        <w:t xml:space="preserve">для просадки после покупки – </w:t>
      </w:r>
      <w:r w:rsidDel="00000000" w:rsidR="00000000" w:rsidRPr="00000000">
        <w:rPr>
          <w:b w:val="1"/>
          <w:rtl w:val="0"/>
        </w:rPr>
        <w:t xml:space="preserve">DDp </w:t>
      </w:r>
      <w:r w:rsidDel="00000000" w:rsidR="00000000" w:rsidRPr="00000000">
        <w:rPr>
          <w:rtl w:val="0"/>
        </w:rPr>
        <w:t xml:space="preserve">= (first - min) / first / period,</w:t>
      </w:r>
      <w:r w:rsidDel="00000000" w:rsidR="00000000" w:rsidRPr="00000000">
        <w:rPr>
          <w:rtl w:val="0"/>
        </w:rPr>
      </w:r>
    </w:p>
    <w:p w:rsidR="00000000" w:rsidDel="00000000" w:rsidP="00000000" w:rsidRDefault="00000000" w:rsidRPr="00000000" w14:paraId="00000294">
      <w:pPr>
        <w:shd w:fill="ffffff" w:val="clear"/>
        <w:spacing w:after="100" w:before="120" w:lineRule="auto"/>
        <w:rPr/>
      </w:pPr>
      <w:r w:rsidDel="00000000" w:rsidR="00000000" w:rsidRPr="00000000">
        <w:rPr>
          <w:rtl w:val="0"/>
        </w:rPr>
        <w:t xml:space="preserve">где</w:t>
      </w:r>
    </w:p>
    <w:p w:rsidR="00000000" w:rsidDel="00000000" w:rsidP="00000000" w:rsidRDefault="00000000" w:rsidRPr="00000000" w14:paraId="00000295">
      <w:pPr>
        <w:numPr>
          <w:ilvl w:val="0"/>
          <w:numId w:val="25"/>
        </w:numPr>
        <w:shd w:fill="ffffff" w:val="clear"/>
        <w:spacing w:after="0" w:before="120" w:lineRule="auto"/>
        <w:ind w:left="720" w:hanging="360"/>
        <w:rPr>
          <w:u w:val="none"/>
        </w:rPr>
      </w:pPr>
      <w:r w:rsidDel="00000000" w:rsidR="00000000" w:rsidRPr="00000000">
        <w:rPr>
          <w:rtl w:val="0"/>
        </w:rPr>
        <w:t xml:space="preserve">max – максимальная цена за указанный период</w:t>
      </w:r>
      <w:r w:rsidDel="00000000" w:rsidR="00000000" w:rsidRPr="00000000">
        <w:rPr>
          <w:rtl w:val="0"/>
        </w:rPr>
      </w:r>
    </w:p>
    <w:p w:rsidR="00000000" w:rsidDel="00000000" w:rsidP="00000000" w:rsidRDefault="00000000" w:rsidRPr="00000000" w14:paraId="00000296">
      <w:pPr>
        <w:numPr>
          <w:ilvl w:val="0"/>
          <w:numId w:val="25"/>
        </w:numPr>
        <w:shd w:fill="ffffff" w:val="clear"/>
        <w:spacing w:after="0" w:before="0" w:lineRule="auto"/>
        <w:ind w:left="720" w:hanging="360"/>
        <w:rPr>
          <w:u w:val="none"/>
        </w:rPr>
      </w:pPr>
      <w:r w:rsidDel="00000000" w:rsidR="00000000" w:rsidRPr="00000000">
        <w:rPr>
          <w:rtl w:val="0"/>
        </w:rPr>
        <w:t xml:space="preserve">min_after – минимальная цена, которая достигалась после max</w:t>
      </w:r>
      <w:r w:rsidDel="00000000" w:rsidR="00000000" w:rsidRPr="00000000">
        <w:rPr>
          <w:rtl w:val="0"/>
        </w:rPr>
      </w:r>
    </w:p>
    <w:p w:rsidR="00000000" w:rsidDel="00000000" w:rsidP="00000000" w:rsidRDefault="00000000" w:rsidRPr="00000000" w14:paraId="00000297">
      <w:pPr>
        <w:numPr>
          <w:ilvl w:val="0"/>
          <w:numId w:val="25"/>
        </w:numPr>
        <w:shd w:fill="ffffff" w:val="clear"/>
        <w:spacing w:after="0" w:before="0" w:lineRule="auto"/>
        <w:ind w:left="720" w:hanging="360"/>
        <w:rPr>
          <w:u w:val="none"/>
        </w:rPr>
      </w:pPr>
      <w:r w:rsidDel="00000000" w:rsidR="00000000" w:rsidRPr="00000000">
        <w:rPr>
          <w:rtl w:val="0"/>
        </w:rPr>
        <w:t xml:space="preserve">first – цена в начале периода (цена покупки)</w:t>
      </w:r>
      <w:r w:rsidDel="00000000" w:rsidR="00000000" w:rsidRPr="00000000">
        <w:rPr>
          <w:rtl w:val="0"/>
        </w:rPr>
      </w:r>
    </w:p>
    <w:p w:rsidR="00000000" w:rsidDel="00000000" w:rsidP="00000000" w:rsidRDefault="00000000" w:rsidRPr="00000000" w14:paraId="00000298">
      <w:pPr>
        <w:numPr>
          <w:ilvl w:val="0"/>
          <w:numId w:val="25"/>
        </w:numPr>
        <w:shd w:fill="ffffff" w:val="clear"/>
        <w:spacing w:after="0" w:before="0" w:lineRule="auto"/>
        <w:ind w:left="720" w:hanging="360"/>
        <w:rPr>
          <w:u w:val="none"/>
        </w:rPr>
      </w:pPr>
      <w:r w:rsidDel="00000000" w:rsidR="00000000" w:rsidRPr="00000000">
        <w:rPr>
          <w:rtl w:val="0"/>
        </w:rPr>
        <w:t xml:space="preserve">min – минимальная цена за указанный период</w:t>
      </w:r>
      <w:r w:rsidDel="00000000" w:rsidR="00000000" w:rsidRPr="00000000">
        <w:rPr>
          <w:rtl w:val="0"/>
        </w:rPr>
      </w:r>
    </w:p>
    <w:p w:rsidR="00000000" w:rsidDel="00000000" w:rsidP="00000000" w:rsidRDefault="00000000" w:rsidRPr="00000000" w14:paraId="00000299">
      <w:pPr>
        <w:numPr>
          <w:ilvl w:val="0"/>
          <w:numId w:val="25"/>
        </w:numPr>
        <w:shd w:fill="ffffff" w:val="clear"/>
        <w:spacing w:after="100" w:before="0" w:lineRule="auto"/>
        <w:ind w:left="720" w:hanging="360"/>
        <w:rPr>
          <w:u w:val="none"/>
        </w:rPr>
      </w:pPr>
      <w:r w:rsidDel="00000000" w:rsidR="00000000" w:rsidRPr="00000000">
        <w:rPr>
          <w:rtl w:val="0"/>
        </w:rPr>
        <w:t xml:space="preserve">period – время работы стратегии (365 для "купи и держи", ~40 для дивидендной)</w:t>
      </w:r>
      <w:r w:rsidDel="00000000" w:rsidR="00000000" w:rsidRPr="00000000">
        <w:rPr>
          <w:rtl w:val="0"/>
        </w:rPr>
      </w:r>
    </w:p>
    <w:p w:rsidR="00000000" w:rsidDel="00000000" w:rsidP="00000000" w:rsidRDefault="00000000" w:rsidRPr="00000000" w14:paraId="0000029A">
      <w:pPr>
        <w:shd w:fill="ffffff" w:val="clear"/>
        <w:spacing w:after="100" w:before="120" w:lineRule="auto"/>
        <w:ind w:left="0" w:firstLine="0"/>
        <w:rPr/>
      </w:pPr>
      <w:r w:rsidDel="00000000" w:rsidR="00000000" w:rsidRPr="00000000">
        <w:rPr>
          <w:rtl w:val="0"/>
        </w:rPr>
        <w:t xml:space="preserve">Для базовой стратегии:</w:t>
      </w:r>
    </w:p>
    <w:p w:rsidR="00000000" w:rsidDel="00000000" w:rsidP="00000000" w:rsidRDefault="00000000" w:rsidRPr="00000000" w14:paraId="0000029B">
      <w:pPr>
        <w:numPr>
          <w:ilvl w:val="0"/>
          <w:numId w:val="43"/>
        </w:numPr>
        <w:shd w:fill="ffffff" w:val="clear"/>
        <w:spacing w:after="0" w:before="120" w:lineRule="auto"/>
        <w:ind w:left="1440" w:hanging="360"/>
        <w:rPr>
          <w:b w:val="1"/>
          <w:u w:val="none"/>
        </w:rPr>
      </w:pPr>
      <w:r w:rsidDel="00000000" w:rsidR="00000000" w:rsidRPr="00000000">
        <w:rPr>
          <w:b w:val="1"/>
          <w:rtl w:val="0"/>
        </w:rPr>
        <w:t xml:space="preserve">DDh = 0.000720</w:t>
      </w:r>
      <w:r w:rsidDel="00000000" w:rsidR="00000000" w:rsidRPr="00000000">
        <w:rPr>
          <w:rtl w:val="0"/>
        </w:rPr>
      </w:r>
    </w:p>
    <w:p w:rsidR="00000000" w:rsidDel="00000000" w:rsidP="00000000" w:rsidRDefault="00000000" w:rsidRPr="00000000" w14:paraId="0000029C">
      <w:pPr>
        <w:numPr>
          <w:ilvl w:val="0"/>
          <w:numId w:val="43"/>
        </w:numPr>
        <w:shd w:fill="ffffff" w:val="clear"/>
        <w:spacing w:after="100" w:before="0" w:lineRule="auto"/>
        <w:ind w:left="1440" w:hanging="360"/>
        <w:rPr>
          <w:b w:val="1"/>
          <w:u w:val="none"/>
        </w:rPr>
      </w:pPr>
      <w:r w:rsidDel="00000000" w:rsidR="00000000" w:rsidRPr="00000000">
        <w:rPr>
          <w:b w:val="1"/>
          <w:rtl w:val="0"/>
        </w:rPr>
        <w:t xml:space="preserve">DDp = 0.000501</w:t>
      </w:r>
      <w:r w:rsidDel="00000000" w:rsidR="00000000" w:rsidRPr="00000000">
        <w:rPr>
          <w:rtl w:val="0"/>
        </w:rPr>
      </w:r>
    </w:p>
    <w:p w:rsidR="00000000" w:rsidDel="00000000" w:rsidP="00000000" w:rsidRDefault="00000000" w:rsidRPr="00000000" w14:paraId="0000029D">
      <w:pPr>
        <w:shd w:fill="ffffff" w:val="clear"/>
        <w:spacing w:after="100" w:before="120" w:lineRule="auto"/>
        <w:ind w:left="0" w:firstLine="0"/>
        <w:rPr/>
      </w:pPr>
      <w:r w:rsidDel="00000000" w:rsidR="00000000" w:rsidRPr="00000000">
        <w:rPr>
          <w:rtl w:val="0"/>
        </w:rPr>
        <w:t xml:space="preserve">Для дивидендной стратегии:</w:t>
      </w:r>
    </w:p>
    <w:p w:rsidR="00000000" w:rsidDel="00000000" w:rsidP="00000000" w:rsidRDefault="00000000" w:rsidRPr="00000000" w14:paraId="0000029E">
      <w:pPr>
        <w:numPr>
          <w:ilvl w:val="0"/>
          <w:numId w:val="43"/>
        </w:numPr>
        <w:shd w:fill="ffffff" w:val="clear"/>
        <w:spacing w:after="0" w:before="120" w:lineRule="auto"/>
        <w:ind w:left="1440" w:hanging="360"/>
        <w:rPr>
          <w:b w:val="1"/>
        </w:rPr>
      </w:pPr>
      <w:r w:rsidDel="00000000" w:rsidR="00000000" w:rsidRPr="00000000">
        <w:rPr>
          <w:b w:val="1"/>
          <w:rtl w:val="0"/>
        </w:rPr>
        <w:t xml:space="preserve">DDh = 0.001064</w:t>
      </w:r>
    </w:p>
    <w:p w:rsidR="00000000" w:rsidDel="00000000" w:rsidP="00000000" w:rsidRDefault="00000000" w:rsidRPr="00000000" w14:paraId="0000029F">
      <w:pPr>
        <w:numPr>
          <w:ilvl w:val="0"/>
          <w:numId w:val="43"/>
        </w:numPr>
        <w:shd w:fill="ffffff" w:val="clear"/>
        <w:spacing w:after="100" w:before="0" w:lineRule="auto"/>
        <w:ind w:left="1440" w:hanging="360"/>
        <w:rPr>
          <w:b w:val="1"/>
        </w:rPr>
      </w:pPr>
      <w:r w:rsidDel="00000000" w:rsidR="00000000" w:rsidRPr="00000000">
        <w:rPr>
          <w:b w:val="1"/>
          <w:rtl w:val="0"/>
        </w:rPr>
        <w:t xml:space="preserve">DDp = 0.000772</w:t>
      </w:r>
    </w:p>
    <w:p w:rsidR="00000000" w:rsidDel="00000000" w:rsidP="00000000" w:rsidRDefault="00000000" w:rsidRPr="00000000" w14:paraId="000002A0">
      <w:pPr>
        <w:shd w:fill="ffffff" w:val="clear"/>
        <w:spacing w:after="100" w:before="120" w:lineRule="auto"/>
        <w:ind w:left="0" w:firstLine="0"/>
        <w:rPr/>
      </w:pPr>
      <w:r w:rsidDel="00000000" w:rsidR="00000000" w:rsidRPr="00000000">
        <w:rPr>
          <w:rtl w:val="0"/>
        </w:rPr>
        <w:t xml:space="preserve">Как мы видим, обе метрики меньше (то есть лучше) у базовой стратегии, которая, в свою очередь, является менее доходной. Эти результаты согласуются с утверждением о наличии более высокой доходности у более рисковых стратегий</w:t>
      </w:r>
    </w:p>
    <w:p w:rsidR="00000000" w:rsidDel="00000000" w:rsidP="00000000" w:rsidRDefault="00000000" w:rsidRPr="00000000" w14:paraId="000002A1">
      <w:pPr>
        <w:ind w:left="1440" w:firstLine="0"/>
        <w:rPr/>
      </w:pPr>
      <w:r w:rsidDel="00000000" w:rsidR="00000000" w:rsidRPr="00000000">
        <w:rPr>
          <w:rtl w:val="0"/>
        </w:rPr>
      </w:r>
    </w:p>
    <w:p w:rsidR="00000000" w:rsidDel="00000000" w:rsidP="00000000" w:rsidRDefault="00000000" w:rsidRPr="00000000" w14:paraId="000002A2">
      <w:pPr>
        <w:ind w:left="1440" w:firstLine="0"/>
        <w:rPr/>
      </w:pPr>
      <w:r w:rsidDel="00000000" w:rsidR="00000000" w:rsidRPr="00000000">
        <w:rPr>
          <w:rtl w:val="0"/>
        </w:rPr>
      </w:r>
    </w:p>
    <w:p w:rsidR="00000000" w:rsidDel="00000000" w:rsidP="00000000" w:rsidRDefault="00000000" w:rsidRPr="00000000" w14:paraId="000002A3">
      <w:pPr>
        <w:pStyle w:val="Heading1"/>
        <w:numPr>
          <w:ilvl w:val="0"/>
          <w:numId w:val="7"/>
        </w:numPr>
        <w:ind w:left="720" w:hanging="360"/>
        <w:rPr>
          <w:sz w:val="40"/>
          <w:szCs w:val="40"/>
        </w:rPr>
      </w:pPr>
      <w:bookmarkStart w:colFirst="0" w:colLast="0" w:name="_heading=h.41mghml" w:id="36"/>
      <w:bookmarkEnd w:id="36"/>
      <w:sdt>
        <w:sdtPr>
          <w:tag w:val="goog_rdk_7"/>
        </w:sdtPr>
        <w:sdtContent>
          <w:commentRangeStart w:id="7"/>
        </w:sdtContent>
      </w:sdt>
      <w:sdt>
        <w:sdtPr>
          <w:tag w:val="goog_rdk_8"/>
        </w:sdtPr>
        <w:sdtContent>
          <w:commentRangeStart w:id="8"/>
        </w:sdtContent>
      </w:sdt>
      <w:sdt>
        <w:sdtPr>
          <w:tag w:val="goog_rdk_9"/>
        </w:sdtPr>
        <w:sdtContent>
          <w:commentRangeStart w:id="9"/>
        </w:sdtContent>
      </w:sdt>
      <w:r w:rsidDel="00000000" w:rsidR="00000000" w:rsidRPr="00000000">
        <w:rPr>
          <w:rtl w:val="0"/>
        </w:rPr>
        <w:t xml:space="preserve">Стратегии и гипотезы</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A4">
      <w:pPr>
        <w:ind w:firstLine="720"/>
        <w:rPr/>
      </w:pPr>
      <w:r w:rsidDel="00000000" w:rsidR="00000000" w:rsidRPr="00000000">
        <w:rPr>
          <w:rtl w:val="0"/>
        </w:rPr>
        <w:t xml:space="preserve">Моделирование производится на основе выбранной торговой стратегии. В рамках  реализации проекта будет осуществлен анализ различных стратегий, при моделировании которых будут использоваться подходы машинного обучения. </w:t>
      </w:r>
    </w:p>
    <w:p w:rsidR="00000000" w:rsidDel="00000000" w:rsidP="00000000" w:rsidRDefault="00000000" w:rsidRPr="00000000" w14:paraId="000002A5">
      <w:pPr>
        <w:spacing w:line="276" w:lineRule="auto"/>
        <w:ind w:firstLine="720"/>
        <w:rPr/>
      </w:pPr>
      <w:r w:rsidDel="00000000" w:rsidR="00000000" w:rsidRPr="00000000">
        <w:rPr>
          <w:rtl w:val="0"/>
        </w:rPr>
        <w:t xml:space="preserve">Моделирование каждой стратегии будет включать анализ набора признаков, формирование и различное разбиение входных данных, подбор архитектуры модели и выбор гиперпараметров.</w:t>
      </w:r>
    </w:p>
    <w:p w:rsidR="00000000" w:rsidDel="00000000" w:rsidP="00000000" w:rsidRDefault="00000000" w:rsidRPr="00000000" w14:paraId="000002A6">
      <w:pPr>
        <w:spacing w:line="276" w:lineRule="auto"/>
        <w:rPr/>
      </w:pPr>
      <w:r w:rsidDel="00000000" w:rsidR="00000000" w:rsidRPr="00000000">
        <w:rPr>
          <w:rtl w:val="0"/>
        </w:rPr>
        <w:tab/>
        <w:t xml:space="preserve">При построении модели выполняются следующие виды оценок эффективности:</w:t>
      </w:r>
    </w:p>
    <w:p w:rsidR="00000000" w:rsidDel="00000000" w:rsidP="00000000" w:rsidRDefault="00000000" w:rsidRPr="00000000" w14:paraId="000002A7">
      <w:pPr>
        <w:numPr>
          <w:ilvl w:val="0"/>
          <w:numId w:val="29"/>
        </w:numPr>
        <w:spacing w:line="276" w:lineRule="auto"/>
        <w:ind w:left="720" w:hanging="360"/>
        <w:rPr/>
      </w:pPr>
      <w:r w:rsidDel="00000000" w:rsidR="00000000" w:rsidRPr="00000000">
        <w:rPr>
          <w:rtl w:val="0"/>
        </w:rPr>
        <w:t xml:space="preserve">Наименее значимая оценка. Оценка на тестовых данных через встроенные функции tensorflow - метод </w:t>
      </w:r>
      <w:r w:rsidDel="00000000" w:rsidR="00000000" w:rsidRPr="00000000">
        <w:rPr>
          <w:rFonts w:ascii="Courier New" w:cs="Courier New" w:eastAsia="Courier New" w:hAnsi="Courier New"/>
          <w:sz w:val="21"/>
          <w:szCs w:val="21"/>
          <w:rtl w:val="0"/>
        </w:rPr>
        <w:t xml:space="preserve">evaluate</w:t>
      </w:r>
      <w:r w:rsidDel="00000000" w:rsidR="00000000" w:rsidRPr="00000000">
        <w:rPr>
          <w:rtl w:val="0"/>
        </w:rPr>
        <w:t xml:space="preserve">, в который подается входные данные X и реальные ответы (Y/таргеты). </w:t>
      </w:r>
      <w:r w:rsidDel="00000000" w:rsidR="00000000" w:rsidRPr="00000000">
        <w:rPr>
          <w:rFonts w:ascii="Courier New" w:cs="Courier New" w:eastAsia="Courier New" w:hAnsi="Courier New"/>
          <w:sz w:val="21"/>
          <w:szCs w:val="21"/>
          <w:rtl w:val="0"/>
        </w:rPr>
        <w:t xml:space="preserve">evaluate </w:t>
      </w:r>
      <w:r w:rsidDel="00000000" w:rsidR="00000000" w:rsidRPr="00000000">
        <w:rPr>
          <w:rtl w:val="0"/>
        </w:rPr>
        <w:t xml:space="preserve">производит на X производит расчет прогнозируемых ответов (прогнозируемые Y/таргеты) и осуществляет сверку с реальными ответами. Результат сверки выдается в соответствии с построенной модели в виде accuracy.</w:t>
      </w:r>
    </w:p>
    <w:p w:rsidR="00000000" w:rsidDel="00000000" w:rsidP="00000000" w:rsidRDefault="00000000" w:rsidRPr="00000000" w14:paraId="000002A8">
      <w:pPr>
        <w:numPr>
          <w:ilvl w:val="0"/>
          <w:numId w:val="29"/>
        </w:numPr>
        <w:spacing w:line="276" w:lineRule="auto"/>
        <w:ind w:left="720" w:hanging="360"/>
        <w:rPr/>
      </w:pPr>
      <w:r w:rsidDel="00000000" w:rsidR="00000000" w:rsidRPr="00000000">
        <w:rPr>
          <w:rtl w:val="0"/>
        </w:rPr>
        <w:t xml:space="preserve">Средне значимая оценка. </w:t>
      </w:r>
      <w:sdt>
        <w:sdtPr>
          <w:tag w:val="goog_rdk_10"/>
        </w:sdtPr>
        <w:sdtContent>
          <w:commentRangeStart w:id="10"/>
        </w:sdtContent>
      </w:sdt>
      <w:sdt>
        <w:sdtPr>
          <w:tag w:val="goog_rdk_11"/>
        </w:sdtPr>
        <w:sdtContent>
          <w:commentRangeStart w:id="11"/>
        </w:sdtContent>
      </w:sdt>
      <w:r w:rsidDel="00000000" w:rsidR="00000000" w:rsidRPr="00000000">
        <w:rPr>
          <w:rtl w:val="0"/>
        </w:rPr>
        <w:t xml:space="preserve">Формирование матрицы ошибок (Confusion matrix). В рамках проекта прогнозирования движения цены точность того что предсказанное значение Y соответствует действительности (precision) важнее, чем факт выявления наибольшего числа верных Y (recall).</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t xml:space="preserve"> Построение матрицы ошибок будет осуществляется собственной функцией, т.к. необходимо учитывать порог при котором предсказанное значение Y будет отнесено либо к классу 1 (сигнал на рост цены) либо к классу 0 (сигнал на падение цены). Порог используется в качестве более показателя уверенности модели в предсказании (например к классу 1 относятся только те предсказания которые имеют значение выше 0.6 ,а к классу 0 все значения которые ниже 0.4). Все значения не вошедшие в пороговые значения (у которых значения между 0.4 и 0.6) помечаются как неопределенные и не участвуют в построении матрицы ошибок Confusion matrix.</w:t>
      </w:r>
    </w:p>
    <w:p w:rsidR="00000000" w:rsidDel="00000000" w:rsidP="00000000" w:rsidRDefault="00000000" w:rsidRPr="00000000" w14:paraId="000002A9">
      <w:pPr>
        <w:numPr>
          <w:ilvl w:val="0"/>
          <w:numId w:val="29"/>
        </w:numPr>
        <w:spacing w:line="276" w:lineRule="auto"/>
        <w:ind w:left="720" w:hanging="360"/>
        <w:rPr/>
      </w:pPr>
      <w:r w:rsidDel="00000000" w:rsidR="00000000" w:rsidRPr="00000000">
        <w:rPr>
          <w:rtl w:val="0"/>
        </w:rPr>
        <w:t xml:space="preserve">Наиболее значимая оценка. Оценка экономической эффективности модели согласно правилам определенным в соответствующем разделе.</w:t>
      </w:r>
    </w:p>
    <w:p w:rsidR="00000000" w:rsidDel="00000000" w:rsidP="00000000" w:rsidRDefault="00000000" w:rsidRPr="00000000" w14:paraId="000002AA">
      <w:pPr>
        <w:numPr>
          <w:ilvl w:val="0"/>
          <w:numId w:val="29"/>
        </w:numPr>
        <w:spacing w:line="276" w:lineRule="auto"/>
        <w:ind w:left="720" w:hanging="360"/>
        <w:rPr/>
      </w:pPr>
      <w:r w:rsidDel="00000000" w:rsidR="00000000" w:rsidRPr="00000000">
        <w:rPr>
          <w:rtl w:val="0"/>
        </w:rPr>
      </w:r>
    </w:p>
    <w:p w:rsidR="00000000" w:rsidDel="00000000" w:rsidP="00000000" w:rsidRDefault="00000000" w:rsidRPr="00000000" w14:paraId="000002AB">
      <w:pPr>
        <w:ind w:firstLine="720"/>
        <w:rPr/>
      </w:pPr>
      <w:r w:rsidDel="00000000" w:rsidR="00000000" w:rsidRPr="00000000">
        <w:rPr>
          <w:rtl w:val="0"/>
        </w:rPr>
        <w:t xml:space="preserve">Каждая стратегия для оценки экономической эффективности должна определять дату открытия сделки (на покупку/long или на продажу/short) и дату закрытия сделки.</w:t>
      </w:r>
    </w:p>
    <w:p w:rsidR="00000000" w:rsidDel="00000000" w:rsidP="00000000" w:rsidRDefault="00000000" w:rsidRPr="00000000" w14:paraId="000002AC">
      <w:pPr>
        <w:ind w:firstLine="720"/>
        <w:rPr/>
      </w:pPr>
      <w:sdt>
        <w:sdtPr>
          <w:tag w:val="goog_rdk_12"/>
        </w:sdtPr>
        <w:sdtContent>
          <w:commentRangeStart w:id="12"/>
        </w:sdtContent>
      </w:sdt>
      <w:r w:rsidDel="00000000" w:rsidR="00000000" w:rsidRPr="00000000">
        <w:rPr>
          <w:rtl w:val="0"/>
        </w:rPr>
        <w:t xml:space="preserve">В качестве определения даты закрытия сделки возможно использовать следующие подходы:</w:t>
      </w:r>
      <w:commentRangeEnd w:id="12"/>
      <w:r w:rsidDel="00000000" w:rsidR="00000000" w:rsidRPr="00000000">
        <w:commentReference w:id="12"/>
      </w:r>
      <w:r w:rsidDel="00000000" w:rsidR="00000000" w:rsidRPr="00000000">
        <w:rPr>
          <w:rtl w:val="0"/>
        </w:rPr>
      </w:r>
    </w:p>
    <w:tbl>
      <w:tblPr>
        <w:tblStyle w:val="Table7"/>
        <w:tblW w:w="10800.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3690"/>
        <w:gridCol w:w="2775"/>
        <w:gridCol w:w="2265"/>
        <w:tblGridChange w:id="0">
          <w:tblGrid>
            <w:gridCol w:w="2070"/>
            <w:gridCol w:w="3690"/>
            <w:gridCol w:w="2775"/>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Наименование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Описание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Плюсы</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Минусы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line="276" w:lineRule="auto"/>
              <w:rPr/>
            </w:pPr>
            <w:r w:rsidDel="00000000" w:rsidR="00000000" w:rsidRPr="00000000">
              <w:rPr>
                <w:rtl w:val="0"/>
              </w:rPr>
              <w:t xml:space="preserve">Константное время закрытия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line="276" w:lineRule="auto"/>
              <w:rPr/>
            </w:pPr>
            <w:r w:rsidDel="00000000" w:rsidR="00000000" w:rsidRPr="00000000">
              <w:rPr>
                <w:rtl w:val="0"/>
              </w:rPr>
              <w:t xml:space="preserve">Использовать константное время закрытия сделки (например если для прогнозирования используется дневной таймфрейм, то константное время закрытия сделки можно устанавливать 1-2 дня, либо например открытие сделки утром в прогнозный день, а закрытие вечером того же дня).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numPr>
                <w:ilvl w:val="0"/>
                <w:numId w:val="40"/>
              </w:numPr>
              <w:spacing w:line="276" w:lineRule="auto"/>
              <w:ind w:left="283.4645669291342" w:hanging="360"/>
              <w:rPr/>
            </w:pPr>
            <w:r w:rsidDel="00000000" w:rsidR="00000000" w:rsidRPr="00000000">
              <w:rPr>
                <w:rtl w:val="0"/>
              </w:rPr>
              <w:t xml:space="preserve">Простота реализации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numPr>
                <w:ilvl w:val="0"/>
                <w:numId w:val="48"/>
              </w:numPr>
              <w:spacing w:line="276" w:lineRule="auto"/>
              <w:ind w:left="283.4645669291342" w:hanging="360"/>
              <w:rPr/>
            </w:pPr>
            <w:r w:rsidDel="00000000" w:rsidR="00000000" w:rsidRPr="00000000">
              <w:rPr>
                <w:rtl w:val="0"/>
              </w:rPr>
              <w:t xml:space="preserve">Непредсказуемость движения цены. Возможно закрытие в невыгодной позиции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Пороги Stop Loss и Take Profit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rPr/>
            </w:pPr>
            <w:r w:rsidDel="00000000" w:rsidR="00000000" w:rsidRPr="00000000">
              <w:rPr>
                <w:rtl w:val="0"/>
              </w:rPr>
              <w:t xml:space="preserve">Использовать пороги Stop Loss (цена снизилась ниже порога - фиксируем потери и закрываем сделку)  и Take Profit (цена повысилась и достигла заданного порога - фиксируем прибыль и закрываем сделку)</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numPr>
                <w:ilvl w:val="0"/>
                <w:numId w:val="40"/>
              </w:numPr>
              <w:spacing w:line="276" w:lineRule="auto"/>
              <w:ind w:left="283.4645669291342" w:hanging="360"/>
              <w:rPr/>
            </w:pPr>
            <w:r w:rsidDel="00000000" w:rsidR="00000000" w:rsidRPr="00000000">
              <w:rPr>
                <w:rtl w:val="0"/>
              </w:rPr>
              <w:t xml:space="preserve">Простота реализации</w:t>
            </w:r>
          </w:p>
          <w:p w:rsidR="00000000" w:rsidDel="00000000" w:rsidP="00000000" w:rsidRDefault="00000000" w:rsidRPr="00000000" w14:paraId="000002B8">
            <w:pPr>
              <w:numPr>
                <w:ilvl w:val="0"/>
                <w:numId w:val="40"/>
              </w:numPr>
              <w:spacing w:line="276" w:lineRule="auto"/>
              <w:ind w:left="283.4645669291342" w:hanging="360"/>
              <w:rPr/>
            </w:pPr>
            <w:r w:rsidDel="00000000" w:rsidR="00000000" w:rsidRPr="00000000">
              <w:rPr>
                <w:rtl w:val="0"/>
              </w:rPr>
              <w:t xml:space="preserve">Применимость при относительно высокой волатильности (т.е. если порог SL задан больше чем средняя волатильность, тогда средние падения цены не влияют на срабатывание порога)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numPr>
                <w:ilvl w:val="0"/>
                <w:numId w:val="40"/>
              </w:numPr>
              <w:spacing w:line="276" w:lineRule="auto"/>
              <w:ind w:left="283.4645669291342" w:hanging="360"/>
              <w:rPr/>
            </w:pPr>
            <w:r w:rsidDel="00000000" w:rsidR="00000000" w:rsidRPr="00000000">
              <w:rPr>
                <w:rtl w:val="0"/>
              </w:rPr>
              <w:t xml:space="preserve">Тяжело выбрать оптимальные значения порогов, либо могут быть  </w:t>
            </w:r>
          </w:p>
          <w:p w:rsidR="00000000" w:rsidDel="00000000" w:rsidP="00000000" w:rsidRDefault="00000000" w:rsidRPr="00000000" w14:paraId="000002BA">
            <w:pPr>
              <w:widowControl w:val="0"/>
              <w:numPr>
                <w:ilvl w:val="0"/>
                <w:numId w:val="40"/>
              </w:numPr>
              <w:spacing w:line="240" w:lineRule="auto"/>
              <w:ind w:left="283.4645669291342" w:hanging="360"/>
              <w:rPr/>
            </w:pPr>
            <w:r w:rsidDel="00000000" w:rsidR="00000000" w:rsidRPr="00000000">
              <w:rPr>
                <w:rtl w:val="0"/>
              </w:rPr>
              <w:t xml:space="preserve">При резких падениях цены ниже порога идет закрытие в убыток (StopLoss) даже при росте общего среднего тренда</w:t>
            </w:r>
          </w:p>
          <w:p w:rsidR="00000000" w:rsidDel="00000000" w:rsidP="00000000" w:rsidRDefault="00000000" w:rsidRPr="00000000" w14:paraId="000002BB">
            <w:pPr>
              <w:widowControl w:val="0"/>
              <w:numPr>
                <w:ilvl w:val="0"/>
                <w:numId w:val="40"/>
              </w:numPr>
              <w:spacing w:line="240" w:lineRule="auto"/>
              <w:ind w:left="283.4645669291342" w:hanging="360"/>
              <w:rPr/>
            </w:pPr>
            <w:r w:rsidDel="00000000" w:rsidR="00000000" w:rsidRPr="00000000">
              <w:rPr>
                <w:rtl w:val="0"/>
              </w:rPr>
              <w:t xml:space="preserve">При сильном росте тренда  порог Take Profit не ограничит возможную прибыль (проблема упущенной выгоды)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Плавающие пороги закрытия Trailing Stop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Аналог подхода “Пороги Stop Loss и Take Profit” но порог Stop Loss является динамическим, т.е. при повышении цены порог Stop Loss также повышается, это позволяет извлечь больше потенциальной прибыли. Возможно улучшение подхода за счет усложнения алгоритма динамического изменения порогов.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numPr>
                <w:ilvl w:val="0"/>
                <w:numId w:val="59"/>
              </w:numPr>
              <w:spacing w:line="240" w:lineRule="auto"/>
              <w:ind w:left="283.4645669291342" w:hanging="360"/>
              <w:rPr/>
            </w:pPr>
            <w:r w:rsidDel="00000000" w:rsidR="00000000" w:rsidRPr="00000000">
              <w:rPr>
                <w:rtl w:val="0"/>
              </w:rPr>
              <w:t xml:space="preserve">Защита от проблем упущенной выгоды как при обычных порогах рост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numPr>
                <w:ilvl w:val="0"/>
                <w:numId w:val="6"/>
              </w:numPr>
              <w:spacing w:line="240" w:lineRule="auto"/>
              <w:ind w:left="283.4645669291342" w:hanging="360"/>
              <w:rPr/>
            </w:pPr>
            <w:r w:rsidDel="00000000" w:rsidR="00000000" w:rsidRPr="00000000">
              <w:rPr>
                <w:rtl w:val="0"/>
              </w:rPr>
              <w:t xml:space="preserve">При сильных резких падениях цены идет закрытие в убыток (StopLoss) даже при росте общего среднего тренда</w:t>
            </w:r>
          </w:p>
          <w:p w:rsidR="00000000" w:rsidDel="00000000" w:rsidP="00000000" w:rsidRDefault="00000000" w:rsidRPr="00000000" w14:paraId="000002C0">
            <w:pPr>
              <w:widowControl w:val="0"/>
              <w:numPr>
                <w:ilvl w:val="0"/>
                <w:numId w:val="6"/>
              </w:numPr>
              <w:spacing w:line="240" w:lineRule="auto"/>
              <w:ind w:left="283.4645669291342" w:hanging="360"/>
              <w:rPr/>
            </w:pPr>
            <w:r w:rsidDel="00000000" w:rsidR="00000000" w:rsidRPr="00000000">
              <w:rPr>
                <w:rtl w:val="0"/>
              </w:rPr>
              <w:t xml:space="preserve">Сложность реализации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Использование сигнала индикаторов для выбора времени закрытия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Существует множество описанных стратегий по закрытию сделки по сигналу от индикаторов (При этом могут использоваться различные индикаторы)</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numPr>
                <w:ilvl w:val="0"/>
                <w:numId w:val="6"/>
              </w:numPr>
              <w:spacing w:line="240" w:lineRule="auto"/>
              <w:ind w:left="283.4645669291342" w:hanging="360"/>
              <w:rPr/>
            </w:pPr>
            <w:r w:rsidDel="00000000" w:rsidR="00000000" w:rsidRPr="00000000">
              <w:rPr>
                <w:rtl w:val="0"/>
              </w:rPr>
              <w:t xml:space="preserve">Большое количество описанных стратегий по закрытию сделок с использованием индикатора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numPr>
                <w:ilvl w:val="0"/>
                <w:numId w:val="6"/>
              </w:numPr>
              <w:spacing w:line="240" w:lineRule="auto"/>
              <w:ind w:left="283.4645669291342" w:hanging="360"/>
              <w:rPr/>
            </w:pPr>
            <w:r w:rsidDel="00000000" w:rsidR="00000000" w:rsidRPr="00000000">
              <w:rPr>
                <w:rtl w:val="0"/>
              </w:rPr>
              <w:t xml:space="preserve">Сложность реализации</w:t>
            </w:r>
          </w:p>
          <w:p w:rsidR="00000000" w:rsidDel="00000000" w:rsidP="00000000" w:rsidRDefault="00000000" w:rsidRPr="00000000" w14:paraId="000002C5">
            <w:pPr>
              <w:widowControl w:val="0"/>
              <w:numPr>
                <w:ilvl w:val="0"/>
                <w:numId w:val="6"/>
              </w:numPr>
              <w:spacing w:line="240" w:lineRule="auto"/>
              <w:ind w:left="283.4645669291342" w:hanging="360"/>
              <w:rPr/>
            </w:pPr>
            <w:r w:rsidDel="00000000" w:rsidR="00000000" w:rsidRPr="00000000">
              <w:rPr>
                <w:rtl w:val="0"/>
              </w:rPr>
              <w:t xml:space="preserve">Необходимость наличия дополнительных источников данных в виде сигналов индикаторов</w:t>
            </w:r>
          </w:p>
          <w:p w:rsidR="00000000" w:rsidDel="00000000" w:rsidP="00000000" w:rsidRDefault="00000000" w:rsidRPr="00000000" w14:paraId="000002C6">
            <w:pPr>
              <w:widowControl w:val="0"/>
              <w:numPr>
                <w:ilvl w:val="0"/>
                <w:numId w:val="6"/>
              </w:numPr>
              <w:spacing w:line="240" w:lineRule="auto"/>
              <w:ind w:left="283.4645669291342" w:hanging="360"/>
              <w:rPr/>
            </w:pPr>
            <w:r w:rsidDel="00000000" w:rsidR="00000000" w:rsidRPr="00000000">
              <w:rPr>
                <w:rtl w:val="0"/>
              </w:rPr>
              <w:t xml:space="preserve">Необходимость выбора подходящих стратегий из множества доступных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Использование той же модели машинного обучения, что и для определения времени открытия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Определение даты закрытия с использованием той же модели, с помощью которой определяется сигнал на открытие сделки. Т.е. когда модель прогнозирует, что будет рост - открываем сделку на покупку, пока модель предсказывает рост сделка не закрывается, как только идёт прогноз на окончание роста, тогда сделка закрывается.</w:t>
            </w:r>
          </w:p>
          <w:p w:rsidR="00000000" w:rsidDel="00000000" w:rsidP="00000000" w:rsidRDefault="00000000" w:rsidRPr="00000000" w14:paraId="000002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numPr>
                <w:ilvl w:val="0"/>
                <w:numId w:val="32"/>
              </w:numPr>
              <w:spacing w:line="240" w:lineRule="auto"/>
              <w:ind w:left="283.4645669291342" w:hanging="360"/>
              <w:rPr/>
            </w:pPr>
            <w:r w:rsidDel="00000000" w:rsidR="00000000" w:rsidRPr="00000000">
              <w:rPr>
                <w:rtl w:val="0"/>
              </w:rPr>
              <w:t xml:space="preserve">Простота реализации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numPr>
                <w:ilvl w:val="0"/>
                <w:numId w:val="32"/>
              </w:numPr>
              <w:spacing w:line="240" w:lineRule="auto"/>
              <w:ind w:left="283.4645669291342" w:hanging="360"/>
              <w:rPr/>
            </w:pPr>
            <w:r w:rsidDel="00000000" w:rsidR="00000000" w:rsidRPr="00000000">
              <w:rPr>
                <w:rtl w:val="0"/>
              </w:rPr>
              <w:t xml:space="preserve">Возможны частые ложные срабатывания, т.е. закрытие сделки сразу после открытия, даже при общем росте тренда.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Создание отдельной модели машинного обучения для определения сигнала на закрытие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Построение полноценной модели машинного обучения, с проведением отдельного обучения и подбора архитектуры и гиперпараметров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numPr>
                <w:ilvl w:val="0"/>
                <w:numId w:val="6"/>
              </w:numPr>
              <w:spacing w:line="240" w:lineRule="auto"/>
              <w:ind w:left="283.4645669291342" w:hanging="360"/>
              <w:rPr/>
            </w:pPr>
            <w:r w:rsidDel="00000000" w:rsidR="00000000" w:rsidRPr="00000000">
              <w:rPr>
                <w:rtl w:val="0"/>
              </w:rPr>
              <w:t xml:space="preserve">Эффективность выбора сигнала закрытия измерима и полностью зависит от эффективности построенной модели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numPr>
                <w:ilvl w:val="0"/>
                <w:numId w:val="6"/>
              </w:numPr>
              <w:spacing w:line="240" w:lineRule="auto"/>
              <w:ind w:left="283.4645669291342" w:hanging="360"/>
              <w:rPr/>
            </w:pPr>
            <w:r w:rsidDel="00000000" w:rsidR="00000000" w:rsidRPr="00000000">
              <w:rPr>
                <w:rtl w:val="0"/>
              </w:rPr>
              <w:t xml:space="preserve">Сложность реализации</w:t>
            </w:r>
          </w:p>
        </w:tc>
      </w:tr>
    </w:tbl>
    <w:p w:rsidR="00000000" w:rsidDel="00000000" w:rsidP="00000000" w:rsidRDefault="00000000" w:rsidRPr="00000000" w14:paraId="000002D0">
      <w:pPr>
        <w:ind w:firstLine="720"/>
        <w:rPr/>
      </w:pPr>
      <w:r w:rsidDel="00000000" w:rsidR="00000000" w:rsidRPr="00000000">
        <w:rPr>
          <w:rtl w:val="0"/>
        </w:rPr>
      </w:r>
    </w:p>
    <w:p w:rsidR="00000000" w:rsidDel="00000000" w:rsidP="00000000" w:rsidRDefault="00000000" w:rsidRPr="00000000" w14:paraId="000002D1">
      <w:pPr>
        <w:spacing w:line="276" w:lineRule="auto"/>
        <w:ind w:firstLine="720"/>
        <w:rPr/>
      </w:pPr>
      <w:r w:rsidDel="00000000" w:rsidR="00000000" w:rsidRPr="00000000">
        <w:rPr>
          <w:rtl w:val="0"/>
        </w:rPr>
        <w:t xml:space="preserve">Оценка исследуемых моделей осуществляется по следующим показателям:</w:t>
      </w:r>
    </w:p>
    <w:p w:rsidR="00000000" w:rsidDel="00000000" w:rsidP="00000000" w:rsidRDefault="00000000" w:rsidRPr="00000000" w14:paraId="000002D2">
      <w:pPr>
        <w:widowControl w:val="0"/>
        <w:numPr>
          <w:ilvl w:val="0"/>
          <w:numId w:val="20"/>
        </w:numPr>
        <w:spacing w:line="240" w:lineRule="auto"/>
        <w:ind w:left="1440" w:hanging="360"/>
        <w:rPr/>
      </w:pPr>
      <w:r w:rsidDel="00000000" w:rsidR="00000000" w:rsidRPr="00000000">
        <w:rPr>
          <w:rtl w:val="0"/>
        </w:rPr>
        <w:t xml:space="preserve">accuracy  - точность полученная на валидационных данных при обучении модели. Accuracy на обучаемых данных не используется, т.к. при обучении модели склонны к переобучению, что приводит к неверному определению точности.</w:t>
      </w:r>
    </w:p>
    <w:p w:rsidR="00000000" w:rsidDel="00000000" w:rsidP="00000000" w:rsidRDefault="00000000" w:rsidRPr="00000000" w14:paraId="000002D3">
      <w:pPr>
        <w:widowControl w:val="0"/>
        <w:numPr>
          <w:ilvl w:val="0"/>
          <w:numId w:val="20"/>
        </w:numPr>
        <w:spacing w:line="240" w:lineRule="auto"/>
        <w:ind w:left="1440" w:hanging="360"/>
        <w:rPr/>
      </w:pPr>
      <w:r w:rsidDel="00000000" w:rsidR="00000000" w:rsidRPr="00000000">
        <w:rPr>
          <w:rtl w:val="0"/>
        </w:rPr>
        <w:t xml:space="preserve">evaluate accuracy - точность полученная встроенными средствами tensorflow при проверке на тестовых данных.</w:t>
      </w:r>
    </w:p>
    <w:p w:rsidR="00000000" w:rsidDel="00000000" w:rsidP="00000000" w:rsidRDefault="00000000" w:rsidRPr="00000000" w14:paraId="000002D4">
      <w:pPr>
        <w:widowControl w:val="0"/>
        <w:numPr>
          <w:ilvl w:val="0"/>
          <w:numId w:val="20"/>
        </w:numPr>
        <w:spacing w:line="240" w:lineRule="auto"/>
        <w:ind w:left="1440" w:hanging="360"/>
        <w:rPr/>
      </w:pPr>
      <w:r w:rsidDel="00000000" w:rsidR="00000000" w:rsidRPr="00000000">
        <w:rPr>
          <w:rtl w:val="0"/>
        </w:rPr>
        <w:t xml:space="preserve">Оценка точности Precision, также известное как PPV (positive predictive value) по матрице ошибок (Confusion Matrix). Расчет матрицы ошибок разработан с учетом анализа пороговых значений. Порог используется в качестве более показателя уверенности модели в предсказании (например к классу 1 относятся только те предсказания которые имеют значение выше 0.6 ,а к классу 0 все значения которые ниже 0.4). Все значения не вошедшие в пороговые значения (у которых значения между 0.4 и 0.6) помечаются как неопределенные и не участвуют в построении матрицы ошибок Confusion matrix. Если порог указан 0.5, тогда матрица ошибок работает по классической схеме.</w:t>
      </w:r>
    </w:p>
    <w:p w:rsidR="00000000" w:rsidDel="00000000" w:rsidP="00000000" w:rsidRDefault="00000000" w:rsidRPr="00000000" w14:paraId="000002D5">
      <w:pPr>
        <w:widowControl w:val="0"/>
        <w:numPr>
          <w:ilvl w:val="0"/>
          <w:numId w:val="20"/>
        </w:numPr>
        <w:spacing w:line="240" w:lineRule="auto"/>
        <w:ind w:left="1440" w:hanging="360"/>
        <w:rPr/>
      </w:pPr>
      <w:r w:rsidDel="00000000" w:rsidR="00000000" w:rsidRPr="00000000">
        <w:rPr>
          <w:rtl w:val="0"/>
        </w:rPr>
        <w:t xml:space="preserve">Оценка NPV (negative predictive value) по матрице ошибок (Confusion Matrix). </w:t>
      </w:r>
    </w:p>
    <w:p w:rsidR="00000000" w:rsidDel="00000000" w:rsidP="00000000" w:rsidRDefault="00000000" w:rsidRPr="00000000" w14:paraId="000002D6">
      <w:pPr>
        <w:widowControl w:val="0"/>
        <w:numPr>
          <w:ilvl w:val="0"/>
          <w:numId w:val="20"/>
        </w:numPr>
        <w:spacing w:line="240" w:lineRule="auto"/>
        <w:ind w:left="1440" w:hanging="360"/>
        <w:rPr/>
      </w:pPr>
      <w:r w:rsidDel="00000000" w:rsidR="00000000" w:rsidRPr="00000000">
        <w:rPr>
          <w:rtl w:val="0"/>
        </w:rPr>
        <w:t xml:space="preserve">Экономическая оценка на примере среднедневной доходности. Рассчитывается согласно правилам раздела оценка экономической эффективности. При этом правилом открытия сделки является наличие двух подряд уверенных сигнала на открытие, аналогично для закрытия сделки необходимо от модели получить два уверенных сигнала на закрытие.</w:t>
      </w:r>
    </w:p>
    <w:p w:rsidR="00000000" w:rsidDel="00000000" w:rsidP="00000000" w:rsidRDefault="00000000" w:rsidRPr="00000000" w14:paraId="000002D7">
      <w:pPr>
        <w:widowControl w:val="0"/>
        <w:numPr>
          <w:ilvl w:val="0"/>
          <w:numId w:val="20"/>
        </w:numPr>
        <w:spacing w:line="240" w:lineRule="auto"/>
        <w:ind w:left="1440" w:hanging="360"/>
        <w:rPr/>
      </w:pPr>
      <w:r w:rsidDel="00000000" w:rsidR="00000000" w:rsidRPr="00000000">
        <w:rPr>
          <w:rtl w:val="0"/>
        </w:rPr>
        <w:t xml:space="preserve">Количество совершенных сделок.</w:t>
      </w:r>
    </w:p>
    <w:p w:rsidR="00000000" w:rsidDel="00000000" w:rsidP="00000000" w:rsidRDefault="00000000" w:rsidRPr="00000000" w14:paraId="000002D8">
      <w:pPr>
        <w:numPr>
          <w:ilvl w:val="0"/>
          <w:numId w:val="20"/>
        </w:numPr>
        <w:spacing w:line="276" w:lineRule="auto"/>
        <w:ind w:left="1440" w:hanging="360"/>
        <w:rPr/>
      </w:pPr>
      <w:r w:rsidDel="00000000" w:rsidR="00000000" w:rsidRPr="00000000">
        <w:rPr>
          <w:rtl w:val="0"/>
        </w:rPr>
        <w:t xml:space="preserve">Средняя длительность сделки. Слишком длительные сделки демонстрируют низкое качество модели (например если модель строится на дневном таймфреме, а средняя продолжительность сделок 30 дней, либо вероятнее всего модель неверно выявляет направления трендов). Аналогично если среднее время сделки слишком маленькое (например 1 день), тогда также высокая вероятность  неверного определения трендов.</w:t>
      </w:r>
    </w:p>
    <w:p w:rsidR="00000000" w:rsidDel="00000000" w:rsidP="00000000" w:rsidRDefault="00000000" w:rsidRPr="00000000" w14:paraId="000002D9">
      <w:pPr>
        <w:numPr>
          <w:ilvl w:val="0"/>
          <w:numId w:val="20"/>
        </w:numPr>
        <w:spacing w:line="276" w:lineRule="auto"/>
        <w:ind w:left="1440" w:hanging="360"/>
        <w:rPr/>
      </w:pPr>
      <w:r w:rsidDel="00000000" w:rsidR="00000000" w:rsidRPr="00000000">
        <w:rPr>
          <w:rtl w:val="0"/>
        </w:rPr>
        <w:t xml:space="preserve">Количество прибыльных сделок, отражающее стабильность доходности. Нестабильная доходность выражена наличием большого количества убыточных сделок, даже если при этом итоговая доходность положительная. Измеряется процентное соотношение прибыльных сделок к общему числу сделок (прибыльные и убыточные).</w:t>
      </w:r>
    </w:p>
    <w:p w:rsidR="00000000" w:rsidDel="00000000" w:rsidP="00000000" w:rsidRDefault="00000000" w:rsidRPr="00000000" w14:paraId="000002DA">
      <w:pPr>
        <w:numPr>
          <w:ilvl w:val="0"/>
          <w:numId w:val="20"/>
        </w:numPr>
        <w:spacing w:line="276" w:lineRule="auto"/>
        <w:ind w:left="1440" w:hanging="360"/>
        <w:rPr/>
      </w:pPr>
      <w:r w:rsidDel="00000000" w:rsidR="00000000" w:rsidRPr="00000000">
        <w:rPr>
          <w:rtl w:val="0"/>
        </w:rPr>
        <w:t xml:space="preserve">Самая убыточная сделка. Сделка с самым большим убытком.</w:t>
      </w:r>
    </w:p>
    <w:p w:rsidR="00000000" w:rsidDel="00000000" w:rsidP="00000000" w:rsidRDefault="00000000" w:rsidRPr="00000000" w14:paraId="000002DB">
      <w:pPr>
        <w:widowControl w:val="0"/>
        <w:numPr>
          <w:ilvl w:val="0"/>
          <w:numId w:val="20"/>
        </w:numPr>
        <w:spacing w:line="240" w:lineRule="auto"/>
        <w:ind w:left="1440" w:hanging="360"/>
        <w:rPr/>
      </w:pPr>
      <w:r w:rsidDel="00000000" w:rsidR="00000000" w:rsidRPr="00000000">
        <w:rPr>
          <w:rtl w:val="0"/>
        </w:rPr>
        <w:t xml:space="preserve">Максимальная просадка (Drawdown) разница между ценой покупки и самым нижним значением цены в период совершения сделки.</w:t>
      </w:r>
    </w:p>
    <w:p w:rsidR="00000000" w:rsidDel="00000000" w:rsidP="00000000" w:rsidRDefault="00000000" w:rsidRPr="00000000" w14:paraId="000002DC">
      <w:pPr>
        <w:spacing w:line="276" w:lineRule="auto"/>
        <w:rPr/>
      </w:pPr>
      <w:r w:rsidDel="00000000" w:rsidR="00000000" w:rsidRPr="00000000">
        <w:rPr>
          <w:rtl w:val="0"/>
        </w:rPr>
      </w:r>
    </w:p>
    <w:p w:rsidR="00000000" w:rsidDel="00000000" w:rsidP="00000000" w:rsidRDefault="00000000" w:rsidRPr="00000000" w14:paraId="000002DD">
      <w:pPr>
        <w:spacing w:line="276" w:lineRule="auto"/>
        <w:rPr/>
      </w:pPr>
      <w:r w:rsidDel="00000000" w:rsidR="00000000" w:rsidRPr="00000000">
        <w:rPr>
          <w:rtl w:val="0"/>
        </w:rPr>
      </w:r>
    </w:p>
    <w:p w:rsidR="00000000" w:rsidDel="00000000" w:rsidP="00000000" w:rsidRDefault="00000000" w:rsidRPr="00000000" w14:paraId="000002DE">
      <w:pPr>
        <w:ind w:left="2160" w:firstLine="0"/>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2"/>
        <w:numPr>
          <w:ilvl w:val="1"/>
          <w:numId w:val="7"/>
        </w:numPr>
        <w:spacing w:after="0" w:lineRule="auto"/>
        <w:ind w:left="1440" w:hanging="360"/>
        <w:rPr>
          <w:sz w:val="32"/>
          <w:szCs w:val="32"/>
        </w:rPr>
      </w:pPr>
      <w:bookmarkStart w:colFirst="0" w:colLast="0" w:name="_heading=h.2grqrue" w:id="37"/>
      <w:bookmarkEnd w:id="37"/>
      <w:r w:rsidDel="00000000" w:rsidR="00000000" w:rsidRPr="00000000">
        <w:rPr>
          <w:rtl w:val="0"/>
        </w:rPr>
        <w:t xml:space="preserve">Стратегия “Корреляция различных финансовых инструментов в общей отрасли”.</w:t>
      </w:r>
      <w:r w:rsidDel="00000000" w:rsidR="00000000" w:rsidRPr="00000000">
        <w:rPr>
          <w:rtl w:val="0"/>
        </w:rPr>
      </w:r>
    </w:p>
    <w:p w:rsidR="00000000" w:rsidDel="00000000" w:rsidP="00000000" w:rsidRDefault="00000000" w:rsidRPr="00000000" w14:paraId="000002E1">
      <w:pPr>
        <w:pStyle w:val="Heading3"/>
        <w:numPr>
          <w:ilvl w:val="2"/>
          <w:numId w:val="7"/>
        </w:numPr>
        <w:spacing w:before="0" w:lineRule="auto"/>
        <w:ind w:left="2160" w:hanging="360"/>
        <w:rPr>
          <w:color w:val="434343"/>
          <w:sz w:val="28"/>
          <w:szCs w:val="28"/>
        </w:rPr>
      </w:pPr>
      <w:bookmarkStart w:colFirst="0" w:colLast="0" w:name="_heading=h.vx1227" w:id="38"/>
      <w:bookmarkEnd w:id="38"/>
      <w:r w:rsidDel="00000000" w:rsidR="00000000" w:rsidRPr="00000000">
        <w:rPr>
          <w:rtl w:val="0"/>
        </w:rPr>
        <w:t xml:space="preserve">Общее описание:</w:t>
      </w:r>
      <w:r w:rsidDel="00000000" w:rsidR="00000000" w:rsidRPr="00000000">
        <w:rPr>
          <w:rtl w:val="0"/>
        </w:rPr>
      </w:r>
    </w:p>
    <w:p w:rsidR="00000000" w:rsidDel="00000000" w:rsidP="00000000" w:rsidRDefault="00000000" w:rsidRPr="00000000" w14:paraId="000002E2">
      <w:pPr>
        <w:ind w:firstLine="720"/>
        <w:rPr/>
      </w:pPr>
      <w:r w:rsidDel="00000000" w:rsidR="00000000" w:rsidRPr="00000000">
        <w:rPr>
          <w:rtl w:val="0"/>
        </w:rPr>
        <w:t xml:space="preserve">Стоимость акций сильно зависят от внешних факторов (политические, экономические, новостные и прочие факторы). При этом компании одной отрасли могут быть связаны общими событиями и менять тренды движения котировок в общую сторону. Например, при выходе положительной новости про нефтяной рынок стоимость акций нефтяных компаний вероятно будет подниматься на возрастающем тренде. Однако разные компании реагируют на изменения с различной скоростью. Выявление компаний реагирующих на изменения рынка с различной скоростью позволит предсказывать изменение стоимости акций у компаний, которые медленно реагируют на изменение цены на фоне компаний которые реагируют быстро.</w:t>
      </w:r>
    </w:p>
    <w:p w:rsidR="00000000" w:rsidDel="00000000" w:rsidP="00000000" w:rsidRDefault="00000000" w:rsidRPr="00000000" w14:paraId="000002E3">
      <w:pPr>
        <w:ind w:firstLine="720"/>
        <w:rPr/>
      </w:pPr>
      <w:r w:rsidDel="00000000" w:rsidR="00000000" w:rsidRPr="00000000">
        <w:rPr>
          <w:rtl w:val="0"/>
        </w:rPr>
        <w:t xml:space="preserve">Другими словами стратегия “Корреляции акций компаний общей отрасли” подразумевает выявление таких компаний у которых еще не изменилась стоимость акций на фоне ярко выраженных изменений других компаний этой же отрасли. Например, при выходе положительной новости про нефтяной рынок стоимость акций 5 из 6 нефтяных компаний выросла, таким образом можно сделать предположение, что у последней 6-ой компании также в скором времени изменится стоимость акций.</w:t>
      </w:r>
    </w:p>
    <w:p w:rsidR="00000000" w:rsidDel="00000000" w:rsidP="00000000" w:rsidRDefault="00000000" w:rsidRPr="00000000" w14:paraId="000002E4">
      <w:pPr>
        <w:ind w:firstLine="720"/>
        <w:rPr/>
      </w:pPr>
      <w:r w:rsidDel="00000000" w:rsidR="00000000" w:rsidRPr="00000000">
        <w:rPr>
          <w:rtl w:val="0"/>
        </w:rPr>
        <w:t xml:space="preserve">Ноутбук стратегии: </w:t>
      </w:r>
      <w:hyperlink r:id="rId33">
        <w:r w:rsidDel="00000000" w:rsidR="00000000" w:rsidRPr="00000000">
          <w:rPr>
            <w:color w:val="1155cc"/>
            <w:u w:val="single"/>
            <w:rtl w:val="0"/>
          </w:rPr>
          <w:t xml:space="preserve">https://colab.research.google.com/drive/17LwOcrnJuMRzPBIdEzpYbzRvns9X69k3#scrollTo=A-0TQPLzhBuG</w:t>
        </w:r>
      </w:hyperlink>
      <w:r w:rsidDel="00000000" w:rsidR="00000000" w:rsidRPr="00000000">
        <w:rPr>
          <w:rtl w:val="0"/>
        </w:rPr>
      </w:r>
    </w:p>
    <w:p w:rsidR="00000000" w:rsidDel="00000000" w:rsidP="00000000" w:rsidRDefault="00000000" w:rsidRPr="00000000" w14:paraId="000002E5">
      <w:pPr>
        <w:ind w:firstLine="720"/>
        <w:rPr/>
      </w:pPr>
      <w:r w:rsidDel="00000000" w:rsidR="00000000" w:rsidRPr="00000000">
        <w:rPr>
          <w:rtl w:val="0"/>
        </w:rPr>
      </w:r>
    </w:p>
    <w:p w:rsidR="00000000" w:rsidDel="00000000" w:rsidP="00000000" w:rsidRDefault="00000000" w:rsidRPr="00000000" w14:paraId="000002E6">
      <w:pPr>
        <w:pStyle w:val="Heading3"/>
        <w:numPr>
          <w:ilvl w:val="2"/>
          <w:numId w:val="7"/>
        </w:numPr>
        <w:ind w:left="2160" w:hanging="360"/>
        <w:rPr>
          <w:color w:val="434343"/>
          <w:sz w:val="28"/>
          <w:szCs w:val="28"/>
        </w:rPr>
      </w:pPr>
      <w:bookmarkStart w:colFirst="0" w:colLast="0" w:name="_heading=h.3fwokq0" w:id="39"/>
      <w:bookmarkEnd w:id="39"/>
      <w:r w:rsidDel="00000000" w:rsidR="00000000" w:rsidRPr="00000000">
        <w:rPr>
          <w:rtl w:val="0"/>
        </w:rPr>
        <w:t xml:space="preserve">Анализ рынка на применимость стратегии:</w:t>
      </w:r>
      <w:r w:rsidDel="00000000" w:rsidR="00000000" w:rsidRPr="00000000">
        <w:rPr>
          <w:rtl w:val="0"/>
        </w:rPr>
      </w:r>
    </w:p>
    <w:p w:rsidR="00000000" w:rsidDel="00000000" w:rsidP="00000000" w:rsidRDefault="00000000" w:rsidRPr="00000000" w14:paraId="000002E7">
      <w:pPr>
        <w:ind w:firstLine="720"/>
        <w:rPr/>
      </w:pPr>
      <w:r w:rsidDel="00000000" w:rsidR="00000000" w:rsidRPr="00000000">
        <w:rPr>
          <w:rtl w:val="0"/>
        </w:rPr>
        <w:t xml:space="preserve">Первичный анализ применимости стратегии “Корреляции акций компаний общей отрасли” на дневных таймфреймах с 2017 по 2021 года для нефтяных компаний: 'ROSN', 'LKOH', 'GAZP', 'SNGS', 'TATN'. Визуализация нормализованных цен акций (нормализация нужны для возможности сравнения различных акций).</w:t>
      </w:r>
    </w:p>
    <w:p w:rsidR="00000000" w:rsidDel="00000000" w:rsidP="00000000" w:rsidRDefault="00000000" w:rsidRPr="00000000" w14:paraId="000002E8">
      <w:pPr>
        <w:rPr/>
      </w:pPr>
      <w:r w:rsidDel="00000000" w:rsidR="00000000" w:rsidRPr="00000000">
        <w:rPr/>
        <w:drawing>
          <wp:inline distB="114300" distT="114300" distL="114300" distR="114300">
            <wp:extent cx="6105600" cy="2997200"/>
            <wp:effectExtent b="0" l="0" r="0" t="0"/>
            <wp:docPr id="2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6105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По итогам визуализации котировок по различным компаниям можно сделать вывод, что имеет место наличие общих трендов. Следующий шаг анализа требует:</w:t>
      </w:r>
    </w:p>
    <w:p w:rsidR="00000000" w:rsidDel="00000000" w:rsidP="00000000" w:rsidRDefault="00000000" w:rsidRPr="00000000" w14:paraId="000002EA">
      <w:pPr>
        <w:numPr>
          <w:ilvl w:val="0"/>
          <w:numId w:val="27"/>
        </w:numPr>
        <w:ind w:left="720" w:hanging="360"/>
        <w:rPr/>
      </w:pPr>
      <w:r w:rsidDel="00000000" w:rsidR="00000000" w:rsidRPr="00000000">
        <w:rPr>
          <w:rtl w:val="0"/>
        </w:rPr>
        <w:t xml:space="preserve">добавить в анализ дополнительные российские компании нефтяной отрасли.</w:t>
      </w:r>
    </w:p>
    <w:p w:rsidR="00000000" w:rsidDel="00000000" w:rsidP="00000000" w:rsidRDefault="00000000" w:rsidRPr="00000000" w14:paraId="000002EB">
      <w:pPr>
        <w:numPr>
          <w:ilvl w:val="0"/>
          <w:numId w:val="27"/>
        </w:numPr>
        <w:ind w:left="720" w:hanging="360"/>
        <w:rPr/>
      </w:pPr>
      <w:r w:rsidDel="00000000" w:rsidR="00000000" w:rsidRPr="00000000">
        <w:rPr>
          <w:rtl w:val="0"/>
        </w:rPr>
        <w:t xml:space="preserve">более детально проанализировать общие трендовые движения на коротком промежутке времени.</w:t>
      </w:r>
    </w:p>
    <w:p w:rsidR="00000000" w:rsidDel="00000000" w:rsidP="00000000" w:rsidRDefault="00000000" w:rsidRPr="00000000" w14:paraId="000002EC">
      <w:pPr>
        <w:numPr>
          <w:ilvl w:val="0"/>
          <w:numId w:val="27"/>
        </w:numPr>
        <w:ind w:left="720" w:hanging="360"/>
        <w:rPr/>
      </w:pPr>
      <w:r w:rsidDel="00000000" w:rsidR="00000000" w:rsidRPr="00000000">
        <w:rPr>
          <w:rtl w:val="0"/>
        </w:rPr>
        <w:t xml:space="preserve">изучить конкретные примеры роста/ падения тренда на предмет, особенности именно выбранной отрасли, а не факт движения всего фондового рынка (например из-за кризисных ситуаций).</w:t>
      </w:r>
    </w:p>
    <w:p w:rsidR="00000000" w:rsidDel="00000000" w:rsidP="00000000" w:rsidRDefault="00000000" w:rsidRPr="00000000" w14:paraId="000002ED">
      <w:pPr>
        <w:numPr>
          <w:ilvl w:val="0"/>
          <w:numId w:val="27"/>
        </w:numPr>
        <w:ind w:left="720" w:hanging="360"/>
        <w:rPr/>
      </w:pPr>
      <w:r w:rsidDel="00000000" w:rsidR="00000000" w:rsidRPr="00000000">
        <w:rPr>
          <w:rtl w:val="0"/>
        </w:rPr>
        <w:t xml:space="preserve">выявить примеры компании, которые реагируют на изменения отраслевого рынка с “задержкой”.</w:t>
      </w:r>
    </w:p>
    <w:p w:rsidR="00000000" w:rsidDel="00000000" w:rsidP="00000000" w:rsidRDefault="00000000" w:rsidRPr="00000000" w14:paraId="000002EE">
      <w:pPr>
        <w:ind w:left="720" w:firstLine="0"/>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Добавление дополнительных нефтяных компаний усложняет анализ, но позволяет выявить больше возможных корреляций</w:t>
      </w:r>
    </w:p>
    <w:p w:rsidR="00000000" w:rsidDel="00000000" w:rsidP="00000000" w:rsidRDefault="00000000" w:rsidRPr="00000000" w14:paraId="000002F0">
      <w:pPr>
        <w:rPr/>
      </w:pPr>
      <w:r w:rsidDel="00000000" w:rsidR="00000000" w:rsidRPr="00000000">
        <w:rPr/>
        <w:drawing>
          <wp:inline distB="114300" distT="114300" distL="114300" distR="114300">
            <wp:extent cx="6105600" cy="3175000"/>
            <wp:effectExtent b="0" l="0" r="0" t="0"/>
            <wp:docPr id="31"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6105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Над выбранными символами (компаниями) проведена проверка корреляции нормализованных значений котировок:</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drawing>
          <wp:inline distB="114300" distT="114300" distL="114300" distR="114300">
            <wp:extent cx="4714875" cy="3676650"/>
            <wp:effectExtent b="0" l="0" r="0" t="0"/>
            <wp:docPr id="2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7148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ind w:firstLine="720"/>
        <w:rPr/>
      </w:pPr>
      <w:r w:rsidDel="00000000" w:rsidR="00000000" w:rsidRPr="00000000">
        <w:rPr>
          <w:rtl w:val="0"/>
        </w:rPr>
        <w:t xml:space="preserve">Выявлена сильная корреляция между: LKOH, ROSN, GAZP, NVTK, SIBN, SNGSP. С учетом чего можно сделать вывод, что совпадения между трендами связано не только с общим рынком, но также и с отраслевыми событиями (Если бы зависело только от общего рынка, тогда бы корреляция была бы у всех инструментов). </w:t>
      </w:r>
    </w:p>
    <w:p w:rsidR="00000000" w:rsidDel="00000000" w:rsidP="00000000" w:rsidRDefault="00000000" w:rsidRPr="00000000" w14:paraId="000002F5">
      <w:pPr>
        <w:ind w:firstLine="720"/>
        <w:rPr/>
      </w:pPr>
      <w:r w:rsidDel="00000000" w:rsidR="00000000" w:rsidRPr="00000000">
        <w:rPr>
          <w:rtl w:val="0"/>
        </w:rPr>
        <w:t xml:space="preserve">Дальнейший анализ будет производиться с выбранными символами.</w:t>
      </w:r>
    </w:p>
    <w:p w:rsidR="00000000" w:rsidDel="00000000" w:rsidP="00000000" w:rsidRDefault="00000000" w:rsidRPr="00000000" w14:paraId="000002F6">
      <w:pPr>
        <w:ind w:firstLine="720"/>
        <w:rPr/>
      </w:pPr>
      <w:r w:rsidDel="00000000" w:rsidR="00000000" w:rsidRPr="00000000">
        <w:rPr>
          <w:rtl w:val="0"/>
        </w:rPr>
      </w:r>
    </w:p>
    <w:p w:rsidR="00000000" w:rsidDel="00000000" w:rsidP="00000000" w:rsidRDefault="00000000" w:rsidRPr="00000000" w14:paraId="000002F7">
      <w:pPr>
        <w:rPr/>
      </w:pPr>
      <w:r w:rsidDel="00000000" w:rsidR="00000000" w:rsidRPr="00000000">
        <w:rPr/>
        <w:drawing>
          <wp:inline distB="114300" distT="114300" distL="114300" distR="114300">
            <wp:extent cx="6105600" cy="3200400"/>
            <wp:effectExtent b="0" l="0" r="0" t="0"/>
            <wp:docPr id="30"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6105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ind w:firstLine="720"/>
        <w:rPr/>
      </w:pPr>
      <w:r w:rsidDel="00000000" w:rsidR="00000000" w:rsidRPr="00000000">
        <w:rPr>
          <w:rtl w:val="0"/>
        </w:rPr>
        <w:t xml:space="preserve">Для выбранных коррелирующих инструментов визуально также прослеживается совпадение направлений трендов.</w:t>
      </w:r>
    </w:p>
    <w:p w:rsidR="00000000" w:rsidDel="00000000" w:rsidP="00000000" w:rsidRDefault="00000000" w:rsidRPr="00000000" w14:paraId="000002FA">
      <w:pPr>
        <w:ind w:firstLine="720"/>
        <w:rPr/>
      </w:pPr>
      <w:r w:rsidDel="00000000" w:rsidR="00000000" w:rsidRPr="00000000">
        <w:rPr>
          <w:rtl w:val="0"/>
        </w:rPr>
        <w:t xml:space="preserve">Далее необходимо выявить примеры компании, движение котировок которых возможно определить на примере движения котировок других компаний этой же отрасли (например, акции которые реагируют на изменения отраслевого рынка с “задержкой” относительно реагирования других компаний).</w:t>
      </w:r>
    </w:p>
    <w:p w:rsidR="00000000" w:rsidDel="00000000" w:rsidP="00000000" w:rsidRDefault="00000000" w:rsidRPr="00000000" w14:paraId="000002FB">
      <w:pPr>
        <w:ind w:firstLine="720"/>
        <w:rPr/>
      </w:pPr>
      <w:r w:rsidDel="00000000" w:rsidR="00000000" w:rsidRPr="00000000">
        <w:rPr>
          <w:rtl w:val="0"/>
        </w:rPr>
        <w:t xml:space="preserve">Визуальный анализ довольно трудоемкий, в связи с чем поиск зависимых компаний будет производиться через моделирование машинного обучения. Выбор зависимых компаний будет осуществляться через поиск наибольшего процента предсказания на валидационных данных. Будут применены три вида модели: 1. только слои Dense 2. Слои LSTM и Dense. 3. Слои Conv1D и Dense. Для LSTM и Conv1D входные данные поступают в виде векторов значений. Модели будут строиться как бинарные классификаторы, где необходимо определить движение цен пойдет вверх или вниз. Искомой метрикой для валидационных данных выбрана метрика accuracy (так как число выборки для двух классов примерно одинаковое, если бы порядок кол-ва элементов сильно различался бы, тогда необходимо было бы применять метрику precision). Модели для поиска зависимых компаний будут максимально упрощенными, т.к. для задачи определения наиболее зависимых компаний необходимо определить относительную эффективность, а не абсолютную.</w:t>
      </w:r>
    </w:p>
    <w:p w:rsidR="00000000" w:rsidDel="00000000" w:rsidP="00000000" w:rsidRDefault="00000000" w:rsidRPr="00000000" w14:paraId="000002FC">
      <w:pPr>
        <w:ind w:firstLine="720"/>
        <w:rPr/>
      </w:pPr>
      <w:r w:rsidDel="00000000" w:rsidR="00000000" w:rsidRPr="00000000">
        <w:rPr>
          <w:rtl w:val="0"/>
        </w:rPr>
        <w:t xml:space="preserve"> Для поиска зависимых компаний, каждая компания из рассматриваемого набора будет по очереди выступать в роли компании для которой осуществляется предсказание направления движения цены:</w:t>
      </w:r>
    </w:p>
    <w:p w:rsidR="00000000" w:rsidDel="00000000" w:rsidP="00000000" w:rsidRDefault="00000000" w:rsidRPr="00000000" w14:paraId="000002FD">
      <w:pPr>
        <w:ind w:firstLine="720"/>
        <w:rPr/>
      </w:pPr>
      <w:r w:rsidDel="00000000" w:rsidR="00000000" w:rsidRPr="00000000">
        <w:rPr>
          <w:rtl w:val="0"/>
        </w:rPr>
        <w:t xml:space="preserve">Рассматривается весь период с 2017 по 2021 года. Каждая модель запускается как минимум дважды с 200 эпохами. </w:t>
      </w:r>
    </w:p>
    <w:tbl>
      <w:tblPr>
        <w:tblStyle w:val="Table8"/>
        <w:tblW w:w="96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4.75"/>
        <w:gridCol w:w="2404.75"/>
        <w:gridCol w:w="2404.75"/>
        <w:gridCol w:w="2404.75"/>
        <w:tblGridChange w:id="0">
          <w:tblGrid>
            <w:gridCol w:w="2404.75"/>
            <w:gridCol w:w="2404.75"/>
            <w:gridCol w:w="2404.75"/>
            <w:gridCol w:w="240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Наименование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LSTM+Dense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Conv1D+Dense</w:t>
            </w:r>
          </w:p>
        </w:tc>
      </w:tr>
      <w:tr>
        <w:trPr>
          <w:cantSplit w:val="0"/>
          <w:trHeight w:val="538.3279854910714"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b w:val="1"/>
              </w:rPr>
            </w:pPr>
            <w:r w:rsidDel="00000000" w:rsidR="00000000" w:rsidRPr="00000000">
              <w:rPr>
                <w:b w:val="1"/>
                <w:rtl w:val="0"/>
              </w:rPr>
              <w:t xml:space="preserve">LKOH</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b w:val="1"/>
              </w:rPr>
            </w:pPr>
            <w:r w:rsidDel="00000000" w:rsidR="00000000" w:rsidRPr="00000000">
              <w:rPr>
                <w:rFonts w:ascii="Courier New" w:cs="Courier New" w:eastAsia="Courier New" w:hAnsi="Courier New"/>
                <w:b w:val="1"/>
                <w:color w:val="212121"/>
                <w:sz w:val="21"/>
                <w:szCs w:val="21"/>
                <w:rtl w:val="0"/>
              </w:rPr>
              <w:t xml:space="preserve">0.6174</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b w:val="1"/>
              </w:rPr>
            </w:pPr>
            <w:r w:rsidDel="00000000" w:rsidR="00000000" w:rsidRPr="00000000">
              <w:rPr>
                <w:rFonts w:ascii="Courier New" w:cs="Courier New" w:eastAsia="Courier New" w:hAnsi="Courier New"/>
                <w:b w:val="1"/>
                <w:color w:val="212121"/>
                <w:sz w:val="21"/>
                <w:szCs w:val="21"/>
                <w:rtl w:val="0"/>
              </w:rPr>
              <w:t xml:space="preserve">0.6261</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b w:val="1"/>
              </w:rPr>
            </w:pPr>
            <w:r w:rsidDel="00000000" w:rsidR="00000000" w:rsidRPr="00000000">
              <w:rPr>
                <w:rFonts w:ascii="Courier New" w:cs="Courier New" w:eastAsia="Courier New" w:hAnsi="Courier New"/>
                <w:b w:val="1"/>
                <w:color w:val="212121"/>
                <w:sz w:val="21"/>
                <w:szCs w:val="21"/>
                <w:rtl w:val="0"/>
              </w:rPr>
              <w:t xml:space="preserve">0.6000</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ROSN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Fonts w:ascii="Courier New" w:cs="Courier New" w:eastAsia="Courier New" w:hAnsi="Courier New"/>
                <w:color w:val="212121"/>
                <w:sz w:val="21"/>
                <w:szCs w:val="21"/>
                <w:rtl w:val="0"/>
              </w:rPr>
              <w:t xml:space="preserve">0.5348</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Fonts w:ascii="Courier New" w:cs="Courier New" w:eastAsia="Courier New" w:hAnsi="Courier New"/>
                <w:color w:val="212121"/>
                <w:sz w:val="21"/>
                <w:szCs w:val="21"/>
                <w:rtl w:val="0"/>
              </w:rPr>
              <w:t xml:space="preserve">0.5652</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Fonts w:ascii="Courier New" w:cs="Courier New" w:eastAsia="Courier New" w:hAnsi="Courier New"/>
                <w:color w:val="212121"/>
                <w:sz w:val="21"/>
                <w:szCs w:val="21"/>
                <w:rtl w:val="0"/>
              </w:rPr>
              <w:t xml:space="preserve">0.5739</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GAZP</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Fonts w:ascii="Courier New" w:cs="Courier New" w:eastAsia="Courier New" w:hAnsi="Courier New"/>
                <w:color w:val="212121"/>
                <w:sz w:val="21"/>
                <w:szCs w:val="21"/>
                <w:rtl w:val="0"/>
              </w:rPr>
              <w:t xml:space="preserve">0.5391</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Fonts w:ascii="Courier New" w:cs="Courier New" w:eastAsia="Courier New" w:hAnsi="Courier New"/>
                <w:color w:val="212121"/>
                <w:sz w:val="21"/>
                <w:szCs w:val="21"/>
                <w:rtl w:val="0"/>
              </w:rPr>
              <w:t xml:space="preserve">0.5478</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Fonts w:ascii="Courier New" w:cs="Courier New" w:eastAsia="Courier New" w:hAnsi="Courier New"/>
                <w:color w:val="212121"/>
                <w:sz w:val="21"/>
                <w:szCs w:val="21"/>
                <w:rtl w:val="0"/>
              </w:rPr>
              <w:t xml:space="preserve">0.5826</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NVTK</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Fonts w:ascii="Courier New" w:cs="Courier New" w:eastAsia="Courier New" w:hAnsi="Courier New"/>
                <w:color w:val="212121"/>
                <w:sz w:val="21"/>
                <w:szCs w:val="21"/>
                <w:rtl w:val="0"/>
              </w:rPr>
              <w:t xml:space="preserve">0.5522</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Fonts w:ascii="Courier New" w:cs="Courier New" w:eastAsia="Courier New" w:hAnsi="Courier New"/>
                <w:color w:val="212121"/>
                <w:sz w:val="21"/>
                <w:szCs w:val="21"/>
                <w:rtl w:val="0"/>
              </w:rPr>
              <w:t xml:space="preserve">0.5478</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Fonts w:ascii="Courier New" w:cs="Courier New" w:eastAsia="Courier New" w:hAnsi="Courier New"/>
                <w:color w:val="212121"/>
                <w:sz w:val="21"/>
                <w:szCs w:val="21"/>
                <w:rtl w:val="0"/>
              </w:rPr>
              <w:t xml:space="preserve">0.5391</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b w:val="1"/>
              </w:rPr>
            </w:pPr>
            <w:r w:rsidDel="00000000" w:rsidR="00000000" w:rsidRPr="00000000">
              <w:rPr>
                <w:b w:val="1"/>
                <w:rtl w:val="0"/>
              </w:rPr>
              <w:t xml:space="preserve">SIBN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b w:val="1"/>
              </w:rPr>
            </w:pPr>
            <w:r w:rsidDel="00000000" w:rsidR="00000000" w:rsidRPr="00000000">
              <w:rPr>
                <w:rFonts w:ascii="Courier New" w:cs="Courier New" w:eastAsia="Courier New" w:hAnsi="Courier New"/>
                <w:b w:val="1"/>
                <w:color w:val="212121"/>
                <w:sz w:val="21"/>
                <w:szCs w:val="21"/>
                <w:rtl w:val="0"/>
              </w:rPr>
              <w:t xml:space="preserve">0.6043</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b w:val="1"/>
              </w:rPr>
            </w:pPr>
            <w:r w:rsidDel="00000000" w:rsidR="00000000" w:rsidRPr="00000000">
              <w:rPr>
                <w:rFonts w:ascii="Courier New" w:cs="Courier New" w:eastAsia="Courier New" w:hAnsi="Courier New"/>
                <w:b w:val="1"/>
                <w:color w:val="212121"/>
                <w:sz w:val="21"/>
                <w:szCs w:val="21"/>
                <w:rtl w:val="0"/>
              </w:rPr>
              <w:t xml:space="preserve">0.6261</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Fonts w:ascii="Courier New" w:cs="Courier New" w:eastAsia="Courier New" w:hAnsi="Courier New"/>
                <w:color w:val="212121"/>
                <w:sz w:val="21"/>
                <w:szCs w:val="21"/>
                <w:rtl w:val="0"/>
              </w:rPr>
              <w:t xml:space="preserve">0.5913</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SNGSP</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Fonts w:ascii="Courier New" w:cs="Courier New" w:eastAsia="Courier New" w:hAnsi="Courier New"/>
                <w:color w:val="212121"/>
                <w:sz w:val="21"/>
                <w:szCs w:val="21"/>
                <w:rtl w:val="0"/>
              </w:rPr>
              <w:t xml:space="preserve">0.5696</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Fonts w:ascii="Courier New" w:cs="Courier New" w:eastAsia="Courier New" w:hAnsi="Courier New"/>
                <w:color w:val="212121"/>
                <w:sz w:val="21"/>
                <w:szCs w:val="21"/>
                <w:rtl w:val="0"/>
              </w:rPr>
              <w:t xml:space="preserve">0.5130</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Fonts w:ascii="Courier New" w:cs="Courier New" w:eastAsia="Courier New" w:hAnsi="Courier New"/>
                <w:color w:val="212121"/>
                <w:sz w:val="21"/>
                <w:szCs w:val="21"/>
                <w:rtl w:val="0"/>
              </w:rPr>
              <w:t xml:space="preserve">0.5565</w:t>
            </w:r>
            <w:r w:rsidDel="00000000" w:rsidR="00000000" w:rsidRPr="00000000">
              <w:rPr>
                <w:rtl w:val="0"/>
              </w:rPr>
            </w:r>
          </w:p>
        </w:tc>
      </w:tr>
    </w:tbl>
    <w:p w:rsidR="00000000" w:rsidDel="00000000" w:rsidP="00000000" w:rsidRDefault="00000000" w:rsidRPr="00000000" w14:paraId="0000031A">
      <w:pPr>
        <w:rPr>
          <w:sz w:val="18"/>
          <w:szCs w:val="18"/>
        </w:rPr>
      </w:pPr>
      <w:r w:rsidDel="00000000" w:rsidR="00000000" w:rsidRPr="00000000">
        <w:rPr>
          <w:rtl w:val="0"/>
        </w:rPr>
        <w:t xml:space="preserve">* </w:t>
      </w:r>
      <w:r w:rsidDel="00000000" w:rsidR="00000000" w:rsidRPr="00000000">
        <w:rPr>
          <w:sz w:val="18"/>
          <w:szCs w:val="18"/>
          <w:rtl w:val="0"/>
        </w:rPr>
        <w:t xml:space="preserve">при экспериментах accuracy достигло значения 0.6261 (LKOH и SIBN на модели LSTM)</w:t>
      </w:r>
    </w:p>
    <w:p w:rsidR="00000000" w:rsidDel="00000000" w:rsidP="00000000" w:rsidRDefault="00000000" w:rsidRPr="00000000" w14:paraId="0000031B">
      <w:pPr>
        <w:rPr/>
      </w:pPr>
      <w:r w:rsidDel="00000000" w:rsidR="00000000" w:rsidRPr="00000000">
        <w:rPr>
          <w:rtl w:val="0"/>
        </w:rPr>
        <w:tab/>
        <w:t xml:space="preserve">По итогам построения первичных моделей, можно сделать вывод, что наиболее зависящими от других символов в своей отрасли являются: LKOH, SIBN. Эти символы будут использованы в моделировании.</w:t>
      </w:r>
    </w:p>
    <w:p w:rsidR="00000000" w:rsidDel="00000000" w:rsidP="00000000" w:rsidRDefault="00000000" w:rsidRPr="00000000" w14:paraId="0000031C">
      <w:pPr>
        <w:rPr>
          <w:color w:val="434343"/>
          <w:sz w:val="28"/>
          <w:szCs w:val="28"/>
        </w:rPr>
      </w:pPr>
      <w:r w:rsidDel="00000000" w:rsidR="00000000" w:rsidRPr="00000000">
        <w:rPr>
          <w:rtl w:val="0"/>
        </w:rPr>
      </w:r>
    </w:p>
    <w:p w:rsidR="00000000" w:rsidDel="00000000" w:rsidP="00000000" w:rsidRDefault="00000000" w:rsidRPr="00000000" w14:paraId="0000031D">
      <w:pPr>
        <w:pStyle w:val="Heading3"/>
        <w:numPr>
          <w:ilvl w:val="3"/>
          <w:numId w:val="7"/>
        </w:numPr>
        <w:ind w:left="1559.0551181102362" w:hanging="360.0000000000001"/>
        <w:rPr>
          <w:color w:val="434343"/>
          <w:sz w:val="28"/>
          <w:szCs w:val="28"/>
        </w:rPr>
      </w:pPr>
      <w:bookmarkStart w:colFirst="0" w:colLast="0" w:name="_heading=h.1v1yuxt" w:id="40"/>
      <w:bookmarkEnd w:id="40"/>
      <w:r w:rsidDel="00000000" w:rsidR="00000000" w:rsidRPr="00000000">
        <w:rPr>
          <w:rtl w:val="0"/>
        </w:rPr>
        <w:t xml:space="preserve">Подбор архитектуры модели:</w:t>
      </w:r>
      <w:r w:rsidDel="00000000" w:rsidR="00000000" w:rsidRPr="00000000">
        <w:rPr>
          <w:rtl w:val="0"/>
        </w:rPr>
      </w:r>
    </w:p>
    <w:p w:rsidR="00000000" w:rsidDel="00000000" w:rsidP="00000000" w:rsidRDefault="00000000" w:rsidRPr="00000000" w14:paraId="0000031E">
      <w:pPr>
        <w:rPr/>
      </w:pPr>
      <w:r w:rsidDel="00000000" w:rsidR="00000000" w:rsidRPr="00000000">
        <w:rPr>
          <w:rtl w:val="0"/>
        </w:rPr>
        <w:tab/>
        <w:t xml:space="preserve">При подборе архитектуры будут рассматриваться архитектуры с использованием слоев Dense (полносвязанный слои), LSTM (разновидность рекуррентных сетей для анализа временных рядов), Conv1D (сверточные слои).</w:t>
      </w:r>
    </w:p>
    <w:p w:rsidR="00000000" w:rsidDel="00000000" w:rsidP="00000000" w:rsidRDefault="00000000" w:rsidRPr="00000000" w14:paraId="0000031F">
      <w:pPr>
        <w:rPr/>
      </w:pPr>
      <w:r w:rsidDel="00000000" w:rsidR="00000000" w:rsidRPr="00000000">
        <w:rPr>
          <w:rtl w:val="0"/>
        </w:rPr>
        <w:t xml:space="preserve">Подбор архитектуры будут осуществляться для символа </w:t>
      </w:r>
      <w:r w:rsidDel="00000000" w:rsidR="00000000" w:rsidRPr="00000000">
        <w:rPr>
          <w:b w:val="1"/>
          <w:rtl w:val="0"/>
        </w:rPr>
        <w:t xml:space="preserve">LKOH</w:t>
      </w:r>
      <w:r w:rsidDel="00000000" w:rsidR="00000000" w:rsidRPr="00000000">
        <w:rPr>
          <w:rtl w:val="0"/>
        </w:rPr>
        <w:t xml:space="preserve">. Рассматривается весь период с 2017 по 2021 года. Каждая модель запускается как минимум дважды с 200 эпохами. </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b w:val="1"/>
        </w:rPr>
      </w:pPr>
      <w:r w:rsidDel="00000000" w:rsidR="00000000" w:rsidRPr="00000000">
        <w:rPr>
          <w:b w:val="1"/>
          <w:rtl w:val="0"/>
        </w:rPr>
        <w:tab/>
        <w:t xml:space="preserve">Dense (Упрощенная модель):</w:t>
      </w:r>
    </w:p>
    <w:p w:rsidR="00000000" w:rsidDel="00000000" w:rsidP="00000000" w:rsidRDefault="00000000" w:rsidRPr="00000000" w14:paraId="00000322">
      <w:pPr>
        <w:ind w:left="720" w:firstLine="0"/>
        <w:rPr/>
      </w:pPr>
      <w:r w:rsidDel="00000000" w:rsidR="00000000" w:rsidRPr="00000000">
        <w:rPr>
          <w:rtl w:val="0"/>
        </w:rPr>
      </w:r>
    </w:p>
    <w:tbl>
      <w:tblPr>
        <w:tblStyle w:val="Table9"/>
        <w:tblW w:w="10744.606299212599"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60629921259886"/>
        <w:gridCol w:w="6285"/>
        <w:gridCol w:w="4020"/>
        <w:tblGridChange w:id="0">
          <w:tblGrid>
            <w:gridCol w:w="439.60629921259886"/>
            <w:gridCol w:w="6285"/>
            <w:gridCol w:w="40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ind w:left="206.92913385826756" w:right="-50.196850393700885" w:firstLine="0"/>
              <w:rPr>
                <w:b w:val="1"/>
              </w:rPr>
            </w:pPr>
            <w:r w:rsidDel="00000000" w:rsidR="00000000" w:rsidRPr="00000000">
              <w:rPr>
                <w:b w:val="1"/>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ind w:left="566.9291338582675" w:hanging="360"/>
              <w:rPr>
                <w:b w:val="1"/>
              </w:rPr>
            </w:pPr>
            <w:r w:rsidDel="00000000" w:rsidR="00000000" w:rsidRPr="00000000">
              <w:rPr>
                <w:b w:val="1"/>
                <w:rtl w:val="0"/>
              </w:rPr>
              <w:t xml:space="preserve">Модель</w:t>
            </w:r>
          </w:p>
        </w:tc>
        <w:tc>
          <w:tcP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ind w:left="566.9291338582675" w:hanging="360"/>
              <w:rPr>
                <w:b w:val="1"/>
              </w:rPr>
            </w:pPr>
            <w:r w:rsidDel="00000000" w:rsidR="00000000" w:rsidRPr="00000000">
              <w:rPr>
                <w:b w:val="1"/>
                <w:rtl w:val="0"/>
              </w:rPr>
              <w:t xml:space="preserve">Лучший результат accuracy: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ind w:left="566.9291338582675" w:right="-50.196850393700885" w:firstLine="0"/>
              <w:rPr>
                <w:color w:val="38761d"/>
              </w:rPr>
            </w:pPr>
            <w:r w:rsidDel="00000000" w:rsidR="00000000" w:rsidRPr="00000000">
              <w:rPr>
                <w:color w:val="38761d"/>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ind w:left="566.9291338582675" w:hanging="360"/>
              <w:rPr/>
            </w:pPr>
            <w:r w:rsidDel="00000000" w:rsidR="00000000" w:rsidRPr="00000000">
              <w:rPr>
                <w:rtl w:val="0"/>
              </w:rPr>
              <w:t xml:space="preserve">Dense(10, activation='relu', kernel_initializer='he_normal')</w:t>
            </w:r>
          </w:p>
          <w:p w:rsidR="00000000" w:rsidDel="00000000" w:rsidP="00000000" w:rsidRDefault="00000000" w:rsidRPr="00000000" w14:paraId="00000328">
            <w:pPr>
              <w:widowControl w:val="0"/>
              <w:spacing w:line="240" w:lineRule="auto"/>
              <w:ind w:left="566.9291338582675" w:hanging="360"/>
              <w:rPr/>
            </w:pPr>
            <w:r w:rsidDel="00000000" w:rsidR="00000000" w:rsidRPr="00000000">
              <w:rPr>
                <w:rtl w:val="0"/>
              </w:rPr>
              <w:t xml:space="preserve">Dense(8, activation='relu', kernel_initializer='he_normal')</w:t>
            </w:r>
          </w:p>
          <w:p w:rsidR="00000000" w:rsidDel="00000000" w:rsidP="00000000" w:rsidRDefault="00000000" w:rsidRPr="00000000" w14:paraId="00000329">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A">
            <w:pPr>
              <w:ind w:left="566.9291338582675" w:hanging="360"/>
              <w:rPr>
                <w:color w:val="38761d"/>
              </w:rPr>
            </w:pPr>
            <w:r w:rsidDel="00000000" w:rsidR="00000000" w:rsidRPr="00000000">
              <w:rPr>
                <w:rFonts w:ascii="Courier New" w:cs="Courier New" w:eastAsia="Courier New" w:hAnsi="Courier New"/>
                <w:b w:val="1"/>
                <w:color w:val="212121"/>
                <w:sz w:val="21"/>
                <w:szCs w:val="21"/>
                <w:rtl w:val="0"/>
              </w:rPr>
              <w:t xml:space="preserve">0.6174</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ind w:left="566.9291338582675" w:right="-50.196850393700885" w:firstLine="0"/>
              <w:rPr>
                <w:color w:val="38761d"/>
              </w:rPr>
            </w:pPr>
            <w:r w:rsidDel="00000000" w:rsidR="00000000" w:rsidRPr="00000000">
              <w:rPr>
                <w:color w:val="38761d"/>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ind w:left="566.9291338582675" w:hanging="360"/>
              <w:rPr/>
            </w:pPr>
            <w:r w:rsidDel="00000000" w:rsidR="00000000" w:rsidRPr="00000000">
              <w:rPr>
                <w:rtl w:val="0"/>
              </w:rPr>
              <w:t xml:space="preserve">Dense(100, activation='relu', kernel_initializer='he_normal')</w:t>
            </w:r>
          </w:p>
          <w:p w:rsidR="00000000" w:rsidDel="00000000" w:rsidP="00000000" w:rsidRDefault="00000000" w:rsidRPr="00000000" w14:paraId="0000032D">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E">
            <w:pPr>
              <w:ind w:left="566.9291338582675" w:hanging="36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tl w:val="0"/>
              </w:rPr>
              <w:t xml:space="preserve">0.6521 (стабильный результат)</w:t>
            </w:r>
          </w:p>
          <w:p w:rsidR="00000000" w:rsidDel="00000000" w:rsidP="00000000" w:rsidRDefault="00000000" w:rsidRPr="00000000" w14:paraId="0000032F">
            <w:pPr>
              <w:widowControl w:val="0"/>
              <w:spacing w:line="240" w:lineRule="auto"/>
              <w:ind w:left="566.9291338582675" w:hanging="360"/>
              <w:rPr>
                <w:color w:val="38761d"/>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ind w:left="566.9291338582675" w:right="-50.196850393700885" w:firstLine="0"/>
              <w:rPr>
                <w:color w:val="38761d"/>
              </w:rPr>
            </w:pPr>
            <w:r w:rsidDel="00000000" w:rsidR="00000000" w:rsidRPr="00000000">
              <w:rPr>
                <w:color w:val="38761d"/>
                <w:rtl w:val="0"/>
              </w:rPr>
              <w:t xml:space="preserve">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ind w:left="566.9291338582675" w:hanging="360"/>
              <w:rPr/>
            </w:pPr>
            <w:r w:rsidDel="00000000" w:rsidR="00000000" w:rsidRPr="00000000">
              <w:rPr>
                <w:rtl w:val="0"/>
              </w:rPr>
              <w:t xml:space="preserve">Dense(400, activation='relu', kernel_initializer='he_normal')</w:t>
            </w:r>
          </w:p>
          <w:p w:rsidR="00000000" w:rsidDel="00000000" w:rsidP="00000000" w:rsidRDefault="00000000" w:rsidRPr="00000000" w14:paraId="00000332">
            <w:pPr>
              <w:widowControl w:val="0"/>
              <w:spacing w:line="240" w:lineRule="auto"/>
              <w:ind w:left="566.9291338582675" w:hanging="360"/>
              <w:rPr/>
            </w:pPr>
            <w:r w:rsidDel="00000000" w:rsidR="00000000" w:rsidRPr="00000000">
              <w:rPr>
                <w:rtl w:val="0"/>
              </w:rPr>
              <w:t xml:space="preserve">Dense(20, activation='relu', kernel_initializer='he_normal')</w:t>
            </w:r>
          </w:p>
          <w:p w:rsidR="00000000" w:rsidDel="00000000" w:rsidP="00000000" w:rsidRDefault="00000000" w:rsidRPr="00000000" w14:paraId="00000333">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4">
            <w:pPr>
              <w:ind w:left="566.9291338582675" w:hanging="36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tl w:val="0"/>
              </w:rPr>
              <w:t xml:space="preserve">0.6608 (нестабильный результат)</w:t>
            </w:r>
          </w:p>
          <w:p w:rsidR="00000000" w:rsidDel="00000000" w:rsidP="00000000" w:rsidRDefault="00000000" w:rsidRPr="00000000" w14:paraId="00000335">
            <w:pPr>
              <w:ind w:left="566.9291338582675" w:right="-306.2598425196836" w:hanging="360"/>
              <w:rPr>
                <w:color w:val="38761d"/>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ind w:left="566.9291338582675" w:right="-50.196850393700885" w:firstLine="0"/>
              <w:rPr>
                <w:color w:val="38761d"/>
              </w:rPr>
            </w:pPr>
            <w:r w:rsidDel="00000000" w:rsidR="00000000" w:rsidRPr="00000000">
              <w:rPr>
                <w:color w:val="38761d"/>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ind w:left="566.9291338582675" w:hanging="360"/>
              <w:rPr/>
            </w:pPr>
            <w:r w:rsidDel="00000000" w:rsidR="00000000" w:rsidRPr="00000000">
              <w:rPr>
                <w:rtl w:val="0"/>
              </w:rPr>
              <w:t xml:space="preserve">Dense(800, activation='relu', kernel_initializer='he_normal')</w:t>
            </w:r>
          </w:p>
          <w:p w:rsidR="00000000" w:rsidDel="00000000" w:rsidP="00000000" w:rsidRDefault="00000000" w:rsidRPr="00000000" w14:paraId="00000338">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9">
            <w:pPr>
              <w:ind w:left="566.9291338582675" w:hanging="36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tl w:val="0"/>
              </w:rPr>
              <w:t xml:space="preserve">0.6521 (стабильно) </w:t>
            </w:r>
          </w:p>
          <w:p w:rsidR="00000000" w:rsidDel="00000000" w:rsidP="00000000" w:rsidRDefault="00000000" w:rsidRPr="00000000" w14:paraId="0000033A">
            <w:pPr>
              <w:ind w:left="566.9291338582675"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rtl w:val="0"/>
              </w:rPr>
              <w:t xml:space="preserve">0.6695/</w:t>
            </w:r>
            <w:r w:rsidDel="00000000" w:rsidR="00000000" w:rsidRPr="00000000">
              <w:rPr>
                <w:rFonts w:ascii="Courier New" w:cs="Courier New" w:eastAsia="Courier New" w:hAnsi="Courier New"/>
                <w:b w:val="1"/>
                <w:color w:val="212121"/>
                <w:sz w:val="21"/>
                <w:szCs w:val="21"/>
                <w:highlight w:val="white"/>
                <w:rtl w:val="0"/>
              </w:rPr>
              <w:t xml:space="preserve">0.6782 (нестабильно)</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ind w:left="566.9291338582675" w:right="-50.196850393700885" w:firstLine="0"/>
              <w:rPr>
                <w:color w:val="38761d"/>
              </w:rPr>
            </w:pPr>
            <w:r w:rsidDel="00000000" w:rsidR="00000000" w:rsidRPr="00000000">
              <w:rPr>
                <w:color w:val="38761d"/>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ind w:left="566.9291338582675" w:hanging="360"/>
              <w:rPr/>
            </w:pPr>
            <w:r w:rsidDel="00000000" w:rsidR="00000000" w:rsidRPr="00000000">
              <w:rPr>
                <w:rtl w:val="0"/>
              </w:rPr>
              <w:t xml:space="preserve">Dense(800, activation='relu', kernel_initializer='he_normal')</w:t>
            </w:r>
          </w:p>
          <w:p w:rsidR="00000000" w:rsidDel="00000000" w:rsidP="00000000" w:rsidRDefault="00000000" w:rsidRPr="00000000" w14:paraId="0000033D">
            <w:pPr>
              <w:widowControl w:val="0"/>
              <w:spacing w:line="240" w:lineRule="auto"/>
              <w:ind w:left="566.9291338582675" w:hanging="360"/>
              <w:rPr/>
            </w:pPr>
            <w:r w:rsidDel="00000000" w:rsidR="00000000" w:rsidRPr="00000000">
              <w:rPr>
                <w:rtl w:val="0"/>
              </w:rPr>
              <w:t xml:space="preserve">BatchNormalization()</w:t>
            </w:r>
          </w:p>
          <w:p w:rsidR="00000000" w:rsidDel="00000000" w:rsidP="00000000" w:rsidRDefault="00000000" w:rsidRPr="00000000" w14:paraId="0000033E">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F">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0.6521/0.6695(стабильно) </w:t>
            </w:r>
          </w:p>
          <w:p w:rsidR="00000000" w:rsidDel="00000000" w:rsidP="00000000" w:rsidRDefault="00000000" w:rsidRPr="00000000" w14:paraId="00000340">
            <w:pPr>
              <w:ind w:left="566.9291338582675" w:right="-306.2598425196836" w:hanging="360"/>
              <w:rPr>
                <w:color w:val="38761d"/>
              </w:rPr>
            </w:pPr>
            <w:r w:rsidDel="00000000" w:rsidR="00000000" w:rsidRPr="00000000">
              <w:rPr>
                <w:rFonts w:ascii="Courier New" w:cs="Courier New" w:eastAsia="Courier New" w:hAnsi="Courier New"/>
                <w:b w:val="1"/>
                <w:color w:val="212121"/>
                <w:sz w:val="21"/>
                <w:szCs w:val="21"/>
                <w:highlight w:val="white"/>
                <w:rtl w:val="0"/>
              </w:rPr>
              <w:t xml:space="preserve">0.6782/0.6869 (нестабильно)</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ind w:left="566.9291338582675" w:right="-50.196850393700885" w:firstLine="0"/>
              <w:rPr>
                <w:color w:val="38761d"/>
              </w:rPr>
            </w:pPr>
            <w:r w:rsidDel="00000000" w:rsidR="00000000" w:rsidRPr="00000000">
              <w:rPr>
                <w:color w:val="38761d"/>
                <w:rtl w:val="0"/>
              </w:rPr>
              <w:t xml:space="preserve">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ind w:left="566.9291338582675" w:hanging="360"/>
              <w:rPr/>
            </w:pPr>
            <w:r w:rsidDel="00000000" w:rsidR="00000000" w:rsidRPr="00000000">
              <w:rPr>
                <w:rtl w:val="0"/>
              </w:rPr>
              <w:t xml:space="preserve">Dense(800, activation='relu', kernel_initializer='he_normal')</w:t>
            </w:r>
          </w:p>
          <w:p w:rsidR="00000000" w:rsidDel="00000000" w:rsidP="00000000" w:rsidRDefault="00000000" w:rsidRPr="00000000" w14:paraId="00000343">
            <w:pPr>
              <w:widowControl w:val="0"/>
              <w:spacing w:line="240" w:lineRule="auto"/>
              <w:ind w:left="566.9291338582675" w:hanging="360"/>
              <w:rPr/>
            </w:pPr>
            <w:r w:rsidDel="00000000" w:rsidR="00000000" w:rsidRPr="00000000">
              <w:rPr>
                <w:rtl w:val="0"/>
              </w:rPr>
              <w:t xml:space="preserve">Dropout(0.1)</w:t>
            </w:r>
          </w:p>
          <w:p w:rsidR="00000000" w:rsidDel="00000000" w:rsidP="00000000" w:rsidRDefault="00000000" w:rsidRPr="00000000" w14:paraId="00000344">
            <w:pPr>
              <w:widowControl w:val="0"/>
              <w:spacing w:line="240" w:lineRule="auto"/>
              <w:ind w:left="566.9291338582675" w:hanging="360"/>
              <w:rPr/>
            </w:pPr>
            <w:r w:rsidDel="00000000" w:rsidR="00000000" w:rsidRPr="00000000">
              <w:rPr>
                <w:rtl w:val="0"/>
              </w:rPr>
              <w:t xml:space="preserve">BatchNormalization()</w:t>
            </w:r>
          </w:p>
          <w:p w:rsidR="00000000" w:rsidDel="00000000" w:rsidP="00000000" w:rsidRDefault="00000000" w:rsidRPr="00000000" w14:paraId="00000345">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6">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0.6521/0.6695(стабильно) </w:t>
            </w:r>
          </w:p>
          <w:p w:rsidR="00000000" w:rsidDel="00000000" w:rsidP="00000000" w:rsidRDefault="00000000" w:rsidRPr="00000000" w14:paraId="00000347">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0.6869/0.6956 (нестабильно)</w:t>
            </w:r>
          </w:p>
          <w:p w:rsidR="00000000" w:rsidDel="00000000" w:rsidP="00000000" w:rsidRDefault="00000000" w:rsidRPr="00000000" w14:paraId="00000348">
            <w:pPr>
              <w:ind w:left="206.92913385826756" w:right="-306.2598425196836" w:firstLine="0"/>
              <w:rPr>
                <w:rFonts w:ascii="Courier New" w:cs="Courier New" w:eastAsia="Courier New" w:hAnsi="Courier New"/>
                <w:b w:val="1"/>
                <w:color w:val="212121"/>
                <w:sz w:val="21"/>
                <w:szCs w:val="21"/>
                <w:highlight w:val="white"/>
              </w:rPr>
            </w:pPr>
            <w:r w:rsidDel="00000000" w:rsidR="00000000" w:rsidRPr="00000000">
              <w:rPr>
                <w:b w:val="1"/>
                <w:rtl w:val="0"/>
              </w:rPr>
              <w:t xml:space="preserve">Данная архитектура модели для Dense принимается как предварительно итоговая.</w:t>
            </w:r>
            <w:r w:rsidDel="00000000" w:rsidR="00000000" w:rsidRPr="00000000">
              <w:rPr>
                <w:rtl w:val="0"/>
              </w:rPr>
            </w:r>
          </w:p>
        </w:tc>
      </w:tr>
    </w:tbl>
    <w:p w:rsidR="00000000" w:rsidDel="00000000" w:rsidP="00000000" w:rsidRDefault="00000000" w:rsidRPr="00000000" w14:paraId="00000349">
      <w:pPr>
        <w:ind w:left="720" w:firstLine="0"/>
        <w:rPr>
          <w:b w:val="1"/>
        </w:rPr>
      </w:pPr>
      <w:r w:rsidDel="00000000" w:rsidR="00000000" w:rsidRPr="00000000">
        <w:rPr>
          <w:rtl w:val="0"/>
        </w:rPr>
      </w:r>
    </w:p>
    <w:p w:rsidR="00000000" w:rsidDel="00000000" w:rsidP="00000000" w:rsidRDefault="00000000" w:rsidRPr="00000000" w14:paraId="0000034A">
      <w:pPr>
        <w:ind w:left="206.92913385826756" w:right="-306.2598425196836" w:firstLine="0"/>
        <w:rPr/>
      </w:pPr>
      <w:r w:rsidDel="00000000" w:rsidR="00000000" w:rsidRPr="00000000">
        <w:rPr>
          <w:rtl w:val="0"/>
        </w:rPr>
      </w:r>
    </w:p>
    <w:p w:rsidR="00000000" w:rsidDel="00000000" w:rsidP="00000000" w:rsidRDefault="00000000" w:rsidRPr="00000000" w14:paraId="0000034B">
      <w:pPr>
        <w:rPr>
          <w:b w:val="1"/>
        </w:rPr>
      </w:pPr>
      <w:r w:rsidDel="00000000" w:rsidR="00000000" w:rsidRPr="00000000">
        <w:rPr>
          <w:rtl w:val="0"/>
        </w:rPr>
      </w:r>
    </w:p>
    <w:p w:rsidR="00000000" w:rsidDel="00000000" w:rsidP="00000000" w:rsidRDefault="00000000" w:rsidRPr="00000000" w14:paraId="0000034C">
      <w:pPr>
        <w:rPr>
          <w:b w:val="1"/>
        </w:rPr>
      </w:pPr>
      <w:r w:rsidDel="00000000" w:rsidR="00000000" w:rsidRPr="00000000">
        <w:rPr>
          <w:b w:val="1"/>
          <w:rtl w:val="0"/>
        </w:rPr>
        <w:t xml:space="preserve">LSTM (Упрощенная модель):</w:t>
      </w:r>
    </w:p>
    <w:p w:rsidR="00000000" w:rsidDel="00000000" w:rsidP="00000000" w:rsidRDefault="00000000" w:rsidRPr="00000000" w14:paraId="0000034D">
      <w:pPr>
        <w:rPr/>
      </w:pPr>
      <w:r w:rsidDel="00000000" w:rsidR="00000000" w:rsidRPr="00000000">
        <w:rPr>
          <w:rtl w:val="0"/>
        </w:rPr>
        <w:tab/>
        <w:t xml:space="preserve">Выбор длины входного вектора. Длина входного вектора соответствует временным отсчетам, т.е. если таймфрейм выбран как дневной, то длина входного вектора 5 будет соответствовать 5 дням.</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ind w:left="720" w:firstLine="0"/>
        <w:rPr/>
      </w:pPr>
      <w:r w:rsidDel="00000000" w:rsidR="00000000" w:rsidRPr="00000000">
        <w:rPr>
          <w:rtl w:val="0"/>
        </w:rPr>
      </w:r>
    </w:p>
    <w:tbl>
      <w:tblPr>
        <w:tblStyle w:val="Table10"/>
        <w:tblW w:w="1047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4620"/>
        <w:gridCol w:w="5010"/>
        <w:tblGridChange w:id="0">
          <w:tblGrid>
            <w:gridCol w:w="840"/>
            <w:gridCol w:w="4620"/>
            <w:gridCol w:w="501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ind w:left="566.9291338582675" w:hanging="360"/>
              <w:rPr>
                <w:b w:val="1"/>
              </w:rPr>
            </w:pPr>
            <w:r w:rsidDel="00000000" w:rsidR="00000000" w:rsidRPr="00000000">
              <w:rPr>
                <w:b w:val="1"/>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ind w:left="566.9291338582675" w:hanging="360"/>
              <w:rPr>
                <w:b w:val="1"/>
              </w:rPr>
            </w:pPr>
            <w:r w:rsidDel="00000000" w:rsidR="00000000" w:rsidRPr="00000000">
              <w:rPr>
                <w:b w:val="1"/>
                <w:rtl w:val="0"/>
              </w:rPr>
              <w:t xml:space="preserve">Модель</w:t>
            </w:r>
          </w:p>
        </w:tc>
        <w:tc>
          <w:tcP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ind w:left="566.9291338582675" w:hanging="360"/>
              <w:rPr>
                <w:b w:val="1"/>
              </w:rPr>
            </w:pPr>
            <w:r w:rsidDel="00000000" w:rsidR="00000000" w:rsidRPr="00000000">
              <w:rPr>
                <w:b w:val="1"/>
                <w:rtl w:val="0"/>
              </w:rPr>
              <w:t xml:space="preserve">Лучший результат accuracy:</w:t>
            </w:r>
          </w:p>
        </w:tc>
      </w:tr>
      <w:tr>
        <w:trPr>
          <w:cantSplit w:val="0"/>
          <w:trHeight w:val="42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353">
            <w:pPr>
              <w:rPr>
                <w:color w:val="38761d"/>
              </w:rPr>
            </w:pPr>
            <w:r w:rsidDel="00000000" w:rsidR="00000000" w:rsidRPr="00000000">
              <w:rPr>
                <w:rtl w:val="0"/>
              </w:rPr>
              <w:t xml:space="preserve">Выбор длины входного вектора</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ind w:left="566.9291338582675" w:hanging="360"/>
              <w:rPr>
                <w:color w:val="38761d"/>
              </w:rPr>
            </w:pPr>
            <w:r w:rsidDel="00000000" w:rsidR="00000000" w:rsidRPr="00000000">
              <w:rPr>
                <w:color w:val="38761d"/>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ind w:left="566.9291338582675" w:hanging="360"/>
              <w:rPr/>
            </w:pPr>
            <w:r w:rsidDel="00000000" w:rsidR="00000000" w:rsidRPr="00000000">
              <w:rPr>
                <w:color w:val="38761d"/>
                <w:rtl w:val="0"/>
              </w:rPr>
              <w:t xml:space="preserve">#Длина входного вектора 5</w:t>
            </w:r>
            <w:r w:rsidDel="00000000" w:rsidR="00000000" w:rsidRPr="00000000">
              <w:rPr>
                <w:rtl w:val="0"/>
              </w:rPr>
            </w:r>
          </w:p>
          <w:p w:rsidR="00000000" w:rsidDel="00000000" w:rsidP="00000000" w:rsidRDefault="00000000" w:rsidRPr="00000000" w14:paraId="00000358">
            <w:pPr>
              <w:widowControl w:val="0"/>
              <w:spacing w:line="240" w:lineRule="auto"/>
              <w:ind w:left="566.9291338582675" w:hanging="360"/>
              <w:rPr/>
            </w:pPr>
            <w:r w:rsidDel="00000000" w:rsidR="00000000" w:rsidRPr="00000000">
              <w:rPr>
                <w:rtl w:val="0"/>
              </w:rPr>
              <w:t xml:space="preserve">LSTM(5, activation='tanh')</w:t>
            </w:r>
          </w:p>
          <w:p w:rsidR="00000000" w:rsidDel="00000000" w:rsidP="00000000" w:rsidRDefault="00000000" w:rsidRPr="00000000" w14:paraId="00000359">
            <w:pPr>
              <w:widowControl w:val="0"/>
              <w:spacing w:line="240" w:lineRule="auto"/>
              <w:ind w:left="566.9291338582675" w:hanging="360"/>
              <w:rPr/>
            </w:pPr>
            <w:r w:rsidDel="00000000" w:rsidR="00000000" w:rsidRPr="00000000">
              <w:rPr>
                <w:rtl w:val="0"/>
              </w:rPr>
              <w:t xml:space="preserve">Dense(1, activation='sigmoid')</w:t>
            </w:r>
          </w:p>
        </w:tc>
        <w:tc>
          <w:tcPr>
            <w:tcMar>
              <w:top w:w="100.0" w:type="dxa"/>
              <w:left w:w="100.0" w:type="dxa"/>
              <w:bottom w:w="100.0" w:type="dxa"/>
              <w:right w:w="100.0" w:type="dxa"/>
            </w:tcMar>
            <w:vAlign w:val="top"/>
          </w:tcPr>
          <w:p w:rsidR="00000000" w:rsidDel="00000000" w:rsidP="00000000" w:rsidRDefault="00000000" w:rsidRPr="00000000" w14:paraId="0000035A">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0.60/0.6173 (стабильно) </w:t>
            </w:r>
          </w:p>
          <w:p w:rsidR="00000000" w:rsidDel="00000000" w:rsidP="00000000" w:rsidRDefault="00000000" w:rsidRPr="00000000" w14:paraId="0000035B">
            <w:pPr>
              <w:ind w:left="566.9291338582675" w:right="-306.2598425196836" w:hanging="360"/>
              <w:rPr>
                <w:color w:val="38761d"/>
              </w:rPr>
            </w:pPr>
            <w:r w:rsidDel="00000000" w:rsidR="00000000" w:rsidRPr="00000000">
              <w:rPr>
                <w:rFonts w:ascii="Courier New" w:cs="Courier New" w:eastAsia="Courier New" w:hAnsi="Courier New"/>
                <w:b w:val="1"/>
                <w:color w:val="212121"/>
                <w:sz w:val="21"/>
                <w:szCs w:val="21"/>
                <w:highlight w:val="white"/>
                <w:rtl w:val="0"/>
              </w:rPr>
              <w:t xml:space="preserve">0.6260 (нестабильно)</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ind w:left="566.9291338582675" w:hanging="360"/>
              <w:rPr>
                <w:color w:val="38761d"/>
              </w:rPr>
            </w:pPr>
            <w:r w:rsidDel="00000000" w:rsidR="00000000" w:rsidRPr="00000000">
              <w:rPr>
                <w:color w:val="38761d"/>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ind w:left="566.9291338582675" w:hanging="360"/>
              <w:rPr/>
            </w:pPr>
            <w:r w:rsidDel="00000000" w:rsidR="00000000" w:rsidRPr="00000000">
              <w:rPr>
                <w:color w:val="38761d"/>
                <w:rtl w:val="0"/>
              </w:rPr>
              <w:t xml:space="preserve">#Длина входного вектора 7</w:t>
            </w: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   LSTM(5, activation='tanh')</w:t>
            </w:r>
          </w:p>
          <w:p w:rsidR="00000000" w:rsidDel="00000000" w:rsidP="00000000" w:rsidRDefault="00000000" w:rsidRPr="00000000" w14:paraId="0000035F">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60">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0.6228 (стабильно) </w:t>
            </w:r>
          </w:p>
          <w:p w:rsidR="00000000" w:rsidDel="00000000" w:rsidP="00000000" w:rsidRDefault="00000000" w:rsidRPr="00000000" w14:paraId="00000361">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0.6666/0.6754 (нестабильно)</w:t>
            </w:r>
          </w:p>
          <w:p w:rsidR="00000000" w:rsidDel="00000000" w:rsidP="00000000" w:rsidRDefault="00000000" w:rsidRPr="00000000" w14:paraId="00000362">
            <w:pPr>
              <w:widowControl w:val="0"/>
              <w:spacing w:line="240" w:lineRule="auto"/>
              <w:ind w:left="566.9291338582675" w:hanging="360"/>
              <w:rPr>
                <w:color w:val="38761d"/>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ind w:left="566.9291338582675" w:hanging="360"/>
              <w:rPr>
                <w:color w:val="38761d"/>
              </w:rPr>
            </w:pPr>
            <w:r w:rsidDel="00000000" w:rsidR="00000000" w:rsidRPr="00000000">
              <w:rPr>
                <w:color w:val="38761d"/>
                <w:rtl w:val="0"/>
              </w:rPr>
              <w:t xml:space="preserve">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ind w:left="566.9291338582675" w:hanging="360"/>
              <w:rPr/>
            </w:pPr>
            <w:r w:rsidDel="00000000" w:rsidR="00000000" w:rsidRPr="00000000">
              <w:rPr>
                <w:color w:val="38761d"/>
                <w:rtl w:val="0"/>
              </w:rPr>
              <w:t xml:space="preserve">#Длина входного вектора 10</w:t>
            </w:r>
            <w:r w:rsidDel="00000000" w:rsidR="00000000" w:rsidRPr="00000000">
              <w:rPr>
                <w:rtl w:val="0"/>
              </w:rPr>
            </w:r>
          </w:p>
          <w:p w:rsidR="00000000" w:rsidDel="00000000" w:rsidP="00000000" w:rsidRDefault="00000000" w:rsidRPr="00000000" w14:paraId="00000365">
            <w:pPr>
              <w:widowControl w:val="0"/>
              <w:spacing w:line="240" w:lineRule="auto"/>
              <w:ind w:left="566.9291338582675" w:hanging="360"/>
              <w:rPr/>
            </w:pPr>
            <w:r w:rsidDel="00000000" w:rsidR="00000000" w:rsidRPr="00000000">
              <w:rPr>
                <w:rtl w:val="0"/>
              </w:rPr>
              <w:t xml:space="preserve">LSTM(5, activation='tanh')</w:t>
            </w:r>
          </w:p>
          <w:p w:rsidR="00000000" w:rsidDel="00000000" w:rsidP="00000000" w:rsidRDefault="00000000" w:rsidRPr="00000000" w14:paraId="00000366">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67">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0.5877/0.6140 (стабильно) </w:t>
            </w:r>
          </w:p>
          <w:p w:rsidR="00000000" w:rsidDel="00000000" w:rsidP="00000000" w:rsidRDefault="00000000" w:rsidRPr="00000000" w14:paraId="00000368">
            <w:pPr>
              <w:ind w:left="566.9291338582675" w:right="-306.2598425196836" w:hanging="360"/>
              <w:rPr>
                <w:color w:val="38761d"/>
              </w:rPr>
            </w:pPr>
            <w:r w:rsidDel="00000000" w:rsidR="00000000" w:rsidRPr="00000000">
              <w:rPr>
                <w:rFonts w:ascii="Courier New" w:cs="Courier New" w:eastAsia="Courier New" w:hAnsi="Courier New"/>
                <w:b w:val="1"/>
                <w:color w:val="212121"/>
                <w:sz w:val="21"/>
                <w:szCs w:val="21"/>
                <w:highlight w:val="white"/>
                <w:rtl w:val="0"/>
              </w:rPr>
              <w:t xml:space="preserve">0.6228 (нестабильно)</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ind w:left="566.9291338582675" w:hanging="360"/>
              <w:rPr>
                <w:color w:val="38761d"/>
              </w:rPr>
            </w:pPr>
            <w:r w:rsidDel="00000000" w:rsidR="00000000" w:rsidRPr="00000000">
              <w:rPr>
                <w:color w:val="38761d"/>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ind w:left="566.9291338582675" w:hanging="360"/>
              <w:rPr>
                <w:color w:val="38761d"/>
              </w:rPr>
            </w:pPr>
            <w:r w:rsidDel="00000000" w:rsidR="00000000" w:rsidRPr="00000000">
              <w:rPr>
                <w:color w:val="38761d"/>
                <w:rtl w:val="0"/>
              </w:rPr>
              <w:t xml:space="preserve">#Длина входного вектора 8</w:t>
            </w:r>
          </w:p>
          <w:p w:rsidR="00000000" w:rsidDel="00000000" w:rsidP="00000000" w:rsidRDefault="00000000" w:rsidRPr="00000000" w14:paraId="0000036B">
            <w:pPr>
              <w:widowControl w:val="0"/>
              <w:spacing w:line="240" w:lineRule="auto"/>
              <w:ind w:left="566.9291338582675" w:hanging="360"/>
              <w:rPr/>
            </w:pPr>
            <w:r w:rsidDel="00000000" w:rsidR="00000000" w:rsidRPr="00000000">
              <w:rPr>
                <w:rtl w:val="0"/>
              </w:rPr>
              <w:t xml:space="preserve">LSTM(5, activation='tanh')</w:t>
            </w:r>
          </w:p>
          <w:p w:rsidR="00000000" w:rsidDel="00000000" w:rsidP="00000000" w:rsidRDefault="00000000" w:rsidRPr="00000000" w14:paraId="0000036C">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6D">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0.6140/</w:t>
            </w:r>
            <w:r w:rsidDel="00000000" w:rsidR="00000000" w:rsidRPr="00000000">
              <w:rPr>
                <w:rtl w:val="0"/>
              </w:rPr>
              <w:t xml:space="preserve"> </w:t>
            </w:r>
            <w:r w:rsidDel="00000000" w:rsidR="00000000" w:rsidRPr="00000000">
              <w:rPr>
                <w:rFonts w:ascii="Courier New" w:cs="Courier New" w:eastAsia="Courier New" w:hAnsi="Courier New"/>
                <w:b w:val="1"/>
                <w:color w:val="212121"/>
                <w:sz w:val="21"/>
                <w:szCs w:val="21"/>
                <w:highlight w:val="white"/>
                <w:rtl w:val="0"/>
              </w:rPr>
              <w:t xml:space="preserve">0.6315 (стабильно)</w:t>
            </w:r>
          </w:p>
          <w:p w:rsidR="00000000" w:rsidDel="00000000" w:rsidP="00000000" w:rsidRDefault="00000000" w:rsidRPr="00000000" w14:paraId="0000036E">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0.6666/0.6754 (нестабильно)</w:t>
            </w:r>
          </w:p>
          <w:p w:rsidR="00000000" w:rsidDel="00000000" w:rsidP="00000000" w:rsidRDefault="00000000" w:rsidRPr="00000000" w14:paraId="0000036F">
            <w:pPr>
              <w:ind w:right="-306.2598425196836"/>
              <w:rPr>
                <w:rFonts w:ascii="Courier New" w:cs="Courier New" w:eastAsia="Courier New" w:hAnsi="Courier New"/>
                <w:b w:val="1"/>
                <w:color w:val="212121"/>
                <w:sz w:val="21"/>
                <w:szCs w:val="21"/>
                <w:highlight w:val="white"/>
              </w:rPr>
            </w:pPr>
            <w:r w:rsidDel="00000000" w:rsidR="00000000" w:rsidRPr="00000000">
              <w:rPr>
                <w:b w:val="1"/>
                <w:rtl w:val="0"/>
              </w:rPr>
              <w:t xml:space="preserve">По итогам длина входного вектора для LSTM по умолчанию будет использоваться 8 элементов (соответствует 8 дням)</w:t>
            </w:r>
            <w:r w:rsidDel="00000000" w:rsidR="00000000" w:rsidRPr="00000000">
              <w:rPr>
                <w:rtl w:val="0"/>
              </w:rPr>
            </w:r>
          </w:p>
        </w:tc>
      </w:tr>
      <w:tr>
        <w:trPr>
          <w:cantSplit w:val="0"/>
          <w:trHeight w:val="42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370">
            <w:pPr>
              <w:ind w:right="-306.2598425196836"/>
              <w:rPr>
                <w:color w:val="38761d"/>
              </w:rPr>
            </w:pPr>
            <w:r w:rsidDel="00000000" w:rsidR="00000000" w:rsidRPr="00000000">
              <w:rPr>
                <w:rtl w:val="0"/>
              </w:rPr>
              <w:t xml:space="preserve">Подбор архитектуры LSTM</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ind w:left="566.9291338582675" w:hanging="360"/>
              <w:rPr>
                <w:color w:val="38761d"/>
              </w:rPr>
            </w:pPr>
            <w:r w:rsidDel="00000000" w:rsidR="00000000" w:rsidRPr="00000000">
              <w:rPr>
                <w:color w:val="38761d"/>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ind w:left="566.9291338582675" w:hanging="360"/>
              <w:rPr/>
            </w:pPr>
            <w:r w:rsidDel="00000000" w:rsidR="00000000" w:rsidRPr="00000000">
              <w:rPr>
                <w:rtl w:val="0"/>
              </w:rPr>
              <w:t xml:space="preserve">LSTM(7, activation='tanh')</w:t>
            </w:r>
          </w:p>
          <w:p w:rsidR="00000000" w:rsidDel="00000000" w:rsidP="00000000" w:rsidRDefault="00000000" w:rsidRPr="00000000" w14:paraId="00000375">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76">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0.6228/0.6403 (стабильно)</w:t>
            </w:r>
          </w:p>
          <w:p w:rsidR="00000000" w:rsidDel="00000000" w:rsidP="00000000" w:rsidRDefault="00000000" w:rsidRPr="00000000" w14:paraId="00000377">
            <w:pPr>
              <w:ind w:left="566.9291338582675" w:right="-306.2598425196836" w:hanging="360"/>
              <w:rPr>
                <w:color w:val="38761d"/>
              </w:rPr>
            </w:pPr>
            <w:r w:rsidDel="00000000" w:rsidR="00000000" w:rsidRPr="00000000">
              <w:rPr>
                <w:rFonts w:ascii="Courier New" w:cs="Courier New" w:eastAsia="Courier New" w:hAnsi="Courier New"/>
                <w:b w:val="1"/>
                <w:color w:val="212121"/>
                <w:sz w:val="21"/>
                <w:szCs w:val="21"/>
                <w:highlight w:val="white"/>
                <w:rtl w:val="0"/>
              </w:rPr>
              <w:t xml:space="preserve">0.6578/0.6666 (нестабильно)</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ind w:left="566.9291338582675" w:hanging="360"/>
              <w:rPr>
                <w:color w:val="38761d"/>
              </w:rPr>
            </w:pPr>
            <w:r w:rsidDel="00000000" w:rsidR="00000000" w:rsidRPr="00000000">
              <w:rPr>
                <w:color w:val="38761d"/>
                <w:rtl w:val="0"/>
              </w:rPr>
              <w:t xml:space="preserve">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ind w:left="566.9291338582675" w:hanging="360"/>
              <w:rPr/>
            </w:pPr>
            <w:r w:rsidDel="00000000" w:rsidR="00000000" w:rsidRPr="00000000">
              <w:rPr>
                <w:rtl w:val="0"/>
              </w:rPr>
              <w:t xml:space="preserve">LSTM(7, activation='tanh')</w:t>
            </w:r>
          </w:p>
          <w:p w:rsidR="00000000" w:rsidDel="00000000" w:rsidP="00000000" w:rsidRDefault="00000000" w:rsidRPr="00000000" w14:paraId="0000037A">
            <w:pPr>
              <w:widowControl w:val="0"/>
              <w:spacing w:line="240" w:lineRule="auto"/>
              <w:ind w:left="566.9291338582675" w:hanging="360"/>
              <w:rPr/>
            </w:pPr>
            <w:r w:rsidDel="00000000" w:rsidR="00000000" w:rsidRPr="00000000">
              <w:rPr>
                <w:rtl w:val="0"/>
              </w:rPr>
              <w:t xml:space="preserve">LSTM(5, activation='tanh')</w:t>
            </w:r>
          </w:p>
          <w:p w:rsidR="00000000" w:rsidDel="00000000" w:rsidP="00000000" w:rsidRDefault="00000000" w:rsidRPr="00000000" w14:paraId="0000037B">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7C">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0.6228/0.6403 (стабильно) </w:t>
            </w:r>
          </w:p>
          <w:p w:rsidR="00000000" w:rsidDel="00000000" w:rsidP="00000000" w:rsidRDefault="00000000" w:rsidRPr="00000000" w14:paraId="0000037D">
            <w:pPr>
              <w:ind w:left="566.9291338582675" w:right="-306.2598425196836" w:hanging="360"/>
              <w:rPr>
                <w:color w:val="38761d"/>
              </w:rPr>
            </w:pPr>
            <w:r w:rsidDel="00000000" w:rsidR="00000000" w:rsidRPr="00000000">
              <w:rPr>
                <w:rFonts w:ascii="Courier New" w:cs="Courier New" w:eastAsia="Courier New" w:hAnsi="Courier New"/>
                <w:b w:val="1"/>
                <w:color w:val="212121"/>
                <w:sz w:val="21"/>
                <w:szCs w:val="21"/>
                <w:highlight w:val="white"/>
                <w:rtl w:val="0"/>
              </w:rPr>
              <w:t xml:space="preserve">0.6578 (нестабильно)</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ind w:left="566.9291338582675" w:hanging="360"/>
              <w:rPr>
                <w:color w:val="38761d"/>
              </w:rPr>
            </w:pPr>
            <w:r w:rsidDel="00000000" w:rsidR="00000000" w:rsidRPr="00000000">
              <w:rPr>
                <w:color w:val="38761d"/>
                <w:rtl w:val="0"/>
              </w:rPr>
              <w:t xml:space="preserve">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ind w:left="566.9291338582675" w:hanging="360"/>
              <w:rPr/>
            </w:pPr>
            <w:r w:rsidDel="00000000" w:rsidR="00000000" w:rsidRPr="00000000">
              <w:rPr>
                <w:rtl w:val="0"/>
              </w:rPr>
              <w:t xml:space="preserve">LSTM(20, activation='tanh')</w:t>
            </w:r>
          </w:p>
          <w:p w:rsidR="00000000" w:rsidDel="00000000" w:rsidP="00000000" w:rsidRDefault="00000000" w:rsidRPr="00000000" w14:paraId="00000380">
            <w:pPr>
              <w:widowControl w:val="0"/>
              <w:spacing w:line="240" w:lineRule="auto"/>
              <w:ind w:left="566.9291338582675" w:hanging="360"/>
              <w:rPr/>
            </w:pPr>
            <w:r w:rsidDel="00000000" w:rsidR="00000000" w:rsidRPr="00000000">
              <w:rPr>
                <w:rtl w:val="0"/>
              </w:rPr>
              <w:t xml:space="preserve">LSTM(5, activation='tanh')</w:t>
            </w:r>
          </w:p>
          <w:p w:rsidR="00000000" w:rsidDel="00000000" w:rsidP="00000000" w:rsidRDefault="00000000" w:rsidRPr="00000000" w14:paraId="00000381">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2">
            <w:pPr>
              <w:ind w:left="566.9291338582675" w:right="-306.2598425196836" w:hanging="360"/>
              <w:rPr>
                <w:color w:val="38761d"/>
              </w:rPr>
            </w:pPr>
            <w:r w:rsidDel="00000000" w:rsidR="00000000" w:rsidRPr="00000000">
              <w:rPr>
                <w:rFonts w:ascii="Courier New" w:cs="Courier New" w:eastAsia="Courier New" w:hAnsi="Courier New"/>
                <w:b w:val="1"/>
                <w:color w:val="212121"/>
                <w:sz w:val="21"/>
                <w:szCs w:val="21"/>
                <w:highlight w:val="white"/>
                <w:rtl w:val="0"/>
              </w:rPr>
              <w:t xml:space="preserve">0.6228 (стабильно)</w:t>
            </w:r>
            <w:r w:rsidDel="00000000" w:rsidR="00000000" w:rsidRPr="00000000">
              <w:rPr>
                <w:rtl w:val="0"/>
              </w:rPr>
            </w:r>
          </w:p>
        </w:tc>
      </w:tr>
      <w:tr>
        <w:trPr>
          <w:cantSplit w:val="0"/>
          <w:trHeight w:val="960" w:hRule="atLeast"/>
          <w:tblHeader w:val="0"/>
        </w:trPr>
        <w:tc>
          <w:tcP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ind w:left="566.9291338582675" w:hanging="360"/>
              <w:rPr>
                <w:color w:val="38761d"/>
              </w:rPr>
            </w:pPr>
            <w:r w:rsidDel="00000000" w:rsidR="00000000" w:rsidRPr="00000000">
              <w:rPr>
                <w:color w:val="38761d"/>
                <w:rtl w:val="0"/>
              </w:rPr>
              <w:t xml:space="preserve">8</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ind w:left="566.9291338582675" w:hanging="360"/>
              <w:rPr/>
            </w:pPr>
            <w:r w:rsidDel="00000000" w:rsidR="00000000" w:rsidRPr="00000000">
              <w:rPr>
                <w:rtl w:val="0"/>
              </w:rPr>
              <w:t xml:space="preserve">LSTM(20, activation='tanh')</w:t>
            </w:r>
          </w:p>
          <w:p w:rsidR="00000000" w:rsidDel="00000000" w:rsidP="00000000" w:rsidRDefault="00000000" w:rsidRPr="00000000" w14:paraId="00000385">
            <w:pPr>
              <w:widowControl w:val="0"/>
              <w:spacing w:line="240" w:lineRule="auto"/>
              <w:ind w:left="566.9291338582675" w:hanging="360"/>
              <w:rPr/>
            </w:pPr>
            <w:r w:rsidDel="00000000" w:rsidR="00000000" w:rsidRPr="00000000">
              <w:rPr>
                <w:rtl w:val="0"/>
              </w:rPr>
              <w:t xml:space="preserve">LSTM(10, activation='tanh')</w:t>
            </w:r>
          </w:p>
          <w:p w:rsidR="00000000" w:rsidDel="00000000" w:rsidP="00000000" w:rsidRDefault="00000000" w:rsidRPr="00000000" w14:paraId="00000386">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7">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0.6315/0.6403 (стабильно) </w:t>
            </w:r>
          </w:p>
          <w:p w:rsidR="00000000" w:rsidDel="00000000" w:rsidP="00000000" w:rsidRDefault="00000000" w:rsidRPr="00000000" w14:paraId="00000388">
            <w:pPr>
              <w:ind w:left="566.9291338582675" w:right="-306.2598425196836" w:hanging="360"/>
              <w:rPr>
                <w:color w:val="38761d"/>
              </w:rPr>
            </w:pPr>
            <w:r w:rsidDel="00000000" w:rsidR="00000000" w:rsidRPr="00000000">
              <w:rPr>
                <w:rFonts w:ascii="Courier New" w:cs="Courier New" w:eastAsia="Courier New" w:hAnsi="Courier New"/>
                <w:b w:val="1"/>
                <w:color w:val="212121"/>
                <w:sz w:val="21"/>
                <w:szCs w:val="21"/>
                <w:highlight w:val="white"/>
                <w:rtl w:val="0"/>
              </w:rPr>
              <w:t xml:space="preserve">0.6666 (нестабильно)</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ind w:left="566.9291338582675" w:hanging="360"/>
              <w:rPr>
                <w:color w:val="38761d"/>
              </w:rPr>
            </w:pPr>
            <w:r w:rsidDel="00000000" w:rsidR="00000000" w:rsidRPr="00000000">
              <w:rPr>
                <w:color w:val="38761d"/>
                <w:rtl w:val="0"/>
              </w:rPr>
              <w:t xml:space="preserve">9</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ind w:left="566.9291338582675" w:hanging="360"/>
              <w:rPr/>
            </w:pPr>
            <w:r w:rsidDel="00000000" w:rsidR="00000000" w:rsidRPr="00000000">
              <w:rPr>
                <w:rtl w:val="0"/>
              </w:rPr>
              <w:t xml:space="preserve">LSTM(20, activation='tanh')</w:t>
            </w:r>
          </w:p>
          <w:p w:rsidR="00000000" w:rsidDel="00000000" w:rsidP="00000000" w:rsidRDefault="00000000" w:rsidRPr="00000000" w14:paraId="0000038B">
            <w:pPr>
              <w:widowControl w:val="0"/>
              <w:spacing w:line="240" w:lineRule="auto"/>
              <w:ind w:left="566.9291338582675" w:hanging="360"/>
              <w:rPr/>
            </w:pPr>
            <w:r w:rsidDel="00000000" w:rsidR="00000000" w:rsidRPr="00000000">
              <w:rPr>
                <w:rtl w:val="0"/>
              </w:rPr>
              <w:t xml:space="preserve">BatchNormalization()</w:t>
            </w:r>
          </w:p>
          <w:p w:rsidR="00000000" w:rsidDel="00000000" w:rsidP="00000000" w:rsidRDefault="00000000" w:rsidRPr="00000000" w14:paraId="0000038C">
            <w:pPr>
              <w:widowControl w:val="0"/>
              <w:spacing w:line="240" w:lineRule="auto"/>
              <w:ind w:left="566.9291338582675" w:hanging="360"/>
              <w:rPr/>
            </w:pPr>
            <w:r w:rsidDel="00000000" w:rsidR="00000000" w:rsidRPr="00000000">
              <w:rPr>
                <w:rtl w:val="0"/>
              </w:rPr>
              <w:t xml:space="preserve">LSTM(10, activation='tanh')</w:t>
            </w:r>
          </w:p>
          <w:p w:rsidR="00000000" w:rsidDel="00000000" w:rsidP="00000000" w:rsidRDefault="00000000" w:rsidRPr="00000000" w14:paraId="0000038D">
            <w:pPr>
              <w:widowControl w:val="0"/>
              <w:spacing w:line="240" w:lineRule="auto"/>
              <w:ind w:left="566.9291338582675" w:hanging="360"/>
              <w:rPr/>
            </w:pPr>
            <w:r w:rsidDel="00000000" w:rsidR="00000000" w:rsidRPr="00000000">
              <w:rPr>
                <w:rtl w:val="0"/>
              </w:rPr>
              <w:t xml:space="preserve">BatchNormalization()</w:t>
            </w:r>
          </w:p>
          <w:p w:rsidR="00000000" w:rsidDel="00000000" w:rsidP="00000000" w:rsidRDefault="00000000" w:rsidRPr="00000000" w14:paraId="0000038E">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F">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0.6140/0.6403(стабильно) </w:t>
            </w:r>
          </w:p>
          <w:p w:rsidR="00000000" w:rsidDel="00000000" w:rsidP="00000000" w:rsidRDefault="00000000" w:rsidRPr="00000000" w14:paraId="00000390">
            <w:pPr>
              <w:widowControl w:val="0"/>
              <w:spacing w:line="240" w:lineRule="auto"/>
              <w:ind w:left="566.9291338582675" w:hanging="360"/>
              <w:rPr>
                <w:color w:val="38761d"/>
              </w:rPr>
            </w:pPr>
            <w:r w:rsidDel="00000000" w:rsidR="00000000" w:rsidRPr="00000000">
              <w:rPr>
                <w:rFonts w:ascii="Courier New" w:cs="Courier New" w:eastAsia="Courier New" w:hAnsi="Courier New"/>
                <w:b w:val="1"/>
                <w:color w:val="212121"/>
                <w:sz w:val="21"/>
                <w:szCs w:val="21"/>
                <w:highlight w:val="white"/>
                <w:rtl w:val="0"/>
              </w:rPr>
              <w:t xml:space="preserve">0.7017 (нестабильно)</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ind w:left="566.9291338582675" w:hanging="360"/>
              <w:rPr>
                <w:color w:val="38761d"/>
              </w:rPr>
            </w:pPr>
            <w:r w:rsidDel="00000000" w:rsidR="00000000" w:rsidRPr="00000000">
              <w:rPr>
                <w:color w:val="38761d"/>
                <w:rtl w:val="0"/>
              </w:rPr>
              <w:t xml:space="preserve">10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ind w:left="566.9291338582675" w:hanging="360"/>
              <w:rPr/>
            </w:pPr>
            <w:r w:rsidDel="00000000" w:rsidR="00000000" w:rsidRPr="00000000">
              <w:rPr>
                <w:rtl w:val="0"/>
              </w:rPr>
              <w:t xml:space="preserve">LSTM(20, activation='tanh')</w:t>
            </w:r>
          </w:p>
          <w:p w:rsidR="00000000" w:rsidDel="00000000" w:rsidP="00000000" w:rsidRDefault="00000000" w:rsidRPr="00000000" w14:paraId="00000393">
            <w:pPr>
              <w:widowControl w:val="0"/>
              <w:spacing w:line="240" w:lineRule="auto"/>
              <w:ind w:left="566.9291338582675" w:hanging="360"/>
              <w:rPr/>
            </w:pPr>
            <w:r w:rsidDel="00000000" w:rsidR="00000000" w:rsidRPr="00000000">
              <w:rPr>
                <w:rtl w:val="0"/>
              </w:rPr>
              <w:t xml:space="preserve">Dropout(0.1)</w:t>
            </w:r>
          </w:p>
          <w:p w:rsidR="00000000" w:rsidDel="00000000" w:rsidP="00000000" w:rsidRDefault="00000000" w:rsidRPr="00000000" w14:paraId="00000394">
            <w:pPr>
              <w:widowControl w:val="0"/>
              <w:spacing w:line="240" w:lineRule="auto"/>
              <w:ind w:left="566.9291338582675" w:hanging="360"/>
              <w:rPr/>
            </w:pPr>
            <w:r w:rsidDel="00000000" w:rsidR="00000000" w:rsidRPr="00000000">
              <w:rPr>
                <w:rtl w:val="0"/>
              </w:rPr>
              <w:t xml:space="preserve">LSTM(10, activation='tanh')</w:t>
            </w:r>
          </w:p>
          <w:p w:rsidR="00000000" w:rsidDel="00000000" w:rsidP="00000000" w:rsidRDefault="00000000" w:rsidRPr="00000000" w14:paraId="00000395">
            <w:pPr>
              <w:widowControl w:val="0"/>
              <w:spacing w:line="240" w:lineRule="auto"/>
              <w:ind w:left="566.9291338582675" w:hanging="360"/>
              <w:rPr/>
            </w:pPr>
            <w:r w:rsidDel="00000000" w:rsidR="00000000" w:rsidRPr="00000000">
              <w:rPr>
                <w:rtl w:val="0"/>
              </w:rPr>
              <w:t xml:space="preserve">BatchNormalization()</w:t>
            </w:r>
          </w:p>
          <w:p w:rsidR="00000000" w:rsidDel="00000000" w:rsidP="00000000" w:rsidRDefault="00000000" w:rsidRPr="00000000" w14:paraId="00000396">
            <w:pPr>
              <w:widowControl w:val="0"/>
              <w:spacing w:line="240" w:lineRule="auto"/>
              <w:ind w:left="566.9291338582675" w:hanging="360"/>
              <w:rPr>
                <w:color w:val="38761d"/>
              </w:rPr>
            </w:pPr>
            <w:r w:rsidDel="00000000" w:rsidR="00000000" w:rsidRPr="00000000">
              <w:rPr>
                <w:rtl w:val="0"/>
              </w:rPr>
              <w:t xml:space="preserve">Dense(1, activation='sigmoid')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ind w:left="566.9291338582675"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0.6315/0.6403/0.6578 (стабильно)</w:t>
            </w:r>
          </w:p>
          <w:p w:rsidR="00000000" w:rsidDel="00000000" w:rsidP="00000000" w:rsidRDefault="00000000" w:rsidRPr="00000000" w14:paraId="00000398">
            <w:pPr>
              <w:widowControl w:val="0"/>
              <w:spacing w:line="240" w:lineRule="auto"/>
              <w:ind w:left="566.9291338582675"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0.6754/0.6842/0.7037 (нестабильно)</w:t>
            </w:r>
          </w:p>
          <w:p w:rsidR="00000000" w:rsidDel="00000000" w:rsidP="00000000" w:rsidRDefault="00000000" w:rsidRPr="00000000" w14:paraId="00000399">
            <w:pPr>
              <w:widowControl w:val="0"/>
              <w:spacing w:line="240" w:lineRule="auto"/>
              <w:ind w:left="566.9291338582675" w:hanging="360"/>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39A">
            <w:pPr>
              <w:ind w:right="-306.2598425196836"/>
              <w:rPr>
                <w:rFonts w:ascii="Courier New" w:cs="Courier New" w:eastAsia="Courier New" w:hAnsi="Courier New"/>
                <w:b w:val="1"/>
                <w:color w:val="212121"/>
                <w:sz w:val="21"/>
                <w:szCs w:val="21"/>
                <w:highlight w:val="white"/>
              </w:rPr>
            </w:pPr>
            <w:r w:rsidDel="00000000" w:rsidR="00000000" w:rsidRPr="00000000">
              <w:rPr>
                <w:b w:val="1"/>
                <w:rtl w:val="0"/>
              </w:rPr>
              <w:t xml:space="preserve">Данная архитектура модели для </w:t>
            </w:r>
            <w:r w:rsidDel="00000000" w:rsidR="00000000" w:rsidRPr="00000000">
              <w:rPr>
                <w:rtl w:val="0"/>
              </w:rPr>
              <w:t xml:space="preserve">LSTM </w:t>
            </w:r>
            <w:r w:rsidDel="00000000" w:rsidR="00000000" w:rsidRPr="00000000">
              <w:rPr>
                <w:b w:val="1"/>
                <w:rtl w:val="0"/>
              </w:rPr>
              <w:t xml:space="preserve">принимается как предварительно итоговая.</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ind w:left="566.9291338582675" w:hanging="360"/>
              <w:rPr>
                <w:color w:val="38761d"/>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ind w:left="566.9291338582675" w:hanging="360"/>
              <w:rPr>
                <w:color w:val="38761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ind w:left="566.9291338582675" w:hanging="360"/>
              <w:rPr>
                <w:color w:val="38761d"/>
              </w:rPr>
            </w:pPr>
            <w:r w:rsidDel="00000000" w:rsidR="00000000" w:rsidRPr="00000000">
              <w:rPr>
                <w:rtl w:val="0"/>
              </w:rPr>
            </w:r>
          </w:p>
        </w:tc>
      </w:tr>
    </w:tbl>
    <w:p w:rsidR="00000000" w:rsidDel="00000000" w:rsidP="00000000" w:rsidRDefault="00000000" w:rsidRPr="00000000" w14:paraId="0000039E">
      <w:pPr>
        <w:ind w:left="720" w:firstLine="0"/>
        <w:rPr/>
      </w:pPr>
      <w:r w:rsidDel="00000000" w:rsidR="00000000" w:rsidRPr="00000000">
        <w:rPr>
          <w:rtl w:val="0"/>
        </w:rPr>
      </w:r>
    </w:p>
    <w:p w:rsidR="00000000" w:rsidDel="00000000" w:rsidP="00000000" w:rsidRDefault="00000000" w:rsidRPr="00000000" w14:paraId="0000039F">
      <w:pPr>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3A0">
      <w:pPr>
        <w:spacing w:line="276" w:lineRule="auto"/>
        <w:rPr>
          <w:b w:val="1"/>
        </w:rPr>
      </w:pPr>
      <w:r w:rsidDel="00000000" w:rsidR="00000000" w:rsidRPr="00000000">
        <w:rPr>
          <w:b w:val="1"/>
          <w:rtl w:val="0"/>
        </w:rPr>
        <w:t xml:space="preserve">Conv1D (Упрощенная модель):</w:t>
      </w:r>
    </w:p>
    <w:p w:rsidR="00000000" w:rsidDel="00000000" w:rsidP="00000000" w:rsidRDefault="00000000" w:rsidRPr="00000000" w14:paraId="000003A1">
      <w:pPr>
        <w:spacing w:line="276" w:lineRule="auto"/>
        <w:ind w:left="720" w:firstLine="0"/>
        <w:rPr/>
      </w:pPr>
      <w:r w:rsidDel="00000000" w:rsidR="00000000" w:rsidRPr="00000000">
        <w:rPr>
          <w:rtl w:val="0"/>
        </w:rPr>
      </w:r>
    </w:p>
    <w:tbl>
      <w:tblPr>
        <w:tblStyle w:val="Table11"/>
        <w:tblW w:w="1047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4620"/>
        <w:gridCol w:w="5010"/>
        <w:tblGridChange w:id="0">
          <w:tblGrid>
            <w:gridCol w:w="840"/>
            <w:gridCol w:w="4620"/>
            <w:gridCol w:w="501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ind w:left="566.9291338582675" w:hanging="360"/>
              <w:rPr>
                <w:b w:val="1"/>
              </w:rPr>
            </w:pPr>
            <w:r w:rsidDel="00000000" w:rsidR="00000000" w:rsidRPr="00000000">
              <w:rPr>
                <w:b w:val="1"/>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ind w:left="566.9291338582675" w:hanging="360"/>
              <w:rPr>
                <w:b w:val="1"/>
              </w:rPr>
            </w:pPr>
            <w:r w:rsidDel="00000000" w:rsidR="00000000" w:rsidRPr="00000000">
              <w:rPr>
                <w:b w:val="1"/>
                <w:rtl w:val="0"/>
              </w:rPr>
              <w:t xml:space="preserve">Модель</w:t>
            </w:r>
          </w:p>
        </w:tc>
        <w:tc>
          <w:tcP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ind w:left="566.9291338582675" w:hanging="360"/>
              <w:rPr>
                <w:b w:val="1"/>
              </w:rPr>
            </w:pPr>
            <w:r w:rsidDel="00000000" w:rsidR="00000000" w:rsidRPr="00000000">
              <w:rPr>
                <w:b w:val="1"/>
                <w:rtl w:val="0"/>
              </w:rPr>
              <w:t xml:space="preserve">Лучший результат accuracy: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ind w:left="566.9291338582675" w:hanging="360"/>
              <w:rPr>
                <w:color w:val="38761d"/>
              </w:rPr>
            </w:pPr>
            <w:r w:rsidDel="00000000" w:rsidR="00000000" w:rsidRPr="00000000">
              <w:rPr>
                <w:color w:val="38761d"/>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ind w:left="566.9291338582675" w:hanging="360"/>
              <w:rPr/>
            </w:pPr>
            <w:r w:rsidDel="00000000" w:rsidR="00000000" w:rsidRPr="00000000">
              <w:rPr>
                <w:rtl w:val="0"/>
              </w:rPr>
              <w:t xml:space="preserve">Conv1D(128,3, activation='relu' )</w:t>
            </w:r>
          </w:p>
          <w:p w:rsidR="00000000" w:rsidDel="00000000" w:rsidP="00000000" w:rsidRDefault="00000000" w:rsidRPr="00000000" w14:paraId="000003A7">
            <w:pPr>
              <w:widowControl w:val="0"/>
              <w:spacing w:line="240" w:lineRule="auto"/>
              <w:ind w:left="566.9291338582675" w:hanging="360"/>
              <w:rPr/>
            </w:pPr>
            <w:r w:rsidDel="00000000" w:rsidR="00000000" w:rsidRPr="00000000">
              <w:rPr>
                <w:rtl w:val="0"/>
              </w:rPr>
              <w:t xml:space="preserve">MaxPool1D(pool_size=2)</w:t>
            </w:r>
          </w:p>
          <w:p w:rsidR="00000000" w:rsidDel="00000000" w:rsidP="00000000" w:rsidRDefault="00000000" w:rsidRPr="00000000" w14:paraId="000003A8">
            <w:pPr>
              <w:widowControl w:val="0"/>
              <w:spacing w:line="240" w:lineRule="auto"/>
              <w:ind w:left="566.9291338582675" w:hanging="360"/>
              <w:rPr/>
            </w:pPr>
            <w:r w:rsidDel="00000000" w:rsidR="00000000" w:rsidRPr="00000000">
              <w:rPr>
                <w:rtl w:val="0"/>
              </w:rPr>
              <w:t xml:space="preserve">Conv1D(64,3, activation='relu' )</w:t>
            </w:r>
          </w:p>
          <w:p w:rsidR="00000000" w:rsidDel="00000000" w:rsidP="00000000" w:rsidRDefault="00000000" w:rsidRPr="00000000" w14:paraId="000003A9">
            <w:pPr>
              <w:widowControl w:val="0"/>
              <w:spacing w:line="240" w:lineRule="auto"/>
              <w:ind w:left="566.9291338582675" w:hanging="360"/>
              <w:rPr/>
            </w:pPr>
            <w:r w:rsidDel="00000000" w:rsidR="00000000" w:rsidRPr="00000000">
              <w:rPr>
                <w:rtl w:val="0"/>
              </w:rPr>
              <w:t xml:space="preserve">MaxPool1D(pool_size=2)</w:t>
            </w:r>
          </w:p>
          <w:p w:rsidR="00000000" w:rsidDel="00000000" w:rsidP="00000000" w:rsidRDefault="00000000" w:rsidRPr="00000000" w14:paraId="000003AA">
            <w:pPr>
              <w:widowControl w:val="0"/>
              <w:spacing w:line="240" w:lineRule="auto"/>
              <w:ind w:left="566.9291338582675" w:hanging="360"/>
              <w:rPr/>
            </w:pPr>
            <w:r w:rsidDel="00000000" w:rsidR="00000000" w:rsidRPr="00000000">
              <w:rPr>
                <w:rtl w:val="0"/>
              </w:rPr>
              <w:t xml:space="preserve">Conv1D(32,3,  activation='relu' )</w:t>
            </w:r>
          </w:p>
          <w:p w:rsidR="00000000" w:rsidDel="00000000" w:rsidP="00000000" w:rsidRDefault="00000000" w:rsidRPr="00000000" w14:paraId="000003AB">
            <w:pPr>
              <w:widowControl w:val="0"/>
              <w:spacing w:line="240" w:lineRule="auto"/>
              <w:ind w:left="566.9291338582675" w:hanging="360"/>
              <w:rPr/>
            </w:pPr>
            <w:r w:rsidDel="00000000" w:rsidR="00000000" w:rsidRPr="00000000">
              <w:rPr>
                <w:rtl w:val="0"/>
              </w:rPr>
              <w:t xml:space="preserve">BatchNormalization()</w:t>
            </w:r>
          </w:p>
          <w:p w:rsidR="00000000" w:rsidDel="00000000" w:rsidP="00000000" w:rsidRDefault="00000000" w:rsidRPr="00000000" w14:paraId="000003AC">
            <w:pPr>
              <w:widowControl w:val="0"/>
              <w:spacing w:line="240" w:lineRule="auto"/>
              <w:ind w:left="566.9291338582675" w:hanging="360"/>
              <w:rPr/>
            </w:pPr>
            <w:r w:rsidDel="00000000" w:rsidR="00000000" w:rsidRPr="00000000">
              <w:rPr>
                <w:rtl w:val="0"/>
              </w:rPr>
              <w:t xml:space="preserve">Dense(1, activation='sigmoid')</w:t>
            </w:r>
          </w:p>
        </w:tc>
        <w:tc>
          <w:tcP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ind w:left="566.9291338582675"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0.6621 (нестабильно)</w:t>
            </w:r>
          </w:p>
          <w:p w:rsidR="00000000" w:rsidDel="00000000" w:rsidP="00000000" w:rsidRDefault="00000000" w:rsidRPr="00000000" w14:paraId="000003AE">
            <w:pPr>
              <w:widowControl w:val="0"/>
              <w:spacing w:line="240" w:lineRule="auto"/>
              <w:ind w:left="206.9291338582675" w:firstLine="0"/>
              <w:rPr>
                <w:rFonts w:ascii="Courier New" w:cs="Courier New" w:eastAsia="Courier New" w:hAnsi="Courier New"/>
                <w:b w:val="1"/>
                <w:color w:val="212121"/>
                <w:sz w:val="21"/>
                <w:szCs w:val="21"/>
                <w:highlight w:val="white"/>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ind w:left="566.9291338582675" w:hanging="360"/>
              <w:rPr>
                <w:color w:val="38761d"/>
              </w:rPr>
            </w:pPr>
            <w:r w:rsidDel="00000000" w:rsidR="00000000" w:rsidRPr="00000000">
              <w:rPr>
                <w:color w:val="38761d"/>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ind w:left="566.9291338582675" w:hanging="360"/>
              <w:rPr/>
            </w:pPr>
            <w:r w:rsidDel="00000000" w:rsidR="00000000" w:rsidRPr="00000000">
              <w:rPr>
                <w:rtl w:val="0"/>
              </w:rPr>
              <w:t xml:space="preserve">Conv1D(20,3, activation='relu')</w:t>
            </w:r>
          </w:p>
          <w:p w:rsidR="00000000" w:rsidDel="00000000" w:rsidP="00000000" w:rsidRDefault="00000000" w:rsidRPr="00000000" w14:paraId="000003B1">
            <w:pPr>
              <w:widowControl w:val="0"/>
              <w:spacing w:line="240" w:lineRule="auto"/>
              <w:ind w:left="566.9291338582675" w:hanging="360"/>
              <w:rPr/>
            </w:pPr>
            <w:r w:rsidDel="00000000" w:rsidR="00000000" w:rsidRPr="00000000">
              <w:rPr>
                <w:rtl w:val="0"/>
              </w:rPr>
              <w:t xml:space="preserve">MaxPool1D(pool_size=2)</w:t>
            </w:r>
          </w:p>
          <w:p w:rsidR="00000000" w:rsidDel="00000000" w:rsidP="00000000" w:rsidRDefault="00000000" w:rsidRPr="00000000" w14:paraId="000003B2">
            <w:pPr>
              <w:widowControl w:val="0"/>
              <w:spacing w:line="240" w:lineRule="auto"/>
              <w:ind w:left="566.9291338582675" w:hanging="360"/>
              <w:rPr/>
            </w:pPr>
            <w:r w:rsidDel="00000000" w:rsidR="00000000" w:rsidRPr="00000000">
              <w:rPr>
                <w:rtl w:val="0"/>
              </w:rPr>
              <w:t xml:space="preserve">Conv1D(10,3,  activation='relu' ) </w:t>
            </w:r>
          </w:p>
          <w:p w:rsidR="00000000" w:rsidDel="00000000" w:rsidP="00000000" w:rsidRDefault="00000000" w:rsidRPr="00000000" w14:paraId="000003B3">
            <w:pPr>
              <w:widowControl w:val="0"/>
              <w:spacing w:line="240" w:lineRule="auto"/>
              <w:ind w:left="566.9291338582675" w:hanging="360"/>
              <w:rPr/>
            </w:pPr>
            <w:r w:rsidDel="00000000" w:rsidR="00000000" w:rsidRPr="00000000">
              <w:rPr>
                <w:rtl w:val="0"/>
              </w:rPr>
              <w:t xml:space="preserve">BatchNormalization()</w:t>
            </w:r>
          </w:p>
          <w:p w:rsidR="00000000" w:rsidDel="00000000" w:rsidP="00000000" w:rsidRDefault="00000000" w:rsidRPr="00000000" w14:paraId="000003B4">
            <w:pPr>
              <w:widowControl w:val="0"/>
              <w:spacing w:line="240" w:lineRule="auto"/>
              <w:ind w:left="566.9291338582675" w:hanging="360"/>
              <w:rPr/>
            </w:pPr>
            <w:r w:rsidDel="00000000" w:rsidR="00000000" w:rsidRPr="00000000">
              <w:rPr>
                <w:rtl w:val="0"/>
              </w:rPr>
              <w:t xml:space="preserve">Dense(1, activation='sigmoid')</w:t>
            </w:r>
          </w:p>
          <w:p w:rsidR="00000000" w:rsidDel="00000000" w:rsidP="00000000" w:rsidRDefault="00000000" w:rsidRPr="00000000" w14:paraId="000003B5">
            <w:pPr>
              <w:widowControl w:val="0"/>
              <w:spacing w:line="240" w:lineRule="auto"/>
              <w:ind w:left="566.9291338582675" w:hanging="36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6">
            <w:pPr>
              <w:spacing w:line="276" w:lineRule="auto"/>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0.6018/0.6296 (стабильно) </w:t>
            </w:r>
          </w:p>
          <w:p w:rsidR="00000000" w:rsidDel="00000000" w:rsidP="00000000" w:rsidRDefault="00000000" w:rsidRPr="00000000" w14:paraId="000003B7">
            <w:pPr>
              <w:spacing w:line="276" w:lineRule="auto"/>
              <w:ind w:left="566.9291338582675" w:right="-306.2598425196836" w:hanging="36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0.6574/0.6759 (нестабильно)</w:t>
            </w:r>
          </w:p>
          <w:p w:rsidR="00000000" w:rsidDel="00000000" w:rsidP="00000000" w:rsidRDefault="00000000" w:rsidRPr="00000000" w14:paraId="000003B8">
            <w:pPr>
              <w:ind w:right="-306.2598425196836"/>
              <w:rPr>
                <w:rFonts w:ascii="Courier New" w:cs="Courier New" w:eastAsia="Courier New" w:hAnsi="Courier New"/>
                <w:b w:val="1"/>
                <w:color w:val="212121"/>
                <w:sz w:val="21"/>
                <w:szCs w:val="21"/>
                <w:highlight w:val="white"/>
              </w:rPr>
            </w:pPr>
            <w:r w:rsidDel="00000000" w:rsidR="00000000" w:rsidRPr="00000000">
              <w:rPr>
                <w:b w:val="1"/>
                <w:rtl w:val="0"/>
              </w:rPr>
              <w:t xml:space="preserve">Данная архитектура модели для </w:t>
            </w:r>
            <w:r w:rsidDel="00000000" w:rsidR="00000000" w:rsidRPr="00000000">
              <w:rPr>
                <w:rtl w:val="0"/>
              </w:rPr>
              <w:t xml:space="preserve">Conv1D </w:t>
            </w:r>
            <w:r w:rsidDel="00000000" w:rsidR="00000000" w:rsidRPr="00000000">
              <w:rPr>
                <w:b w:val="1"/>
                <w:rtl w:val="0"/>
              </w:rPr>
              <w:t xml:space="preserve">принимается как предварительно итоговая.</w:t>
            </w:r>
            <w:r w:rsidDel="00000000" w:rsidR="00000000" w:rsidRPr="00000000">
              <w:rPr>
                <w:rtl w:val="0"/>
              </w:rPr>
            </w:r>
          </w:p>
        </w:tc>
      </w:tr>
    </w:tbl>
    <w:p w:rsidR="00000000" w:rsidDel="00000000" w:rsidP="00000000" w:rsidRDefault="00000000" w:rsidRPr="00000000" w14:paraId="000003B9">
      <w:pPr>
        <w:pStyle w:val="Heading3"/>
        <w:numPr>
          <w:ilvl w:val="3"/>
          <w:numId w:val="7"/>
        </w:numPr>
        <w:ind w:left="1559.0551181102362" w:hanging="360.0000000000001"/>
        <w:rPr>
          <w:color w:val="434343"/>
          <w:sz w:val="28"/>
          <w:szCs w:val="28"/>
        </w:rPr>
      </w:pPr>
      <w:bookmarkStart w:colFirst="0" w:colLast="0" w:name="_heading=h.4f1mdlm" w:id="41"/>
      <w:bookmarkEnd w:id="41"/>
      <w:r w:rsidDel="00000000" w:rsidR="00000000" w:rsidRPr="00000000">
        <w:rPr>
          <w:rtl w:val="0"/>
        </w:rPr>
        <w:t xml:space="preserve">Анализ детализации входных данных</w:t>
      </w:r>
      <w:r w:rsidDel="00000000" w:rsidR="00000000" w:rsidRPr="00000000">
        <w:rPr>
          <w:rtl w:val="0"/>
        </w:rPr>
      </w:r>
    </w:p>
    <w:p w:rsidR="00000000" w:rsidDel="00000000" w:rsidP="00000000" w:rsidRDefault="00000000" w:rsidRPr="00000000" w14:paraId="000003BA">
      <w:pPr>
        <w:rPr/>
      </w:pPr>
      <w:r w:rsidDel="00000000" w:rsidR="00000000" w:rsidRPr="00000000">
        <w:rPr>
          <w:rtl w:val="0"/>
        </w:rPr>
        <w:tab/>
        <w:t xml:space="preserve">В качестве входных данных были выбраны дневные отсечки (значения цены раз в день), что достаточно для обучения и валидации данных, однако для качественного тестирования модели этих данных недостаточно. Данные используются с 2017 по 2021 год.</w:t>
      </w:r>
    </w:p>
    <w:p w:rsidR="00000000" w:rsidDel="00000000" w:rsidP="00000000" w:rsidRDefault="00000000" w:rsidRPr="00000000" w14:paraId="000003BB">
      <w:pPr>
        <w:spacing w:line="276" w:lineRule="auto"/>
        <w:rPr/>
      </w:pPr>
      <w:r w:rsidDel="00000000" w:rsidR="00000000" w:rsidRPr="00000000">
        <w:rPr>
          <w:rtl w:val="0"/>
        </w:rPr>
      </w:r>
    </w:p>
    <w:p w:rsidR="00000000" w:rsidDel="00000000" w:rsidP="00000000" w:rsidRDefault="00000000" w:rsidRPr="00000000" w14:paraId="000003BC">
      <w:pPr>
        <w:spacing w:line="276" w:lineRule="auto"/>
        <w:rPr/>
      </w:pPr>
      <w:r w:rsidDel="00000000" w:rsidR="00000000" w:rsidRPr="00000000">
        <w:rPr>
          <w:rtl w:val="0"/>
        </w:rPr>
        <w:tab/>
        <w:t xml:space="preserve">При использовании дневных данных используется следующее распределение входных данных:</w:t>
      </w:r>
    </w:p>
    <w:p w:rsidR="00000000" w:rsidDel="00000000" w:rsidP="00000000" w:rsidRDefault="00000000" w:rsidRPr="00000000" w14:paraId="000003BD">
      <w:pPr>
        <w:numPr>
          <w:ilvl w:val="0"/>
          <w:numId w:val="50"/>
        </w:numPr>
        <w:spacing w:line="276" w:lineRule="auto"/>
        <w:ind w:left="1440" w:hanging="360"/>
        <w:rPr/>
      </w:pPr>
      <w:r w:rsidDel="00000000" w:rsidR="00000000" w:rsidRPr="00000000">
        <w:rPr>
          <w:rtl w:val="0"/>
        </w:rPr>
        <w:t xml:space="preserve">обучение: 958 значений, </w:t>
      </w:r>
    </w:p>
    <w:p w:rsidR="00000000" w:rsidDel="00000000" w:rsidP="00000000" w:rsidRDefault="00000000" w:rsidRPr="00000000" w14:paraId="000003BE">
      <w:pPr>
        <w:numPr>
          <w:ilvl w:val="0"/>
          <w:numId w:val="50"/>
        </w:numPr>
        <w:spacing w:line="276" w:lineRule="auto"/>
        <w:ind w:left="1440" w:hanging="360"/>
        <w:rPr/>
      </w:pPr>
      <w:r w:rsidDel="00000000" w:rsidR="00000000" w:rsidRPr="00000000">
        <w:rPr>
          <w:rtl w:val="0"/>
        </w:rPr>
        <w:t xml:space="preserve">валидационные данные: 108 значений,</w:t>
      </w:r>
    </w:p>
    <w:p w:rsidR="00000000" w:rsidDel="00000000" w:rsidP="00000000" w:rsidRDefault="00000000" w:rsidRPr="00000000" w14:paraId="000003BF">
      <w:pPr>
        <w:numPr>
          <w:ilvl w:val="0"/>
          <w:numId w:val="50"/>
        </w:numPr>
        <w:spacing w:line="276" w:lineRule="auto"/>
        <w:ind w:left="1440" w:hanging="360"/>
        <w:rPr/>
      </w:pPr>
      <w:r w:rsidDel="00000000" w:rsidR="00000000" w:rsidRPr="00000000">
        <w:rPr>
          <w:rtl w:val="0"/>
        </w:rPr>
        <w:t xml:space="preserve">тестовые данные: 55 значений.</w:t>
      </w:r>
    </w:p>
    <w:p w:rsidR="00000000" w:rsidDel="00000000" w:rsidP="00000000" w:rsidRDefault="00000000" w:rsidRPr="00000000" w14:paraId="000003C0">
      <w:pPr>
        <w:spacing w:line="276" w:lineRule="auto"/>
        <w:rPr/>
      </w:pPr>
      <w:r w:rsidDel="00000000" w:rsidR="00000000" w:rsidRPr="00000000">
        <w:rPr>
          <w:rtl w:val="0"/>
        </w:rPr>
      </w:r>
    </w:p>
    <w:p w:rsidR="00000000" w:rsidDel="00000000" w:rsidP="00000000" w:rsidRDefault="00000000" w:rsidRPr="00000000" w14:paraId="000003C1">
      <w:pPr>
        <w:spacing w:line="276" w:lineRule="auto"/>
        <w:ind w:firstLine="720"/>
        <w:rPr/>
      </w:pPr>
      <w:r w:rsidDel="00000000" w:rsidR="00000000" w:rsidRPr="00000000">
        <w:rPr>
          <w:rtl w:val="0"/>
        </w:rPr>
        <w:t xml:space="preserve">Для проведения более качественного анализа работы модели, необходимо увеличить объем датасета. Увеличение датасета возможно произвести за счет перехода на меньший таймфрейм: например вместо дневных отсчетов будут использоваться четырехчасовые отсчеты.</w:t>
      </w:r>
    </w:p>
    <w:p w:rsidR="00000000" w:rsidDel="00000000" w:rsidP="00000000" w:rsidRDefault="00000000" w:rsidRPr="00000000" w14:paraId="000003C2">
      <w:pPr>
        <w:spacing w:line="276" w:lineRule="auto"/>
        <w:ind w:firstLine="720"/>
        <w:rPr/>
      </w:pPr>
      <w:r w:rsidDel="00000000" w:rsidR="00000000" w:rsidRPr="00000000">
        <w:rPr>
          <w:rtl w:val="0"/>
        </w:rPr>
        <w:t xml:space="preserve">При переходе вместо дневного таймфрейма на четырехчасовой объем входных данных значительно увеличился до следующих показаний:</w:t>
      </w:r>
    </w:p>
    <w:p w:rsidR="00000000" w:rsidDel="00000000" w:rsidP="00000000" w:rsidRDefault="00000000" w:rsidRPr="00000000" w14:paraId="000003C3">
      <w:pPr>
        <w:numPr>
          <w:ilvl w:val="0"/>
          <w:numId w:val="24"/>
        </w:numPr>
        <w:spacing w:line="276" w:lineRule="auto"/>
        <w:ind w:left="1417.3228346456694" w:hanging="360"/>
        <w:rPr/>
      </w:pPr>
      <w:r w:rsidDel="00000000" w:rsidR="00000000" w:rsidRPr="00000000">
        <w:rPr>
          <w:rtl w:val="0"/>
        </w:rPr>
        <w:t xml:space="preserve">обучение: 2776 значений,</w:t>
      </w:r>
    </w:p>
    <w:p w:rsidR="00000000" w:rsidDel="00000000" w:rsidP="00000000" w:rsidRDefault="00000000" w:rsidRPr="00000000" w14:paraId="000003C4">
      <w:pPr>
        <w:numPr>
          <w:ilvl w:val="0"/>
          <w:numId w:val="24"/>
        </w:numPr>
        <w:spacing w:line="276" w:lineRule="auto"/>
        <w:ind w:left="1417.3228346456694" w:hanging="360"/>
        <w:rPr/>
      </w:pPr>
      <w:r w:rsidDel="00000000" w:rsidR="00000000" w:rsidRPr="00000000">
        <w:rPr>
          <w:rtl w:val="0"/>
        </w:rPr>
        <w:t xml:space="preserve"> валидационные данные: 310 значений,</w:t>
      </w:r>
    </w:p>
    <w:p w:rsidR="00000000" w:rsidDel="00000000" w:rsidP="00000000" w:rsidRDefault="00000000" w:rsidRPr="00000000" w14:paraId="000003C5">
      <w:pPr>
        <w:numPr>
          <w:ilvl w:val="0"/>
          <w:numId w:val="24"/>
        </w:numPr>
        <w:spacing w:line="276" w:lineRule="auto"/>
        <w:ind w:left="1417.3228346456694" w:hanging="360"/>
        <w:rPr/>
      </w:pPr>
      <w:r w:rsidDel="00000000" w:rsidR="00000000" w:rsidRPr="00000000">
        <w:rPr>
          <w:rtl w:val="0"/>
        </w:rPr>
        <w:t xml:space="preserve">тестовые данные: 224 значений.</w:t>
      </w:r>
    </w:p>
    <w:p w:rsidR="00000000" w:rsidDel="00000000" w:rsidP="00000000" w:rsidRDefault="00000000" w:rsidRPr="00000000" w14:paraId="000003C6">
      <w:pPr>
        <w:spacing w:line="276" w:lineRule="auto"/>
        <w:rPr/>
      </w:pPr>
      <w:r w:rsidDel="00000000" w:rsidR="00000000" w:rsidRPr="00000000">
        <w:rPr>
          <w:rtl w:val="0"/>
        </w:rPr>
        <w:tab/>
        <w:t xml:space="preserve">Соответственно корреляция между различными компаниями сохраняется.</w:t>
      </w:r>
    </w:p>
    <w:p w:rsidR="00000000" w:rsidDel="00000000" w:rsidP="00000000" w:rsidRDefault="00000000" w:rsidRPr="00000000" w14:paraId="000003C7">
      <w:pPr>
        <w:spacing w:line="276" w:lineRule="auto"/>
        <w:rPr/>
      </w:pPr>
      <w:r w:rsidDel="00000000" w:rsidR="00000000" w:rsidRPr="00000000">
        <w:rPr>
          <w:rtl w:val="0"/>
        </w:rPr>
        <w:tab/>
        <w:t xml:space="preserve">Однако точность моделей сильно упала:</w:t>
      </w:r>
    </w:p>
    <w:p w:rsidR="00000000" w:rsidDel="00000000" w:rsidP="00000000" w:rsidRDefault="00000000" w:rsidRPr="00000000" w14:paraId="000003C8">
      <w:pPr>
        <w:numPr>
          <w:ilvl w:val="0"/>
          <w:numId w:val="54"/>
        </w:numPr>
        <w:spacing w:line="276" w:lineRule="auto"/>
        <w:ind w:left="1440" w:hanging="360"/>
        <w:rPr/>
      </w:pPr>
      <w:r w:rsidDel="00000000" w:rsidR="00000000" w:rsidRPr="00000000">
        <w:rPr>
          <w:rtl w:val="0"/>
        </w:rPr>
        <w:t xml:space="preserve">для модели Dense стабильных показаний accuracy 0.65/0.66 до 0.56.</w:t>
      </w:r>
    </w:p>
    <w:p w:rsidR="00000000" w:rsidDel="00000000" w:rsidP="00000000" w:rsidRDefault="00000000" w:rsidRPr="00000000" w14:paraId="000003C9">
      <w:pPr>
        <w:numPr>
          <w:ilvl w:val="0"/>
          <w:numId w:val="54"/>
        </w:numPr>
        <w:spacing w:line="276" w:lineRule="auto"/>
        <w:ind w:left="1440" w:hanging="360"/>
        <w:rPr/>
      </w:pPr>
      <w:r w:rsidDel="00000000" w:rsidR="00000000" w:rsidRPr="00000000">
        <w:rPr>
          <w:rtl w:val="0"/>
        </w:rPr>
        <w:t xml:space="preserve">для модели LSTM стабильных показаний accuracy 0.64/0.65 также до 0.56.</w:t>
      </w:r>
    </w:p>
    <w:p w:rsidR="00000000" w:rsidDel="00000000" w:rsidP="00000000" w:rsidRDefault="00000000" w:rsidRPr="00000000" w14:paraId="000003CA">
      <w:pPr>
        <w:spacing w:line="276" w:lineRule="auto"/>
        <w:rPr/>
      </w:pPr>
      <w:r w:rsidDel="00000000" w:rsidR="00000000" w:rsidRPr="00000000">
        <w:rPr>
          <w:rtl w:val="0"/>
        </w:rPr>
        <w:tab/>
        <w:t xml:space="preserve">Данное поведение возможно объяснить по следующим причинам:</w:t>
      </w:r>
    </w:p>
    <w:p w:rsidR="00000000" w:rsidDel="00000000" w:rsidP="00000000" w:rsidRDefault="00000000" w:rsidRPr="00000000" w14:paraId="000003CB">
      <w:pPr>
        <w:numPr>
          <w:ilvl w:val="0"/>
          <w:numId w:val="52"/>
        </w:numPr>
        <w:spacing w:line="276" w:lineRule="auto"/>
        <w:ind w:left="2160" w:hanging="360"/>
        <w:rPr/>
      </w:pPr>
      <w:r w:rsidDel="00000000" w:rsidR="00000000" w:rsidRPr="00000000">
        <w:rPr>
          <w:rtl w:val="0"/>
        </w:rPr>
        <w:t xml:space="preserve">Ценовые котировки изменяются внутри дня, что дает более частые колебания между повышением и снижением цены и как следствие увеличивается частота изменения целевой функции (Y/таргета). Т.е. например при уверенном возрастающем тренде внутри дня цена может уходить ниже предыдущей, что для фиксации целевого класса будет означать нисходящий тренд, что в свою очередь будет противоречить общему восходящему тренду. Данная проблема может быть решена за счет реализации более сложного определения целевого класса (например на основе не только текущей и предыдущей цены а используя большее кол-во цен и используя средние значения цены).</w:t>
      </w:r>
    </w:p>
    <w:p w:rsidR="00000000" w:rsidDel="00000000" w:rsidP="00000000" w:rsidRDefault="00000000" w:rsidRPr="00000000" w14:paraId="000003CC">
      <w:pPr>
        <w:numPr>
          <w:ilvl w:val="0"/>
          <w:numId w:val="52"/>
        </w:numPr>
        <w:spacing w:line="276" w:lineRule="auto"/>
        <w:ind w:left="2160" w:hanging="360"/>
        <w:rPr/>
      </w:pPr>
      <w:r w:rsidDel="00000000" w:rsidR="00000000" w:rsidRPr="00000000">
        <w:rPr>
          <w:rtl w:val="0"/>
        </w:rPr>
        <w:t xml:space="preserve">Выбранные модели плохо работают с таймфреймами ниже дневных. Либо из-за особенности самих данных, либо из-за архитектуры модели. Решается за счет изменения архитектуры моделей.</w:t>
      </w:r>
    </w:p>
    <w:p w:rsidR="00000000" w:rsidDel="00000000" w:rsidP="00000000" w:rsidRDefault="00000000" w:rsidRPr="00000000" w14:paraId="000003CD">
      <w:pPr>
        <w:spacing w:line="276" w:lineRule="auto"/>
        <w:ind w:left="2160" w:firstLine="0"/>
        <w:rPr/>
      </w:pPr>
      <w:r w:rsidDel="00000000" w:rsidR="00000000" w:rsidRPr="00000000">
        <w:rPr>
          <w:rtl w:val="0"/>
        </w:rPr>
      </w:r>
    </w:p>
    <w:p w:rsidR="00000000" w:rsidDel="00000000" w:rsidP="00000000" w:rsidRDefault="00000000" w:rsidRPr="00000000" w14:paraId="000003CE">
      <w:pPr>
        <w:numPr>
          <w:ilvl w:val="0"/>
          <w:numId w:val="52"/>
        </w:numPr>
        <w:spacing w:line="276" w:lineRule="auto"/>
        <w:ind w:left="2160" w:hanging="360"/>
        <w:rPr/>
      </w:pPr>
      <w:r w:rsidDel="00000000" w:rsidR="00000000" w:rsidRPr="00000000">
        <w:rPr>
          <w:rtl w:val="0"/>
        </w:rPr>
        <w:t xml:space="preserve">Также допустимо, что проблема является более критической и высокие проценты точности на дневном таймфреме являются проблемой малого количества данных. Решается только изменением стратегии либо полного пересмотра архитектуры моделей.</w:t>
        <w:tab/>
      </w:r>
    </w:p>
    <w:p w:rsidR="00000000" w:rsidDel="00000000" w:rsidP="00000000" w:rsidRDefault="00000000" w:rsidRPr="00000000" w14:paraId="000003CF">
      <w:pPr>
        <w:spacing w:line="276" w:lineRule="auto"/>
        <w:ind w:firstLine="720"/>
        <w:rPr/>
      </w:pPr>
      <w:r w:rsidDel="00000000" w:rsidR="00000000" w:rsidRPr="00000000">
        <w:rPr>
          <w:rtl w:val="0"/>
        </w:rPr>
      </w:r>
    </w:p>
    <w:p w:rsidR="00000000" w:rsidDel="00000000" w:rsidP="00000000" w:rsidRDefault="00000000" w:rsidRPr="00000000" w14:paraId="000003D0">
      <w:pPr>
        <w:spacing w:line="276" w:lineRule="auto"/>
        <w:ind w:firstLine="720"/>
        <w:rPr/>
      </w:pPr>
      <w:r w:rsidDel="00000000" w:rsidR="00000000" w:rsidRPr="00000000">
        <w:rPr>
          <w:rtl w:val="0"/>
        </w:rPr>
        <w:t xml:space="preserve">По итогам проведенного анализа принято решение остановиться на дневном таймфрейме.</w:t>
      </w:r>
    </w:p>
    <w:p w:rsidR="00000000" w:rsidDel="00000000" w:rsidP="00000000" w:rsidRDefault="00000000" w:rsidRPr="00000000" w14:paraId="000003D1">
      <w:pPr>
        <w:spacing w:line="276" w:lineRule="auto"/>
        <w:rPr/>
      </w:pPr>
      <w:r w:rsidDel="00000000" w:rsidR="00000000" w:rsidRPr="00000000">
        <w:rPr>
          <w:rtl w:val="0"/>
        </w:rPr>
      </w:r>
    </w:p>
    <w:p w:rsidR="00000000" w:rsidDel="00000000" w:rsidP="00000000" w:rsidRDefault="00000000" w:rsidRPr="00000000" w14:paraId="000003D2">
      <w:pPr>
        <w:pStyle w:val="Heading3"/>
        <w:numPr>
          <w:ilvl w:val="3"/>
          <w:numId w:val="7"/>
        </w:numPr>
        <w:ind w:left="1559.0551181102362" w:hanging="360.0000000000001"/>
        <w:rPr>
          <w:color w:val="434343"/>
          <w:sz w:val="28"/>
          <w:szCs w:val="28"/>
        </w:rPr>
      </w:pPr>
      <w:bookmarkStart w:colFirst="0" w:colLast="0" w:name="_heading=h.2u6wntf" w:id="42"/>
      <w:bookmarkEnd w:id="42"/>
      <w:r w:rsidDel="00000000" w:rsidR="00000000" w:rsidRPr="00000000">
        <w:rPr>
          <w:rtl w:val="0"/>
        </w:rPr>
        <w:t xml:space="preserve">Анализ сегментации данных.</w:t>
      </w:r>
      <w:r w:rsidDel="00000000" w:rsidR="00000000" w:rsidRPr="00000000">
        <w:rPr>
          <w:rtl w:val="0"/>
        </w:rPr>
      </w:r>
    </w:p>
    <w:p w:rsidR="00000000" w:rsidDel="00000000" w:rsidP="00000000" w:rsidRDefault="00000000" w:rsidRPr="00000000" w14:paraId="000003D3">
      <w:pPr>
        <w:spacing w:line="276" w:lineRule="auto"/>
        <w:ind w:firstLine="720"/>
        <w:rPr/>
      </w:pPr>
      <w:r w:rsidDel="00000000" w:rsidR="00000000" w:rsidRPr="00000000">
        <w:rPr>
          <w:rtl w:val="0"/>
        </w:rPr>
        <w:t xml:space="preserve">В рамках анализа сегментации данных проверяется предположение, что исходные данные расположенные ближе (по временной шкале) к прогнозируемым периодам больше влияют на прогнозирование, чем данные расположенные дальше (по временной шкале) от прогнозируемых периодов.</w:t>
      </w:r>
    </w:p>
    <w:p w:rsidR="00000000" w:rsidDel="00000000" w:rsidP="00000000" w:rsidRDefault="00000000" w:rsidRPr="00000000" w14:paraId="000003D4">
      <w:pPr>
        <w:spacing w:line="276" w:lineRule="auto"/>
        <w:rPr/>
      </w:pPr>
      <w:r w:rsidDel="00000000" w:rsidR="00000000" w:rsidRPr="00000000">
        <w:rPr>
          <w:rtl w:val="0"/>
        </w:rPr>
        <w:tab/>
        <w:t xml:space="preserve">Проверка заключается в обучение модели на входных данных за различные периоды времени и проверка лучших значений accuracy:</w:t>
      </w:r>
    </w:p>
    <w:tbl>
      <w:tblPr>
        <w:tblStyle w:val="Table12"/>
        <w:tblW w:w="96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3.8"/>
        <w:gridCol w:w="1923.8"/>
        <w:gridCol w:w="1923.8"/>
        <w:gridCol w:w="1923.8"/>
        <w:gridCol w:w="1923.8"/>
        <w:tblGridChange w:id="0">
          <w:tblGrid>
            <w:gridCol w:w="1923.8"/>
            <w:gridCol w:w="1923.8"/>
            <w:gridCol w:w="1923.8"/>
            <w:gridCol w:w="1923.8"/>
            <w:gridCol w:w="192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pPr>
            <w:r w:rsidDel="00000000" w:rsidR="00000000" w:rsidRPr="00000000">
              <w:rPr>
                <w:rtl w:val="0"/>
              </w:rPr>
              <w:t xml:space="preserve">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pPr>
            <w:r w:rsidDel="00000000" w:rsidR="00000000" w:rsidRPr="00000000">
              <w:rPr>
                <w:rtl w:val="0"/>
              </w:rPr>
              <w:t xml:space="preserve">2017-2021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pPr>
            <w:r w:rsidDel="00000000" w:rsidR="00000000" w:rsidRPr="00000000">
              <w:rPr>
                <w:rtl w:val="0"/>
              </w:rPr>
              <w:t xml:space="preserve">2018-2021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pPr>
            <w:r w:rsidDel="00000000" w:rsidR="00000000" w:rsidRPr="00000000">
              <w:rPr>
                <w:rtl w:val="0"/>
              </w:rPr>
              <w:t xml:space="preserve">2019-2021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pPr>
            <w:r w:rsidDel="00000000" w:rsidR="00000000" w:rsidRPr="00000000">
              <w:rPr>
                <w:rtl w:val="0"/>
              </w:rPr>
              <w:t xml:space="preserve">2020-2021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Courier New" w:cs="Courier New" w:eastAsia="Courier New" w:hAnsi="Courier New"/>
                <w:color w:val="212121"/>
                <w:sz w:val="21"/>
                <w:szCs w:val="21"/>
                <w:highlight w:val="white"/>
              </w:rPr>
            </w:pPr>
            <w:r w:rsidDel="00000000" w:rsidR="00000000" w:rsidRPr="00000000">
              <w:rPr>
                <w:rtl w:val="0"/>
              </w:rPr>
              <w:t xml:space="preserve">Dense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0.7064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0.7023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0.6779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0.6764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pPr>
            <w:r w:rsidDel="00000000" w:rsidR="00000000" w:rsidRPr="00000000">
              <w:rPr>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0.7130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0.7229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0.7414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b w:val="1"/>
              </w:rPr>
            </w:pPr>
            <w:r w:rsidDel="00000000" w:rsidR="00000000" w:rsidRPr="00000000">
              <w:rPr>
                <w:rFonts w:ascii="Courier New" w:cs="Courier New" w:eastAsia="Courier New" w:hAnsi="Courier New"/>
                <w:b w:val="1"/>
                <w:color w:val="212121"/>
                <w:sz w:val="21"/>
                <w:szCs w:val="21"/>
                <w:highlight w:val="white"/>
                <w:rtl w:val="0"/>
              </w:rPr>
              <w:t xml:space="preserve">0.8182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pPr>
            <w:r w:rsidDel="00000000" w:rsidR="00000000" w:rsidRPr="00000000">
              <w:rPr>
                <w:rtl w:val="0"/>
              </w:rPr>
              <w:t xml:space="preserve">Conv</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pPr>
            <w:r w:rsidDel="00000000" w:rsidR="00000000" w:rsidRPr="00000000">
              <w:rPr>
                <w:rFonts w:ascii="Courier New" w:cs="Courier New" w:eastAsia="Courier New" w:hAnsi="Courier New"/>
                <w:color w:val="212121"/>
                <w:sz w:val="21"/>
                <w:szCs w:val="21"/>
                <w:highlight w:val="white"/>
                <w:rtl w:val="0"/>
              </w:rPr>
              <w:t xml:space="preserve">Для модели Conv не проводился данный анализ</w:t>
            </w:r>
            <w:r w:rsidDel="00000000" w:rsidR="00000000" w:rsidRPr="00000000">
              <w:rPr>
                <w:rtl w:val="0"/>
              </w:rPr>
            </w:r>
          </w:p>
        </w:tc>
      </w:tr>
    </w:tbl>
    <w:p w:rsidR="00000000" w:rsidDel="00000000" w:rsidP="00000000" w:rsidRDefault="00000000" w:rsidRPr="00000000" w14:paraId="000003E9">
      <w:pPr>
        <w:spacing w:line="276" w:lineRule="auto"/>
        <w:rPr>
          <w:sz w:val="18"/>
          <w:szCs w:val="18"/>
        </w:rPr>
      </w:pPr>
      <w:r w:rsidDel="00000000" w:rsidR="00000000" w:rsidRPr="00000000">
        <w:rPr>
          <w:sz w:val="18"/>
          <w:szCs w:val="18"/>
          <w:rtl w:val="0"/>
        </w:rPr>
        <w:t xml:space="preserve">* обучающая выборка до 30.04.2021 (из нее 10% это валидационные данные) с 01.05.2021 по 01.08.2021 тестовая выборка.</w:t>
      </w:r>
    </w:p>
    <w:p w:rsidR="00000000" w:rsidDel="00000000" w:rsidP="00000000" w:rsidRDefault="00000000" w:rsidRPr="00000000" w14:paraId="000003EA">
      <w:pPr>
        <w:spacing w:line="276" w:lineRule="auto"/>
        <w:ind w:firstLine="720"/>
        <w:rPr/>
      </w:pPr>
      <w:r w:rsidDel="00000000" w:rsidR="00000000" w:rsidRPr="00000000">
        <w:rPr>
          <w:rtl w:val="0"/>
        </w:rPr>
        <w:t xml:space="preserve">По итогам анализа сегментации входных данных у модели Dense выявлена стабильное ухудшение точности прогноза. Основной причиной снижения точности является уменьшение объема обучающей выборки, т.к. изначально объем обучающей выборки равен примерно 4,5 года, таким образом исключение даже одного года сильно влияет на объем входных данных. При этом модель Dense для предсказания использует только данные предыдущей временной отсечки (цены предыдущего дня).</w:t>
      </w:r>
    </w:p>
    <w:p w:rsidR="00000000" w:rsidDel="00000000" w:rsidP="00000000" w:rsidRDefault="00000000" w:rsidRPr="00000000" w14:paraId="000003EB">
      <w:pPr>
        <w:spacing w:line="276" w:lineRule="auto"/>
        <w:ind w:firstLine="720"/>
        <w:rPr/>
      </w:pPr>
      <w:r w:rsidDel="00000000" w:rsidR="00000000" w:rsidRPr="00000000">
        <w:rPr>
          <w:rtl w:val="0"/>
        </w:rPr>
        <w:t xml:space="preserve">Напротив модель LSTM при отбрасывании более старых данных демонстрирует повышение оценки точности. Вероятной причиной может служить особенность рынка ценных бумаг, что в последние года у рассматриваемого символа LKOH корреляция с другими компаниями выше чем в предыдущие года. </w:t>
      </w:r>
    </w:p>
    <w:p w:rsidR="00000000" w:rsidDel="00000000" w:rsidP="00000000" w:rsidRDefault="00000000" w:rsidRPr="00000000" w14:paraId="000003EC">
      <w:pPr>
        <w:spacing w:line="276" w:lineRule="auto"/>
        <w:ind w:firstLine="720"/>
        <w:rPr/>
      </w:pPr>
      <w:r w:rsidDel="00000000" w:rsidR="00000000" w:rsidRPr="00000000">
        <w:rPr>
          <w:rtl w:val="0"/>
        </w:rPr>
        <w:t xml:space="preserve">Для более точного определения причины такого поведения проанализировано поведение модели LSTM на временных срезах 2017-2018 (0.55 accuracy) и 2017-2019 (0.6533), таким образом просто уменьшение объема входных данных не влияет на рассматриваемое поведение LSTM. </w:t>
      </w:r>
    </w:p>
    <w:p w:rsidR="00000000" w:rsidDel="00000000" w:rsidP="00000000" w:rsidRDefault="00000000" w:rsidRPr="00000000" w14:paraId="000003ED">
      <w:pPr>
        <w:spacing w:line="276" w:lineRule="auto"/>
        <w:ind w:firstLine="720"/>
        <w:rPr/>
      </w:pPr>
      <w:r w:rsidDel="00000000" w:rsidR="00000000" w:rsidRPr="00000000">
        <w:rPr>
          <w:rtl w:val="0"/>
        </w:rPr>
        <w:t xml:space="preserve">Причиной такого поведения могут являться сами входные данные. </w:t>
      </w:r>
    </w:p>
    <w:p w:rsidR="00000000" w:rsidDel="00000000" w:rsidP="00000000" w:rsidRDefault="00000000" w:rsidRPr="00000000" w14:paraId="000003EE">
      <w:pPr>
        <w:spacing w:line="276" w:lineRule="auto"/>
        <w:ind w:firstLine="720"/>
        <w:rPr/>
      </w:pPr>
      <w:r w:rsidDel="00000000" w:rsidR="00000000" w:rsidRPr="00000000">
        <w:rPr>
          <w:rtl w:val="0"/>
        </w:rPr>
        <w:t xml:space="preserve">Анализ корреляции LKOH с другими  компаниями в различных срезах</w:t>
      </w:r>
    </w:p>
    <w:p w:rsidR="00000000" w:rsidDel="00000000" w:rsidP="00000000" w:rsidRDefault="00000000" w:rsidRPr="00000000" w14:paraId="000003EF">
      <w:pPr>
        <w:spacing w:line="276" w:lineRule="auto"/>
        <w:rPr/>
      </w:pPr>
      <w:r w:rsidDel="00000000" w:rsidR="00000000" w:rsidRPr="00000000">
        <w:rPr/>
        <w:drawing>
          <wp:inline distB="114300" distT="114300" distL="114300" distR="114300">
            <wp:extent cx="3514725" cy="1390650"/>
            <wp:effectExtent b="0" l="0" r="0" t="0"/>
            <wp:docPr id="32"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5147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pacing w:line="276" w:lineRule="auto"/>
        <w:ind w:firstLine="720"/>
        <w:rPr/>
      </w:pPr>
      <w:r w:rsidDel="00000000" w:rsidR="00000000" w:rsidRPr="00000000">
        <w:rPr>
          <w:rtl w:val="0"/>
        </w:rPr>
        <w:t xml:space="preserve">Наблюдается изменение корреляции LKOH с другими отраслевыми компаниями при уменьшении рассматриваемого периода. Данное явление может быть связано с общемировой ситуацией в период пандемии с 2020 по 2021 года, что заставляло все рынки резко падать в 2020 году и в дальнейшем расти в период 2021 года (что также наблюдается при ручной визуализации графика цен).</w:t>
      </w:r>
    </w:p>
    <w:p w:rsidR="00000000" w:rsidDel="00000000" w:rsidP="00000000" w:rsidRDefault="00000000" w:rsidRPr="00000000" w14:paraId="000003F1">
      <w:pPr>
        <w:spacing w:line="276" w:lineRule="auto"/>
        <w:rPr/>
      </w:pPr>
      <w:r w:rsidDel="00000000" w:rsidR="00000000" w:rsidRPr="00000000">
        <w:rPr/>
        <w:drawing>
          <wp:inline distB="114300" distT="114300" distL="114300" distR="114300">
            <wp:extent cx="5779838" cy="3002630"/>
            <wp:effectExtent b="0" l="0" r="0" t="0"/>
            <wp:docPr id="33"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79838" cy="300263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spacing w:line="276" w:lineRule="auto"/>
        <w:ind w:firstLine="720"/>
        <w:rPr/>
      </w:pPr>
      <w:r w:rsidDel="00000000" w:rsidR="00000000" w:rsidRPr="00000000">
        <w:rPr>
          <w:rtl w:val="0"/>
        </w:rPr>
        <w:t xml:space="preserve">Таким образом модель LSTM выявила сильную зависимость рынка, не выявив слабую отраслевую зависимость между различными символами. Для подтверждения необходимо произвести оценку моделей по выбранной сегментации данных.</w:t>
      </w:r>
    </w:p>
    <w:p w:rsidR="00000000" w:rsidDel="00000000" w:rsidP="00000000" w:rsidRDefault="00000000" w:rsidRPr="00000000" w14:paraId="000003F3">
      <w:pPr>
        <w:spacing w:line="276" w:lineRule="auto"/>
        <w:ind w:firstLine="720"/>
        <w:rPr/>
      </w:pPr>
      <w:r w:rsidDel="00000000" w:rsidR="00000000" w:rsidRPr="00000000">
        <w:rPr>
          <w:rtl w:val="0"/>
        </w:rPr>
        <w:t xml:space="preserve">.</w:t>
      </w:r>
    </w:p>
    <w:p w:rsidR="00000000" w:rsidDel="00000000" w:rsidP="00000000" w:rsidRDefault="00000000" w:rsidRPr="00000000" w14:paraId="000003F4">
      <w:pPr>
        <w:pStyle w:val="Heading3"/>
        <w:numPr>
          <w:ilvl w:val="3"/>
          <w:numId w:val="7"/>
        </w:numPr>
        <w:ind w:left="1559.0551181102362" w:hanging="360.0000000000001"/>
        <w:rPr>
          <w:color w:val="434343"/>
          <w:sz w:val="28"/>
          <w:szCs w:val="28"/>
        </w:rPr>
      </w:pPr>
      <w:bookmarkStart w:colFirst="0" w:colLast="0" w:name="_heading=h.19c6y18" w:id="43"/>
      <w:bookmarkEnd w:id="43"/>
      <w:r w:rsidDel="00000000" w:rsidR="00000000" w:rsidRPr="00000000">
        <w:rPr>
          <w:rtl w:val="0"/>
        </w:rPr>
        <w:t xml:space="preserve">Промежуточная оценка модели LSTM с учетом сегментирования данных</w:t>
      </w:r>
      <w:r w:rsidDel="00000000" w:rsidR="00000000" w:rsidRPr="00000000">
        <w:rPr>
          <w:rtl w:val="0"/>
        </w:rPr>
      </w:r>
    </w:p>
    <w:p w:rsidR="00000000" w:rsidDel="00000000" w:rsidP="00000000" w:rsidRDefault="00000000" w:rsidRPr="00000000" w14:paraId="000003F5">
      <w:pPr>
        <w:spacing w:line="276" w:lineRule="auto"/>
        <w:ind w:firstLine="720"/>
        <w:rPr/>
      </w:pPr>
      <w:r w:rsidDel="00000000" w:rsidR="00000000" w:rsidRPr="00000000">
        <w:rPr>
          <w:rtl w:val="0"/>
        </w:rPr>
        <w:t xml:space="preserve">Промежуточная оценка модели LSTM с различным сегментированием данных. Проверка ситуации резкого повышения показателя accuracy при ограничении входных данных. Оценка моделей осуществляется на тестовых данных (тестовая выборка: с 01.05.2021 по 01.08.2021), которые модель не могла видеть ранее.</w:t>
      </w:r>
    </w:p>
    <w:p w:rsidR="00000000" w:rsidDel="00000000" w:rsidP="00000000" w:rsidRDefault="00000000" w:rsidRPr="00000000" w14:paraId="000003F6">
      <w:pPr>
        <w:spacing w:line="276" w:lineRule="auto"/>
        <w:ind w:firstLine="720"/>
        <w:rPr/>
      </w:pPr>
      <w:r w:rsidDel="00000000" w:rsidR="00000000" w:rsidRPr="00000000">
        <w:rPr>
          <w:rtl w:val="0"/>
        </w:rPr>
      </w:r>
    </w:p>
    <w:p w:rsidR="00000000" w:rsidDel="00000000" w:rsidP="00000000" w:rsidRDefault="00000000" w:rsidRPr="00000000" w14:paraId="000003F7">
      <w:pPr>
        <w:spacing w:line="276" w:lineRule="auto"/>
        <w:ind w:firstLine="720"/>
        <w:rPr/>
      </w:pPr>
      <w:r w:rsidDel="00000000" w:rsidR="00000000" w:rsidRPr="00000000">
        <w:rPr>
          <w:rtl w:val="0"/>
        </w:rPr>
        <w:t xml:space="preserve">Оценка осуществляется по следующим показателям:</w:t>
      </w:r>
    </w:p>
    <w:p w:rsidR="00000000" w:rsidDel="00000000" w:rsidP="00000000" w:rsidRDefault="00000000" w:rsidRPr="00000000" w14:paraId="000003F8">
      <w:pPr>
        <w:widowControl w:val="0"/>
        <w:numPr>
          <w:ilvl w:val="0"/>
          <w:numId w:val="46"/>
        </w:numPr>
        <w:spacing w:line="240" w:lineRule="auto"/>
        <w:ind w:left="1440" w:hanging="360"/>
        <w:rPr/>
      </w:pPr>
      <w:r w:rsidDel="00000000" w:rsidR="00000000" w:rsidRPr="00000000">
        <w:rPr>
          <w:rtl w:val="0"/>
        </w:rPr>
        <w:t xml:space="preserve">accuracy  - точность полученная на валидационных данных при обучении модели.</w:t>
      </w:r>
    </w:p>
    <w:p w:rsidR="00000000" w:rsidDel="00000000" w:rsidP="00000000" w:rsidRDefault="00000000" w:rsidRPr="00000000" w14:paraId="000003F9">
      <w:pPr>
        <w:widowControl w:val="0"/>
        <w:numPr>
          <w:ilvl w:val="0"/>
          <w:numId w:val="46"/>
        </w:numPr>
        <w:spacing w:line="240" w:lineRule="auto"/>
        <w:ind w:left="1440" w:hanging="360"/>
        <w:rPr/>
      </w:pPr>
      <w:r w:rsidDel="00000000" w:rsidR="00000000" w:rsidRPr="00000000">
        <w:rPr>
          <w:rtl w:val="0"/>
        </w:rPr>
        <w:t xml:space="preserve">evaluate accuracy - точность полученная встроенными средствами tensorflow при проверке на тестовых данных.</w:t>
      </w:r>
    </w:p>
    <w:p w:rsidR="00000000" w:rsidDel="00000000" w:rsidP="00000000" w:rsidRDefault="00000000" w:rsidRPr="00000000" w14:paraId="000003FA">
      <w:pPr>
        <w:widowControl w:val="0"/>
        <w:numPr>
          <w:ilvl w:val="0"/>
          <w:numId w:val="46"/>
        </w:numPr>
        <w:spacing w:line="240" w:lineRule="auto"/>
        <w:ind w:left="1440" w:hanging="360"/>
        <w:rPr/>
      </w:pPr>
      <w:r w:rsidDel="00000000" w:rsidR="00000000" w:rsidRPr="00000000">
        <w:rPr>
          <w:rtl w:val="0"/>
        </w:rPr>
        <w:t xml:space="preserve">Оценка точности Precision, также известное как PPV (positive predictive value) по матрице ошибок (Confusion Matrix). Расчет матрицы ошибок разработан с учетом анализа пороговых значений. Порог используется в качестве более показателя уверенности модели в предсказании (например к классу 1 относятся только те предсказания которые имеют значение выше 0.6 ,а к классу 0 все значения которые ниже 0.4). </w:t>
      </w:r>
    </w:p>
    <w:p w:rsidR="00000000" w:rsidDel="00000000" w:rsidP="00000000" w:rsidRDefault="00000000" w:rsidRPr="00000000" w14:paraId="000003FB">
      <w:pPr>
        <w:widowControl w:val="0"/>
        <w:numPr>
          <w:ilvl w:val="0"/>
          <w:numId w:val="46"/>
        </w:numPr>
        <w:spacing w:line="240" w:lineRule="auto"/>
        <w:ind w:left="1440" w:hanging="360"/>
        <w:rPr/>
      </w:pPr>
      <w:r w:rsidDel="00000000" w:rsidR="00000000" w:rsidRPr="00000000">
        <w:rPr>
          <w:rtl w:val="0"/>
        </w:rPr>
        <w:t xml:space="preserve">Оценка NPV (negative predictive value) по матрице ошибок (Confusion Matrix). </w:t>
      </w:r>
    </w:p>
    <w:p w:rsidR="00000000" w:rsidDel="00000000" w:rsidP="00000000" w:rsidRDefault="00000000" w:rsidRPr="00000000" w14:paraId="000003FC">
      <w:pPr>
        <w:widowControl w:val="0"/>
        <w:numPr>
          <w:ilvl w:val="0"/>
          <w:numId w:val="46"/>
        </w:numPr>
        <w:spacing w:line="240" w:lineRule="auto"/>
        <w:ind w:left="1440" w:hanging="360"/>
        <w:rPr/>
      </w:pPr>
      <w:r w:rsidDel="00000000" w:rsidR="00000000" w:rsidRPr="00000000">
        <w:rPr>
          <w:rtl w:val="0"/>
        </w:rPr>
        <w:t xml:space="preserve">Экономическая оценка на примере среднедневной доходности. Рассчитывается согласно правилам раздела оценка экономической эффективности. </w:t>
      </w:r>
    </w:p>
    <w:p w:rsidR="00000000" w:rsidDel="00000000" w:rsidP="00000000" w:rsidRDefault="00000000" w:rsidRPr="00000000" w14:paraId="000003FD">
      <w:pPr>
        <w:widowControl w:val="0"/>
        <w:numPr>
          <w:ilvl w:val="0"/>
          <w:numId w:val="46"/>
        </w:numPr>
        <w:spacing w:line="240" w:lineRule="auto"/>
        <w:ind w:left="1440" w:hanging="360"/>
        <w:rPr/>
      </w:pPr>
      <w:r w:rsidDel="00000000" w:rsidR="00000000" w:rsidRPr="00000000">
        <w:rPr>
          <w:rtl w:val="0"/>
        </w:rPr>
        <w:t xml:space="preserve">Количество совершенных сделок.</w:t>
      </w:r>
    </w:p>
    <w:p w:rsidR="00000000" w:rsidDel="00000000" w:rsidP="00000000" w:rsidRDefault="00000000" w:rsidRPr="00000000" w14:paraId="000003FE">
      <w:pPr>
        <w:numPr>
          <w:ilvl w:val="0"/>
          <w:numId w:val="46"/>
        </w:numPr>
        <w:spacing w:line="276" w:lineRule="auto"/>
        <w:ind w:left="1440" w:hanging="360"/>
        <w:rPr/>
      </w:pPr>
      <w:r w:rsidDel="00000000" w:rsidR="00000000" w:rsidRPr="00000000">
        <w:rPr>
          <w:rtl w:val="0"/>
        </w:rPr>
        <w:t xml:space="preserve">Средняя длительность сделки. </w:t>
      </w:r>
    </w:p>
    <w:p w:rsidR="00000000" w:rsidDel="00000000" w:rsidP="00000000" w:rsidRDefault="00000000" w:rsidRPr="00000000" w14:paraId="000003FF">
      <w:pPr>
        <w:numPr>
          <w:ilvl w:val="0"/>
          <w:numId w:val="46"/>
        </w:numPr>
        <w:spacing w:line="276" w:lineRule="auto"/>
        <w:ind w:left="1440" w:hanging="360"/>
        <w:rPr/>
      </w:pPr>
      <w:r w:rsidDel="00000000" w:rsidR="00000000" w:rsidRPr="00000000">
        <w:rPr>
          <w:rtl w:val="0"/>
        </w:rPr>
        <w:t xml:space="preserve">Количество прибыльных сделок, отражающее стабильность доходности. Измеряется процентное соотношение прибыльных сделок к общему числу сделок (прибыльные и убыточные).</w:t>
      </w:r>
    </w:p>
    <w:p w:rsidR="00000000" w:rsidDel="00000000" w:rsidP="00000000" w:rsidRDefault="00000000" w:rsidRPr="00000000" w14:paraId="00000400">
      <w:pPr>
        <w:numPr>
          <w:ilvl w:val="0"/>
          <w:numId w:val="46"/>
        </w:numPr>
        <w:spacing w:line="276" w:lineRule="auto"/>
        <w:ind w:left="1440" w:hanging="360"/>
        <w:rPr/>
      </w:pPr>
      <w:r w:rsidDel="00000000" w:rsidR="00000000" w:rsidRPr="00000000">
        <w:rPr>
          <w:rtl w:val="0"/>
        </w:rPr>
        <w:t xml:space="preserve">Самая убыточная сделка. Сделка с самым большим убытком.</w:t>
      </w:r>
    </w:p>
    <w:p w:rsidR="00000000" w:rsidDel="00000000" w:rsidP="00000000" w:rsidRDefault="00000000" w:rsidRPr="00000000" w14:paraId="00000401">
      <w:pPr>
        <w:widowControl w:val="0"/>
        <w:numPr>
          <w:ilvl w:val="0"/>
          <w:numId w:val="46"/>
        </w:numPr>
        <w:spacing w:line="240" w:lineRule="auto"/>
        <w:ind w:left="1440" w:hanging="360"/>
        <w:rPr/>
      </w:pPr>
      <w:r w:rsidDel="00000000" w:rsidR="00000000" w:rsidRPr="00000000">
        <w:rPr>
          <w:rtl w:val="0"/>
        </w:rPr>
        <w:t xml:space="preserve">Максимальная просадка (Drawdown) разница между ценой покупки и самым нижним значением цены в период совершения сделки.</w:t>
      </w:r>
    </w:p>
    <w:p w:rsidR="00000000" w:rsidDel="00000000" w:rsidP="00000000" w:rsidRDefault="00000000" w:rsidRPr="00000000" w14:paraId="00000402">
      <w:pPr>
        <w:spacing w:line="276" w:lineRule="auto"/>
        <w:rPr/>
      </w:pPr>
      <w:r w:rsidDel="00000000" w:rsidR="00000000" w:rsidRPr="00000000">
        <w:rPr>
          <w:rtl w:val="0"/>
        </w:rPr>
      </w:r>
    </w:p>
    <w:tbl>
      <w:tblPr>
        <w:tblStyle w:val="Table13"/>
        <w:tblW w:w="89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425"/>
        <w:gridCol w:w="1275"/>
        <w:gridCol w:w="1320"/>
        <w:gridCol w:w="1275"/>
        <w:gridCol w:w="1275"/>
        <w:tblGridChange w:id="0">
          <w:tblGrid>
            <w:gridCol w:w="2385"/>
            <w:gridCol w:w="1425"/>
            <w:gridCol w:w="1275"/>
            <w:gridCol w:w="1320"/>
            <w:gridCol w:w="1275"/>
            <w:gridCol w:w="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sdt>
              <w:sdtPr>
                <w:tag w:val="goog_rdk_13"/>
              </w:sdtPr>
              <w:sdtContent>
                <w:commentRangeStart w:id="13"/>
              </w:sdtContent>
            </w:sdt>
            <w:r w:rsidDel="00000000" w:rsidR="00000000" w:rsidRPr="00000000">
              <w:rPr>
                <w:rtl w:val="0"/>
              </w:rPr>
              <w:t xml:space="preserve">Модель LSTM по различным срезам</w:t>
            </w:r>
            <w:commentRangeEnd w:id="13"/>
            <w:r w:rsidDel="00000000" w:rsidR="00000000" w:rsidRPr="00000000">
              <w:commentReference w:id="13"/>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r w:rsidDel="00000000" w:rsidR="00000000" w:rsidRPr="00000000">
              <w:rPr>
                <w:rtl w:val="0"/>
              </w:rPr>
              <w:t xml:space="preserve">2017-2021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pPr>
            <w:r w:rsidDel="00000000" w:rsidR="00000000" w:rsidRPr="00000000">
              <w:rPr>
                <w:rtl w:val="0"/>
              </w:rPr>
              <w:t xml:space="preserve">2018-2021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pPr>
            <w:r w:rsidDel="00000000" w:rsidR="00000000" w:rsidRPr="00000000">
              <w:rPr>
                <w:rtl w:val="0"/>
              </w:rPr>
              <w:t xml:space="preserve">2019-2021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pPr>
            <w:r w:rsidDel="00000000" w:rsidR="00000000" w:rsidRPr="00000000">
              <w:rPr>
                <w:rtl w:val="0"/>
              </w:rPr>
              <w:t xml:space="preserve">2020-2021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spacing w:line="276" w:lineRule="auto"/>
              <w:rPr/>
            </w:pPr>
            <w:r w:rsidDel="00000000" w:rsidR="00000000" w:rsidRPr="00000000">
              <w:rPr>
                <w:rtl w:val="0"/>
              </w:rPr>
              <w:t xml:space="preserve">2017-2019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0.7130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0.7229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0.7414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0.8182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0.6533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pPr>
            <w:r w:rsidDel="00000000" w:rsidR="00000000" w:rsidRPr="00000000">
              <w:rPr>
                <w:rtl w:val="0"/>
              </w:rPr>
              <w:t xml:space="preserve">evaluate 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0.5636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0.3818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0.4808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rtl w:val="0"/>
              </w:rPr>
              <w:t xml:space="preserve">Precision / PPV (positive predictive value) (порог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0.5789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0.3158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0.4808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pPr>
            <w:r w:rsidDel="00000000" w:rsidR="00000000" w:rsidRPr="00000000">
              <w:rPr>
                <w:rtl w:val="0"/>
              </w:rPr>
              <w:t xml:space="preserve">NPV (negative predictive value) (порог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0.5556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0.4167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0.3333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pPr>
            <w:r w:rsidDel="00000000" w:rsidR="00000000" w:rsidRPr="00000000">
              <w:rPr>
                <w:rtl w:val="0"/>
              </w:rPr>
              <w:t xml:space="preserve">Precision / PPV (positive predictive value) (порог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0.4444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0.4828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0.6364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0.3333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 (нет с таким порогом)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pPr>
            <w:r w:rsidDel="00000000" w:rsidR="00000000" w:rsidRPr="00000000">
              <w:rPr>
                <w:rtl w:val="0"/>
              </w:rPr>
              <w:t xml:space="preserve">NPV (negative predictive value) (порог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0.6538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0.5652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0.4815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 (нет с таким порогом)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rtl w:val="0"/>
              </w:rPr>
              <w:t xml:space="preserve">Среднедневная доходность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r w:rsidDel="00000000" w:rsidR="00000000" w:rsidRPr="00000000">
              <w:rPr>
                <w:rtl w:val="0"/>
              </w:rPr>
              <w:t xml:space="preserve">Количество сделок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spacing w:line="276" w:lineRule="auto"/>
              <w:rPr/>
            </w:pPr>
            <w:r w:rsidDel="00000000" w:rsidR="00000000" w:rsidRPr="00000000">
              <w:rPr>
                <w:rtl w:val="0"/>
              </w:rPr>
              <w:t xml:space="preserve">Средняя длительность сделки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6 дней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10 дней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3 дня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3 дня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29 дней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spacing w:line="276" w:lineRule="auto"/>
              <w:rPr/>
            </w:pPr>
            <w:r w:rsidDel="00000000" w:rsidR="00000000" w:rsidRPr="00000000">
              <w:rPr>
                <w:rtl w:val="0"/>
              </w:rPr>
              <w:t xml:space="preserve">Количество прибыльных сделок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pPr>
            <w:r w:rsidDel="00000000" w:rsidR="00000000" w:rsidRPr="00000000">
              <w:rPr>
                <w:rtl w:val="0"/>
              </w:rPr>
              <w:t xml:space="preserve">Максимальная просадка (Drawdown)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2.83%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5.22%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5.22%</w:t>
            </w:r>
            <w:r w:rsidDel="00000000" w:rsidR="00000000" w:rsidRPr="00000000">
              <w:rPr>
                <w:rtl w:val="0"/>
              </w:rPr>
            </w:r>
          </w:p>
        </w:tc>
      </w:tr>
    </w:tbl>
    <w:p w:rsidR="00000000" w:rsidDel="00000000" w:rsidP="00000000" w:rsidRDefault="00000000" w:rsidRPr="00000000" w14:paraId="0000044B">
      <w:pPr>
        <w:spacing w:line="276" w:lineRule="auto"/>
        <w:rPr>
          <w:sz w:val="18"/>
          <w:szCs w:val="18"/>
        </w:rPr>
      </w:pPr>
      <w:r w:rsidDel="00000000" w:rsidR="00000000" w:rsidRPr="00000000">
        <w:rPr>
          <w:sz w:val="18"/>
          <w:szCs w:val="18"/>
          <w:rtl w:val="0"/>
        </w:rPr>
        <w:t xml:space="preserve">* на данном этапе оценки, среднедневная доходность (включая просадку и кол-во сделок) может быть не лучшим показателем, т.к. не определены четкие правила открытия и закрытия сделки, используются базовые условия, которые необходимо в дальнейшем пересмотреть.</w:t>
      </w:r>
    </w:p>
    <w:p w:rsidR="00000000" w:rsidDel="00000000" w:rsidP="00000000" w:rsidRDefault="00000000" w:rsidRPr="00000000" w14:paraId="0000044C">
      <w:pPr>
        <w:spacing w:line="276" w:lineRule="auto"/>
        <w:rPr/>
      </w:pPr>
      <w:r w:rsidDel="00000000" w:rsidR="00000000" w:rsidRPr="00000000">
        <w:rPr>
          <w:rtl w:val="0"/>
        </w:rPr>
      </w:r>
    </w:p>
    <w:p w:rsidR="00000000" w:rsidDel="00000000" w:rsidP="00000000" w:rsidRDefault="00000000" w:rsidRPr="00000000" w14:paraId="0000044D">
      <w:pPr>
        <w:spacing w:line="276" w:lineRule="auto"/>
        <w:ind w:firstLine="720"/>
        <w:rPr/>
      </w:pPr>
      <w:r w:rsidDel="00000000" w:rsidR="00000000" w:rsidRPr="00000000">
        <w:rPr>
          <w:rtl w:val="0"/>
        </w:rPr>
        <w:t xml:space="preserve">Оценка LSTM модели при сегментации данных демонстрирует низкую экономическую оценку при высоких показаниях точности  (accuracy), что дополнительно подтверждает сильное влияние именно рынка в периоды с 2020 по 2021 года, а не зависимость между отраслями. При дальнейшем моделировании необходимо учитывать данную особенность.</w:t>
      </w:r>
    </w:p>
    <w:p w:rsidR="00000000" w:rsidDel="00000000" w:rsidP="00000000" w:rsidRDefault="00000000" w:rsidRPr="00000000" w14:paraId="0000044E">
      <w:pPr>
        <w:pStyle w:val="Heading3"/>
        <w:numPr>
          <w:ilvl w:val="3"/>
          <w:numId w:val="7"/>
        </w:numPr>
        <w:ind w:left="1559.0551181102362" w:hanging="360.0000000000001"/>
        <w:rPr>
          <w:color w:val="434343"/>
          <w:sz w:val="28"/>
          <w:szCs w:val="28"/>
        </w:rPr>
      </w:pPr>
      <w:bookmarkStart w:colFirst="0" w:colLast="0" w:name="_heading=h.3tbugp1" w:id="44"/>
      <w:bookmarkEnd w:id="44"/>
      <w:r w:rsidDel="00000000" w:rsidR="00000000" w:rsidRPr="00000000">
        <w:rPr>
          <w:rtl w:val="0"/>
        </w:rPr>
        <w:t xml:space="preserve">Сравнительный анализ точности модели и экономической оценки. Анализ воспроизводимости прогноза</w:t>
      </w:r>
      <w:r w:rsidDel="00000000" w:rsidR="00000000" w:rsidRPr="00000000">
        <w:rPr>
          <w:rtl w:val="0"/>
        </w:rPr>
      </w:r>
    </w:p>
    <w:p w:rsidR="00000000" w:rsidDel="00000000" w:rsidP="00000000" w:rsidRDefault="00000000" w:rsidRPr="00000000" w14:paraId="0000044F">
      <w:pPr>
        <w:spacing w:line="276" w:lineRule="auto"/>
        <w:ind w:firstLine="720"/>
        <w:rPr/>
      </w:pPr>
      <w:r w:rsidDel="00000000" w:rsidR="00000000" w:rsidRPr="00000000">
        <w:rPr>
          <w:rtl w:val="0"/>
        </w:rPr>
        <w:t xml:space="preserve">Критически важно при реализации модели обеспечить воспроизводимость результатов, т.е. стабильную согласованность обучения модели с итоговой экономической оценкой. Неприемлема ситуация, когда при одинаковых входных данных и одинаковых параметрах модели, но при повторных обучениях модели и запусках прогнозирования итоговая экономическая оценка значительно отличается. </w:t>
      </w:r>
    </w:p>
    <w:p w:rsidR="00000000" w:rsidDel="00000000" w:rsidP="00000000" w:rsidRDefault="00000000" w:rsidRPr="00000000" w14:paraId="00000450">
      <w:pPr>
        <w:spacing w:line="276" w:lineRule="auto"/>
        <w:ind w:firstLine="720"/>
        <w:rPr/>
      </w:pPr>
      <w:r w:rsidDel="00000000" w:rsidR="00000000" w:rsidRPr="00000000">
        <w:rPr>
          <w:rtl w:val="0"/>
        </w:rPr>
        <w:t xml:space="preserve">Если такая ситуация встречается необходимо выявить причину такого поведения и при необходимости пересмотреть процесс создания модели от формирования целевых показателей до экономической оценки.</w:t>
      </w:r>
    </w:p>
    <w:p w:rsidR="00000000" w:rsidDel="00000000" w:rsidP="00000000" w:rsidRDefault="00000000" w:rsidRPr="00000000" w14:paraId="00000451">
      <w:pPr>
        <w:spacing w:line="276" w:lineRule="auto"/>
        <w:ind w:firstLine="720"/>
        <w:rPr/>
      </w:pPr>
      <w:r w:rsidDel="00000000" w:rsidR="00000000" w:rsidRPr="00000000">
        <w:rPr>
          <w:rtl w:val="0"/>
        </w:rPr>
        <w:t xml:space="preserve">Одним из способов проверки воспроизводимости модели в текущем проекте, является: отражение на графике цен прогнозируемых времен открытия и закрытия сделок при различных обучениях и запусках одной модели. Анализ предлагаемых моделью областей открытия и закрытия осуществляется вручную. </w:t>
      </w:r>
    </w:p>
    <w:p w:rsidR="00000000" w:rsidDel="00000000" w:rsidP="00000000" w:rsidRDefault="00000000" w:rsidRPr="00000000" w14:paraId="00000452">
      <w:pPr>
        <w:spacing w:line="276" w:lineRule="auto"/>
        <w:ind w:firstLine="720"/>
        <w:rPr/>
      </w:pPr>
      <w:r w:rsidDel="00000000" w:rsidR="00000000" w:rsidRPr="00000000">
        <w:rPr>
          <w:rtl w:val="0"/>
        </w:rPr>
        <w:t xml:space="preserve">Одновременно с проведением анализа воспроизводимости производится проверка корректности программного кода на предмет скрытых ошибок, а также проверка правил формирования входных и целевых данных.</w:t>
      </w:r>
    </w:p>
    <w:p w:rsidR="00000000" w:rsidDel="00000000" w:rsidP="00000000" w:rsidRDefault="00000000" w:rsidRPr="00000000" w14:paraId="00000453">
      <w:pPr>
        <w:spacing w:line="276" w:lineRule="auto"/>
        <w:rPr/>
      </w:pPr>
      <w:r w:rsidDel="00000000" w:rsidR="00000000" w:rsidRPr="00000000">
        <w:rPr>
          <w:rtl w:val="0"/>
        </w:rPr>
        <w:tab/>
        <w:t xml:space="preserve">Данный анализ дополнительно позволяет определить влияние повышения точности модели при обучения на итоговую экономическую оценку (другими словами изменение прибыли при изменении точности модели)</w:t>
      </w:r>
    </w:p>
    <w:p w:rsidR="00000000" w:rsidDel="00000000" w:rsidP="00000000" w:rsidRDefault="00000000" w:rsidRPr="00000000" w14:paraId="00000454">
      <w:pPr>
        <w:spacing w:line="276" w:lineRule="auto"/>
        <w:rPr/>
      </w:pPr>
      <w:r w:rsidDel="00000000" w:rsidR="00000000" w:rsidRPr="00000000">
        <w:rPr>
          <w:rtl w:val="0"/>
        </w:rPr>
        <w:tab/>
        <w:t xml:space="preserve">Механизм проверки: по одной архитектуре и на одинаковых данных производиться несколько обучений моделей (вероятнее всего точность обученных моделей будет различаться незначительно). По каждой обученной модели определяются даты открытия и даты закрытия, которые выводятся на единый график. Если большая часть дат открытия/закрытия совпадает, значит модель уверенно воспроизводит предсказания. Анализ проводится на символе LKOH.</w:t>
      </w:r>
    </w:p>
    <w:p w:rsidR="00000000" w:rsidDel="00000000" w:rsidP="00000000" w:rsidRDefault="00000000" w:rsidRPr="00000000" w14:paraId="00000455">
      <w:pPr>
        <w:spacing w:line="276" w:lineRule="auto"/>
        <w:ind w:firstLine="720"/>
        <w:rPr/>
      </w:pPr>
      <w:r w:rsidDel="00000000" w:rsidR="00000000" w:rsidRPr="00000000">
        <w:rPr>
          <w:rtl w:val="0"/>
        </w:rPr>
        <w:t xml:space="preserve">Анализ каждой модели производится на тестовых данных (тестовая выборка: с 01.05.2021 по 01.08.2021), которые модель не могла видеть ранее на этапах обучения и валидации.</w:t>
      </w:r>
    </w:p>
    <w:p w:rsidR="00000000" w:rsidDel="00000000" w:rsidP="00000000" w:rsidRDefault="00000000" w:rsidRPr="00000000" w14:paraId="00000456">
      <w:pPr>
        <w:pStyle w:val="Heading4"/>
        <w:spacing w:line="276" w:lineRule="auto"/>
        <w:rPr>
          <w:b w:val="1"/>
        </w:rPr>
      </w:pPr>
      <w:bookmarkStart w:colFirst="0" w:colLast="0" w:name="_heading=h.28h4qwu" w:id="45"/>
      <w:bookmarkEnd w:id="45"/>
      <w:r w:rsidDel="00000000" w:rsidR="00000000" w:rsidRPr="00000000">
        <w:rPr>
          <w:b w:val="1"/>
          <w:rtl w:val="0"/>
        </w:rPr>
        <w:t xml:space="preserve">Воспроизводимость модели Dense:</w:t>
      </w:r>
    </w:p>
    <w:p w:rsidR="00000000" w:rsidDel="00000000" w:rsidP="00000000" w:rsidRDefault="00000000" w:rsidRPr="00000000" w14:paraId="00000457">
      <w:pPr>
        <w:spacing w:line="276" w:lineRule="auto"/>
        <w:rPr/>
      </w:pPr>
      <w:r w:rsidDel="00000000" w:rsidR="00000000" w:rsidRPr="00000000">
        <w:rPr/>
        <w:drawing>
          <wp:inline distB="114300" distT="114300" distL="114300" distR="114300">
            <wp:extent cx="6105600" cy="2984500"/>
            <wp:effectExtent b="0" l="0" r="0" t="0"/>
            <wp:docPr id="3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6105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spacing w:line="276" w:lineRule="auto"/>
        <w:ind w:firstLine="720"/>
        <w:rPr/>
      </w:pPr>
      <w:r w:rsidDel="00000000" w:rsidR="00000000" w:rsidRPr="00000000">
        <w:rPr>
          <w:rtl w:val="0"/>
        </w:rPr>
        <w:t xml:space="preserve">Наблюдается положительная воспроизводимость модели Dense, т.е. модели с разным  уровнем точности предсказывают по схожим правилам с некоторой погрешностью.</w:t>
      </w:r>
    </w:p>
    <w:p w:rsidR="00000000" w:rsidDel="00000000" w:rsidP="00000000" w:rsidRDefault="00000000" w:rsidRPr="00000000" w14:paraId="00000459">
      <w:pPr>
        <w:spacing w:line="276" w:lineRule="auto"/>
        <w:rPr/>
      </w:pPr>
      <w:r w:rsidDel="00000000" w:rsidR="00000000" w:rsidRPr="00000000">
        <w:rPr>
          <w:rtl w:val="0"/>
        </w:rPr>
      </w:r>
    </w:p>
    <w:p w:rsidR="00000000" w:rsidDel="00000000" w:rsidP="00000000" w:rsidRDefault="00000000" w:rsidRPr="00000000" w14:paraId="0000045A">
      <w:pPr>
        <w:spacing w:line="276" w:lineRule="auto"/>
        <w:rPr/>
      </w:pPr>
      <w:r w:rsidDel="00000000" w:rsidR="00000000" w:rsidRPr="00000000">
        <w:rPr>
          <w:rtl w:val="0"/>
        </w:rPr>
        <w:t xml:space="preserve">Сравнительная таблица точности модели и экономической оценки:</w:t>
      </w:r>
    </w:p>
    <w:tbl>
      <w:tblPr>
        <w:tblStyle w:val="Table14"/>
        <w:tblW w:w="9614.510686164229"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0"/>
        <w:gridCol w:w="840"/>
        <w:gridCol w:w="701.1023622047246"/>
        <w:gridCol w:w="701.1023622047246"/>
        <w:gridCol w:w="701.1023622047246"/>
        <w:gridCol w:w="701.1023622047246"/>
        <w:gridCol w:w="686.7941507311588"/>
        <w:gridCol w:w="701.1023622047246"/>
        <w:gridCol w:w="701.1023622047246"/>
        <w:gridCol w:w="701.1023622047246"/>
        <w:tblGridChange w:id="0">
          <w:tblGrid>
            <w:gridCol w:w="3180"/>
            <w:gridCol w:w="840"/>
            <w:gridCol w:w="701.1023622047246"/>
            <w:gridCol w:w="701.1023622047246"/>
            <w:gridCol w:w="701.1023622047246"/>
            <w:gridCol w:w="701.1023622047246"/>
            <w:gridCol w:w="686.7941507311588"/>
            <w:gridCol w:w="701.1023622047246"/>
            <w:gridCol w:w="701.1023622047246"/>
            <w:gridCol w:w="701.1023622047246"/>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B">
            <w:pPr>
              <w:widowControl w:val="0"/>
              <w:rPr>
                <w:b w:val="1"/>
                <w:sz w:val="20"/>
                <w:szCs w:val="20"/>
              </w:rPr>
            </w:pPr>
            <w:r w:rsidDel="00000000" w:rsidR="00000000" w:rsidRPr="00000000">
              <w:rPr>
                <w:b w:val="1"/>
                <w:sz w:val="20"/>
                <w:szCs w:val="20"/>
                <w:rtl w:val="0"/>
              </w:rPr>
              <w:t xml:space="preserve">accuracy</w:t>
            </w:r>
          </w:p>
        </w:tc>
        <w:tc>
          <w:tcPr>
            <w:tcBorders>
              <w:top w:color="000000"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5C">
            <w:pPr>
              <w:widowControl w:val="0"/>
              <w:jc w:val="right"/>
              <w:rPr>
                <w:sz w:val="20"/>
                <w:szCs w:val="20"/>
              </w:rPr>
            </w:pPr>
            <w:r w:rsidDel="00000000" w:rsidR="00000000" w:rsidRPr="00000000">
              <w:rPr>
                <w:sz w:val="20"/>
                <w:szCs w:val="20"/>
                <w:rtl w:val="0"/>
              </w:rPr>
              <w:t xml:space="preserve">0,5505</w:t>
            </w:r>
          </w:p>
        </w:tc>
        <w:tc>
          <w:tcPr>
            <w:tcBorders>
              <w:top w:color="000000" w:space="0" w:sz="6" w:val="single"/>
              <w:left w:color="cccccc" w:space="0" w:sz="6" w:val="single"/>
              <w:bottom w:color="000000" w:space="0" w:sz="6" w:val="single"/>
              <w:right w:color="000000" w:space="0" w:sz="6" w:val="single"/>
            </w:tcBorders>
            <w:shd w:fill="c8c8ba" w:val="clear"/>
            <w:tcMar>
              <w:top w:w="40.0" w:type="dxa"/>
              <w:left w:w="40.0" w:type="dxa"/>
              <w:bottom w:w="40.0" w:type="dxa"/>
              <w:right w:w="40.0" w:type="dxa"/>
            </w:tcMar>
            <w:vAlign w:val="bottom"/>
          </w:tcPr>
          <w:p w:rsidR="00000000" w:rsidDel="00000000" w:rsidP="00000000" w:rsidRDefault="00000000" w:rsidRPr="00000000" w14:paraId="0000045D">
            <w:pPr>
              <w:widowControl w:val="0"/>
              <w:jc w:val="right"/>
              <w:rPr>
                <w:sz w:val="20"/>
                <w:szCs w:val="20"/>
              </w:rPr>
            </w:pPr>
            <w:r w:rsidDel="00000000" w:rsidR="00000000" w:rsidRPr="00000000">
              <w:rPr>
                <w:sz w:val="20"/>
                <w:szCs w:val="20"/>
                <w:rtl w:val="0"/>
              </w:rPr>
              <w:t xml:space="preserve">0,5872</w:t>
            </w:r>
          </w:p>
        </w:tc>
        <w:tc>
          <w:tcPr>
            <w:tcBorders>
              <w:top w:color="000000" w:space="0" w:sz="6" w:val="single"/>
              <w:left w:color="cccccc" w:space="0" w:sz="6" w:val="single"/>
              <w:bottom w:color="000000" w:space="0" w:sz="6" w:val="single"/>
              <w:right w:color="000000" w:space="0" w:sz="6" w:val="single"/>
            </w:tcBorders>
            <w:shd w:fill="bcc6b5" w:val="clear"/>
            <w:tcMar>
              <w:top w:w="40.0" w:type="dxa"/>
              <w:left w:w="40.0" w:type="dxa"/>
              <w:bottom w:w="40.0" w:type="dxa"/>
              <w:right w:w="40.0" w:type="dxa"/>
            </w:tcMar>
            <w:vAlign w:val="bottom"/>
          </w:tcPr>
          <w:p w:rsidR="00000000" w:rsidDel="00000000" w:rsidP="00000000" w:rsidRDefault="00000000" w:rsidRPr="00000000" w14:paraId="0000045E">
            <w:pPr>
              <w:widowControl w:val="0"/>
              <w:jc w:val="right"/>
              <w:rPr>
                <w:sz w:val="20"/>
                <w:szCs w:val="20"/>
              </w:rPr>
            </w:pPr>
            <w:r w:rsidDel="00000000" w:rsidR="00000000" w:rsidRPr="00000000">
              <w:rPr>
                <w:sz w:val="20"/>
                <w:szCs w:val="20"/>
                <w:rtl w:val="0"/>
              </w:rPr>
              <w:t xml:space="preserve">0,5963</w:t>
            </w:r>
          </w:p>
        </w:tc>
        <w:tc>
          <w:tcPr>
            <w:tcBorders>
              <w:top w:color="000000" w:space="0" w:sz="6" w:val="single"/>
              <w:left w:color="cccccc" w:space="0" w:sz="6" w:val="single"/>
              <w:bottom w:color="000000" w:space="0" w:sz="6" w:val="single"/>
              <w:right w:color="000000" w:space="0" w:sz="6" w:val="single"/>
            </w:tcBorders>
            <w:shd w:fill="b1c5b0" w:val="clear"/>
            <w:tcMar>
              <w:top w:w="40.0" w:type="dxa"/>
              <w:left w:w="40.0" w:type="dxa"/>
              <w:bottom w:w="40.0" w:type="dxa"/>
              <w:right w:w="40.0" w:type="dxa"/>
            </w:tcMar>
            <w:vAlign w:val="bottom"/>
          </w:tcPr>
          <w:p w:rsidR="00000000" w:rsidDel="00000000" w:rsidP="00000000" w:rsidRDefault="00000000" w:rsidRPr="00000000" w14:paraId="0000045F">
            <w:pPr>
              <w:widowControl w:val="0"/>
              <w:jc w:val="right"/>
              <w:rPr>
                <w:sz w:val="20"/>
                <w:szCs w:val="20"/>
              </w:rPr>
            </w:pPr>
            <w:r w:rsidDel="00000000" w:rsidR="00000000" w:rsidRPr="00000000">
              <w:rPr>
                <w:sz w:val="20"/>
                <w:szCs w:val="20"/>
                <w:rtl w:val="0"/>
              </w:rPr>
              <w:t xml:space="preserve">0,6055</w:t>
            </w:r>
          </w:p>
        </w:tc>
        <w:tc>
          <w:tcPr>
            <w:tcBorders>
              <w:top w:color="000000"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460">
            <w:pPr>
              <w:widowControl w:val="0"/>
              <w:jc w:val="right"/>
              <w:rPr>
                <w:sz w:val="20"/>
                <w:szCs w:val="20"/>
              </w:rPr>
            </w:pPr>
            <w:r w:rsidDel="00000000" w:rsidR="00000000" w:rsidRPr="00000000">
              <w:rPr>
                <w:sz w:val="20"/>
                <w:szCs w:val="20"/>
                <w:rtl w:val="0"/>
              </w:rPr>
              <w:t xml:space="preserve">0,6147</w:t>
            </w:r>
          </w:p>
        </w:tc>
        <w:tc>
          <w:tcPr>
            <w:tcBorders>
              <w:top w:color="000000" w:space="0" w:sz="6" w:val="single"/>
              <w:left w:color="cccccc" w:space="0" w:sz="6" w:val="single"/>
              <w:bottom w:color="000000" w:space="0" w:sz="6" w:val="single"/>
              <w:right w:color="000000" w:space="0" w:sz="6" w:val="single"/>
            </w:tcBorders>
            <w:shd w:fill="9bc3a7" w:val="clear"/>
            <w:tcMar>
              <w:top w:w="40.0" w:type="dxa"/>
              <w:left w:w="40.0" w:type="dxa"/>
              <w:bottom w:w="40.0" w:type="dxa"/>
              <w:right w:w="40.0" w:type="dxa"/>
            </w:tcMar>
            <w:vAlign w:val="bottom"/>
          </w:tcPr>
          <w:p w:rsidR="00000000" w:rsidDel="00000000" w:rsidP="00000000" w:rsidRDefault="00000000" w:rsidRPr="00000000" w14:paraId="00000461">
            <w:pPr>
              <w:widowControl w:val="0"/>
              <w:jc w:val="right"/>
              <w:rPr>
                <w:sz w:val="19"/>
                <w:szCs w:val="19"/>
              </w:rPr>
            </w:pPr>
            <w:r w:rsidDel="00000000" w:rsidR="00000000" w:rsidRPr="00000000">
              <w:rPr>
                <w:sz w:val="19"/>
                <w:szCs w:val="19"/>
                <w:rtl w:val="0"/>
              </w:rPr>
              <w:t xml:space="preserve">0,6239</w:t>
            </w:r>
          </w:p>
        </w:tc>
        <w:tc>
          <w:tcPr>
            <w:tcBorders>
              <w:top w:color="000000" w:space="0" w:sz="6" w:val="single"/>
              <w:left w:color="cccccc" w:space="0" w:sz="6" w:val="single"/>
              <w:bottom w:color="000000" w:space="0" w:sz="6" w:val="single"/>
              <w:right w:color="000000" w:space="0" w:sz="6" w:val="single"/>
            </w:tcBorders>
            <w:shd w:fill="6ebe94" w:val="clear"/>
            <w:tcMar>
              <w:top w:w="40.0" w:type="dxa"/>
              <w:left w:w="40.0" w:type="dxa"/>
              <w:bottom w:w="40.0" w:type="dxa"/>
              <w:right w:w="40.0" w:type="dxa"/>
            </w:tcMar>
            <w:vAlign w:val="bottom"/>
          </w:tcPr>
          <w:p w:rsidR="00000000" w:rsidDel="00000000" w:rsidP="00000000" w:rsidRDefault="00000000" w:rsidRPr="00000000" w14:paraId="00000462">
            <w:pPr>
              <w:widowControl w:val="0"/>
              <w:jc w:val="right"/>
              <w:rPr>
                <w:sz w:val="20"/>
                <w:szCs w:val="20"/>
              </w:rPr>
            </w:pPr>
            <w:r w:rsidDel="00000000" w:rsidR="00000000" w:rsidRPr="00000000">
              <w:rPr>
                <w:sz w:val="20"/>
                <w:szCs w:val="20"/>
                <w:rtl w:val="0"/>
              </w:rPr>
              <w:t xml:space="preserve">0,6606</w:t>
            </w:r>
          </w:p>
        </w:tc>
        <w:tc>
          <w:tcPr>
            <w:tcBorders>
              <w:top w:color="000000" w:space="0" w:sz="6" w:val="single"/>
              <w:left w:color="cccccc" w:space="0" w:sz="6" w:val="single"/>
              <w:bottom w:color="000000" w:space="0" w:sz="6" w:val="single"/>
              <w:right w:color="000000" w:space="0" w:sz="6" w:val="single"/>
            </w:tcBorders>
            <w:shd w:fill="63bd8f" w:val="clear"/>
            <w:tcMar>
              <w:top w:w="40.0" w:type="dxa"/>
              <w:left w:w="40.0" w:type="dxa"/>
              <w:bottom w:w="40.0" w:type="dxa"/>
              <w:right w:w="40.0" w:type="dxa"/>
            </w:tcMar>
            <w:vAlign w:val="bottom"/>
          </w:tcPr>
          <w:p w:rsidR="00000000" w:rsidDel="00000000" w:rsidP="00000000" w:rsidRDefault="00000000" w:rsidRPr="00000000" w14:paraId="00000463">
            <w:pPr>
              <w:widowControl w:val="0"/>
              <w:jc w:val="right"/>
              <w:rPr>
                <w:sz w:val="20"/>
                <w:szCs w:val="20"/>
              </w:rPr>
            </w:pPr>
            <w:r w:rsidDel="00000000" w:rsidR="00000000" w:rsidRPr="00000000">
              <w:rPr>
                <w:sz w:val="20"/>
                <w:szCs w:val="20"/>
                <w:rtl w:val="0"/>
              </w:rPr>
              <w:t xml:space="preserve">0,6697</w:t>
            </w:r>
          </w:p>
        </w:tc>
        <w:tc>
          <w:tcPr>
            <w:tcBorders>
              <w:top w:color="000000"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64">
            <w:pPr>
              <w:widowControl w:val="0"/>
              <w:jc w:val="right"/>
              <w:rPr>
                <w:sz w:val="20"/>
                <w:szCs w:val="20"/>
              </w:rPr>
            </w:pPr>
            <w:r w:rsidDel="00000000" w:rsidR="00000000" w:rsidRPr="00000000">
              <w:rPr>
                <w:sz w:val="20"/>
                <w:szCs w:val="20"/>
                <w:rtl w:val="0"/>
              </w:rPr>
              <w:t xml:space="preserve">0,6789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5">
            <w:pPr>
              <w:widowControl w:val="0"/>
              <w:rPr>
                <w:b w:val="1"/>
                <w:sz w:val="20"/>
                <w:szCs w:val="20"/>
              </w:rPr>
            </w:pPr>
            <w:r w:rsidDel="00000000" w:rsidR="00000000" w:rsidRPr="00000000">
              <w:rPr>
                <w:b w:val="1"/>
                <w:sz w:val="20"/>
                <w:szCs w:val="20"/>
                <w:rtl w:val="0"/>
              </w:rPr>
              <w:t xml:space="preserve">Среднедневная доходность:</w:t>
            </w:r>
          </w:p>
        </w:tc>
        <w:tc>
          <w:tcPr>
            <w:tcBorders>
              <w:top w:color="cccccc" w:space="0" w:sz="6" w:val="single"/>
              <w:left w:color="cccccc" w:space="0" w:sz="6" w:val="single"/>
              <w:bottom w:color="000000" w:space="0" w:sz="6" w:val="single"/>
              <w:right w:color="000000" w:space="0" w:sz="6" w:val="single"/>
            </w:tcBorders>
            <w:shd w:fill="adc5ae" w:val="clear"/>
            <w:tcMar>
              <w:top w:w="40.0" w:type="dxa"/>
              <w:left w:w="40.0" w:type="dxa"/>
              <w:bottom w:w="40.0" w:type="dxa"/>
              <w:right w:w="40.0" w:type="dxa"/>
            </w:tcMar>
            <w:vAlign w:val="bottom"/>
          </w:tcPr>
          <w:p w:rsidR="00000000" w:rsidDel="00000000" w:rsidP="00000000" w:rsidRDefault="00000000" w:rsidRPr="00000000" w14:paraId="00000466">
            <w:pPr>
              <w:widowControl w:val="0"/>
              <w:jc w:val="right"/>
              <w:rPr>
                <w:sz w:val="20"/>
                <w:szCs w:val="20"/>
              </w:rPr>
            </w:pPr>
            <w:r w:rsidDel="00000000" w:rsidR="00000000" w:rsidRPr="00000000">
              <w:rPr>
                <w:sz w:val="20"/>
                <w:szCs w:val="20"/>
                <w:rtl w:val="0"/>
              </w:rPr>
              <w:t xml:space="preserve">0,40%</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67">
            <w:pPr>
              <w:widowControl w:val="0"/>
              <w:jc w:val="right"/>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dacac2" w:val="clear"/>
            <w:tcMar>
              <w:top w:w="40.0" w:type="dxa"/>
              <w:left w:w="40.0" w:type="dxa"/>
              <w:bottom w:w="40.0" w:type="dxa"/>
              <w:right w:w="40.0" w:type="dxa"/>
            </w:tcMar>
            <w:vAlign w:val="bottom"/>
          </w:tcPr>
          <w:p w:rsidR="00000000" w:rsidDel="00000000" w:rsidP="00000000" w:rsidRDefault="00000000" w:rsidRPr="00000000" w14:paraId="00000468">
            <w:pPr>
              <w:widowControl w:val="0"/>
              <w:jc w:val="right"/>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000000" w:space="0" w:sz="6" w:val="single"/>
              <w:right w:color="000000" w:space="0" w:sz="6" w:val="single"/>
            </w:tcBorders>
            <w:shd w:fill="e1cac4" w:val="clear"/>
            <w:tcMar>
              <w:top w:w="40.0" w:type="dxa"/>
              <w:left w:w="40.0" w:type="dxa"/>
              <w:bottom w:w="40.0" w:type="dxa"/>
              <w:right w:w="40.0" w:type="dxa"/>
            </w:tcMar>
            <w:vAlign w:val="bottom"/>
          </w:tcPr>
          <w:p w:rsidR="00000000" w:rsidDel="00000000" w:rsidP="00000000" w:rsidRDefault="00000000" w:rsidRPr="00000000" w14:paraId="00000469">
            <w:pPr>
              <w:widowControl w:val="0"/>
              <w:jc w:val="right"/>
              <w:rPr>
                <w:sz w:val="20"/>
                <w:szCs w:val="20"/>
              </w:rPr>
            </w:pPr>
            <w:r w:rsidDel="00000000" w:rsidR="00000000" w:rsidRPr="00000000">
              <w:rPr>
                <w:sz w:val="20"/>
                <w:szCs w:val="20"/>
                <w:rtl w:val="0"/>
              </w:rPr>
              <w:t xml:space="preserve">0,24%</w:t>
            </w:r>
          </w:p>
        </w:tc>
        <w:tc>
          <w:tcPr>
            <w:tcBorders>
              <w:top w:color="cccccc" w:space="0" w:sz="6" w:val="single"/>
              <w:left w:color="cccccc" w:space="0" w:sz="6" w:val="single"/>
              <w:bottom w:color="000000" w:space="0" w:sz="6" w:val="single"/>
              <w:right w:color="000000" w:space="0" w:sz="6" w:val="single"/>
            </w:tcBorders>
            <w:shd w:fill="61bd8f" w:val="clear"/>
            <w:tcMar>
              <w:top w:w="40.0" w:type="dxa"/>
              <w:left w:w="40.0" w:type="dxa"/>
              <w:bottom w:w="40.0" w:type="dxa"/>
              <w:right w:w="40.0" w:type="dxa"/>
            </w:tcMar>
            <w:vAlign w:val="bottom"/>
          </w:tcPr>
          <w:p w:rsidR="00000000" w:rsidDel="00000000" w:rsidP="00000000" w:rsidRDefault="00000000" w:rsidRPr="00000000" w14:paraId="0000046A">
            <w:pPr>
              <w:widowControl w:val="0"/>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6B">
            <w:pPr>
              <w:widowControl w:val="0"/>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000000" w:space="0" w:sz="6" w:val="single"/>
              <w:right w:color="000000" w:space="0" w:sz="6" w:val="single"/>
            </w:tcBorders>
            <w:shd w:fill="eeccca" w:val="clear"/>
            <w:tcMar>
              <w:top w:w="40.0" w:type="dxa"/>
              <w:left w:w="40.0" w:type="dxa"/>
              <w:bottom w:w="40.0" w:type="dxa"/>
              <w:right w:w="40.0" w:type="dxa"/>
            </w:tcMar>
            <w:vAlign w:val="bottom"/>
          </w:tcPr>
          <w:p w:rsidR="00000000" w:rsidDel="00000000" w:rsidP="00000000" w:rsidRDefault="00000000" w:rsidRPr="00000000" w14:paraId="0000046C">
            <w:pPr>
              <w:widowControl w:val="0"/>
              <w:jc w:val="right"/>
              <w:rPr>
                <w:sz w:val="20"/>
                <w:szCs w:val="20"/>
              </w:rPr>
            </w:pPr>
            <w:r w:rsidDel="00000000" w:rsidR="00000000" w:rsidRPr="00000000">
              <w:rPr>
                <w:sz w:val="20"/>
                <w:szCs w:val="20"/>
                <w:rtl w:val="0"/>
              </w:rPr>
              <w:t xml:space="preserve">0,20%</w:t>
            </w:r>
          </w:p>
        </w:tc>
        <w:tc>
          <w:tcPr>
            <w:tcBorders>
              <w:top w:color="cccccc" w:space="0" w:sz="6" w:val="single"/>
              <w:left w:color="cccccc" w:space="0" w:sz="6" w:val="single"/>
              <w:bottom w:color="000000" w:space="0" w:sz="6" w:val="single"/>
              <w:right w:color="000000" w:space="0" w:sz="6" w:val="single"/>
            </w:tcBorders>
            <w:shd w:fill="5bbc8c" w:val="clear"/>
            <w:tcMar>
              <w:top w:w="40.0" w:type="dxa"/>
              <w:left w:w="40.0" w:type="dxa"/>
              <w:bottom w:w="40.0" w:type="dxa"/>
              <w:right w:w="40.0" w:type="dxa"/>
            </w:tcMar>
            <w:vAlign w:val="bottom"/>
          </w:tcPr>
          <w:p w:rsidR="00000000" w:rsidDel="00000000" w:rsidP="00000000" w:rsidRDefault="00000000" w:rsidRPr="00000000" w14:paraId="0000046D">
            <w:pPr>
              <w:widowControl w:val="0"/>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000000" w:space="0" w:sz="6" w:val="single"/>
              <w:right w:color="000000" w:space="0" w:sz="6" w:val="single"/>
            </w:tcBorders>
            <w:shd w:fill="8fc2a2" w:val="clear"/>
            <w:tcMar>
              <w:top w:w="40.0" w:type="dxa"/>
              <w:left w:w="40.0" w:type="dxa"/>
              <w:bottom w:w="40.0" w:type="dxa"/>
              <w:right w:w="40.0" w:type="dxa"/>
            </w:tcMar>
            <w:vAlign w:val="bottom"/>
          </w:tcPr>
          <w:p w:rsidR="00000000" w:rsidDel="00000000" w:rsidP="00000000" w:rsidRDefault="00000000" w:rsidRPr="00000000" w14:paraId="0000046E">
            <w:pPr>
              <w:widowControl w:val="0"/>
              <w:jc w:val="right"/>
              <w:rPr>
                <w:sz w:val="20"/>
                <w:szCs w:val="20"/>
              </w:rPr>
            </w:pPr>
            <w:r w:rsidDel="00000000" w:rsidR="00000000" w:rsidRPr="00000000">
              <w:rPr>
                <w:sz w:val="20"/>
                <w:szCs w:val="20"/>
                <w:rtl w:val="0"/>
              </w:rPr>
              <w:t xml:space="preserve">0,49%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F">
            <w:pPr>
              <w:widowControl w:val="0"/>
              <w:rPr>
                <w:b w:val="1"/>
                <w:sz w:val="20"/>
                <w:szCs w:val="20"/>
              </w:rPr>
            </w:pPr>
            <w:r w:rsidDel="00000000" w:rsidR="00000000" w:rsidRPr="00000000">
              <w:rPr>
                <w:b w:val="1"/>
                <w:sz w:val="20"/>
                <w:szCs w:val="20"/>
                <w:rtl w:val="0"/>
              </w:rPr>
              <w:t xml:space="preserve">Кол-во сделок:</w:t>
            </w:r>
          </w:p>
        </w:tc>
        <w:tc>
          <w:tcPr>
            <w:tcBorders>
              <w:top w:color="cccccc" w:space="0" w:sz="6" w:val="single"/>
              <w:left w:color="cccccc" w:space="0" w:sz="6" w:val="single"/>
              <w:bottom w:color="000000" w:space="0" w:sz="6" w:val="single"/>
              <w:right w:color="000000" w:space="0" w:sz="6" w:val="single"/>
            </w:tcBorders>
            <w:shd w:fill="6ebe94" w:val="clear"/>
            <w:tcMar>
              <w:top w:w="40.0" w:type="dxa"/>
              <w:left w:w="40.0" w:type="dxa"/>
              <w:bottom w:w="40.0" w:type="dxa"/>
              <w:right w:w="40.0" w:type="dxa"/>
            </w:tcMar>
            <w:vAlign w:val="bottom"/>
          </w:tcPr>
          <w:p w:rsidR="00000000" w:rsidDel="00000000" w:rsidP="00000000" w:rsidRDefault="00000000" w:rsidRPr="00000000" w14:paraId="00000470">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71">
            <w:pPr>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84c09d" w:val="clear"/>
            <w:tcMar>
              <w:top w:w="40.0" w:type="dxa"/>
              <w:left w:w="40.0" w:type="dxa"/>
              <w:bottom w:w="40.0" w:type="dxa"/>
              <w:right w:w="40.0" w:type="dxa"/>
            </w:tcMar>
            <w:vAlign w:val="bottom"/>
          </w:tcPr>
          <w:p w:rsidR="00000000" w:rsidDel="00000000" w:rsidP="00000000" w:rsidRDefault="00000000" w:rsidRPr="00000000" w14:paraId="00000472">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6ebe94" w:val="clear"/>
            <w:tcMar>
              <w:top w:w="40.0" w:type="dxa"/>
              <w:left w:w="40.0" w:type="dxa"/>
              <w:bottom w:w="40.0" w:type="dxa"/>
              <w:right w:w="40.0" w:type="dxa"/>
            </w:tcMar>
            <w:vAlign w:val="bottom"/>
          </w:tcPr>
          <w:p w:rsidR="00000000" w:rsidDel="00000000" w:rsidP="00000000" w:rsidRDefault="00000000" w:rsidRPr="00000000" w14:paraId="00000473">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6ebe94" w:val="clear"/>
            <w:tcMar>
              <w:top w:w="40.0" w:type="dxa"/>
              <w:left w:w="40.0" w:type="dxa"/>
              <w:bottom w:w="40.0" w:type="dxa"/>
              <w:right w:w="40.0" w:type="dxa"/>
            </w:tcMar>
            <w:vAlign w:val="bottom"/>
          </w:tcPr>
          <w:p w:rsidR="00000000" w:rsidDel="00000000" w:rsidP="00000000" w:rsidRDefault="00000000" w:rsidRPr="00000000" w14:paraId="00000474">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75">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6ebe94" w:val="clear"/>
            <w:tcMar>
              <w:top w:w="40.0" w:type="dxa"/>
              <w:left w:w="40.0" w:type="dxa"/>
              <w:bottom w:w="40.0" w:type="dxa"/>
              <w:right w:w="40.0" w:type="dxa"/>
            </w:tcMar>
            <w:vAlign w:val="bottom"/>
          </w:tcPr>
          <w:p w:rsidR="00000000" w:rsidDel="00000000" w:rsidP="00000000" w:rsidRDefault="00000000" w:rsidRPr="00000000" w14:paraId="00000476">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84c09d" w:val="clear"/>
            <w:tcMar>
              <w:top w:w="40.0" w:type="dxa"/>
              <w:left w:w="40.0" w:type="dxa"/>
              <w:bottom w:w="40.0" w:type="dxa"/>
              <w:right w:w="40.0" w:type="dxa"/>
            </w:tcMar>
            <w:vAlign w:val="bottom"/>
          </w:tcPr>
          <w:p w:rsidR="00000000" w:rsidDel="00000000" w:rsidP="00000000" w:rsidRDefault="00000000" w:rsidRPr="00000000" w14:paraId="00000477">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84c09d" w:val="clear"/>
            <w:tcMar>
              <w:top w:w="40.0" w:type="dxa"/>
              <w:left w:w="40.0" w:type="dxa"/>
              <w:bottom w:w="40.0" w:type="dxa"/>
              <w:right w:w="40.0" w:type="dxa"/>
            </w:tcMar>
            <w:vAlign w:val="bottom"/>
          </w:tcPr>
          <w:p w:rsidR="00000000" w:rsidDel="00000000" w:rsidP="00000000" w:rsidRDefault="00000000" w:rsidRPr="00000000" w14:paraId="00000478">
            <w:pPr>
              <w:widowControl w:val="0"/>
              <w:jc w:val="right"/>
              <w:rPr>
                <w:sz w:val="20"/>
                <w:szCs w:val="20"/>
              </w:rPr>
            </w:pPr>
            <w:r w:rsidDel="00000000" w:rsidR="00000000" w:rsidRPr="00000000">
              <w:rPr>
                <w:sz w:val="20"/>
                <w:szCs w:val="20"/>
                <w:rtl w:val="0"/>
              </w:rPr>
              <w:t xml:space="preserve">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9">
            <w:pPr>
              <w:widowControl w:val="0"/>
              <w:rPr>
                <w:b w:val="1"/>
                <w:sz w:val="20"/>
                <w:szCs w:val="20"/>
              </w:rPr>
            </w:pPr>
            <w:r w:rsidDel="00000000" w:rsidR="00000000" w:rsidRPr="00000000">
              <w:rPr>
                <w:b w:val="1"/>
                <w:sz w:val="20"/>
                <w:szCs w:val="20"/>
                <w:rtl w:val="0"/>
              </w:rPr>
              <w:t xml:space="preserve">Кол-во прибыльных сделок:</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7A">
            <w:pPr>
              <w:widowControl w:val="0"/>
              <w:jc w:val="right"/>
              <w:rPr>
                <w:sz w:val="20"/>
                <w:szCs w:val="20"/>
              </w:rPr>
            </w:pPr>
            <w:r w:rsidDel="00000000" w:rsidR="00000000" w:rsidRPr="00000000">
              <w:rPr>
                <w:sz w:val="20"/>
                <w:szCs w:val="20"/>
                <w:rtl w:val="0"/>
              </w:rPr>
              <w:t xml:space="preserve">62%</w:t>
            </w:r>
          </w:p>
        </w:tc>
        <w:tc>
          <w:tcPr>
            <w:tcBorders>
              <w:top w:color="cccccc" w:space="0" w:sz="6" w:val="single"/>
              <w:left w:color="cccccc" w:space="0" w:sz="6" w:val="single"/>
              <w:bottom w:color="000000" w:space="0" w:sz="6" w:val="single"/>
              <w:right w:color="000000" w:space="0" w:sz="6" w:val="single"/>
            </w:tcBorders>
            <w:shd w:fill="b8c6b3" w:val="clear"/>
            <w:tcMar>
              <w:top w:w="40.0" w:type="dxa"/>
              <w:left w:w="40.0" w:type="dxa"/>
              <w:bottom w:w="40.0" w:type="dxa"/>
              <w:right w:w="40.0" w:type="dxa"/>
            </w:tcMar>
            <w:vAlign w:val="bottom"/>
          </w:tcPr>
          <w:p w:rsidR="00000000" w:rsidDel="00000000" w:rsidP="00000000" w:rsidRDefault="00000000" w:rsidRPr="00000000" w14:paraId="0000047B">
            <w:pPr>
              <w:widowControl w:val="0"/>
              <w:jc w:val="right"/>
              <w:rPr>
                <w:sz w:val="20"/>
                <w:szCs w:val="20"/>
              </w:rPr>
            </w:pPr>
            <w:r w:rsidDel="00000000" w:rsidR="00000000" w:rsidRPr="00000000">
              <w:rPr>
                <w:sz w:val="20"/>
                <w:szCs w:val="20"/>
                <w:rtl w:val="0"/>
              </w:rPr>
              <w:t xml:space="preserve">67%</w:t>
            </w:r>
          </w:p>
        </w:tc>
        <w:tc>
          <w:tcPr>
            <w:tcBorders>
              <w:top w:color="cccccc" w:space="0" w:sz="6" w:val="single"/>
              <w:left w:color="cccccc" w:space="0" w:sz="6" w:val="single"/>
              <w:bottom w:color="000000" w:space="0" w:sz="6" w:val="single"/>
              <w:right w:color="000000" w:space="0" w:sz="6" w:val="single"/>
            </w:tcBorders>
            <w:shd w:fill="88c19f" w:val="clear"/>
            <w:tcMar>
              <w:top w:w="40.0" w:type="dxa"/>
              <w:left w:w="40.0" w:type="dxa"/>
              <w:bottom w:w="40.0" w:type="dxa"/>
              <w:right w:w="40.0" w:type="dxa"/>
            </w:tcMar>
            <w:vAlign w:val="bottom"/>
          </w:tcPr>
          <w:p w:rsidR="00000000" w:rsidDel="00000000" w:rsidP="00000000" w:rsidRDefault="00000000" w:rsidRPr="00000000" w14:paraId="0000047C">
            <w:pPr>
              <w:widowControl w:val="0"/>
              <w:jc w:val="right"/>
              <w:rPr>
                <w:sz w:val="20"/>
                <w:szCs w:val="20"/>
              </w:rPr>
            </w:pPr>
            <w:r w:rsidDel="00000000" w:rsidR="00000000" w:rsidRPr="00000000">
              <w:rPr>
                <w:sz w:val="20"/>
                <w:szCs w:val="20"/>
                <w:rtl w:val="0"/>
              </w:rPr>
              <w:t xml:space="preserve">71%</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7D">
            <w:pPr>
              <w:widowControl w:val="0"/>
              <w:jc w:val="right"/>
              <w:rPr>
                <w:sz w:val="20"/>
                <w:szCs w:val="20"/>
              </w:rPr>
            </w:pPr>
            <w:r w:rsidDel="00000000" w:rsidR="00000000" w:rsidRPr="00000000">
              <w:rPr>
                <w:sz w:val="20"/>
                <w:szCs w:val="20"/>
                <w:rtl w:val="0"/>
              </w:rPr>
              <w:t xml:space="preserve">62%</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7E">
            <w:pPr>
              <w:widowControl w:val="0"/>
              <w:jc w:val="right"/>
              <w:rPr>
                <w:sz w:val="20"/>
                <w:szCs w:val="20"/>
              </w:rPr>
            </w:pPr>
            <w:r w:rsidDel="00000000" w:rsidR="00000000" w:rsidRPr="00000000">
              <w:rPr>
                <w:sz w:val="20"/>
                <w:szCs w:val="20"/>
                <w:rtl w:val="0"/>
              </w:rPr>
              <w:t xml:space="preserve">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F">
            <w:pPr>
              <w:widowControl w:val="0"/>
              <w:jc w:val="right"/>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80">
            <w:pPr>
              <w:widowControl w:val="0"/>
              <w:jc w:val="right"/>
              <w:rPr>
                <w:sz w:val="20"/>
                <w:szCs w:val="20"/>
              </w:rPr>
            </w:pPr>
            <w:r w:rsidDel="00000000" w:rsidR="00000000" w:rsidRPr="00000000">
              <w:rPr>
                <w:sz w:val="20"/>
                <w:szCs w:val="20"/>
                <w:rtl w:val="0"/>
              </w:rPr>
              <w:t xml:space="preserve">62%</w:t>
            </w:r>
          </w:p>
        </w:tc>
        <w:tc>
          <w:tcPr>
            <w:tcBorders>
              <w:top w:color="cccccc" w:space="0" w:sz="6" w:val="single"/>
              <w:left w:color="cccccc" w:space="0" w:sz="6" w:val="single"/>
              <w:bottom w:color="000000" w:space="0" w:sz="6" w:val="single"/>
              <w:right w:color="000000" w:space="0" w:sz="6" w:val="single"/>
            </w:tcBorders>
            <w:shd w:fill="88c19f" w:val="clear"/>
            <w:tcMar>
              <w:top w:w="40.0" w:type="dxa"/>
              <w:left w:w="40.0" w:type="dxa"/>
              <w:bottom w:w="40.0" w:type="dxa"/>
              <w:right w:w="40.0" w:type="dxa"/>
            </w:tcMar>
            <w:vAlign w:val="bottom"/>
          </w:tcPr>
          <w:p w:rsidR="00000000" w:rsidDel="00000000" w:rsidP="00000000" w:rsidRDefault="00000000" w:rsidRPr="00000000" w14:paraId="00000481">
            <w:pPr>
              <w:widowControl w:val="0"/>
              <w:jc w:val="right"/>
              <w:rPr>
                <w:sz w:val="20"/>
                <w:szCs w:val="20"/>
              </w:rPr>
            </w:pPr>
            <w:r w:rsidDel="00000000" w:rsidR="00000000" w:rsidRPr="00000000">
              <w:rPr>
                <w:sz w:val="20"/>
                <w:szCs w:val="20"/>
                <w:rtl w:val="0"/>
              </w:rPr>
              <w:t xml:space="preserve">71%</w:t>
            </w:r>
          </w:p>
        </w:tc>
        <w:tc>
          <w:tcPr>
            <w:tcBorders>
              <w:top w:color="cccccc" w:space="0" w:sz="6" w:val="single"/>
              <w:left w:color="cccccc" w:space="0" w:sz="6" w:val="single"/>
              <w:bottom w:color="000000" w:space="0" w:sz="6" w:val="single"/>
              <w:right w:color="000000" w:space="0" w:sz="6" w:val="single"/>
            </w:tcBorders>
            <w:shd w:fill="88c19f" w:val="clear"/>
            <w:tcMar>
              <w:top w:w="40.0" w:type="dxa"/>
              <w:left w:w="40.0" w:type="dxa"/>
              <w:bottom w:w="40.0" w:type="dxa"/>
              <w:right w:w="40.0" w:type="dxa"/>
            </w:tcMar>
            <w:vAlign w:val="bottom"/>
          </w:tcPr>
          <w:p w:rsidR="00000000" w:rsidDel="00000000" w:rsidP="00000000" w:rsidRDefault="00000000" w:rsidRPr="00000000" w14:paraId="00000482">
            <w:pPr>
              <w:widowControl w:val="0"/>
              <w:jc w:val="right"/>
              <w:rPr>
                <w:sz w:val="20"/>
                <w:szCs w:val="20"/>
              </w:rPr>
            </w:pPr>
            <w:r w:rsidDel="00000000" w:rsidR="00000000" w:rsidRPr="00000000">
              <w:rPr>
                <w:sz w:val="20"/>
                <w:szCs w:val="20"/>
                <w:rtl w:val="0"/>
              </w:rPr>
              <w:t xml:space="preserve">71%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3">
            <w:pPr>
              <w:widowControl w:val="0"/>
              <w:rPr>
                <w:b w:val="1"/>
                <w:sz w:val="20"/>
                <w:szCs w:val="20"/>
              </w:rPr>
            </w:pPr>
            <w:r w:rsidDel="00000000" w:rsidR="00000000" w:rsidRPr="00000000">
              <w:rPr>
                <w:b w:val="1"/>
                <w:sz w:val="20"/>
                <w:szCs w:val="20"/>
                <w:rtl w:val="0"/>
              </w:rPr>
              <w:t xml:space="preserve">Худшая сделка:</w:t>
            </w:r>
          </w:p>
        </w:tc>
        <w:tc>
          <w:tcPr>
            <w:tcBorders>
              <w:top w:color="cccccc" w:space="0" w:sz="6" w:val="single"/>
              <w:left w:color="cccccc" w:space="0" w:sz="6" w:val="single"/>
              <w:bottom w:color="000000" w:space="0" w:sz="6" w:val="single"/>
              <w:right w:color="000000" w:space="0" w:sz="6" w:val="single"/>
            </w:tcBorders>
            <w:shd w:fill="e6cbc6" w:val="clear"/>
            <w:tcMar>
              <w:top w:w="40.0" w:type="dxa"/>
              <w:left w:w="40.0" w:type="dxa"/>
              <w:bottom w:w="40.0" w:type="dxa"/>
              <w:right w:w="40.0" w:type="dxa"/>
            </w:tcMar>
            <w:vAlign w:val="bottom"/>
          </w:tcPr>
          <w:p w:rsidR="00000000" w:rsidDel="00000000" w:rsidP="00000000" w:rsidRDefault="00000000" w:rsidRPr="00000000" w14:paraId="00000484">
            <w:pPr>
              <w:widowControl w:val="0"/>
              <w:jc w:val="right"/>
              <w:rPr>
                <w:sz w:val="19"/>
                <w:szCs w:val="19"/>
              </w:rPr>
            </w:pPr>
            <w:r w:rsidDel="00000000" w:rsidR="00000000" w:rsidRPr="00000000">
              <w:rPr>
                <w:sz w:val="19"/>
                <w:szCs w:val="19"/>
                <w:rtl w:val="0"/>
              </w:rPr>
              <w:t xml:space="preserve">-7,11%</w:t>
            </w:r>
          </w:p>
        </w:tc>
        <w:tc>
          <w:tcPr>
            <w:tcBorders>
              <w:top w:color="cccccc" w:space="0" w:sz="6" w:val="single"/>
              <w:left w:color="cccccc" w:space="0" w:sz="6" w:val="single"/>
              <w:bottom w:color="000000" w:space="0" w:sz="6" w:val="single"/>
              <w:right w:color="000000" w:space="0" w:sz="6" w:val="single"/>
            </w:tcBorders>
            <w:shd w:fill="9dc3a8" w:val="clear"/>
            <w:tcMar>
              <w:top w:w="40.0" w:type="dxa"/>
              <w:left w:w="40.0" w:type="dxa"/>
              <w:bottom w:w="40.0" w:type="dxa"/>
              <w:right w:w="40.0" w:type="dxa"/>
            </w:tcMar>
            <w:vAlign w:val="bottom"/>
          </w:tcPr>
          <w:p w:rsidR="00000000" w:rsidDel="00000000" w:rsidP="00000000" w:rsidRDefault="00000000" w:rsidRPr="00000000" w14:paraId="00000485">
            <w:pPr>
              <w:widowControl w:val="0"/>
              <w:jc w:val="right"/>
              <w:rPr>
                <w:sz w:val="19"/>
                <w:szCs w:val="19"/>
              </w:rPr>
            </w:pPr>
            <w:r w:rsidDel="00000000" w:rsidR="00000000" w:rsidRPr="00000000">
              <w:rPr>
                <w:sz w:val="19"/>
                <w:szCs w:val="19"/>
                <w:rtl w:val="0"/>
              </w:rPr>
              <w:t xml:space="preserve">-3,47%</w:t>
            </w:r>
          </w:p>
        </w:tc>
        <w:tc>
          <w:tcPr>
            <w:tcBorders>
              <w:top w:color="cccccc" w:space="0" w:sz="6" w:val="single"/>
              <w:left w:color="cccccc" w:space="0" w:sz="6" w:val="single"/>
              <w:bottom w:color="000000" w:space="0" w:sz="6" w:val="single"/>
              <w:right w:color="000000" w:space="0" w:sz="6" w:val="single"/>
            </w:tcBorders>
            <w:shd w:fill="87c19e" w:val="clear"/>
            <w:tcMar>
              <w:top w:w="40.0" w:type="dxa"/>
              <w:left w:w="40.0" w:type="dxa"/>
              <w:bottom w:w="40.0" w:type="dxa"/>
              <w:right w:w="40.0" w:type="dxa"/>
            </w:tcMar>
            <w:vAlign w:val="bottom"/>
          </w:tcPr>
          <w:p w:rsidR="00000000" w:rsidDel="00000000" w:rsidP="00000000" w:rsidRDefault="00000000" w:rsidRPr="00000000" w14:paraId="00000486">
            <w:pPr>
              <w:widowControl w:val="0"/>
              <w:jc w:val="right"/>
              <w:rPr>
                <w:sz w:val="19"/>
                <w:szCs w:val="19"/>
              </w:rPr>
            </w:pPr>
            <w:r w:rsidDel="00000000" w:rsidR="00000000" w:rsidRPr="00000000">
              <w:rPr>
                <w:sz w:val="19"/>
                <w:szCs w:val="19"/>
                <w:rtl w:val="0"/>
              </w:rPr>
              <w:t xml:space="preserve">-2,35%</w:t>
            </w:r>
          </w:p>
        </w:tc>
        <w:tc>
          <w:tcPr>
            <w:tcBorders>
              <w:top w:color="cccccc" w:space="0" w:sz="6" w:val="single"/>
              <w:left w:color="cccccc" w:space="0" w:sz="6" w:val="single"/>
              <w:bottom w:color="000000" w:space="0" w:sz="6" w:val="single"/>
              <w:right w:color="000000" w:space="0" w:sz="6" w:val="single"/>
            </w:tcBorders>
            <w:shd w:fill="9dc3a8" w:val="clear"/>
            <w:tcMar>
              <w:top w:w="40.0" w:type="dxa"/>
              <w:left w:w="40.0" w:type="dxa"/>
              <w:bottom w:w="40.0" w:type="dxa"/>
              <w:right w:w="40.0" w:type="dxa"/>
            </w:tcMar>
            <w:vAlign w:val="bottom"/>
          </w:tcPr>
          <w:p w:rsidR="00000000" w:rsidDel="00000000" w:rsidP="00000000" w:rsidRDefault="00000000" w:rsidRPr="00000000" w14:paraId="00000487">
            <w:pPr>
              <w:widowControl w:val="0"/>
              <w:jc w:val="right"/>
              <w:rPr>
                <w:sz w:val="19"/>
                <w:szCs w:val="19"/>
              </w:rPr>
            </w:pPr>
            <w:r w:rsidDel="00000000" w:rsidR="00000000" w:rsidRPr="00000000">
              <w:rPr>
                <w:sz w:val="19"/>
                <w:szCs w:val="19"/>
                <w:rtl w:val="0"/>
              </w:rPr>
              <w:t xml:space="preserve">-3,47%</w:t>
            </w:r>
          </w:p>
        </w:tc>
        <w:tc>
          <w:tcPr>
            <w:tcBorders>
              <w:top w:color="cccccc" w:space="0" w:sz="6" w:val="single"/>
              <w:left w:color="cccccc" w:space="0" w:sz="6" w:val="single"/>
              <w:bottom w:color="000000" w:space="0" w:sz="6" w:val="single"/>
              <w:right w:color="000000" w:space="0" w:sz="6" w:val="single"/>
            </w:tcBorders>
            <w:shd w:fill="6ebe94" w:val="clear"/>
            <w:tcMar>
              <w:top w:w="40.0" w:type="dxa"/>
              <w:left w:w="40.0" w:type="dxa"/>
              <w:bottom w:w="40.0" w:type="dxa"/>
              <w:right w:w="40.0" w:type="dxa"/>
            </w:tcMar>
            <w:vAlign w:val="bottom"/>
          </w:tcPr>
          <w:p w:rsidR="00000000" w:rsidDel="00000000" w:rsidP="00000000" w:rsidRDefault="00000000" w:rsidRPr="00000000" w14:paraId="00000488">
            <w:pPr>
              <w:widowControl w:val="0"/>
              <w:jc w:val="right"/>
              <w:rPr>
                <w:sz w:val="19"/>
                <w:szCs w:val="19"/>
              </w:rPr>
            </w:pPr>
            <w:r w:rsidDel="00000000" w:rsidR="00000000" w:rsidRPr="00000000">
              <w:rPr>
                <w:sz w:val="19"/>
                <w:szCs w:val="19"/>
                <w:rtl w:val="0"/>
              </w:rPr>
              <w:t xml:space="preserve">-1,13%</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89">
            <w:pPr>
              <w:widowControl w:val="0"/>
              <w:jc w:val="right"/>
              <w:rPr>
                <w:sz w:val="19"/>
                <w:szCs w:val="19"/>
              </w:rPr>
            </w:pPr>
            <w:r w:rsidDel="00000000" w:rsidR="00000000" w:rsidRPr="00000000">
              <w:rPr>
                <w:sz w:val="19"/>
                <w:szCs w:val="19"/>
                <w:rtl w:val="0"/>
              </w:rPr>
              <w:t xml:space="preserve">0%</w:t>
            </w:r>
          </w:p>
        </w:tc>
        <w:tc>
          <w:tcPr>
            <w:tcBorders>
              <w:top w:color="cccccc" w:space="0" w:sz="6" w:val="single"/>
              <w:left w:color="cccccc" w:space="0" w:sz="6" w:val="single"/>
              <w:bottom w:color="000000" w:space="0" w:sz="6" w:val="single"/>
              <w:right w:color="000000" w:space="0" w:sz="6" w:val="single"/>
            </w:tcBorders>
            <w:shd w:fill="a5c4ab" w:val="clear"/>
            <w:tcMar>
              <w:top w:w="40.0" w:type="dxa"/>
              <w:left w:w="40.0" w:type="dxa"/>
              <w:bottom w:w="40.0" w:type="dxa"/>
              <w:right w:w="40.0" w:type="dxa"/>
            </w:tcMar>
            <w:vAlign w:val="bottom"/>
          </w:tcPr>
          <w:p w:rsidR="00000000" w:rsidDel="00000000" w:rsidP="00000000" w:rsidRDefault="00000000" w:rsidRPr="00000000" w14:paraId="0000048A">
            <w:pPr>
              <w:widowControl w:val="0"/>
              <w:jc w:val="right"/>
              <w:rPr>
                <w:sz w:val="19"/>
                <w:szCs w:val="19"/>
              </w:rPr>
            </w:pPr>
            <w:r w:rsidDel="00000000" w:rsidR="00000000" w:rsidRPr="00000000">
              <w:rPr>
                <w:sz w:val="19"/>
                <w:szCs w:val="19"/>
                <w:rtl w:val="0"/>
              </w:rPr>
              <w:t xml:space="preserve">-3,85%</w:t>
            </w:r>
          </w:p>
        </w:tc>
        <w:tc>
          <w:tcPr>
            <w:tcBorders>
              <w:top w:color="cccccc" w:space="0" w:sz="6" w:val="single"/>
              <w:left w:color="cccccc" w:space="0" w:sz="6" w:val="single"/>
              <w:bottom w:color="000000" w:space="0" w:sz="6" w:val="single"/>
              <w:right w:color="000000" w:space="0" w:sz="6" w:val="single"/>
            </w:tcBorders>
            <w:shd w:fill="98c2a5" w:val="clear"/>
            <w:tcMar>
              <w:top w:w="40.0" w:type="dxa"/>
              <w:left w:w="40.0" w:type="dxa"/>
              <w:bottom w:w="40.0" w:type="dxa"/>
              <w:right w:w="40.0" w:type="dxa"/>
            </w:tcMar>
            <w:vAlign w:val="bottom"/>
          </w:tcPr>
          <w:p w:rsidR="00000000" w:rsidDel="00000000" w:rsidP="00000000" w:rsidRDefault="00000000" w:rsidRPr="00000000" w14:paraId="0000048B">
            <w:pPr>
              <w:widowControl w:val="0"/>
              <w:jc w:val="right"/>
              <w:rPr>
                <w:sz w:val="19"/>
                <w:szCs w:val="19"/>
              </w:rPr>
            </w:pPr>
            <w:r w:rsidDel="00000000" w:rsidR="00000000" w:rsidRPr="00000000">
              <w:rPr>
                <w:sz w:val="19"/>
                <w:szCs w:val="19"/>
                <w:rtl w:val="0"/>
              </w:rPr>
              <w:t xml:space="preserve">-3,19%</w:t>
            </w:r>
          </w:p>
        </w:tc>
        <w:tc>
          <w:tcPr>
            <w:tcBorders>
              <w:top w:color="cccccc" w:space="0" w:sz="6" w:val="single"/>
              <w:left w:color="cccccc" w:space="0" w:sz="6" w:val="single"/>
              <w:bottom w:color="000000" w:space="0" w:sz="6" w:val="single"/>
              <w:right w:color="000000" w:space="0" w:sz="6" w:val="single"/>
            </w:tcBorders>
            <w:shd w:fill="6ebe94" w:val="clear"/>
            <w:tcMar>
              <w:top w:w="40.0" w:type="dxa"/>
              <w:left w:w="40.0" w:type="dxa"/>
              <w:bottom w:w="40.0" w:type="dxa"/>
              <w:right w:w="40.0" w:type="dxa"/>
            </w:tcMar>
            <w:vAlign w:val="bottom"/>
          </w:tcPr>
          <w:p w:rsidR="00000000" w:rsidDel="00000000" w:rsidP="00000000" w:rsidRDefault="00000000" w:rsidRPr="00000000" w14:paraId="0000048C">
            <w:pPr>
              <w:widowControl w:val="0"/>
              <w:jc w:val="right"/>
              <w:rPr>
                <w:sz w:val="19"/>
                <w:szCs w:val="19"/>
              </w:rPr>
            </w:pPr>
            <w:r w:rsidDel="00000000" w:rsidR="00000000" w:rsidRPr="00000000">
              <w:rPr>
                <w:sz w:val="19"/>
                <w:szCs w:val="19"/>
                <w:rtl w:val="0"/>
              </w:rPr>
              <w:t xml:space="preserve">-1,13%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D">
            <w:pPr>
              <w:widowControl w:val="0"/>
              <w:rPr>
                <w:b w:val="1"/>
                <w:sz w:val="20"/>
                <w:szCs w:val="20"/>
              </w:rPr>
            </w:pPr>
            <w:r w:rsidDel="00000000" w:rsidR="00000000" w:rsidRPr="00000000">
              <w:rPr>
                <w:b w:val="1"/>
                <w:sz w:val="20"/>
                <w:szCs w:val="20"/>
                <w:rtl w:val="0"/>
              </w:rPr>
              <w:t xml:space="preserve">Средняя длительность сделки:</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E">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F">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0">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1">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2">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3">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4">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5">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6">
            <w:pPr>
              <w:widowControl w:val="0"/>
              <w:jc w:val="right"/>
              <w:rPr>
                <w:sz w:val="20"/>
                <w:szCs w:val="20"/>
              </w:rPr>
            </w:pPr>
            <w:r w:rsidDel="00000000" w:rsidR="00000000" w:rsidRPr="00000000">
              <w:rPr>
                <w:sz w:val="20"/>
                <w:szCs w:val="20"/>
                <w:rtl w:val="0"/>
              </w:rPr>
              <w:t xml:space="preserve">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7">
            <w:pPr>
              <w:widowControl w:val="0"/>
              <w:rPr>
                <w:b w:val="1"/>
                <w:sz w:val="20"/>
                <w:szCs w:val="20"/>
              </w:rPr>
            </w:pPr>
            <w:r w:rsidDel="00000000" w:rsidR="00000000" w:rsidRPr="00000000">
              <w:rPr>
                <w:b w:val="1"/>
                <w:sz w:val="20"/>
                <w:szCs w:val="20"/>
                <w:rtl w:val="0"/>
              </w:rPr>
              <w:t xml:space="preserve">Максимальная просадка за все сделки:</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98">
            <w:pPr>
              <w:widowControl w:val="0"/>
              <w:jc w:val="right"/>
              <w:rPr>
                <w:sz w:val="20"/>
                <w:szCs w:val="20"/>
              </w:rPr>
            </w:pPr>
            <w:r w:rsidDel="00000000" w:rsidR="00000000" w:rsidRPr="00000000">
              <w:rPr>
                <w:sz w:val="20"/>
                <w:szCs w:val="20"/>
                <w:rtl w:val="0"/>
              </w:rPr>
              <w:t xml:space="preserve">7,61%</w:t>
            </w:r>
          </w:p>
        </w:tc>
        <w:tc>
          <w:tcPr>
            <w:tcBorders>
              <w:top w:color="cccccc" w:space="0" w:sz="6" w:val="single"/>
              <w:left w:color="cccccc" w:space="0" w:sz="6" w:val="single"/>
              <w:bottom w:color="000000" w:space="0" w:sz="6" w:val="single"/>
              <w:right w:color="000000" w:space="0" w:sz="6" w:val="single"/>
            </w:tcBorders>
            <w:shd w:fill="8dc0a1" w:val="clear"/>
            <w:tcMar>
              <w:top w:w="40.0" w:type="dxa"/>
              <w:left w:w="40.0" w:type="dxa"/>
              <w:bottom w:w="40.0" w:type="dxa"/>
              <w:right w:w="40.0" w:type="dxa"/>
            </w:tcMar>
            <w:vAlign w:val="bottom"/>
          </w:tcPr>
          <w:p w:rsidR="00000000" w:rsidDel="00000000" w:rsidP="00000000" w:rsidRDefault="00000000" w:rsidRPr="00000000" w14:paraId="00000499">
            <w:pPr>
              <w:widowControl w:val="0"/>
              <w:jc w:val="right"/>
              <w:rPr>
                <w:sz w:val="20"/>
                <w:szCs w:val="20"/>
              </w:rPr>
            </w:pPr>
            <w:r w:rsidDel="00000000" w:rsidR="00000000" w:rsidRPr="00000000">
              <w:rPr>
                <w:sz w:val="20"/>
                <w:szCs w:val="20"/>
                <w:rtl w:val="0"/>
              </w:rPr>
              <w:t xml:space="preserve">4,03%</w:t>
            </w:r>
          </w:p>
        </w:tc>
        <w:tc>
          <w:tcPr>
            <w:tcBorders>
              <w:top w:color="cccccc" w:space="0" w:sz="6" w:val="single"/>
              <w:left w:color="cccccc" w:space="0" w:sz="6" w:val="single"/>
              <w:bottom w:color="000000" w:space="0" w:sz="6" w:val="single"/>
              <w:right w:color="000000" w:space="0" w:sz="6" w:val="single"/>
            </w:tcBorders>
            <w:shd w:fill="80bf9b" w:val="clear"/>
            <w:tcMar>
              <w:top w:w="40.0" w:type="dxa"/>
              <w:left w:w="40.0" w:type="dxa"/>
              <w:bottom w:w="40.0" w:type="dxa"/>
              <w:right w:w="40.0" w:type="dxa"/>
            </w:tcMar>
            <w:vAlign w:val="bottom"/>
          </w:tcPr>
          <w:p w:rsidR="00000000" w:rsidDel="00000000" w:rsidP="00000000" w:rsidRDefault="00000000" w:rsidRPr="00000000" w14:paraId="0000049A">
            <w:pPr>
              <w:widowControl w:val="0"/>
              <w:jc w:val="right"/>
              <w:rPr>
                <w:sz w:val="20"/>
                <w:szCs w:val="20"/>
              </w:rPr>
            </w:pPr>
            <w:r w:rsidDel="00000000" w:rsidR="00000000" w:rsidRPr="00000000">
              <w:rPr>
                <w:sz w:val="20"/>
                <w:szCs w:val="20"/>
                <w:rtl w:val="0"/>
              </w:rPr>
              <w:t xml:space="preserve">3,54%</w:t>
            </w:r>
          </w:p>
        </w:tc>
        <w:tc>
          <w:tcPr>
            <w:tcBorders>
              <w:top w:color="cccccc" w:space="0" w:sz="6" w:val="single"/>
              <w:left w:color="cccccc" w:space="0" w:sz="6" w:val="single"/>
              <w:bottom w:color="000000" w:space="0" w:sz="6" w:val="single"/>
              <w:right w:color="000000" w:space="0" w:sz="6" w:val="single"/>
            </w:tcBorders>
            <w:shd w:fill="8dc0a1" w:val="clear"/>
            <w:tcMar>
              <w:top w:w="40.0" w:type="dxa"/>
              <w:left w:w="40.0" w:type="dxa"/>
              <w:bottom w:w="40.0" w:type="dxa"/>
              <w:right w:w="40.0" w:type="dxa"/>
            </w:tcMar>
            <w:vAlign w:val="bottom"/>
          </w:tcPr>
          <w:p w:rsidR="00000000" w:rsidDel="00000000" w:rsidP="00000000" w:rsidRDefault="00000000" w:rsidRPr="00000000" w14:paraId="0000049B">
            <w:pPr>
              <w:widowControl w:val="0"/>
              <w:jc w:val="right"/>
              <w:rPr>
                <w:sz w:val="20"/>
                <w:szCs w:val="20"/>
              </w:rPr>
            </w:pPr>
            <w:r w:rsidDel="00000000" w:rsidR="00000000" w:rsidRPr="00000000">
              <w:rPr>
                <w:sz w:val="20"/>
                <w:szCs w:val="20"/>
                <w:rtl w:val="0"/>
              </w:rPr>
              <w:t xml:space="preserve">4,03%</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9C">
            <w:pPr>
              <w:widowControl w:val="0"/>
              <w:jc w:val="right"/>
              <w:rPr>
                <w:sz w:val="20"/>
                <w:szCs w:val="20"/>
              </w:rPr>
            </w:pPr>
            <w:r w:rsidDel="00000000" w:rsidR="00000000" w:rsidRPr="00000000">
              <w:rPr>
                <w:sz w:val="20"/>
                <w:szCs w:val="20"/>
                <w:rtl w:val="0"/>
              </w:rPr>
              <w:t xml:space="preserve">2,10%</w:t>
            </w:r>
          </w:p>
        </w:tc>
        <w:tc>
          <w:tcPr>
            <w:tcBorders>
              <w:top w:color="cccccc" w:space="0" w:sz="6" w:val="single"/>
              <w:left w:color="cccccc" w:space="0" w:sz="6" w:val="single"/>
              <w:bottom w:color="000000" w:space="0" w:sz="6" w:val="single"/>
              <w:right w:color="000000" w:space="0" w:sz="6" w:val="single"/>
            </w:tcBorders>
            <w:shd w:fill="79be98" w:val="clear"/>
            <w:tcMar>
              <w:top w:w="40.0" w:type="dxa"/>
              <w:left w:w="40.0" w:type="dxa"/>
              <w:bottom w:w="40.0" w:type="dxa"/>
              <w:right w:w="40.0" w:type="dxa"/>
            </w:tcMar>
            <w:vAlign w:val="bottom"/>
          </w:tcPr>
          <w:p w:rsidR="00000000" w:rsidDel="00000000" w:rsidP="00000000" w:rsidRDefault="00000000" w:rsidRPr="00000000" w14:paraId="0000049D">
            <w:pPr>
              <w:widowControl w:val="0"/>
              <w:jc w:val="right"/>
              <w:rPr>
                <w:sz w:val="20"/>
                <w:szCs w:val="20"/>
              </w:rPr>
            </w:pPr>
            <w:r w:rsidDel="00000000" w:rsidR="00000000" w:rsidRPr="00000000">
              <w:rPr>
                <w:sz w:val="20"/>
                <w:szCs w:val="20"/>
                <w:rtl w:val="0"/>
              </w:rPr>
              <w:t xml:space="preserve">3,31%</w:t>
            </w:r>
          </w:p>
        </w:tc>
        <w:tc>
          <w:tcPr>
            <w:tcBorders>
              <w:top w:color="cccccc" w:space="0" w:sz="6" w:val="single"/>
              <w:left w:color="cccccc" w:space="0" w:sz="6" w:val="single"/>
              <w:bottom w:color="000000" w:space="0" w:sz="6" w:val="single"/>
              <w:right w:color="000000" w:space="0" w:sz="6" w:val="single"/>
            </w:tcBorders>
            <w:shd w:fill="8ac09f" w:val="clear"/>
            <w:tcMar>
              <w:top w:w="40.0" w:type="dxa"/>
              <w:left w:w="40.0" w:type="dxa"/>
              <w:bottom w:w="40.0" w:type="dxa"/>
              <w:right w:w="40.0" w:type="dxa"/>
            </w:tcMar>
            <w:vAlign w:val="bottom"/>
          </w:tcPr>
          <w:p w:rsidR="00000000" w:rsidDel="00000000" w:rsidP="00000000" w:rsidRDefault="00000000" w:rsidRPr="00000000" w14:paraId="0000049E">
            <w:pPr>
              <w:widowControl w:val="0"/>
              <w:jc w:val="right"/>
              <w:rPr>
                <w:sz w:val="20"/>
                <w:szCs w:val="20"/>
              </w:rPr>
            </w:pPr>
            <w:r w:rsidDel="00000000" w:rsidR="00000000" w:rsidRPr="00000000">
              <w:rPr>
                <w:sz w:val="20"/>
                <w:szCs w:val="20"/>
                <w:rtl w:val="0"/>
              </w:rPr>
              <w:t xml:space="preserve">3,91%</w:t>
            </w:r>
          </w:p>
        </w:tc>
        <w:tc>
          <w:tcPr>
            <w:tcBorders>
              <w:top w:color="cccccc" w:space="0" w:sz="6" w:val="single"/>
              <w:left w:color="cccccc" w:space="0" w:sz="6" w:val="single"/>
              <w:bottom w:color="000000" w:space="0" w:sz="6" w:val="single"/>
              <w:right w:color="000000" w:space="0" w:sz="6" w:val="single"/>
            </w:tcBorders>
            <w:shd w:fill="86c09d" w:val="clear"/>
            <w:tcMar>
              <w:top w:w="40.0" w:type="dxa"/>
              <w:left w:w="40.0" w:type="dxa"/>
              <w:bottom w:w="40.0" w:type="dxa"/>
              <w:right w:w="40.0" w:type="dxa"/>
            </w:tcMar>
            <w:vAlign w:val="bottom"/>
          </w:tcPr>
          <w:p w:rsidR="00000000" w:rsidDel="00000000" w:rsidP="00000000" w:rsidRDefault="00000000" w:rsidRPr="00000000" w14:paraId="0000049F">
            <w:pPr>
              <w:widowControl w:val="0"/>
              <w:jc w:val="right"/>
              <w:rPr>
                <w:sz w:val="20"/>
                <w:szCs w:val="20"/>
              </w:rPr>
            </w:pPr>
            <w:r w:rsidDel="00000000" w:rsidR="00000000" w:rsidRPr="00000000">
              <w:rPr>
                <w:sz w:val="20"/>
                <w:szCs w:val="20"/>
                <w:rtl w:val="0"/>
              </w:rPr>
              <w:t xml:space="preserve">3,75%</w:t>
            </w:r>
          </w:p>
        </w:tc>
        <w:tc>
          <w:tcPr>
            <w:tcBorders>
              <w:top w:color="cccccc" w:space="0" w:sz="6" w:val="single"/>
              <w:left w:color="cccccc" w:space="0" w:sz="6" w:val="single"/>
              <w:bottom w:color="000000" w:space="0" w:sz="6" w:val="single"/>
              <w:right w:color="000000" w:space="0" w:sz="6" w:val="single"/>
            </w:tcBorders>
            <w:shd w:fill="79be98" w:val="clear"/>
            <w:tcMar>
              <w:top w:w="40.0" w:type="dxa"/>
              <w:left w:w="40.0" w:type="dxa"/>
              <w:bottom w:w="40.0" w:type="dxa"/>
              <w:right w:w="40.0" w:type="dxa"/>
            </w:tcMar>
            <w:vAlign w:val="bottom"/>
          </w:tcPr>
          <w:p w:rsidR="00000000" w:rsidDel="00000000" w:rsidP="00000000" w:rsidRDefault="00000000" w:rsidRPr="00000000" w14:paraId="000004A0">
            <w:pPr>
              <w:widowControl w:val="0"/>
              <w:jc w:val="right"/>
              <w:rPr>
                <w:sz w:val="20"/>
                <w:szCs w:val="20"/>
              </w:rPr>
            </w:pPr>
            <w:r w:rsidDel="00000000" w:rsidR="00000000" w:rsidRPr="00000000">
              <w:rPr>
                <w:sz w:val="20"/>
                <w:szCs w:val="20"/>
                <w:rtl w:val="0"/>
              </w:rPr>
              <w:t xml:space="preserve">3,31%</w:t>
            </w:r>
          </w:p>
        </w:tc>
      </w:tr>
    </w:tbl>
    <w:p w:rsidR="00000000" w:rsidDel="00000000" w:rsidP="00000000" w:rsidRDefault="00000000" w:rsidRPr="00000000" w14:paraId="000004A1">
      <w:pPr>
        <w:spacing w:line="276" w:lineRule="auto"/>
        <w:rPr/>
      </w:pPr>
      <w:r w:rsidDel="00000000" w:rsidR="00000000" w:rsidRPr="00000000">
        <w:rPr>
          <w:rtl w:val="0"/>
        </w:rPr>
        <w:t xml:space="preserve">Наблюдается наличие связи точности и экономической оценки, чем выше точность модели, тем выше экономические характеристики модели. При этом встречаются случаи (выбросы) когда при высокой точности доходность снижается.</w:t>
      </w:r>
    </w:p>
    <w:p w:rsidR="00000000" w:rsidDel="00000000" w:rsidP="00000000" w:rsidRDefault="00000000" w:rsidRPr="00000000" w14:paraId="000004A2">
      <w:pPr>
        <w:spacing w:line="276" w:lineRule="auto"/>
        <w:rPr/>
      </w:pPr>
      <w:r w:rsidDel="00000000" w:rsidR="00000000" w:rsidRPr="00000000">
        <w:rPr>
          <w:rtl w:val="0"/>
        </w:rPr>
      </w:r>
    </w:p>
    <w:p w:rsidR="00000000" w:rsidDel="00000000" w:rsidP="00000000" w:rsidRDefault="00000000" w:rsidRPr="00000000" w14:paraId="000004A3">
      <w:pPr>
        <w:pStyle w:val="Heading4"/>
        <w:spacing w:line="276" w:lineRule="auto"/>
        <w:rPr>
          <w:b w:val="1"/>
        </w:rPr>
      </w:pPr>
      <w:bookmarkStart w:colFirst="0" w:colLast="0" w:name="_heading=h.nmf14n" w:id="46"/>
      <w:bookmarkEnd w:id="46"/>
      <w:r w:rsidDel="00000000" w:rsidR="00000000" w:rsidRPr="00000000">
        <w:rPr>
          <w:b w:val="1"/>
          <w:rtl w:val="0"/>
        </w:rPr>
        <w:t xml:space="preserve">Воспроизводимость модели LSTM:</w:t>
      </w:r>
    </w:p>
    <w:p w:rsidR="00000000" w:rsidDel="00000000" w:rsidP="00000000" w:rsidRDefault="00000000" w:rsidRPr="00000000" w14:paraId="000004A4">
      <w:pPr>
        <w:spacing w:line="276" w:lineRule="auto"/>
        <w:rPr/>
      </w:pPr>
      <w:r w:rsidDel="00000000" w:rsidR="00000000" w:rsidRPr="00000000">
        <w:rPr>
          <w:rtl w:val="0"/>
        </w:rPr>
      </w:r>
    </w:p>
    <w:p w:rsidR="00000000" w:rsidDel="00000000" w:rsidP="00000000" w:rsidRDefault="00000000" w:rsidRPr="00000000" w14:paraId="000004A5">
      <w:pPr>
        <w:spacing w:line="276" w:lineRule="auto"/>
        <w:rPr/>
      </w:pPr>
      <w:r w:rsidDel="00000000" w:rsidR="00000000" w:rsidRPr="00000000">
        <w:rPr/>
        <w:drawing>
          <wp:inline distB="114300" distT="114300" distL="114300" distR="114300">
            <wp:extent cx="6105600" cy="2971800"/>
            <wp:effectExtent b="0" l="0" r="0" t="0"/>
            <wp:docPr id="3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6105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spacing w:line="276" w:lineRule="auto"/>
        <w:ind w:firstLine="720"/>
        <w:rPr/>
      </w:pPr>
      <w:r w:rsidDel="00000000" w:rsidR="00000000" w:rsidRPr="00000000">
        <w:rPr>
          <w:rtl w:val="0"/>
        </w:rPr>
        <w:t xml:space="preserve">Наблюдается высокая воспроизводимость модели LSTM, т.е. модели с разным  уровнем точности предсказывают по схожим правилам с некоторой погрешностью.</w:t>
      </w:r>
    </w:p>
    <w:p w:rsidR="00000000" w:rsidDel="00000000" w:rsidP="00000000" w:rsidRDefault="00000000" w:rsidRPr="00000000" w14:paraId="000004A7">
      <w:pPr>
        <w:spacing w:line="276" w:lineRule="auto"/>
        <w:rPr/>
      </w:pPr>
      <w:r w:rsidDel="00000000" w:rsidR="00000000" w:rsidRPr="00000000">
        <w:rPr>
          <w:rtl w:val="0"/>
        </w:rPr>
      </w:r>
    </w:p>
    <w:p w:rsidR="00000000" w:rsidDel="00000000" w:rsidP="00000000" w:rsidRDefault="00000000" w:rsidRPr="00000000" w14:paraId="000004A8">
      <w:pPr>
        <w:spacing w:line="276" w:lineRule="auto"/>
        <w:rPr/>
      </w:pPr>
      <w:r w:rsidDel="00000000" w:rsidR="00000000" w:rsidRPr="00000000">
        <w:rPr>
          <w:rtl w:val="0"/>
        </w:rPr>
        <w:t xml:space="preserve">Сравнительная таблица точности модели и экономической оценки:</w:t>
      </w:r>
    </w:p>
    <w:p w:rsidR="00000000" w:rsidDel="00000000" w:rsidP="00000000" w:rsidRDefault="00000000" w:rsidRPr="00000000" w14:paraId="000004A9">
      <w:pPr>
        <w:spacing w:line="276" w:lineRule="auto"/>
        <w:rPr/>
      </w:pPr>
      <w:r w:rsidDel="00000000" w:rsidR="00000000" w:rsidRPr="00000000">
        <w:rPr>
          <w:rtl w:val="0"/>
        </w:rPr>
      </w:r>
    </w:p>
    <w:tbl>
      <w:tblPr>
        <w:tblStyle w:val="Table15"/>
        <w:tblW w:w="9615.1181102362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2.939777957119"/>
        <w:gridCol w:w="639.2322289353722"/>
        <w:gridCol w:w="652.5495670381924"/>
        <w:gridCol w:w="652.5495670381924"/>
        <w:gridCol w:w="665.8669051410127"/>
        <w:gridCol w:w="652.5495670381924"/>
        <w:gridCol w:w="639.2322289353722"/>
        <w:gridCol w:w="652.5495670381924"/>
        <w:gridCol w:w="652.5495670381924"/>
        <w:gridCol w:w="665.8669051410127"/>
        <w:gridCol w:w="639.2322289353722"/>
        <w:tblGridChange w:id="0">
          <w:tblGrid>
            <w:gridCol w:w="3102.939777957119"/>
            <w:gridCol w:w="639.2322289353722"/>
            <w:gridCol w:w="652.5495670381924"/>
            <w:gridCol w:w="652.5495670381924"/>
            <w:gridCol w:w="665.8669051410127"/>
            <w:gridCol w:w="652.5495670381924"/>
            <w:gridCol w:w="639.2322289353722"/>
            <w:gridCol w:w="652.5495670381924"/>
            <w:gridCol w:w="652.5495670381924"/>
            <w:gridCol w:w="665.8669051410127"/>
            <w:gridCol w:w="639.2322289353722"/>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A">
            <w:pPr>
              <w:widowControl w:val="0"/>
              <w:rPr>
                <w:sz w:val="20"/>
                <w:szCs w:val="20"/>
              </w:rPr>
            </w:pPr>
            <w:r w:rsidDel="00000000" w:rsidR="00000000" w:rsidRPr="00000000">
              <w:rPr>
                <w:rFonts w:ascii="Roboto" w:cs="Roboto" w:eastAsia="Roboto" w:hAnsi="Roboto"/>
                <w:b w:val="1"/>
                <w:color w:val="212121"/>
                <w:rtl w:val="0"/>
              </w:rPr>
              <w:t xml:space="preserve">accuracy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AB">
            <w:pPr>
              <w:widowControl w:val="0"/>
              <w:jc w:val="right"/>
              <w:rPr>
                <w:sz w:val="16"/>
                <w:szCs w:val="16"/>
              </w:rPr>
            </w:pPr>
            <w:r w:rsidDel="00000000" w:rsidR="00000000" w:rsidRPr="00000000">
              <w:rPr>
                <w:rFonts w:ascii="Roboto" w:cs="Roboto" w:eastAsia="Roboto" w:hAnsi="Roboto"/>
                <w:color w:val="212121"/>
                <w:sz w:val="18"/>
                <w:szCs w:val="18"/>
                <w:rtl w:val="0"/>
              </w:rPr>
              <w:t xml:space="preserve">0,5648</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ecac3" w:val="clear"/>
            <w:tcMar>
              <w:top w:w="40.0" w:type="dxa"/>
              <w:left w:w="40.0" w:type="dxa"/>
              <w:bottom w:w="40.0" w:type="dxa"/>
              <w:right w:w="40.0" w:type="dxa"/>
            </w:tcMar>
            <w:vAlign w:val="bottom"/>
          </w:tcPr>
          <w:p w:rsidR="00000000" w:rsidDel="00000000" w:rsidP="00000000" w:rsidRDefault="00000000" w:rsidRPr="00000000" w14:paraId="000004AC">
            <w:pPr>
              <w:widowControl w:val="0"/>
              <w:jc w:val="right"/>
              <w:rPr>
                <w:sz w:val="16"/>
                <w:szCs w:val="16"/>
              </w:rPr>
            </w:pPr>
            <w:r w:rsidDel="00000000" w:rsidR="00000000" w:rsidRPr="00000000">
              <w:rPr>
                <w:rFonts w:ascii="Roboto" w:cs="Roboto" w:eastAsia="Roboto" w:hAnsi="Roboto"/>
                <w:color w:val="212121"/>
                <w:sz w:val="18"/>
                <w:szCs w:val="18"/>
                <w:rtl w:val="0"/>
              </w:rPr>
              <w:t xml:space="preserve">0,5833</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3c9be" w:val="clear"/>
            <w:tcMar>
              <w:top w:w="40.0" w:type="dxa"/>
              <w:left w:w="40.0" w:type="dxa"/>
              <w:bottom w:w="40.0" w:type="dxa"/>
              <w:right w:w="40.0" w:type="dxa"/>
            </w:tcMar>
            <w:vAlign w:val="bottom"/>
          </w:tcPr>
          <w:p w:rsidR="00000000" w:rsidDel="00000000" w:rsidP="00000000" w:rsidRDefault="00000000" w:rsidRPr="00000000" w14:paraId="000004AD">
            <w:pPr>
              <w:widowControl w:val="0"/>
              <w:jc w:val="right"/>
              <w:rPr>
                <w:sz w:val="16"/>
                <w:szCs w:val="16"/>
              </w:rPr>
            </w:pPr>
            <w:r w:rsidDel="00000000" w:rsidR="00000000" w:rsidRPr="00000000">
              <w:rPr>
                <w:rFonts w:ascii="Roboto" w:cs="Roboto" w:eastAsia="Roboto" w:hAnsi="Roboto"/>
                <w:color w:val="212121"/>
                <w:sz w:val="18"/>
                <w:szCs w:val="18"/>
                <w:rtl w:val="0"/>
              </w:rPr>
              <w:t xml:space="preserve">0,5926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8c8ba" w:val="clear"/>
            <w:tcMar>
              <w:top w:w="40.0" w:type="dxa"/>
              <w:left w:w="40.0" w:type="dxa"/>
              <w:bottom w:w="40.0" w:type="dxa"/>
              <w:right w:w="40.0" w:type="dxa"/>
            </w:tcMar>
            <w:vAlign w:val="bottom"/>
          </w:tcPr>
          <w:p w:rsidR="00000000" w:rsidDel="00000000" w:rsidP="00000000" w:rsidRDefault="00000000" w:rsidRPr="00000000" w14:paraId="000004AE">
            <w:pPr>
              <w:widowControl w:val="0"/>
              <w:jc w:val="right"/>
              <w:rPr>
                <w:sz w:val="16"/>
                <w:szCs w:val="16"/>
              </w:rPr>
            </w:pPr>
            <w:r w:rsidDel="00000000" w:rsidR="00000000" w:rsidRPr="00000000">
              <w:rPr>
                <w:rFonts w:ascii="Roboto" w:cs="Roboto" w:eastAsia="Roboto" w:hAnsi="Roboto"/>
                <w:color w:val="212121"/>
                <w:sz w:val="18"/>
                <w:szCs w:val="18"/>
                <w:rtl w:val="0"/>
              </w:rPr>
              <w:t xml:space="preserve">0,6019</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1c5b0" w:val="clear"/>
            <w:tcMar>
              <w:top w:w="40.0" w:type="dxa"/>
              <w:left w:w="40.0" w:type="dxa"/>
              <w:bottom w:w="40.0" w:type="dxa"/>
              <w:right w:w="40.0" w:type="dxa"/>
            </w:tcMar>
            <w:vAlign w:val="bottom"/>
          </w:tcPr>
          <w:p w:rsidR="00000000" w:rsidDel="00000000" w:rsidP="00000000" w:rsidRDefault="00000000" w:rsidRPr="00000000" w14:paraId="000004AF">
            <w:pPr>
              <w:widowControl w:val="0"/>
              <w:jc w:val="right"/>
              <w:rPr>
                <w:sz w:val="16"/>
                <w:szCs w:val="16"/>
              </w:rPr>
            </w:pPr>
            <w:r w:rsidDel="00000000" w:rsidR="00000000" w:rsidRPr="00000000">
              <w:rPr>
                <w:rFonts w:ascii="Roboto" w:cs="Roboto" w:eastAsia="Roboto" w:hAnsi="Roboto"/>
                <w:color w:val="212121"/>
                <w:sz w:val="18"/>
                <w:szCs w:val="18"/>
                <w:rtl w:val="0"/>
              </w:rPr>
              <w:t xml:space="preserve">0,6204</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4B0">
            <w:pPr>
              <w:widowControl w:val="0"/>
              <w:jc w:val="right"/>
              <w:rPr>
                <w:sz w:val="16"/>
                <w:szCs w:val="16"/>
              </w:rPr>
            </w:pPr>
            <w:r w:rsidDel="00000000" w:rsidR="00000000" w:rsidRPr="00000000">
              <w:rPr>
                <w:rFonts w:ascii="Roboto" w:cs="Roboto" w:eastAsia="Roboto" w:hAnsi="Roboto"/>
                <w:color w:val="212121"/>
                <w:sz w:val="18"/>
                <w:szCs w:val="18"/>
                <w:rtl w:val="0"/>
              </w:rPr>
              <w:t xml:space="preserve">0,6296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bc3a7" w:val="clear"/>
            <w:tcMar>
              <w:top w:w="40.0" w:type="dxa"/>
              <w:left w:w="40.0" w:type="dxa"/>
              <w:bottom w:w="40.0" w:type="dxa"/>
              <w:right w:w="40.0" w:type="dxa"/>
            </w:tcMar>
            <w:vAlign w:val="bottom"/>
          </w:tcPr>
          <w:p w:rsidR="00000000" w:rsidDel="00000000" w:rsidP="00000000" w:rsidRDefault="00000000" w:rsidRPr="00000000" w14:paraId="000004B1">
            <w:pPr>
              <w:widowControl w:val="0"/>
              <w:jc w:val="right"/>
              <w:rPr>
                <w:sz w:val="16"/>
                <w:szCs w:val="16"/>
              </w:rPr>
            </w:pPr>
            <w:r w:rsidDel="00000000" w:rsidR="00000000" w:rsidRPr="00000000">
              <w:rPr>
                <w:rFonts w:ascii="Roboto" w:cs="Roboto" w:eastAsia="Roboto" w:hAnsi="Roboto"/>
                <w:color w:val="212121"/>
                <w:sz w:val="18"/>
                <w:szCs w:val="18"/>
                <w:rtl w:val="0"/>
              </w:rPr>
              <w:t xml:space="preserve">0,6389</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0c2a2" w:val="clear"/>
            <w:tcMar>
              <w:top w:w="40.0" w:type="dxa"/>
              <w:left w:w="40.0" w:type="dxa"/>
              <w:bottom w:w="40.0" w:type="dxa"/>
              <w:right w:w="40.0" w:type="dxa"/>
            </w:tcMar>
            <w:vAlign w:val="bottom"/>
          </w:tcPr>
          <w:p w:rsidR="00000000" w:rsidDel="00000000" w:rsidP="00000000" w:rsidRDefault="00000000" w:rsidRPr="00000000" w14:paraId="000004B2">
            <w:pPr>
              <w:widowControl w:val="0"/>
              <w:jc w:val="right"/>
              <w:rPr>
                <w:sz w:val="16"/>
                <w:szCs w:val="16"/>
              </w:rPr>
            </w:pPr>
            <w:r w:rsidDel="00000000" w:rsidR="00000000" w:rsidRPr="00000000">
              <w:rPr>
                <w:rFonts w:ascii="Roboto" w:cs="Roboto" w:eastAsia="Roboto" w:hAnsi="Roboto"/>
                <w:color w:val="212121"/>
                <w:sz w:val="18"/>
                <w:szCs w:val="18"/>
                <w:rtl w:val="0"/>
              </w:rPr>
              <w:t xml:space="preserve">0,6481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ebe94" w:val="clear"/>
            <w:tcMar>
              <w:top w:w="40.0" w:type="dxa"/>
              <w:left w:w="40.0" w:type="dxa"/>
              <w:bottom w:w="40.0" w:type="dxa"/>
              <w:right w:w="40.0" w:type="dxa"/>
            </w:tcMar>
            <w:vAlign w:val="bottom"/>
          </w:tcPr>
          <w:p w:rsidR="00000000" w:rsidDel="00000000" w:rsidP="00000000" w:rsidRDefault="00000000" w:rsidRPr="00000000" w14:paraId="000004B3">
            <w:pPr>
              <w:widowControl w:val="0"/>
              <w:jc w:val="right"/>
              <w:rPr>
                <w:sz w:val="16"/>
                <w:szCs w:val="16"/>
              </w:rPr>
            </w:pPr>
            <w:r w:rsidDel="00000000" w:rsidR="00000000" w:rsidRPr="00000000">
              <w:rPr>
                <w:rFonts w:ascii="Roboto" w:cs="Roboto" w:eastAsia="Roboto" w:hAnsi="Roboto"/>
                <w:color w:val="212121"/>
                <w:sz w:val="18"/>
                <w:szCs w:val="18"/>
                <w:rtl w:val="0"/>
              </w:rPr>
              <w:t xml:space="preserve">0,6759</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B4">
            <w:pPr>
              <w:widowControl w:val="0"/>
              <w:jc w:val="right"/>
              <w:rPr>
                <w:sz w:val="16"/>
                <w:szCs w:val="16"/>
              </w:rPr>
            </w:pPr>
            <w:r w:rsidDel="00000000" w:rsidR="00000000" w:rsidRPr="00000000">
              <w:rPr>
                <w:rFonts w:ascii="Roboto" w:cs="Roboto" w:eastAsia="Roboto" w:hAnsi="Roboto"/>
                <w:color w:val="212121"/>
                <w:sz w:val="18"/>
                <w:szCs w:val="18"/>
                <w:rtl w:val="0"/>
              </w:rPr>
              <w:t xml:space="preserve">0,6944</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rFonts w:ascii="Roboto" w:cs="Roboto" w:eastAsia="Roboto" w:hAnsi="Roboto"/>
                <w:b w:val="1"/>
                <w:color w:val="212121"/>
                <w:rtl w:val="0"/>
              </w:rPr>
              <w:t xml:space="preserve">evaluate accuracy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fc09b" w:val="clear"/>
            <w:tcMar>
              <w:top w:w="40.0" w:type="dxa"/>
              <w:left w:w="40.0" w:type="dxa"/>
              <w:bottom w:w="40.0" w:type="dxa"/>
              <w:right w:w="40.0" w:type="dxa"/>
            </w:tcMar>
            <w:vAlign w:val="bottom"/>
          </w:tcPr>
          <w:p w:rsidR="00000000" w:rsidDel="00000000" w:rsidP="00000000" w:rsidRDefault="00000000" w:rsidRPr="00000000" w14:paraId="000004B6">
            <w:pPr>
              <w:widowControl w:val="0"/>
              <w:jc w:val="right"/>
              <w:rPr>
                <w:sz w:val="16"/>
                <w:szCs w:val="16"/>
              </w:rPr>
            </w:pPr>
            <w:r w:rsidDel="00000000" w:rsidR="00000000" w:rsidRPr="00000000">
              <w:rPr>
                <w:rFonts w:ascii="Roboto" w:cs="Roboto" w:eastAsia="Roboto" w:hAnsi="Roboto"/>
                <w:color w:val="212121"/>
                <w:sz w:val="18"/>
                <w:szCs w:val="18"/>
                <w:rtl w:val="0"/>
              </w:rPr>
              <w:t xml:space="preserve">0,5455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2be96" w:val="clear"/>
            <w:tcMar>
              <w:top w:w="40.0" w:type="dxa"/>
              <w:left w:w="40.0" w:type="dxa"/>
              <w:bottom w:w="40.0" w:type="dxa"/>
              <w:right w:w="40.0" w:type="dxa"/>
            </w:tcMar>
            <w:vAlign w:val="bottom"/>
          </w:tcPr>
          <w:p w:rsidR="00000000" w:rsidDel="00000000" w:rsidP="00000000" w:rsidRDefault="00000000" w:rsidRPr="00000000" w14:paraId="000004B7">
            <w:pPr>
              <w:widowControl w:val="0"/>
              <w:jc w:val="right"/>
              <w:rPr>
                <w:sz w:val="16"/>
                <w:szCs w:val="16"/>
              </w:rPr>
            </w:pPr>
            <w:r w:rsidDel="00000000" w:rsidR="00000000" w:rsidRPr="00000000">
              <w:rPr>
                <w:rFonts w:ascii="Roboto" w:cs="Roboto" w:eastAsia="Roboto" w:hAnsi="Roboto"/>
                <w:color w:val="212121"/>
                <w:sz w:val="18"/>
                <w:szCs w:val="18"/>
                <w:rtl w:val="0"/>
              </w:rPr>
              <w:t xml:space="preserve">0,5636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4B8">
            <w:pPr>
              <w:widowControl w:val="0"/>
              <w:jc w:val="right"/>
              <w:rPr>
                <w:sz w:val="16"/>
                <w:szCs w:val="16"/>
              </w:rPr>
            </w:pPr>
            <w:r w:rsidDel="00000000" w:rsidR="00000000" w:rsidRPr="00000000">
              <w:rPr>
                <w:rFonts w:ascii="Roboto" w:cs="Roboto" w:eastAsia="Roboto" w:hAnsi="Roboto"/>
                <w:color w:val="212121"/>
                <w:sz w:val="18"/>
                <w:szCs w:val="18"/>
                <w:rtl w:val="0"/>
              </w:rPr>
              <w:t xml:space="preserve">0,4909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B9">
            <w:pPr>
              <w:widowControl w:val="0"/>
              <w:jc w:val="right"/>
              <w:rPr>
                <w:sz w:val="16"/>
                <w:szCs w:val="16"/>
              </w:rPr>
            </w:pPr>
            <w:r w:rsidDel="00000000" w:rsidR="00000000" w:rsidRPr="00000000">
              <w:rPr>
                <w:rFonts w:ascii="Roboto" w:cs="Roboto" w:eastAsia="Roboto" w:hAnsi="Roboto"/>
                <w:color w:val="212121"/>
                <w:sz w:val="18"/>
                <w:szCs w:val="18"/>
                <w:rtl w:val="0"/>
              </w:rPr>
              <w:t xml:space="preserve">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cc1a0" w:val="clear"/>
            <w:tcMar>
              <w:top w:w="40.0" w:type="dxa"/>
              <w:left w:w="40.0" w:type="dxa"/>
              <w:bottom w:w="40.0" w:type="dxa"/>
              <w:right w:w="40.0" w:type="dxa"/>
            </w:tcMar>
            <w:vAlign w:val="bottom"/>
          </w:tcPr>
          <w:p w:rsidR="00000000" w:rsidDel="00000000" w:rsidP="00000000" w:rsidRDefault="00000000" w:rsidRPr="00000000" w14:paraId="000004BA">
            <w:pPr>
              <w:widowControl w:val="0"/>
              <w:jc w:val="right"/>
              <w:rPr>
                <w:sz w:val="16"/>
                <w:szCs w:val="16"/>
              </w:rPr>
            </w:pPr>
            <w:r w:rsidDel="00000000" w:rsidR="00000000" w:rsidRPr="00000000">
              <w:rPr>
                <w:rFonts w:ascii="Roboto" w:cs="Roboto" w:eastAsia="Roboto" w:hAnsi="Roboto"/>
                <w:color w:val="212121"/>
                <w:sz w:val="18"/>
                <w:szCs w:val="18"/>
                <w:rtl w:val="0"/>
              </w:rPr>
              <w:t xml:space="preserve">0,5273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BB">
            <w:pPr>
              <w:widowControl w:val="0"/>
              <w:jc w:val="right"/>
              <w:rPr>
                <w:sz w:val="16"/>
                <w:szCs w:val="16"/>
              </w:rPr>
            </w:pPr>
            <w:r w:rsidDel="00000000" w:rsidR="00000000" w:rsidRPr="00000000">
              <w:rPr>
                <w:rFonts w:ascii="Roboto" w:cs="Roboto" w:eastAsia="Roboto" w:hAnsi="Roboto"/>
                <w:color w:val="212121"/>
                <w:sz w:val="18"/>
                <w:szCs w:val="18"/>
                <w:rtl w:val="0"/>
              </w:rPr>
              <w:t xml:space="preserve">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4BC">
            <w:pPr>
              <w:widowControl w:val="0"/>
              <w:jc w:val="right"/>
              <w:rPr>
                <w:sz w:val="16"/>
                <w:szCs w:val="16"/>
              </w:rPr>
            </w:pPr>
            <w:r w:rsidDel="00000000" w:rsidR="00000000" w:rsidRPr="00000000">
              <w:rPr>
                <w:rFonts w:ascii="Roboto" w:cs="Roboto" w:eastAsia="Roboto" w:hAnsi="Roboto"/>
                <w:color w:val="212121"/>
                <w:sz w:val="18"/>
                <w:szCs w:val="18"/>
                <w:rtl w:val="0"/>
              </w:rPr>
              <w:t xml:space="preserve">0,4909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0c7b7" w:val="clear"/>
            <w:tcMar>
              <w:top w:w="40.0" w:type="dxa"/>
              <w:left w:w="40.0" w:type="dxa"/>
              <w:bottom w:w="40.0" w:type="dxa"/>
              <w:right w:w="40.0" w:type="dxa"/>
            </w:tcMar>
            <w:vAlign w:val="bottom"/>
          </w:tcPr>
          <w:p w:rsidR="00000000" w:rsidDel="00000000" w:rsidP="00000000" w:rsidRDefault="00000000" w:rsidRPr="00000000" w14:paraId="000004BD">
            <w:pPr>
              <w:widowControl w:val="0"/>
              <w:jc w:val="right"/>
              <w:rPr>
                <w:sz w:val="16"/>
                <w:szCs w:val="16"/>
              </w:rPr>
            </w:pPr>
            <w:r w:rsidDel="00000000" w:rsidR="00000000" w:rsidRPr="00000000">
              <w:rPr>
                <w:rFonts w:ascii="Roboto" w:cs="Roboto" w:eastAsia="Roboto" w:hAnsi="Roboto"/>
                <w:color w:val="212121"/>
                <w:sz w:val="18"/>
                <w:szCs w:val="18"/>
                <w:rtl w:val="0"/>
              </w:rPr>
              <w:t xml:space="preserve">0,4545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c3a6" w:val="clear"/>
            <w:tcMar>
              <w:top w:w="40.0" w:type="dxa"/>
              <w:left w:w="40.0" w:type="dxa"/>
              <w:bottom w:w="40.0" w:type="dxa"/>
              <w:right w:w="40.0" w:type="dxa"/>
            </w:tcMar>
            <w:vAlign w:val="bottom"/>
          </w:tcPr>
          <w:p w:rsidR="00000000" w:rsidDel="00000000" w:rsidP="00000000" w:rsidRDefault="00000000" w:rsidRPr="00000000" w14:paraId="000004BE">
            <w:pPr>
              <w:widowControl w:val="0"/>
              <w:jc w:val="right"/>
              <w:rPr>
                <w:sz w:val="16"/>
                <w:szCs w:val="16"/>
              </w:rPr>
            </w:pPr>
            <w:r w:rsidDel="00000000" w:rsidR="00000000" w:rsidRPr="00000000">
              <w:rPr>
                <w:rFonts w:ascii="Roboto" w:cs="Roboto" w:eastAsia="Roboto" w:hAnsi="Roboto"/>
                <w:color w:val="212121"/>
                <w:sz w:val="18"/>
                <w:szCs w:val="18"/>
                <w:rtl w:val="0"/>
              </w:rPr>
              <w:t xml:space="preserve">0,5091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c3a6" w:val="clear"/>
            <w:tcMar>
              <w:top w:w="40.0" w:type="dxa"/>
              <w:left w:w="40.0" w:type="dxa"/>
              <w:bottom w:w="40.0" w:type="dxa"/>
              <w:right w:w="40.0" w:type="dxa"/>
            </w:tcMar>
            <w:vAlign w:val="bottom"/>
          </w:tcPr>
          <w:p w:rsidR="00000000" w:rsidDel="00000000" w:rsidP="00000000" w:rsidRDefault="00000000" w:rsidRPr="00000000" w14:paraId="000004BF">
            <w:pPr>
              <w:widowControl w:val="0"/>
              <w:jc w:val="right"/>
              <w:rPr>
                <w:sz w:val="16"/>
                <w:szCs w:val="16"/>
              </w:rPr>
            </w:pPr>
            <w:r w:rsidDel="00000000" w:rsidR="00000000" w:rsidRPr="00000000">
              <w:rPr>
                <w:rFonts w:ascii="Roboto" w:cs="Roboto" w:eastAsia="Roboto" w:hAnsi="Roboto"/>
                <w:color w:val="212121"/>
                <w:sz w:val="18"/>
                <w:szCs w:val="18"/>
                <w:rtl w:val="0"/>
              </w:rPr>
              <w:t xml:space="preserve">0,5091</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0">
            <w:pPr>
              <w:widowControl w:val="0"/>
              <w:rPr>
                <w:sz w:val="20"/>
                <w:szCs w:val="20"/>
              </w:rPr>
            </w:pPr>
            <w:r w:rsidDel="00000000" w:rsidR="00000000" w:rsidRPr="00000000">
              <w:rPr>
                <w:rFonts w:ascii="Roboto" w:cs="Roboto" w:eastAsia="Roboto" w:hAnsi="Roboto"/>
                <w:b w:val="1"/>
                <w:color w:val="212121"/>
                <w:rtl w:val="0"/>
              </w:rPr>
              <w:t xml:space="preserve">Precision/PPV (порог 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2c4aa" w:val="clear"/>
            <w:tcMar>
              <w:top w:w="40.0" w:type="dxa"/>
              <w:left w:w="40.0" w:type="dxa"/>
              <w:bottom w:w="40.0" w:type="dxa"/>
              <w:right w:w="40.0" w:type="dxa"/>
            </w:tcMar>
            <w:vAlign w:val="bottom"/>
          </w:tcPr>
          <w:p w:rsidR="00000000" w:rsidDel="00000000" w:rsidP="00000000" w:rsidRDefault="00000000" w:rsidRPr="00000000" w14:paraId="000004C1">
            <w:pPr>
              <w:widowControl w:val="0"/>
              <w:jc w:val="right"/>
              <w:rPr>
                <w:sz w:val="16"/>
                <w:szCs w:val="16"/>
              </w:rPr>
            </w:pPr>
            <w:r w:rsidDel="00000000" w:rsidR="00000000" w:rsidRPr="00000000">
              <w:rPr>
                <w:rFonts w:ascii="Roboto" w:cs="Roboto" w:eastAsia="Roboto" w:hAnsi="Roboto"/>
                <w:color w:val="212121"/>
                <w:sz w:val="18"/>
                <w:szCs w:val="18"/>
                <w:rtl w:val="0"/>
              </w:rPr>
              <w:t xml:space="preserve">0,5208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cc3a7" w:val="clear"/>
            <w:tcMar>
              <w:top w:w="40.0" w:type="dxa"/>
              <w:left w:w="40.0" w:type="dxa"/>
              <w:bottom w:w="40.0" w:type="dxa"/>
              <w:right w:w="40.0" w:type="dxa"/>
            </w:tcMar>
            <w:vAlign w:val="bottom"/>
          </w:tcPr>
          <w:p w:rsidR="00000000" w:rsidDel="00000000" w:rsidP="00000000" w:rsidRDefault="00000000" w:rsidRPr="00000000" w14:paraId="000004C2">
            <w:pPr>
              <w:widowControl w:val="0"/>
              <w:jc w:val="right"/>
              <w:rPr>
                <w:sz w:val="16"/>
                <w:szCs w:val="16"/>
              </w:rPr>
            </w:pPr>
            <w:r w:rsidDel="00000000" w:rsidR="00000000" w:rsidRPr="00000000">
              <w:rPr>
                <w:rFonts w:ascii="Roboto" w:cs="Roboto" w:eastAsia="Roboto" w:hAnsi="Roboto"/>
                <w:color w:val="212121"/>
                <w:sz w:val="18"/>
                <w:szCs w:val="18"/>
                <w:rtl w:val="0"/>
              </w:rPr>
              <w:t xml:space="preserve">0,5484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8c5ac" w:val="clear"/>
            <w:tcMar>
              <w:top w:w="40.0" w:type="dxa"/>
              <w:left w:w="40.0" w:type="dxa"/>
              <w:bottom w:w="40.0" w:type="dxa"/>
              <w:right w:w="40.0" w:type="dxa"/>
            </w:tcMar>
            <w:vAlign w:val="bottom"/>
          </w:tcPr>
          <w:p w:rsidR="00000000" w:rsidDel="00000000" w:rsidP="00000000" w:rsidRDefault="00000000" w:rsidRPr="00000000" w14:paraId="000004C3">
            <w:pPr>
              <w:widowControl w:val="0"/>
              <w:jc w:val="right"/>
              <w:rPr>
                <w:sz w:val="16"/>
                <w:szCs w:val="16"/>
              </w:rPr>
            </w:pPr>
            <w:r w:rsidDel="00000000" w:rsidR="00000000" w:rsidRPr="00000000">
              <w:rPr>
                <w:rFonts w:ascii="Roboto" w:cs="Roboto" w:eastAsia="Roboto" w:hAnsi="Roboto"/>
                <w:color w:val="212121"/>
                <w:sz w:val="18"/>
                <w:szCs w:val="18"/>
                <w:rtl w:val="0"/>
              </w:rPr>
              <w:t xml:space="preserve">0,4889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7c3a5" w:val="clear"/>
            <w:tcMar>
              <w:top w:w="40.0" w:type="dxa"/>
              <w:left w:w="40.0" w:type="dxa"/>
              <w:bottom w:w="40.0" w:type="dxa"/>
              <w:right w:w="40.0" w:type="dxa"/>
            </w:tcMar>
            <w:vAlign w:val="bottom"/>
          </w:tcPr>
          <w:p w:rsidR="00000000" w:rsidDel="00000000" w:rsidP="00000000" w:rsidRDefault="00000000" w:rsidRPr="00000000" w14:paraId="000004C4">
            <w:pPr>
              <w:widowControl w:val="0"/>
              <w:jc w:val="right"/>
              <w:rPr>
                <w:sz w:val="16"/>
                <w:szCs w:val="16"/>
              </w:rPr>
            </w:pPr>
            <w:r w:rsidDel="00000000" w:rsidR="00000000" w:rsidRPr="00000000">
              <w:rPr>
                <w:rFonts w:ascii="Roboto" w:cs="Roboto" w:eastAsia="Roboto" w:hAnsi="Roboto"/>
                <w:color w:val="212121"/>
                <w:sz w:val="18"/>
                <w:szCs w:val="18"/>
                <w:rtl w:val="0"/>
              </w:rPr>
              <w:t xml:space="preserve">0,5714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1c4a9" w:val="clear"/>
            <w:tcMar>
              <w:top w:w="40.0" w:type="dxa"/>
              <w:left w:w="40.0" w:type="dxa"/>
              <w:bottom w:w="40.0" w:type="dxa"/>
              <w:right w:w="40.0" w:type="dxa"/>
            </w:tcMar>
            <w:vAlign w:val="bottom"/>
          </w:tcPr>
          <w:p w:rsidR="00000000" w:rsidDel="00000000" w:rsidP="00000000" w:rsidRDefault="00000000" w:rsidRPr="00000000" w14:paraId="000004C5">
            <w:pPr>
              <w:widowControl w:val="0"/>
              <w:jc w:val="right"/>
              <w:rPr>
                <w:sz w:val="16"/>
                <w:szCs w:val="16"/>
              </w:rPr>
            </w:pPr>
            <w:r w:rsidDel="00000000" w:rsidR="00000000" w:rsidRPr="00000000">
              <w:rPr>
                <w:rFonts w:ascii="Roboto" w:cs="Roboto" w:eastAsia="Roboto" w:hAnsi="Roboto"/>
                <w:color w:val="212121"/>
                <w:sz w:val="18"/>
                <w:szCs w:val="18"/>
                <w:rtl w:val="0"/>
              </w:rPr>
              <w:t xml:space="preserve">0,5238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1c2a3" w:val="clear"/>
            <w:tcMar>
              <w:top w:w="40.0" w:type="dxa"/>
              <w:left w:w="40.0" w:type="dxa"/>
              <w:bottom w:w="40.0" w:type="dxa"/>
              <w:right w:w="40.0" w:type="dxa"/>
            </w:tcMar>
            <w:vAlign w:val="bottom"/>
          </w:tcPr>
          <w:p w:rsidR="00000000" w:rsidDel="00000000" w:rsidP="00000000" w:rsidRDefault="00000000" w:rsidRPr="00000000" w14:paraId="000004C6">
            <w:pPr>
              <w:widowControl w:val="0"/>
              <w:jc w:val="right"/>
              <w:rPr>
                <w:sz w:val="16"/>
                <w:szCs w:val="16"/>
              </w:rPr>
            </w:pPr>
            <w:r w:rsidDel="00000000" w:rsidR="00000000" w:rsidRPr="00000000">
              <w:rPr>
                <w:rFonts w:ascii="Roboto" w:cs="Roboto" w:eastAsia="Roboto" w:hAnsi="Roboto"/>
                <w:color w:val="212121"/>
                <w:sz w:val="18"/>
                <w:szCs w:val="18"/>
                <w:rtl w:val="0"/>
              </w:rPr>
              <w:t xml:space="preserve">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ac5ad" w:val="clear"/>
            <w:tcMar>
              <w:top w:w="40.0" w:type="dxa"/>
              <w:left w:w="40.0" w:type="dxa"/>
              <w:bottom w:w="40.0" w:type="dxa"/>
              <w:right w:w="40.0" w:type="dxa"/>
            </w:tcMar>
            <w:vAlign w:val="bottom"/>
          </w:tcPr>
          <w:p w:rsidR="00000000" w:rsidDel="00000000" w:rsidP="00000000" w:rsidRDefault="00000000" w:rsidRPr="00000000" w14:paraId="000004C7">
            <w:pPr>
              <w:widowControl w:val="0"/>
              <w:jc w:val="right"/>
              <w:rPr>
                <w:sz w:val="16"/>
                <w:szCs w:val="16"/>
              </w:rPr>
            </w:pPr>
            <w:r w:rsidDel="00000000" w:rsidR="00000000" w:rsidRPr="00000000">
              <w:rPr>
                <w:rFonts w:ascii="Roboto" w:cs="Roboto" w:eastAsia="Roboto" w:hAnsi="Roboto"/>
                <w:color w:val="212121"/>
                <w:sz w:val="18"/>
                <w:szCs w:val="18"/>
                <w:rtl w:val="0"/>
              </w:rPr>
              <w:t xml:space="preserve">0,48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fc5af" w:val="clear"/>
            <w:tcMar>
              <w:top w:w="40.0" w:type="dxa"/>
              <w:left w:w="40.0" w:type="dxa"/>
              <w:bottom w:w="40.0" w:type="dxa"/>
              <w:right w:w="40.0" w:type="dxa"/>
            </w:tcMar>
            <w:vAlign w:val="bottom"/>
          </w:tcPr>
          <w:p w:rsidR="00000000" w:rsidDel="00000000" w:rsidP="00000000" w:rsidRDefault="00000000" w:rsidRPr="00000000" w14:paraId="000004C8">
            <w:pPr>
              <w:widowControl w:val="0"/>
              <w:jc w:val="right"/>
              <w:rPr>
                <w:sz w:val="16"/>
                <w:szCs w:val="16"/>
              </w:rPr>
            </w:pPr>
            <w:r w:rsidDel="00000000" w:rsidR="00000000" w:rsidRPr="00000000">
              <w:rPr>
                <w:rFonts w:ascii="Roboto" w:cs="Roboto" w:eastAsia="Roboto" w:hAnsi="Roboto"/>
                <w:color w:val="212121"/>
                <w:sz w:val="18"/>
                <w:szCs w:val="18"/>
                <w:rtl w:val="0"/>
              </w:rPr>
              <w:t xml:space="preserve">0,4444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4C9">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4CA">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B">
            <w:pPr>
              <w:widowControl w:val="0"/>
              <w:rPr>
                <w:sz w:val="20"/>
                <w:szCs w:val="20"/>
              </w:rPr>
            </w:pPr>
            <w:r w:rsidDel="00000000" w:rsidR="00000000" w:rsidRPr="00000000">
              <w:rPr>
                <w:rFonts w:ascii="Roboto" w:cs="Roboto" w:eastAsia="Roboto" w:hAnsi="Roboto"/>
                <w:b w:val="1"/>
                <w:color w:val="212121"/>
                <w:rtl w:val="0"/>
              </w:rPr>
              <w:t xml:space="preserve">NPV (порог 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9bf99" w:val="clear"/>
            <w:tcMar>
              <w:top w:w="40.0" w:type="dxa"/>
              <w:left w:w="40.0" w:type="dxa"/>
              <w:bottom w:w="40.0" w:type="dxa"/>
              <w:right w:w="40.0" w:type="dxa"/>
            </w:tcMar>
            <w:vAlign w:val="bottom"/>
          </w:tcPr>
          <w:p w:rsidR="00000000" w:rsidDel="00000000" w:rsidP="00000000" w:rsidRDefault="00000000" w:rsidRPr="00000000" w14:paraId="000004CC">
            <w:pPr>
              <w:widowControl w:val="0"/>
              <w:jc w:val="right"/>
              <w:rPr>
                <w:sz w:val="16"/>
                <w:szCs w:val="16"/>
              </w:rPr>
            </w:pPr>
            <w:r w:rsidDel="00000000" w:rsidR="00000000" w:rsidRPr="00000000">
              <w:rPr>
                <w:rFonts w:ascii="Roboto" w:cs="Roboto" w:eastAsia="Roboto" w:hAnsi="Roboto"/>
                <w:color w:val="212121"/>
                <w:sz w:val="18"/>
                <w:szCs w:val="18"/>
                <w:rtl w:val="0"/>
              </w:rPr>
              <w:t xml:space="preserve">0,7143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5c3a4" w:val="clear"/>
            <w:tcMar>
              <w:top w:w="40.0" w:type="dxa"/>
              <w:left w:w="40.0" w:type="dxa"/>
              <w:bottom w:w="40.0" w:type="dxa"/>
              <w:right w:w="40.0" w:type="dxa"/>
            </w:tcMar>
            <w:vAlign w:val="bottom"/>
          </w:tcPr>
          <w:p w:rsidR="00000000" w:rsidDel="00000000" w:rsidP="00000000" w:rsidRDefault="00000000" w:rsidRPr="00000000" w14:paraId="000004CD">
            <w:pPr>
              <w:widowControl w:val="0"/>
              <w:jc w:val="right"/>
              <w:rPr>
                <w:sz w:val="16"/>
                <w:szCs w:val="16"/>
              </w:rPr>
            </w:pPr>
            <w:r w:rsidDel="00000000" w:rsidR="00000000" w:rsidRPr="00000000">
              <w:rPr>
                <w:rFonts w:ascii="Roboto" w:cs="Roboto" w:eastAsia="Roboto" w:hAnsi="Roboto"/>
                <w:color w:val="212121"/>
                <w:sz w:val="18"/>
                <w:szCs w:val="18"/>
                <w:rtl w:val="0"/>
              </w:rPr>
              <w:t xml:space="preserve">0,5833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4CE">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7c19e" w:val="clear"/>
            <w:tcMar>
              <w:top w:w="40.0" w:type="dxa"/>
              <w:left w:w="40.0" w:type="dxa"/>
              <w:bottom w:w="40.0" w:type="dxa"/>
              <w:right w:w="40.0" w:type="dxa"/>
            </w:tcMar>
            <w:vAlign w:val="bottom"/>
          </w:tcPr>
          <w:p w:rsidR="00000000" w:rsidDel="00000000" w:rsidP="00000000" w:rsidRDefault="00000000" w:rsidRPr="00000000" w14:paraId="000004CF">
            <w:pPr>
              <w:widowControl w:val="0"/>
              <w:jc w:val="right"/>
              <w:rPr>
                <w:sz w:val="16"/>
                <w:szCs w:val="16"/>
              </w:rPr>
            </w:pPr>
            <w:r w:rsidDel="00000000" w:rsidR="00000000" w:rsidRPr="00000000">
              <w:rPr>
                <w:rFonts w:ascii="Roboto" w:cs="Roboto" w:eastAsia="Roboto" w:hAnsi="Roboto"/>
                <w:color w:val="212121"/>
                <w:sz w:val="18"/>
                <w:szCs w:val="18"/>
                <w:rtl w:val="0"/>
              </w:rPr>
              <w:t xml:space="preserve">0,65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0c4a9" w:val="clear"/>
            <w:tcMar>
              <w:top w:w="40.0" w:type="dxa"/>
              <w:left w:w="40.0" w:type="dxa"/>
              <w:bottom w:w="40.0" w:type="dxa"/>
              <w:right w:w="40.0" w:type="dxa"/>
            </w:tcMar>
            <w:vAlign w:val="bottom"/>
          </w:tcPr>
          <w:p w:rsidR="00000000" w:rsidDel="00000000" w:rsidP="00000000" w:rsidRDefault="00000000" w:rsidRPr="00000000" w14:paraId="000004D0">
            <w:pPr>
              <w:widowControl w:val="0"/>
              <w:jc w:val="right"/>
              <w:rPr>
                <w:sz w:val="16"/>
                <w:szCs w:val="16"/>
              </w:rPr>
            </w:pPr>
            <w:r w:rsidDel="00000000" w:rsidR="00000000" w:rsidRPr="00000000">
              <w:rPr>
                <w:rFonts w:ascii="Roboto" w:cs="Roboto" w:eastAsia="Roboto" w:hAnsi="Roboto"/>
                <w:color w:val="212121"/>
                <w:sz w:val="18"/>
                <w:szCs w:val="18"/>
                <w:rtl w:val="0"/>
              </w:rPr>
              <w:t xml:space="preserve">0,5294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1c2a3" w:val="clear"/>
            <w:tcMar>
              <w:top w:w="40.0" w:type="dxa"/>
              <w:left w:w="40.0" w:type="dxa"/>
              <w:bottom w:w="40.0" w:type="dxa"/>
              <w:right w:w="40.0" w:type="dxa"/>
            </w:tcMar>
            <w:vAlign w:val="bottom"/>
          </w:tcPr>
          <w:p w:rsidR="00000000" w:rsidDel="00000000" w:rsidP="00000000" w:rsidRDefault="00000000" w:rsidRPr="00000000" w14:paraId="000004D1">
            <w:pPr>
              <w:widowControl w:val="0"/>
              <w:jc w:val="right"/>
              <w:rPr>
                <w:sz w:val="16"/>
                <w:szCs w:val="16"/>
              </w:rPr>
            </w:pPr>
            <w:r w:rsidDel="00000000" w:rsidR="00000000" w:rsidRPr="00000000">
              <w:rPr>
                <w:rFonts w:ascii="Roboto" w:cs="Roboto" w:eastAsia="Roboto" w:hAnsi="Roboto"/>
                <w:color w:val="212121"/>
                <w:sz w:val="18"/>
                <w:szCs w:val="18"/>
                <w:rtl w:val="0"/>
              </w:rPr>
              <w:t xml:space="preserve">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4D2">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cc5ae" w:val="clear"/>
            <w:tcMar>
              <w:top w:w="40.0" w:type="dxa"/>
              <w:left w:w="40.0" w:type="dxa"/>
              <w:bottom w:w="40.0" w:type="dxa"/>
              <w:right w:w="40.0" w:type="dxa"/>
            </w:tcMar>
            <w:vAlign w:val="bottom"/>
          </w:tcPr>
          <w:p w:rsidR="00000000" w:rsidDel="00000000" w:rsidP="00000000" w:rsidRDefault="00000000" w:rsidRPr="00000000" w14:paraId="000004D3">
            <w:pPr>
              <w:widowControl w:val="0"/>
              <w:jc w:val="right"/>
              <w:rPr>
                <w:sz w:val="16"/>
                <w:szCs w:val="16"/>
              </w:rPr>
            </w:pPr>
            <w:r w:rsidDel="00000000" w:rsidR="00000000" w:rsidRPr="00000000">
              <w:rPr>
                <w:rFonts w:ascii="Roboto" w:cs="Roboto" w:eastAsia="Roboto" w:hAnsi="Roboto"/>
                <w:color w:val="212121"/>
                <w:sz w:val="18"/>
                <w:szCs w:val="18"/>
                <w:rtl w:val="0"/>
              </w:rPr>
              <w:t xml:space="preserve">0,4643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3c4aa" w:val="clear"/>
            <w:tcMar>
              <w:top w:w="40.0" w:type="dxa"/>
              <w:left w:w="40.0" w:type="dxa"/>
              <w:bottom w:w="40.0" w:type="dxa"/>
              <w:right w:w="40.0" w:type="dxa"/>
            </w:tcMar>
            <w:vAlign w:val="bottom"/>
          </w:tcPr>
          <w:p w:rsidR="00000000" w:rsidDel="00000000" w:rsidP="00000000" w:rsidRDefault="00000000" w:rsidRPr="00000000" w14:paraId="000004D4">
            <w:pPr>
              <w:widowControl w:val="0"/>
              <w:jc w:val="right"/>
              <w:rPr>
                <w:sz w:val="16"/>
                <w:szCs w:val="16"/>
              </w:rPr>
            </w:pPr>
            <w:r w:rsidDel="00000000" w:rsidR="00000000" w:rsidRPr="00000000">
              <w:rPr>
                <w:rFonts w:ascii="Roboto" w:cs="Roboto" w:eastAsia="Roboto" w:hAnsi="Roboto"/>
                <w:color w:val="212121"/>
                <w:sz w:val="18"/>
                <w:szCs w:val="18"/>
                <w:rtl w:val="0"/>
              </w:rPr>
              <w:t xml:space="preserve">0,5152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2c4aa" w:val="clear"/>
            <w:tcMar>
              <w:top w:w="40.0" w:type="dxa"/>
              <w:left w:w="40.0" w:type="dxa"/>
              <w:bottom w:w="40.0" w:type="dxa"/>
              <w:right w:w="40.0" w:type="dxa"/>
            </w:tcMar>
            <w:vAlign w:val="bottom"/>
          </w:tcPr>
          <w:p w:rsidR="00000000" w:rsidDel="00000000" w:rsidP="00000000" w:rsidRDefault="00000000" w:rsidRPr="00000000" w14:paraId="000004D5">
            <w:pPr>
              <w:widowControl w:val="0"/>
              <w:jc w:val="right"/>
              <w:rPr>
                <w:sz w:val="16"/>
                <w:szCs w:val="16"/>
              </w:rPr>
            </w:pPr>
            <w:r w:rsidDel="00000000" w:rsidR="00000000" w:rsidRPr="00000000">
              <w:rPr>
                <w:rFonts w:ascii="Roboto" w:cs="Roboto" w:eastAsia="Roboto" w:hAnsi="Roboto"/>
                <w:color w:val="212121"/>
                <w:sz w:val="18"/>
                <w:szCs w:val="18"/>
                <w:rtl w:val="0"/>
              </w:rPr>
              <w:t xml:space="preserve">0,5217</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6">
            <w:pPr>
              <w:widowControl w:val="0"/>
              <w:rPr>
                <w:sz w:val="20"/>
                <w:szCs w:val="20"/>
              </w:rPr>
            </w:pPr>
            <w:r w:rsidDel="00000000" w:rsidR="00000000" w:rsidRPr="00000000">
              <w:rPr>
                <w:rFonts w:ascii="Roboto" w:cs="Roboto" w:eastAsia="Roboto" w:hAnsi="Roboto"/>
                <w:b w:val="1"/>
                <w:color w:val="212121"/>
                <w:rtl w:val="0"/>
              </w:rPr>
              <w:t xml:space="preserve">Precision/PPV (порог 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D7">
            <w:pPr>
              <w:widowControl w:val="0"/>
              <w:jc w:val="right"/>
              <w:rPr>
                <w:sz w:val="16"/>
                <w:szCs w:val="16"/>
              </w:rPr>
            </w:pPr>
            <w:r w:rsidDel="00000000" w:rsidR="00000000" w:rsidRPr="00000000">
              <w:rPr>
                <w:rFonts w:ascii="Roboto" w:cs="Roboto" w:eastAsia="Roboto" w:hAnsi="Roboto"/>
                <w:color w:val="212121"/>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1c2a3" w:val="clear"/>
            <w:tcMar>
              <w:top w:w="40.0" w:type="dxa"/>
              <w:left w:w="40.0" w:type="dxa"/>
              <w:bottom w:w="40.0" w:type="dxa"/>
              <w:right w:w="40.0" w:type="dxa"/>
            </w:tcMar>
            <w:vAlign w:val="bottom"/>
          </w:tcPr>
          <w:p w:rsidR="00000000" w:rsidDel="00000000" w:rsidP="00000000" w:rsidRDefault="00000000" w:rsidRPr="00000000" w14:paraId="000004D8">
            <w:pPr>
              <w:widowControl w:val="0"/>
              <w:jc w:val="right"/>
              <w:rPr>
                <w:sz w:val="16"/>
                <w:szCs w:val="16"/>
              </w:rPr>
            </w:pPr>
            <w:r w:rsidDel="00000000" w:rsidR="00000000" w:rsidRPr="00000000">
              <w:rPr>
                <w:rFonts w:ascii="Roboto" w:cs="Roboto" w:eastAsia="Roboto" w:hAnsi="Roboto"/>
                <w:color w:val="212121"/>
                <w:sz w:val="18"/>
                <w:szCs w:val="18"/>
                <w:rtl w:val="0"/>
              </w:rPr>
              <w:t xml:space="preserve">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D9">
            <w:pPr>
              <w:widowControl w:val="0"/>
              <w:jc w:val="right"/>
              <w:rPr>
                <w:sz w:val="16"/>
                <w:szCs w:val="16"/>
              </w:rPr>
            </w:pPr>
            <w:r w:rsidDel="00000000" w:rsidR="00000000" w:rsidRPr="00000000">
              <w:rPr>
                <w:rFonts w:ascii="Roboto" w:cs="Roboto" w:eastAsia="Roboto" w:hAnsi="Roboto"/>
                <w:color w:val="212121"/>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DA">
            <w:pPr>
              <w:widowControl w:val="0"/>
              <w:jc w:val="right"/>
              <w:rPr>
                <w:sz w:val="16"/>
                <w:szCs w:val="16"/>
              </w:rPr>
            </w:pPr>
            <w:r w:rsidDel="00000000" w:rsidR="00000000" w:rsidRPr="00000000">
              <w:rPr>
                <w:rFonts w:ascii="Roboto" w:cs="Roboto" w:eastAsia="Roboto" w:hAnsi="Roboto"/>
                <w:color w:val="212121"/>
                <w:sz w:val="18"/>
                <w:szCs w:val="18"/>
                <w:rtl w:val="0"/>
              </w:rPr>
              <w:t xml:space="preserve">0,875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DB">
            <w:pPr>
              <w:widowControl w:val="0"/>
              <w:jc w:val="right"/>
              <w:rPr>
                <w:sz w:val="16"/>
                <w:szCs w:val="16"/>
              </w:rPr>
            </w:pPr>
            <w:r w:rsidDel="00000000" w:rsidR="00000000" w:rsidRPr="00000000">
              <w:rPr>
                <w:rFonts w:ascii="Roboto" w:cs="Roboto" w:eastAsia="Roboto" w:hAnsi="Roboto"/>
                <w:color w:val="212121"/>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DC">
            <w:pPr>
              <w:widowControl w:val="0"/>
              <w:jc w:val="right"/>
              <w:rPr>
                <w:sz w:val="16"/>
                <w:szCs w:val="16"/>
              </w:rPr>
            </w:pPr>
            <w:r w:rsidDel="00000000" w:rsidR="00000000" w:rsidRPr="00000000">
              <w:rPr>
                <w:rFonts w:ascii="Roboto" w:cs="Roboto" w:eastAsia="Roboto" w:hAnsi="Roboto"/>
                <w:color w:val="212121"/>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fc5af" w:val="clear"/>
            <w:tcMar>
              <w:top w:w="40.0" w:type="dxa"/>
              <w:left w:w="40.0" w:type="dxa"/>
              <w:bottom w:w="40.0" w:type="dxa"/>
              <w:right w:w="40.0" w:type="dxa"/>
            </w:tcMar>
            <w:vAlign w:val="bottom"/>
          </w:tcPr>
          <w:p w:rsidR="00000000" w:rsidDel="00000000" w:rsidP="00000000" w:rsidRDefault="00000000" w:rsidRPr="00000000" w14:paraId="000004DD">
            <w:pPr>
              <w:widowControl w:val="0"/>
              <w:jc w:val="right"/>
              <w:rPr>
                <w:sz w:val="16"/>
                <w:szCs w:val="16"/>
              </w:rPr>
            </w:pPr>
            <w:r w:rsidDel="00000000" w:rsidR="00000000" w:rsidRPr="00000000">
              <w:rPr>
                <w:rFonts w:ascii="Roboto" w:cs="Roboto" w:eastAsia="Roboto" w:hAnsi="Roboto"/>
                <w:color w:val="212121"/>
                <w:sz w:val="18"/>
                <w:szCs w:val="18"/>
                <w:rtl w:val="0"/>
              </w:rPr>
              <w:t xml:space="preserve">0,4444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1c6b0" w:val="clear"/>
            <w:tcMar>
              <w:top w:w="40.0" w:type="dxa"/>
              <w:left w:w="40.0" w:type="dxa"/>
              <w:bottom w:w="40.0" w:type="dxa"/>
              <w:right w:w="40.0" w:type="dxa"/>
            </w:tcMar>
            <w:vAlign w:val="bottom"/>
          </w:tcPr>
          <w:p w:rsidR="00000000" w:rsidDel="00000000" w:rsidP="00000000" w:rsidRDefault="00000000" w:rsidRPr="00000000" w14:paraId="000004DE">
            <w:pPr>
              <w:widowControl w:val="0"/>
              <w:jc w:val="right"/>
              <w:rPr>
                <w:sz w:val="16"/>
                <w:szCs w:val="16"/>
              </w:rPr>
            </w:pPr>
            <w:r w:rsidDel="00000000" w:rsidR="00000000" w:rsidRPr="00000000">
              <w:rPr>
                <w:rFonts w:ascii="Roboto" w:cs="Roboto" w:eastAsia="Roboto" w:hAnsi="Roboto"/>
                <w:color w:val="212121"/>
                <w:sz w:val="18"/>
                <w:szCs w:val="18"/>
                <w:rtl w:val="0"/>
              </w:rPr>
              <w:t xml:space="preserve">0,4348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bbc8c" w:val="clear"/>
            <w:tcMar>
              <w:top w:w="40.0" w:type="dxa"/>
              <w:left w:w="40.0" w:type="dxa"/>
              <w:bottom w:w="40.0" w:type="dxa"/>
              <w:right w:w="40.0" w:type="dxa"/>
            </w:tcMar>
            <w:vAlign w:val="bottom"/>
          </w:tcPr>
          <w:p w:rsidR="00000000" w:rsidDel="00000000" w:rsidP="00000000" w:rsidRDefault="00000000" w:rsidRPr="00000000" w14:paraId="000004DF">
            <w:pPr>
              <w:widowControl w:val="0"/>
              <w:jc w:val="right"/>
              <w:rPr>
                <w:sz w:val="16"/>
                <w:szCs w:val="16"/>
              </w:rPr>
            </w:pPr>
            <w:r w:rsidDel="00000000" w:rsidR="00000000" w:rsidRPr="00000000">
              <w:rPr>
                <w:rFonts w:ascii="Roboto" w:cs="Roboto" w:eastAsia="Roboto" w:hAnsi="Roboto"/>
                <w:color w:val="212121"/>
                <w:sz w:val="18"/>
                <w:szCs w:val="18"/>
                <w:rtl w:val="0"/>
              </w:rPr>
              <w:t xml:space="preserve">0,8571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4E0">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1">
            <w:pPr>
              <w:widowControl w:val="0"/>
              <w:rPr>
                <w:sz w:val="20"/>
                <w:szCs w:val="20"/>
              </w:rPr>
            </w:pPr>
            <w:r w:rsidDel="00000000" w:rsidR="00000000" w:rsidRPr="00000000">
              <w:rPr>
                <w:rFonts w:ascii="Roboto" w:cs="Roboto" w:eastAsia="Roboto" w:hAnsi="Roboto"/>
                <w:b w:val="1"/>
                <w:color w:val="212121"/>
                <w:rtl w:val="0"/>
              </w:rPr>
              <w:t xml:space="preserve">NPV (порог 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E2">
            <w:pPr>
              <w:widowControl w:val="0"/>
              <w:jc w:val="right"/>
              <w:rPr>
                <w:sz w:val="16"/>
                <w:szCs w:val="16"/>
              </w:rPr>
            </w:pPr>
            <w:r w:rsidDel="00000000" w:rsidR="00000000" w:rsidRPr="00000000">
              <w:rPr>
                <w:rFonts w:ascii="Roboto" w:cs="Roboto" w:eastAsia="Roboto" w:hAnsi="Roboto"/>
                <w:color w:val="212121"/>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3c6b1" w:val="clear"/>
            <w:tcMar>
              <w:top w:w="40.0" w:type="dxa"/>
              <w:left w:w="40.0" w:type="dxa"/>
              <w:bottom w:w="40.0" w:type="dxa"/>
              <w:right w:w="40.0" w:type="dxa"/>
            </w:tcMar>
            <w:vAlign w:val="bottom"/>
          </w:tcPr>
          <w:p w:rsidR="00000000" w:rsidDel="00000000" w:rsidP="00000000" w:rsidRDefault="00000000" w:rsidRPr="00000000" w14:paraId="000004E3">
            <w:pPr>
              <w:widowControl w:val="0"/>
              <w:jc w:val="right"/>
              <w:rPr>
                <w:sz w:val="16"/>
                <w:szCs w:val="16"/>
              </w:rPr>
            </w:pPr>
            <w:r w:rsidDel="00000000" w:rsidR="00000000" w:rsidRPr="00000000">
              <w:rPr>
                <w:rFonts w:ascii="Roboto" w:cs="Roboto" w:eastAsia="Roboto" w:hAnsi="Roboto"/>
                <w:color w:val="212121"/>
                <w:sz w:val="18"/>
                <w:szCs w:val="18"/>
                <w:rtl w:val="0"/>
              </w:rPr>
              <w:t xml:space="preserve">0,4167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E4">
            <w:pPr>
              <w:widowControl w:val="0"/>
              <w:jc w:val="right"/>
              <w:rPr>
                <w:sz w:val="16"/>
                <w:szCs w:val="16"/>
              </w:rPr>
            </w:pPr>
            <w:r w:rsidDel="00000000" w:rsidR="00000000" w:rsidRPr="00000000">
              <w:rPr>
                <w:rFonts w:ascii="Roboto" w:cs="Roboto" w:eastAsia="Roboto" w:hAnsi="Roboto"/>
                <w:color w:val="212121"/>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4E5">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4E6">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E7">
            <w:pPr>
              <w:widowControl w:val="0"/>
              <w:jc w:val="right"/>
              <w:rPr>
                <w:sz w:val="16"/>
                <w:szCs w:val="16"/>
              </w:rPr>
            </w:pPr>
            <w:r w:rsidDel="00000000" w:rsidR="00000000" w:rsidRPr="00000000">
              <w:rPr>
                <w:rFonts w:ascii="Roboto" w:cs="Roboto" w:eastAsia="Roboto" w:hAnsi="Roboto"/>
                <w:color w:val="212121"/>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2c4aa" w:val="clear"/>
            <w:tcMar>
              <w:top w:w="40.0" w:type="dxa"/>
              <w:left w:w="40.0" w:type="dxa"/>
              <w:bottom w:w="40.0" w:type="dxa"/>
              <w:right w:w="40.0" w:type="dxa"/>
            </w:tcMar>
            <w:vAlign w:val="bottom"/>
          </w:tcPr>
          <w:p w:rsidR="00000000" w:rsidDel="00000000" w:rsidP="00000000" w:rsidRDefault="00000000" w:rsidRPr="00000000" w14:paraId="000004E8">
            <w:pPr>
              <w:widowControl w:val="0"/>
              <w:jc w:val="right"/>
              <w:rPr>
                <w:sz w:val="16"/>
                <w:szCs w:val="16"/>
              </w:rPr>
            </w:pPr>
            <w:r w:rsidDel="00000000" w:rsidR="00000000" w:rsidRPr="00000000">
              <w:rPr>
                <w:rFonts w:ascii="Roboto" w:cs="Roboto" w:eastAsia="Roboto" w:hAnsi="Roboto"/>
                <w:color w:val="212121"/>
                <w:sz w:val="18"/>
                <w:szCs w:val="18"/>
                <w:rtl w:val="0"/>
              </w:rPr>
              <w:t xml:space="preserve">0,5217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c6b1" w:val="clear"/>
            <w:tcMar>
              <w:top w:w="40.0" w:type="dxa"/>
              <w:left w:w="40.0" w:type="dxa"/>
              <w:bottom w:w="40.0" w:type="dxa"/>
              <w:right w:w="40.0" w:type="dxa"/>
            </w:tcMar>
            <w:vAlign w:val="bottom"/>
          </w:tcPr>
          <w:p w:rsidR="00000000" w:rsidDel="00000000" w:rsidP="00000000" w:rsidRDefault="00000000" w:rsidRPr="00000000" w14:paraId="000004E9">
            <w:pPr>
              <w:widowControl w:val="0"/>
              <w:jc w:val="right"/>
              <w:rPr>
                <w:sz w:val="16"/>
                <w:szCs w:val="16"/>
              </w:rPr>
            </w:pPr>
            <w:r w:rsidDel="00000000" w:rsidR="00000000" w:rsidRPr="00000000">
              <w:rPr>
                <w:rFonts w:ascii="Roboto" w:cs="Roboto" w:eastAsia="Roboto" w:hAnsi="Roboto"/>
                <w:color w:val="212121"/>
                <w:sz w:val="18"/>
                <w:szCs w:val="18"/>
                <w:rtl w:val="0"/>
              </w:rPr>
              <w:t xml:space="preserve">0,4118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dc5ae" w:val="clear"/>
            <w:tcMar>
              <w:top w:w="40.0" w:type="dxa"/>
              <w:left w:w="40.0" w:type="dxa"/>
              <w:bottom w:w="40.0" w:type="dxa"/>
              <w:right w:w="40.0" w:type="dxa"/>
            </w:tcMar>
            <w:vAlign w:val="bottom"/>
          </w:tcPr>
          <w:p w:rsidR="00000000" w:rsidDel="00000000" w:rsidP="00000000" w:rsidRDefault="00000000" w:rsidRPr="00000000" w14:paraId="000004EA">
            <w:pPr>
              <w:widowControl w:val="0"/>
              <w:jc w:val="right"/>
              <w:rPr>
                <w:sz w:val="16"/>
                <w:szCs w:val="16"/>
              </w:rPr>
            </w:pPr>
            <w:r w:rsidDel="00000000" w:rsidR="00000000" w:rsidRPr="00000000">
              <w:rPr>
                <w:rFonts w:ascii="Roboto" w:cs="Roboto" w:eastAsia="Roboto" w:hAnsi="Roboto"/>
                <w:color w:val="212121"/>
                <w:sz w:val="18"/>
                <w:szCs w:val="18"/>
                <w:rtl w:val="0"/>
              </w:rPr>
              <w:t xml:space="preserve">0,4615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4EB">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C">
            <w:pPr>
              <w:widowControl w:val="0"/>
              <w:rPr>
                <w:sz w:val="20"/>
                <w:szCs w:val="20"/>
              </w:rPr>
            </w:pPr>
            <w:r w:rsidDel="00000000" w:rsidR="00000000" w:rsidRPr="00000000">
              <w:rPr>
                <w:rFonts w:ascii="Roboto" w:cs="Roboto" w:eastAsia="Roboto" w:hAnsi="Roboto"/>
                <w:b w:val="1"/>
                <w:color w:val="212121"/>
                <w:rtl w:val="0"/>
              </w:rPr>
              <w:t xml:space="preserve">Среднедневная доходность</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7bf98" w:val="clear"/>
            <w:tcMar>
              <w:top w:w="40.0" w:type="dxa"/>
              <w:left w:w="40.0" w:type="dxa"/>
              <w:bottom w:w="40.0" w:type="dxa"/>
              <w:right w:w="40.0" w:type="dxa"/>
            </w:tcMar>
            <w:vAlign w:val="bottom"/>
          </w:tcPr>
          <w:p w:rsidR="00000000" w:rsidDel="00000000" w:rsidP="00000000" w:rsidRDefault="00000000" w:rsidRPr="00000000" w14:paraId="000004ED">
            <w:pPr>
              <w:widowControl w:val="0"/>
              <w:jc w:val="right"/>
              <w:rPr>
                <w:sz w:val="16"/>
                <w:szCs w:val="16"/>
              </w:rPr>
            </w:pPr>
            <w:r w:rsidDel="00000000" w:rsidR="00000000" w:rsidRPr="00000000">
              <w:rPr>
                <w:rFonts w:ascii="Roboto" w:cs="Roboto" w:eastAsia="Roboto" w:hAnsi="Roboto"/>
                <w:color w:val="212121"/>
                <w:sz w:val="18"/>
                <w:szCs w:val="18"/>
                <w:rtl w:val="0"/>
              </w:rPr>
              <w:t xml:space="preserve">0,26%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EE">
            <w:pPr>
              <w:widowControl w:val="0"/>
              <w:jc w:val="right"/>
              <w:rPr>
                <w:sz w:val="16"/>
                <w:szCs w:val="16"/>
              </w:rPr>
            </w:pPr>
            <w:r w:rsidDel="00000000" w:rsidR="00000000" w:rsidRPr="00000000">
              <w:rPr>
                <w:rFonts w:ascii="Roboto" w:cs="Roboto" w:eastAsia="Roboto" w:hAnsi="Roboto"/>
                <w:color w:val="212121"/>
                <w:sz w:val="18"/>
                <w:szCs w:val="18"/>
                <w:rtl w:val="0"/>
              </w:rPr>
              <w:t xml:space="preserve">-0,59%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dc7b5" w:val="clear"/>
            <w:tcMar>
              <w:top w:w="40.0" w:type="dxa"/>
              <w:left w:w="40.0" w:type="dxa"/>
              <w:bottom w:w="40.0" w:type="dxa"/>
              <w:right w:w="40.0" w:type="dxa"/>
            </w:tcMar>
            <w:vAlign w:val="bottom"/>
          </w:tcPr>
          <w:p w:rsidR="00000000" w:rsidDel="00000000" w:rsidP="00000000" w:rsidRDefault="00000000" w:rsidRPr="00000000" w14:paraId="000004EF">
            <w:pPr>
              <w:widowControl w:val="0"/>
              <w:jc w:val="right"/>
              <w:rPr>
                <w:sz w:val="16"/>
                <w:szCs w:val="16"/>
              </w:rPr>
            </w:pPr>
            <w:r w:rsidDel="00000000" w:rsidR="00000000" w:rsidRPr="00000000">
              <w:rPr>
                <w:rFonts w:ascii="Roboto" w:cs="Roboto" w:eastAsia="Roboto" w:hAnsi="Roboto"/>
                <w:color w:val="212121"/>
                <w:sz w:val="18"/>
                <w:szCs w:val="18"/>
                <w:rtl w:val="0"/>
              </w:rPr>
              <w:t xml:space="preserve">-0,17%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8c3a5" w:val="clear"/>
            <w:tcMar>
              <w:top w:w="40.0" w:type="dxa"/>
              <w:left w:w="40.0" w:type="dxa"/>
              <w:bottom w:w="40.0" w:type="dxa"/>
              <w:right w:w="40.0" w:type="dxa"/>
            </w:tcMar>
            <w:vAlign w:val="bottom"/>
          </w:tcPr>
          <w:p w:rsidR="00000000" w:rsidDel="00000000" w:rsidP="00000000" w:rsidRDefault="00000000" w:rsidRPr="00000000" w14:paraId="000004F0">
            <w:pPr>
              <w:widowControl w:val="0"/>
              <w:jc w:val="right"/>
              <w:rPr>
                <w:sz w:val="16"/>
                <w:szCs w:val="16"/>
              </w:rPr>
            </w:pPr>
            <w:r w:rsidDel="00000000" w:rsidR="00000000" w:rsidRPr="00000000">
              <w:rPr>
                <w:rFonts w:ascii="Roboto" w:cs="Roboto" w:eastAsia="Roboto" w:hAnsi="Roboto"/>
                <w:color w:val="212121"/>
                <w:sz w:val="18"/>
                <w:szCs w:val="18"/>
                <w:rtl w:val="0"/>
              </w:rPr>
              <w:t xml:space="preserve">0,08%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0c2a2" w:val="clear"/>
            <w:tcMar>
              <w:top w:w="40.0" w:type="dxa"/>
              <w:left w:w="40.0" w:type="dxa"/>
              <w:bottom w:w="40.0" w:type="dxa"/>
              <w:right w:w="40.0" w:type="dxa"/>
            </w:tcMar>
            <w:vAlign w:val="bottom"/>
          </w:tcPr>
          <w:p w:rsidR="00000000" w:rsidDel="00000000" w:rsidP="00000000" w:rsidRDefault="00000000" w:rsidRPr="00000000" w14:paraId="000004F1">
            <w:pPr>
              <w:widowControl w:val="0"/>
              <w:jc w:val="right"/>
              <w:rPr>
                <w:sz w:val="16"/>
                <w:szCs w:val="16"/>
              </w:rPr>
            </w:pPr>
            <w:r w:rsidDel="00000000" w:rsidR="00000000" w:rsidRPr="00000000">
              <w:rPr>
                <w:rFonts w:ascii="Roboto" w:cs="Roboto" w:eastAsia="Roboto" w:hAnsi="Roboto"/>
                <w:color w:val="212121"/>
                <w:sz w:val="18"/>
                <w:szCs w:val="18"/>
                <w:rtl w:val="0"/>
              </w:rPr>
              <w:t xml:space="preserve">0,12%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0c5af" w:val="clear"/>
            <w:tcMar>
              <w:top w:w="40.0" w:type="dxa"/>
              <w:left w:w="40.0" w:type="dxa"/>
              <w:bottom w:w="40.0" w:type="dxa"/>
              <w:right w:w="40.0" w:type="dxa"/>
            </w:tcMar>
            <w:vAlign w:val="bottom"/>
          </w:tcPr>
          <w:p w:rsidR="00000000" w:rsidDel="00000000" w:rsidP="00000000" w:rsidRDefault="00000000" w:rsidRPr="00000000" w14:paraId="000004F2">
            <w:pPr>
              <w:widowControl w:val="0"/>
              <w:jc w:val="right"/>
              <w:rPr>
                <w:sz w:val="16"/>
                <w:szCs w:val="16"/>
              </w:rPr>
            </w:pPr>
            <w:r w:rsidDel="00000000" w:rsidR="00000000" w:rsidRPr="00000000">
              <w:rPr>
                <w:rFonts w:ascii="Roboto" w:cs="Roboto" w:eastAsia="Roboto" w:hAnsi="Roboto"/>
                <w:color w:val="212121"/>
                <w:sz w:val="18"/>
                <w:szCs w:val="18"/>
                <w:rtl w:val="0"/>
              </w:rPr>
              <w:t xml:space="preserve">-0,07%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dbc8d" w:val="clear"/>
            <w:tcMar>
              <w:top w:w="40.0" w:type="dxa"/>
              <w:left w:w="40.0" w:type="dxa"/>
              <w:bottom w:w="40.0" w:type="dxa"/>
              <w:right w:w="40.0" w:type="dxa"/>
            </w:tcMar>
            <w:vAlign w:val="bottom"/>
          </w:tcPr>
          <w:p w:rsidR="00000000" w:rsidDel="00000000" w:rsidP="00000000" w:rsidRDefault="00000000" w:rsidRPr="00000000" w14:paraId="000004F3">
            <w:pPr>
              <w:widowControl w:val="0"/>
              <w:jc w:val="right"/>
              <w:rPr>
                <w:sz w:val="16"/>
                <w:szCs w:val="16"/>
              </w:rPr>
            </w:pPr>
            <w:r w:rsidDel="00000000" w:rsidR="00000000" w:rsidRPr="00000000">
              <w:rPr>
                <w:rFonts w:ascii="Roboto" w:cs="Roboto" w:eastAsia="Roboto" w:hAnsi="Roboto"/>
                <w:color w:val="212121"/>
                <w:sz w:val="18"/>
                <w:szCs w:val="18"/>
                <w:rtl w:val="0"/>
              </w:rPr>
              <w:t xml:space="preserve">0,40%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abf99" w:val="clear"/>
            <w:tcMar>
              <w:top w:w="40.0" w:type="dxa"/>
              <w:left w:w="40.0" w:type="dxa"/>
              <w:bottom w:w="40.0" w:type="dxa"/>
              <w:right w:w="40.0" w:type="dxa"/>
            </w:tcMar>
            <w:vAlign w:val="bottom"/>
          </w:tcPr>
          <w:p w:rsidR="00000000" w:rsidDel="00000000" w:rsidP="00000000" w:rsidRDefault="00000000" w:rsidRPr="00000000" w14:paraId="000004F4">
            <w:pPr>
              <w:widowControl w:val="0"/>
              <w:jc w:val="right"/>
              <w:rPr>
                <w:sz w:val="16"/>
                <w:szCs w:val="16"/>
              </w:rPr>
            </w:pPr>
            <w:r w:rsidDel="00000000" w:rsidR="00000000" w:rsidRPr="00000000">
              <w:rPr>
                <w:rFonts w:ascii="Roboto" w:cs="Roboto" w:eastAsia="Roboto" w:hAnsi="Roboto"/>
                <w:color w:val="212121"/>
                <w:sz w:val="18"/>
                <w:szCs w:val="18"/>
                <w:rtl w:val="0"/>
              </w:rPr>
              <w:t xml:space="preserve">0,24%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9c6b3" w:val="clear"/>
            <w:tcMar>
              <w:top w:w="40.0" w:type="dxa"/>
              <w:left w:w="40.0" w:type="dxa"/>
              <w:bottom w:w="40.0" w:type="dxa"/>
              <w:right w:w="40.0" w:type="dxa"/>
            </w:tcMar>
            <w:vAlign w:val="bottom"/>
          </w:tcPr>
          <w:p w:rsidR="00000000" w:rsidDel="00000000" w:rsidP="00000000" w:rsidRDefault="00000000" w:rsidRPr="00000000" w14:paraId="000004F5">
            <w:pPr>
              <w:widowControl w:val="0"/>
              <w:jc w:val="right"/>
              <w:rPr>
                <w:sz w:val="16"/>
                <w:szCs w:val="16"/>
              </w:rPr>
            </w:pPr>
            <w:r w:rsidDel="00000000" w:rsidR="00000000" w:rsidRPr="00000000">
              <w:rPr>
                <w:rFonts w:ascii="Roboto" w:cs="Roboto" w:eastAsia="Roboto" w:hAnsi="Roboto"/>
                <w:color w:val="212121"/>
                <w:sz w:val="18"/>
                <w:szCs w:val="18"/>
                <w:rtl w:val="0"/>
              </w:rPr>
              <w:t xml:space="preserve">-0,14%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F6">
            <w:pPr>
              <w:widowControl w:val="0"/>
              <w:jc w:val="right"/>
              <w:rPr>
                <w:sz w:val="16"/>
                <w:szCs w:val="16"/>
              </w:rPr>
            </w:pPr>
            <w:r w:rsidDel="00000000" w:rsidR="00000000" w:rsidRPr="00000000">
              <w:rPr>
                <w:rFonts w:ascii="Roboto" w:cs="Roboto" w:eastAsia="Roboto" w:hAnsi="Roboto"/>
                <w:color w:val="212121"/>
                <w:sz w:val="18"/>
                <w:szCs w:val="18"/>
                <w:rtl w:val="0"/>
              </w:rPr>
              <w:t xml:space="preserve">0,43%</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7">
            <w:pPr>
              <w:widowControl w:val="0"/>
              <w:rPr>
                <w:sz w:val="20"/>
                <w:szCs w:val="20"/>
              </w:rPr>
            </w:pPr>
            <w:r w:rsidDel="00000000" w:rsidR="00000000" w:rsidRPr="00000000">
              <w:rPr>
                <w:rFonts w:ascii="Roboto" w:cs="Roboto" w:eastAsia="Roboto" w:hAnsi="Roboto"/>
                <w:b w:val="1"/>
                <w:color w:val="212121"/>
                <w:rtl w:val="0"/>
              </w:rPr>
              <w:t xml:space="preserve">Кол-во сделок</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F8">
            <w:pPr>
              <w:widowControl w:val="0"/>
              <w:jc w:val="right"/>
              <w:rPr>
                <w:sz w:val="16"/>
                <w:szCs w:val="16"/>
              </w:rPr>
            </w:pPr>
            <w:r w:rsidDel="00000000" w:rsidR="00000000" w:rsidRPr="00000000">
              <w:rPr>
                <w:sz w:val="16"/>
                <w:szCs w:val="16"/>
                <w:rtl w:val="0"/>
              </w:rPr>
              <w:t xml:space="preserve">3</w:t>
            </w:r>
          </w:p>
        </w:tc>
        <w:tc>
          <w:tcPr>
            <w:tcBorders>
              <w:top w:color="cccccc" w:space="0" w:sz="6" w:val="single"/>
              <w:left w:color="cccccc" w:space="0" w:sz="6" w:val="single"/>
              <w:bottom w:color="000000" w:space="0" w:sz="6" w:val="single"/>
              <w:right w:color="cccccc" w:space="0" w:sz="6" w:val="single"/>
            </w:tcBorders>
            <w:shd w:fill="8cc1a0" w:val="clear"/>
            <w:tcMar>
              <w:top w:w="40.0" w:type="dxa"/>
              <w:left w:w="40.0" w:type="dxa"/>
              <w:bottom w:w="40.0" w:type="dxa"/>
              <w:right w:w="40.0" w:type="dxa"/>
            </w:tcMar>
            <w:vAlign w:val="bottom"/>
          </w:tcPr>
          <w:p w:rsidR="00000000" w:rsidDel="00000000" w:rsidP="00000000" w:rsidRDefault="00000000" w:rsidRPr="00000000" w14:paraId="000004F9">
            <w:pPr>
              <w:widowControl w:val="0"/>
              <w:jc w:val="right"/>
              <w:rPr>
                <w:sz w:val="16"/>
                <w:szCs w:val="16"/>
              </w:rPr>
            </w:pPr>
            <w:r w:rsidDel="00000000" w:rsidR="00000000" w:rsidRPr="00000000">
              <w:rPr>
                <w:sz w:val="16"/>
                <w:szCs w:val="16"/>
                <w:rtl w:val="0"/>
              </w:rPr>
              <w:t xml:space="preserve">5</w:t>
            </w:r>
          </w:p>
        </w:tc>
        <w:tc>
          <w:tcPr>
            <w:tcBorders>
              <w:top w:color="cccccc" w:space="0" w:sz="6" w:val="single"/>
              <w:left w:color="cccccc" w:space="0" w:sz="6" w:val="single"/>
              <w:bottom w:color="000000" w:space="0" w:sz="6" w:val="single"/>
              <w:right w:color="cccccc" w:space="0" w:sz="6" w:val="single"/>
            </w:tcBorders>
            <w:shd w:fill="c0c7b6" w:val="clear"/>
            <w:tcMar>
              <w:top w:w="40.0" w:type="dxa"/>
              <w:left w:w="40.0" w:type="dxa"/>
              <w:bottom w:w="40.0" w:type="dxa"/>
              <w:right w:w="40.0" w:type="dxa"/>
            </w:tcMar>
            <w:vAlign w:val="bottom"/>
          </w:tcPr>
          <w:p w:rsidR="00000000" w:rsidDel="00000000" w:rsidP="00000000" w:rsidRDefault="00000000" w:rsidRPr="00000000" w14:paraId="000004FA">
            <w:pPr>
              <w:widowControl w:val="0"/>
              <w:jc w:val="right"/>
              <w:rPr>
                <w:sz w:val="16"/>
                <w:szCs w:val="16"/>
              </w:rPr>
            </w:pPr>
            <w:r w:rsidDel="00000000" w:rsidR="00000000" w:rsidRPr="00000000">
              <w:rPr>
                <w:sz w:val="16"/>
                <w:szCs w:val="16"/>
                <w:rtl w:val="0"/>
              </w:rPr>
              <w:t xml:space="preserve">4</w:t>
            </w:r>
          </w:p>
        </w:tc>
        <w:tc>
          <w:tcPr>
            <w:tcBorders>
              <w:top w:color="cccccc" w:space="0" w:sz="6" w:val="single"/>
              <w:left w:color="cccccc" w:space="0" w:sz="6" w:val="single"/>
              <w:bottom w:color="000000"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FB">
            <w:pPr>
              <w:widowControl w:val="0"/>
              <w:jc w:val="right"/>
              <w:rPr>
                <w:sz w:val="16"/>
                <w:szCs w:val="16"/>
              </w:rPr>
            </w:pPr>
            <w:r w:rsidDel="00000000" w:rsidR="00000000" w:rsidRPr="00000000">
              <w:rPr>
                <w:sz w:val="16"/>
                <w:szCs w:val="16"/>
                <w:rtl w:val="0"/>
              </w:rPr>
              <w:t xml:space="preserve">3</w:t>
            </w:r>
          </w:p>
        </w:tc>
        <w:tc>
          <w:tcPr>
            <w:tcBorders>
              <w:top w:color="cccccc" w:space="0" w:sz="6" w:val="single"/>
              <w:left w:color="cccccc" w:space="0" w:sz="6" w:val="single"/>
              <w:bottom w:color="000000" w:space="0" w:sz="6" w:val="single"/>
              <w:right w:color="cccccc" w:space="0" w:sz="6" w:val="single"/>
            </w:tcBorders>
            <w:shd w:fill="8cc1a0" w:val="clear"/>
            <w:tcMar>
              <w:top w:w="40.0" w:type="dxa"/>
              <w:left w:w="40.0" w:type="dxa"/>
              <w:bottom w:w="40.0" w:type="dxa"/>
              <w:right w:w="40.0" w:type="dxa"/>
            </w:tcMar>
            <w:vAlign w:val="bottom"/>
          </w:tcPr>
          <w:p w:rsidR="00000000" w:rsidDel="00000000" w:rsidP="00000000" w:rsidRDefault="00000000" w:rsidRPr="00000000" w14:paraId="000004FC">
            <w:pPr>
              <w:widowControl w:val="0"/>
              <w:jc w:val="right"/>
              <w:rPr>
                <w:sz w:val="16"/>
                <w:szCs w:val="16"/>
              </w:rPr>
            </w:pPr>
            <w:r w:rsidDel="00000000" w:rsidR="00000000" w:rsidRPr="00000000">
              <w:rPr>
                <w:sz w:val="16"/>
                <w:szCs w:val="16"/>
                <w:rtl w:val="0"/>
              </w:rPr>
              <w:t xml:space="preserve">5</w:t>
            </w:r>
          </w:p>
        </w:tc>
        <w:tc>
          <w:tcPr>
            <w:tcBorders>
              <w:top w:color="cccccc" w:space="0" w:sz="6" w:val="single"/>
              <w:left w:color="cccccc" w:space="0" w:sz="6" w:val="single"/>
              <w:bottom w:color="000000" w:space="0" w:sz="6" w:val="single"/>
              <w:right w:color="cccccc" w:space="0" w:sz="6" w:val="single"/>
            </w:tcBorders>
            <w:shd w:fill="c0c7b6" w:val="clear"/>
            <w:tcMar>
              <w:top w:w="40.0" w:type="dxa"/>
              <w:left w:w="40.0" w:type="dxa"/>
              <w:bottom w:w="40.0" w:type="dxa"/>
              <w:right w:w="40.0" w:type="dxa"/>
            </w:tcMar>
            <w:vAlign w:val="bottom"/>
          </w:tcPr>
          <w:p w:rsidR="00000000" w:rsidDel="00000000" w:rsidP="00000000" w:rsidRDefault="00000000" w:rsidRPr="00000000" w14:paraId="000004FD">
            <w:pPr>
              <w:widowControl w:val="0"/>
              <w:jc w:val="right"/>
              <w:rPr>
                <w:sz w:val="16"/>
                <w:szCs w:val="16"/>
              </w:rPr>
            </w:pPr>
            <w:r w:rsidDel="00000000" w:rsidR="00000000" w:rsidRPr="00000000">
              <w:rPr>
                <w:sz w:val="16"/>
                <w:szCs w:val="16"/>
                <w:rtl w:val="0"/>
              </w:rPr>
              <w:t xml:space="preserve">4</w:t>
            </w:r>
          </w:p>
        </w:tc>
        <w:tc>
          <w:tcPr>
            <w:tcBorders>
              <w:top w:color="cccccc" w:space="0" w:sz="6" w:val="single"/>
              <w:left w:color="cccccc" w:space="0" w:sz="6" w:val="single"/>
              <w:bottom w:color="000000" w:space="0" w:sz="6" w:val="single"/>
              <w:right w:color="cccccc" w:space="0" w:sz="6" w:val="single"/>
            </w:tcBorders>
            <w:shd w:fill="8cc1a0" w:val="clear"/>
            <w:tcMar>
              <w:top w:w="40.0" w:type="dxa"/>
              <w:left w:w="40.0" w:type="dxa"/>
              <w:bottom w:w="40.0" w:type="dxa"/>
              <w:right w:w="40.0" w:type="dxa"/>
            </w:tcMar>
            <w:vAlign w:val="bottom"/>
          </w:tcPr>
          <w:p w:rsidR="00000000" w:rsidDel="00000000" w:rsidP="00000000" w:rsidRDefault="00000000" w:rsidRPr="00000000" w14:paraId="000004FE">
            <w:pPr>
              <w:widowControl w:val="0"/>
              <w:jc w:val="right"/>
              <w:rPr>
                <w:sz w:val="16"/>
                <w:szCs w:val="16"/>
              </w:rPr>
            </w:pPr>
            <w:r w:rsidDel="00000000" w:rsidR="00000000" w:rsidRPr="00000000">
              <w:rPr>
                <w:sz w:val="16"/>
                <w:szCs w:val="16"/>
                <w:rtl w:val="0"/>
              </w:rPr>
              <w:t xml:space="preserve">5</w:t>
            </w:r>
          </w:p>
        </w:tc>
        <w:tc>
          <w:tcPr>
            <w:tcBorders>
              <w:top w:color="cccccc" w:space="0" w:sz="6" w:val="single"/>
              <w:left w:color="cccccc" w:space="0" w:sz="6" w:val="single"/>
              <w:bottom w:color="000000" w:space="0" w:sz="6" w:val="single"/>
              <w:right w:color="cccccc"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FF">
            <w:pPr>
              <w:widowControl w:val="0"/>
              <w:jc w:val="right"/>
              <w:rPr>
                <w:sz w:val="16"/>
                <w:szCs w:val="16"/>
              </w:rPr>
            </w:pPr>
            <w:r w:rsidDel="00000000" w:rsidR="00000000" w:rsidRPr="00000000">
              <w:rPr>
                <w:sz w:val="16"/>
                <w:szCs w:val="16"/>
                <w:rtl w:val="0"/>
              </w:rPr>
              <w:t xml:space="preserve">6</w:t>
            </w:r>
          </w:p>
        </w:tc>
        <w:tc>
          <w:tcPr>
            <w:tcBorders>
              <w:top w:color="cccccc" w:space="0" w:sz="6" w:val="single"/>
              <w:left w:color="cccccc" w:space="0" w:sz="6" w:val="single"/>
              <w:bottom w:color="000000" w:space="0" w:sz="6" w:val="single"/>
              <w:right w:color="cccccc"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00">
            <w:pPr>
              <w:widowControl w:val="0"/>
              <w:jc w:val="right"/>
              <w:rPr>
                <w:sz w:val="16"/>
                <w:szCs w:val="16"/>
              </w:rPr>
            </w:pPr>
            <w:r w:rsidDel="00000000" w:rsidR="00000000" w:rsidRPr="00000000">
              <w:rPr>
                <w:sz w:val="16"/>
                <w:szCs w:val="16"/>
                <w:rtl w:val="0"/>
              </w:rPr>
              <w:t xml:space="preserve">6</w:t>
            </w:r>
          </w:p>
        </w:tc>
        <w:tc>
          <w:tcPr>
            <w:tcBorders>
              <w:top w:color="cccccc" w:space="0" w:sz="6" w:val="single"/>
              <w:left w:color="cccccc" w:space="0" w:sz="6" w:val="single"/>
              <w:bottom w:color="000000" w:space="0" w:sz="6" w:val="single"/>
              <w:right w:color="cccccc" w:space="0" w:sz="6" w:val="single"/>
            </w:tcBorders>
            <w:shd w:fill="c0c7b6" w:val="clear"/>
            <w:tcMar>
              <w:top w:w="40.0" w:type="dxa"/>
              <w:left w:w="40.0" w:type="dxa"/>
              <w:bottom w:w="40.0" w:type="dxa"/>
              <w:right w:w="40.0" w:type="dxa"/>
            </w:tcMar>
            <w:vAlign w:val="bottom"/>
          </w:tcPr>
          <w:p w:rsidR="00000000" w:rsidDel="00000000" w:rsidP="00000000" w:rsidRDefault="00000000" w:rsidRPr="00000000" w14:paraId="00000501">
            <w:pPr>
              <w:widowControl w:val="0"/>
              <w:jc w:val="right"/>
              <w:rPr>
                <w:sz w:val="16"/>
                <w:szCs w:val="16"/>
              </w:rPr>
            </w:pPr>
            <w:r w:rsidDel="00000000" w:rsidR="00000000" w:rsidRPr="00000000">
              <w:rPr>
                <w:sz w:val="16"/>
                <w:szCs w:val="16"/>
                <w:rtl w:val="0"/>
              </w:rPr>
              <w:t xml:space="preserve">4</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2">
            <w:pPr>
              <w:widowControl w:val="0"/>
              <w:rPr>
                <w:sz w:val="20"/>
                <w:szCs w:val="20"/>
              </w:rPr>
            </w:pPr>
            <w:r w:rsidDel="00000000" w:rsidR="00000000" w:rsidRPr="00000000">
              <w:rPr>
                <w:rFonts w:ascii="Roboto" w:cs="Roboto" w:eastAsia="Roboto" w:hAnsi="Roboto"/>
                <w:b w:val="1"/>
                <w:color w:val="212121"/>
                <w:rtl w:val="0"/>
              </w:rPr>
              <w:t xml:space="preserve">Кол-во прибыльных сделок</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be94" w:val="clear"/>
            <w:tcMar>
              <w:top w:w="40.0" w:type="dxa"/>
              <w:left w:w="40.0" w:type="dxa"/>
              <w:bottom w:w="40.0" w:type="dxa"/>
              <w:right w:w="40.0" w:type="dxa"/>
            </w:tcMar>
            <w:vAlign w:val="bottom"/>
          </w:tcPr>
          <w:p w:rsidR="00000000" w:rsidDel="00000000" w:rsidP="00000000" w:rsidRDefault="00000000" w:rsidRPr="00000000" w14:paraId="00000503">
            <w:pPr>
              <w:widowControl w:val="0"/>
              <w:jc w:val="right"/>
              <w:rPr>
                <w:sz w:val="16"/>
                <w:szCs w:val="16"/>
              </w:rPr>
            </w:pPr>
            <w:r w:rsidDel="00000000" w:rsidR="00000000" w:rsidRPr="00000000">
              <w:rPr>
                <w:rFonts w:ascii="Roboto" w:cs="Roboto" w:eastAsia="Roboto" w:hAnsi="Roboto"/>
                <w:color w:val="212121"/>
                <w:sz w:val="18"/>
                <w:szCs w:val="18"/>
                <w:rtl w:val="0"/>
              </w:rPr>
              <w:t xml:space="preserve">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c6b2" w:val="clear"/>
            <w:tcMar>
              <w:top w:w="40.0" w:type="dxa"/>
              <w:left w:w="40.0" w:type="dxa"/>
              <w:bottom w:w="40.0" w:type="dxa"/>
              <w:right w:w="40.0" w:type="dxa"/>
            </w:tcMar>
            <w:vAlign w:val="bottom"/>
          </w:tcPr>
          <w:p w:rsidR="00000000" w:rsidDel="00000000" w:rsidP="00000000" w:rsidRDefault="00000000" w:rsidRPr="00000000" w14:paraId="00000504">
            <w:pPr>
              <w:widowControl w:val="0"/>
              <w:jc w:val="right"/>
              <w:rPr>
                <w:sz w:val="16"/>
                <w:szCs w:val="16"/>
              </w:rPr>
            </w:pPr>
            <w:r w:rsidDel="00000000" w:rsidR="00000000" w:rsidRPr="00000000">
              <w:rPr>
                <w:rFonts w:ascii="Roboto" w:cs="Roboto" w:eastAsia="Roboto" w:hAnsi="Roboto"/>
                <w:color w:val="212121"/>
                <w:sz w:val="18"/>
                <w:szCs w:val="18"/>
                <w:rtl w:val="0"/>
              </w:rPr>
              <w:t xml:space="preserve">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fcac3" w:val="clear"/>
            <w:tcMar>
              <w:top w:w="40.0" w:type="dxa"/>
              <w:left w:w="40.0" w:type="dxa"/>
              <w:bottom w:w="40.0" w:type="dxa"/>
              <w:right w:w="40.0" w:type="dxa"/>
            </w:tcMar>
            <w:vAlign w:val="bottom"/>
          </w:tcPr>
          <w:p w:rsidR="00000000" w:rsidDel="00000000" w:rsidP="00000000" w:rsidRDefault="00000000" w:rsidRPr="00000000" w14:paraId="00000505">
            <w:pPr>
              <w:widowControl w:val="0"/>
              <w:jc w:val="right"/>
              <w:rPr>
                <w:sz w:val="16"/>
                <w:szCs w:val="16"/>
              </w:rPr>
            </w:pPr>
            <w:r w:rsidDel="00000000" w:rsidR="00000000" w:rsidRPr="00000000">
              <w:rPr>
                <w:rFonts w:ascii="Roboto" w:cs="Roboto" w:eastAsia="Roboto" w:hAnsi="Roboto"/>
                <w:color w:val="212121"/>
                <w:sz w:val="18"/>
                <w:szCs w:val="18"/>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be94" w:val="clear"/>
            <w:tcMar>
              <w:top w:w="40.0" w:type="dxa"/>
              <w:left w:w="40.0" w:type="dxa"/>
              <w:bottom w:w="40.0" w:type="dxa"/>
              <w:right w:w="40.0" w:type="dxa"/>
            </w:tcMar>
            <w:vAlign w:val="bottom"/>
          </w:tcPr>
          <w:p w:rsidR="00000000" w:rsidDel="00000000" w:rsidP="00000000" w:rsidRDefault="00000000" w:rsidRPr="00000000" w14:paraId="00000506">
            <w:pPr>
              <w:widowControl w:val="0"/>
              <w:jc w:val="right"/>
              <w:rPr>
                <w:sz w:val="16"/>
                <w:szCs w:val="16"/>
              </w:rPr>
            </w:pPr>
            <w:r w:rsidDel="00000000" w:rsidR="00000000" w:rsidRPr="00000000">
              <w:rPr>
                <w:rFonts w:ascii="Roboto" w:cs="Roboto" w:eastAsia="Roboto" w:hAnsi="Roboto"/>
                <w:color w:val="212121"/>
                <w:sz w:val="18"/>
                <w:szCs w:val="18"/>
                <w:rtl w:val="0"/>
              </w:rPr>
              <w:t xml:space="preserve">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c6b2" w:val="clear"/>
            <w:tcMar>
              <w:top w:w="40.0" w:type="dxa"/>
              <w:left w:w="40.0" w:type="dxa"/>
              <w:bottom w:w="40.0" w:type="dxa"/>
              <w:right w:w="40.0" w:type="dxa"/>
            </w:tcMar>
            <w:vAlign w:val="bottom"/>
          </w:tcPr>
          <w:p w:rsidR="00000000" w:rsidDel="00000000" w:rsidP="00000000" w:rsidRDefault="00000000" w:rsidRPr="00000000" w14:paraId="00000507">
            <w:pPr>
              <w:widowControl w:val="0"/>
              <w:jc w:val="right"/>
              <w:rPr>
                <w:sz w:val="16"/>
                <w:szCs w:val="16"/>
              </w:rPr>
            </w:pPr>
            <w:r w:rsidDel="00000000" w:rsidR="00000000" w:rsidRPr="00000000">
              <w:rPr>
                <w:rFonts w:ascii="Roboto" w:cs="Roboto" w:eastAsia="Roboto" w:hAnsi="Roboto"/>
                <w:color w:val="212121"/>
                <w:sz w:val="18"/>
                <w:szCs w:val="18"/>
                <w:rtl w:val="0"/>
              </w:rPr>
              <w:t xml:space="preserve">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bc3a7" w:val="clear"/>
            <w:tcMar>
              <w:top w:w="40.0" w:type="dxa"/>
              <w:left w:w="40.0" w:type="dxa"/>
              <w:bottom w:w="40.0" w:type="dxa"/>
              <w:right w:w="40.0" w:type="dxa"/>
            </w:tcMar>
            <w:vAlign w:val="bottom"/>
          </w:tcPr>
          <w:p w:rsidR="00000000" w:rsidDel="00000000" w:rsidP="00000000" w:rsidRDefault="00000000" w:rsidRPr="00000000" w14:paraId="00000508">
            <w:pPr>
              <w:widowControl w:val="0"/>
              <w:jc w:val="right"/>
              <w:rPr>
                <w:sz w:val="16"/>
                <w:szCs w:val="16"/>
              </w:rPr>
            </w:pPr>
            <w:r w:rsidDel="00000000" w:rsidR="00000000" w:rsidRPr="00000000">
              <w:rPr>
                <w:rFonts w:ascii="Roboto" w:cs="Roboto" w:eastAsia="Roboto" w:hAnsi="Roboto"/>
                <w:color w:val="212121"/>
                <w:sz w:val="18"/>
                <w:szCs w:val="18"/>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0c09c" w:val="clear"/>
            <w:tcMar>
              <w:top w:w="40.0" w:type="dxa"/>
              <w:left w:w="40.0" w:type="dxa"/>
              <w:bottom w:w="40.0" w:type="dxa"/>
              <w:right w:w="40.0" w:type="dxa"/>
            </w:tcMar>
            <w:vAlign w:val="bottom"/>
          </w:tcPr>
          <w:p w:rsidR="00000000" w:rsidDel="00000000" w:rsidP="00000000" w:rsidRDefault="00000000" w:rsidRPr="00000000" w14:paraId="00000509">
            <w:pPr>
              <w:widowControl w:val="0"/>
              <w:jc w:val="right"/>
              <w:rPr>
                <w:sz w:val="16"/>
                <w:szCs w:val="16"/>
              </w:rPr>
            </w:pPr>
            <w:r w:rsidDel="00000000" w:rsidR="00000000" w:rsidRPr="00000000">
              <w:rPr>
                <w:rFonts w:ascii="Roboto" w:cs="Roboto" w:eastAsia="Roboto" w:hAnsi="Roboto"/>
                <w:color w:val="212121"/>
                <w:sz w:val="18"/>
                <w:szCs w:val="18"/>
                <w:rtl w:val="0"/>
              </w:rPr>
              <w:t xml:space="preserve">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be94" w:val="clear"/>
            <w:tcMar>
              <w:top w:w="40.0" w:type="dxa"/>
              <w:left w:w="40.0" w:type="dxa"/>
              <w:bottom w:w="40.0" w:type="dxa"/>
              <w:right w:w="40.0" w:type="dxa"/>
            </w:tcMar>
            <w:vAlign w:val="bottom"/>
          </w:tcPr>
          <w:p w:rsidR="00000000" w:rsidDel="00000000" w:rsidP="00000000" w:rsidRDefault="00000000" w:rsidRPr="00000000" w14:paraId="0000050A">
            <w:pPr>
              <w:widowControl w:val="0"/>
              <w:jc w:val="right"/>
              <w:rPr>
                <w:sz w:val="16"/>
                <w:szCs w:val="16"/>
              </w:rPr>
            </w:pPr>
            <w:r w:rsidDel="00000000" w:rsidR="00000000" w:rsidRPr="00000000">
              <w:rPr>
                <w:rFonts w:ascii="Roboto" w:cs="Roboto" w:eastAsia="Roboto" w:hAnsi="Roboto"/>
                <w:color w:val="212121"/>
                <w:sz w:val="18"/>
                <w:szCs w:val="18"/>
                <w:rtl w:val="0"/>
              </w:rPr>
              <w:t xml:space="preserve">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0B">
            <w:pPr>
              <w:widowControl w:val="0"/>
              <w:jc w:val="right"/>
              <w:rPr>
                <w:sz w:val="16"/>
                <w:szCs w:val="16"/>
              </w:rPr>
            </w:pPr>
            <w:r w:rsidDel="00000000" w:rsidR="00000000" w:rsidRPr="00000000">
              <w:rPr>
                <w:rFonts w:ascii="Roboto" w:cs="Roboto" w:eastAsia="Roboto" w:hAnsi="Roboto"/>
                <w:color w:val="212121"/>
                <w:sz w:val="18"/>
                <w:szCs w:val="18"/>
                <w:rtl w:val="0"/>
              </w:rPr>
              <w:t xml:space="preserve">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0C">
            <w:pPr>
              <w:widowControl w:val="0"/>
              <w:jc w:val="right"/>
              <w:rPr>
                <w:sz w:val="16"/>
                <w:szCs w:val="16"/>
              </w:rPr>
            </w:pPr>
            <w:r w:rsidDel="00000000" w:rsidR="00000000" w:rsidRPr="00000000">
              <w:rPr>
                <w:rFonts w:ascii="Roboto" w:cs="Roboto" w:eastAsia="Roboto" w:hAnsi="Roboto"/>
                <w:color w:val="212121"/>
                <w:sz w:val="18"/>
                <w:szCs w:val="18"/>
                <w:rtl w:val="0"/>
              </w:rPr>
              <w:t xml:space="preserve">75%</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D">
            <w:pPr>
              <w:widowControl w:val="0"/>
              <w:rPr>
                <w:sz w:val="20"/>
                <w:szCs w:val="20"/>
              </w:rPr>
            </w:pPr>
            <w:r w:rsidDel="00000000" w:rsidR="00000000" w:rsidRPr="00000000">
              <w:rPr>
                <w:rFonts w:ascii="Roboto" w:cs="Roboto" w:eastAsia="Roboto" w:hAnsi="Roboto"/>
                <w:b w:val="1"/>
                <w:color w:val="212121"/>
                <w:rtl w:val="0"/>
              </w:rPr>
              <w:t xml:space="preserve">Худшая сделка</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2be96" w:val="clear"/>
            <w:tcMar>
              <w:top w:w="40.0" w:type="dxa"/>
              <w:left w:w="40.0" w:type="dxa"/>
              <w:bottom w:w="40.0" w:type="dxa"/>
              <w:right w:w="40.0" w:type="dxa"/>
            </w:tcMar>
            <w:vAlign w:val="bottom"/>
          </w:tcPr>
          <w:p w:rsidR="00000000" w:rsidDel="00000000" w:rsidP="00000000" w:rsidRDefault="00000000" w:rsidRPr="00000000" w14:paraId="0000050E">
            <w:pPr>
              <w:widowControl w:val="0"/>
              <w:jc w:val="right"/>
              <w:rPr>
                <w:sz w:val="16"/>
                <w:szCs w:val="16"/>
              </w:rPr>
            </w:pPr>
            <w:r w:rsidDel="00000000" w:rsidR="00000000" w:rsidRPr="00000000">
              <w:rPr>
                <w:sz w:val="16"/>
                <w:szCs w:val="16"/>
                <w:rtl w:val="0"/>
              </w:rPr>
              <w:t xml:space="preserve">-1,70%</w:t>
            </w:r>
          </w:p>
        </w:tc>
        <w:tc>
          <w:tcPr>
            <w:tcBorders>
              <w:top w:color="cccccc" w:space="0" w:sz="6" w:val="single"/>
              <w:left w:color="cccccc" w:space="0" w:sz="6" w:val="single"/>
              <w:bottom w:color="cccccc" w:space="0" w:sz="6" w:val="single"/>
              <w:right w:color="cccccc" w:space="0" w:sz="6" w:val="single"/>
            </w:tcBorders>
            <w:shd w:fill="97c2a5" w:val="clear"/>
            <w:tcMar>
              <w:top w:w="40.0" w:type="dxa"/>
              <w:left w:w="40.0" w:type="dxa"/>
              <w:bottom w:w="40.0" w:type="dxa"/>
              <w:right w:w="40.0" w:type="dxa"/>
            </w:tcMar>
            <w:vAlign w:val="bottom"/>
          </w:tcPr>
          <w:p w:rsidR="00000000" w:rsidDel="00000000" w:rsidP="00000000" w:rsidRDefault="00000000" w:rsidRPr="00000000" w14:paraId="0000050F">
            <w:pPr>
              <w:widowControl w:val="0"/>
              <w:jc w:val="right"/>
              <w:rPr>
                <w:sz w:val="16"/>
                <w:szCs w:val="16"/>
              </w:rPr>
            </w:pPr>
            <w:r w:rsidDel="00000000" w:rsidR="00000000" w:rsidRPr="00000000">
              <w:rPr>
                <w:sz w:val="16"/>
                <w:szCs w:val="16"/>
                <w:rtl w:val="0"/>
              </w:rPr>
              <w:t xml:space="preserve">-2,58%</w:t>
            </w:r>
          </w:p>
        </w:tc>
        <w:tc>
          <w:tcPr>
            <w:tcBorders>
              <w:top w:color="cccccc" w:space="0" w:sz="6" w:val="single"/>
              <w:left w:color="cccccc" w:space="0" w:sz="6" w:val="single"/>
              <w:bottom w:color="cccccc" w:space="0" w:sz="6" w:val="single"/>
              <w:right w:color="cccccc" w:space="0" w:sz="6" w:val="single"/>
            </w:tcBorders>
            <w:shd w:fill="58bc8b" w:val="clear"/>
            <w:tcMar>
              <w:top w:w="40.0" w:type="dxa"/>
              <w:left w:w="40.0" w:type="dxa"/>
              <w:bottom w:w="40.0" w:type="dxa"/>
              <w:right w:w="40.0" w:type="dxa"/>
            </w:tcMar>
            <w:vAlign w:val="bottom"/>
          </w:tcPr>
          <w:p w:rsidR="00000000" w:rsidDel="00000000" w:rsidP="00000000" w:rsidRDefault="00000000" w:rsidRPr="00000000" w14:paraId="00000510">
            <w:pPr>
              <w:widowControl w:val="0"/>
              <w:jc w:val="right"/>
              <w:rPr>
                <w:sz w:val="16"/>
                <w:szCs w:val="16"/>
              </w:rPr>
            </w:pPr>
            <w:r w:rsidDel="00000000" w:rsidR="00000000" w:rsidRPr="00000000">
              <w:rPr>
                <w:sz w:val="16"/>
                <w:szCs w:val="16"/>
                <w:rtl w:val="0"/>
              </w:rPr>
              <w:t xml:space="preserve">-1,07%</w:t>
            </w:r>
          </w:p>
        </w:tc>
        <w:tc>
          <w:tcPr>
            <w:tcBorders>
              <w:top w:color="cccccc" w:space="0" w:sz="6" w:val="single"/>
              <w:left w:color="cccccc" w:space="0" w:sz="6" w:val="single"/>
              <w:bottom w:color="cccccc" w:space="0" w:sz="6" w:val="single"/>
              <w:right w:color="cccccc"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11">
            <w:pPr>
              <w:widowControl w:val="0"/>
              <w:jc w:val="right"/>
              <w:rPr>
                <w:sz w:val="16"/>
                <w:szCs w:val="16"/>
              </w:rPr>
            </w:pPr>
            <w:r w:rsidDel="00000000" w:rsidR="00000000" w:rsidRPr="00000000">
              <w:rPr>
                <w:sz w:val="16"/>
                <w:szCs w:val="16"/>
                <w:rtl w:val="0"/>
              </w:rPr>
              <w:t xml:space="preserve">-1,06%</w:t>
            </w:r>
          </w:p>
        </w:tc>
        <w:tc>
          <w:tcPr>
            <w:tcBorders>
              <w:top w:color="cccccc" w:space="0" w:sz="6" w:val="single"/>
              <w:left w:color="cccccc" w:space="0" w:sz="6" w:val="single"/>
              <w:bottom w:color="cccccc" w:space="0" w:sz="6" w:val="single"/>
              <w:right w:color="cccccc"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12">
            <w:pPr>
              <w:widowControl w:val="0"/>
              <w:jc w:val="right"/>
              <w:rPr>
                <w:sz w:val="16"/>
                <w:szCs w:val="16"/>
              </w:rPr>
            </w:pPr>
            <w:r w:rsidDel="00000000" w:rsidR="00000000" w:rsidRPr="00000000">
              <w:rPr>
                <w:sz w:val="16"/>
                <w:szCs w:val="16"/>
                <w:rtl w:val="0"/>
              </w:rPr>
              <w:t xml:space="preserve">-1,06%</w:t>
            </w:r>
          </w:p>
        </w:tc>
        <w:tc>
          <w:tcPr>
            <w:tcBorders>
              <w:top w:color="cccccc" w:space="0" w:sz="6" w:val="single"/>
              <w:left w:color="cccccc" w:space="0" w:sz="6" w:val="single"/>
              <w:bottom w:color="cccccc" w:space="0" w:sz="6" w:val="single"/>
              <w:right w:color="cccccc"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13">
            <w:pPr>
              <w:widowControl w:val="0"/>
              <w:jc w:val="right"/>
              <w:rPr>
                <w:sz w:val="16"/>
                <w:szCs w:val="16"/>
              </w:rPr>
            </w:pPr>
            <w:r w:rsidDel="00000000" w:rsidR="00000000" w:rsidRPr="00000000">
              <w:rPr>
                <w:sz w:val="16"/>
                <w:szCs w:val="16"/>
                <w:rtl w:val="0"/>
              </w:rPr>
              <w:t xml:space="preserve">-1,06%</w:t>
            </w:r>
          </w:p>
        </w:tc>
        <w:tc>
          <w:tcPr>
            <w:tcBorders>
              <w:top w:color="cccccc" w:space="0" w:sz="6" w:val="single"/>
              <w:left w:color="cccccc" w:space="0" w:sz="6" w:val="single"/>
              <w:bottom w:color="cccccc" w:space="0" w:sz="6" w:val="single"/>
              <w:right w:color="cccccc" w:space="0" w:sz="6" w:val="single"/>
            </w:tcBorders>
            <w:shd w:fill="b6c6b2" w:val="clear"/>
            <w:tcMar>
              <w:top w:w="40.0" w:type="dxa"/>
              <w:left w:w="40.0" w:type="dxa"/>
              <w:bottom w:w="40.0" w:type="dxa"/>
              <w:right w:w="40.0" w:type="dxa"/>
            </w:tcMar>
            <w:vAlign w:val="bottom"/>
          </w:tcPr>
          <w:p w:rsidR="00000000" w:rsidDel="00000000" w:rsidP="00000000" w:rsidRDefault="00000000" w:rsidRPr="00000000" w14:paraId="00000514">
            <w:pPr>
              <w:widowControl w:val="0"/>
              <w:jc w:val="right"/>
              <w:rPr>
                <w:sz w:val="16"/>
                <w:szCs w:val="16"/>
              </w:rPr>
            </w:pPr>
            <w:r w:rsidDel="00000000" w:rsidR="00000000" w:rsidRPr="00000000">
              <w:rPr>
                <w:sz w:val="16"/>
                <w:szCs w:val="16"/>
                <w:rtl w:val="0"/>
              </w:rPr>
              <w:t xml:space="preserve">-3,33%</w:t>
            </w:r>
          </w:p>
        </w:tc>
        <w:tc>
          <w:tcPr>
            <w:tcBorders>
              <w:top w:color="cccccc" w:space="0" w:sz="6" w:val="single"/>
              <w:left w:color="cccccc" w:space="0" w:sz="6" w:val="single"/>
              <w:bottom w:color="cccccc" w:space="0" w:sz="6" w:val="single"/>
              <w:right w:color="cccccc" w:space="0" w:sz="6" w:val="single"/>
            </w:tcBorders>
            <w:shd w:fill="e3cbc5" w:val="clear"/>
            <w:tcMar>
              <w:top w:w="40.0" w:type="dxa"/>
              <w:left w:w="40.0" w:type="dxa"/>
              <w:bottom w:w="40.0" w:type="dxa"/>
              <w:right w:w="40.0" w:type="dxa"/>
            </w:tcMar>
            <w:vAlign w:val="bottom"/>
          </w:tcPr>
          <w:p w:rsidR="00000000" w:rsidDel="00000000" w:rsidP="00000000" w:rsidRDefault="00000000" w:rsidRPr="00000000" w14:paraId="00000515">
            <w:pPr>
              <w:widowControl w:val="0"/>
              <w:jc w:val="right"/>
              <w:rPr>
                <w:sz w:val="16"/>
                <w:szCs w:val="16"/>
              </w:rPr>
            </w:pPr>
            <w:r w:rsidDel="00000000" w:rsidR="00000000" w:rsidRPr="00000000">
              <w:rPr>
                <w:sz w:val="16"/>
                <w:szCs w:val="16"/>
                <w:rtl w:val="0"/>
              </w:rPr>
              <w:t xml:space="preserve">-4,40%</w:t>
            </w:r>
          </w:p>
        </w:tc>
        <w:tc>
          <w:tcPr>
            <w:tcBorders>
              <w:top w:color="cccccc" w:space="0" w:sz="6" w:val="single"/>
              <w:left w:color="cccccc" w:space="0" w:sz="6" w:val="single"/>
              <w:bottom w:color="cccccc" w:space="0" w:sz="6" w:val="single"/>
              <w:right w:color="cccccc" w:space="0" w:sz="6" w:val="single"/>
            </w:tcBorders>
            <w:shd w:fill="afc5af" w:val="clear"/>
            <w:tcMar>
              <w:top w:w="40.0" w:type="dxa"/>
              <w:left w:w="40.0" w:type="dxa"/>
              <w:bottom w:w="40.0" w:type="dxa"/>
              <w:right w:w="40.0" w:type="dxa"/>
            </w:tcMar>
            <w:vAlign w:val="bottom"/>
          </w:tcPr>
          <w:p w:rsidR="00000000" w:rsidDel="00000000" w:rsidP="00000000" w:rsidRDefault="00000000" w:rsidRPr="00000000" w14:paraId="00000516">
            <w:pPr>
              <w:widowControl w:val="0"/>
              <w:jc w:val="right"/>
              <w:rPr>
                <w:sz w:val="16"/>
                <w:szCs w:val="16"/>
              </w:rPr>
            </w:pPr>
            <w:r w:rsidDel="00000000" w:rsidR="00000000" w:rsidRPr="00000000">
              <w:rPr>
                <w:sz w:val="16"/>
                <w:szCs w:val="16"/>
                <w:rtl w:val="0"/>
              </w:rPr>
              <w:t xml:space="preserve">-3,15%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17">
            <w:pPr>
              <w:widowControl w:val="0"/>
              <w:jc w:val="right"/>
              <w:rPr>
                <w:sz w:val="16"/>
                <w:szCs w:val="16"/>
              </w:rPr>
            </w:pPr>
            <w:r w:rsidDel="00000000" w:rsidR="00000000" w:rsidRPr="00000000">
              <w:rPr>
                <w:sz w:val="16"/>
                <w:szCs w:val="16"/>
                <w:rtl w:val="0"/>
              </w:rPr>
              <w:t xml:space="preserve">-4,82%</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8">
            <w:pPr>
              <w:widowControl w:val="0"/>
              <w:rPr>
                <w:sz w:val="20"/>
                <w:szCs w:val="20"/>
              </w:rPr>
            </w:pPr>
            <w:r w:rsidDel="00000000" w:rsidR="00000000" w:rsidRPr="00000000">
              <w:rPr>
                <w:rFonts w:ascii="Roboto" w:cs="Roboto" w:eastAsia="Roboto" w:hAnsi="Roboto"/>
                <w:b w:val="1"/>
                <w:color w:val="212121"/>
                <w:rtl w:val="0"/>
              </w:rPr>
              <w:t xml:space="preserve">Средняя длительность</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9">
            <w:pPr>
              <w:widowControl w:val="0"/>
              <w:jc w:val="right"/>
              <w:rPr>
                <w:sz w:val="16"/>
                <w:szCs w:val="16"/>
              </w:rPr>
            </w:pPr>
            <w:r w:rsidDel="00000000" w:rsidR="00000000" w:rsidRPr="00000000">
              <w:rPr>
                <w:sz w:val="16"/>
                <w:szCs w:val="16"/>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A">
            <w:pPr>
              <w:widowControl w:val="0"/>
              <w:jc w:val="right"/>
              <w:rPr>
                <w:sz w:val="16"/>
                <w:szCs w:val="16"/>
              </w:rPr>
            </w:pPr>
            <w:r w:rsidDel="00000000" w:rsidR="00000000" w:rsidRPr="00000000">
              <w:rPr>
                <w:sz w:val="16"/>
                <w:szCs w:val="16"/>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B">
            <w:pPr>
              <w:widowControl w:val="0"/>
              <w:jc w:val="right"/>
              <w:rPr>
                <w:sz w:val="16"/>
                <w:szCs w:val="16"/>
              </w:rPr>
            </w:pPr>
            <w:r w:rsidDel="00000000" w:rsidR="00000000" w:rsidRPr="00000000">
              <w:rPr>
                <w:sz w:val="16"/>
                <w:szCs w:val="16"/>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C">
            <w:pPr>
              <w:widowControl w:val="0"/>
              <w:jc w:val="right"/>
              <w:rPr>
                <w:sz w:val="16"/>
                <w:szCs w:val="16"/>
              </w:rPr>
            </w:pPr>
            <w:r w:rsidDel="00000000" w:rsidR="00000000" w:rsidRPr="00000000">
              <w:rPr>
                <w:sz w:val="16"/>
                <w:szCs w:val="16"/>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D">
            <w:pPr>
              <w:widowControl w:val="0"/>
              <w:jc w:val="right"/>
              <w:rPr>
                <w:sz w:val="16"/>
                <w:szCs w:val="16"/>
              </w:rPr>
            </w:pPr>
            <w:r w:rsidDel="00000000" w:rsidR="00000000" w:rsidRPr="00000000">
              <w:rPr>
                <w:sz w:val="16"/>
                <w:szCs w:val="16"/>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E">
            <w:pPr>
              <w:widowControl w:val="0"/>
              <w:jc w:val="right"/>
              <w:rPr>
                <w:sz w:val="16"/>
                <w:szCs w:val="16"/>
              </w:rPr>
            </w:pPr>
            <w:r w:rsidDel="00000000" w:rsidR="00000000" w:rsidRPr="00000000">
              <w:rPr>
                <w:sz w:val="16"/>
                <w:szCs w:val="16"/>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F">
            <w:pPr>
              <w:widowControl w:val="0"/>
              <w:jc w:val="right"/>
              <w:rPr>
                <w:sz w:val="16"/>
                <w:szCs w:val="16"/>
              </w:rPr>
            </w:pPr>
            <w:r w:rsidDel="00000000" w:rsidR="00000000" w:rsidRPr="00000000">
              <w:rPr>
                <w:sz w:val="16"/>
                <w:szCs w:val="16"/>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0">
            <w:pPr>
              <w:widowControl w:val="0"/>
              <w:jc w:val="right"/>
              <w:rPr>
                <w:sz w:val="16"/>
                <w:szCs w:val="16"/>
              </w:rPr>
            </w:pPr>
            <w:r w:rsidDel="00000000" w:rsidR="00000000" w:rsidRPr="00000000">
              <w:rPr>
                <w:sz w:val="16"/>
                <w:szCs w:val="16"/>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1">
            <w:pPr>
              <w:widowControl w:val="0"/>
              <w:jc w:val="right"/>
              <w:rPr>
                <w:sz w:val="16"/>
                <w:szCs w:val="16"/>
              </w:rPr>
            </w:pPr>
            <w:r w:rsidDel="00000000" w:rsidR="00000000" w:rsidRPr="00000000">
              <w:rPr>
                <w:sz w:val="16"/>
                <w:szCs w:val="16"/>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2">
            <w:pPr>
              <w:widowControl w:val="0"/>
              <w:jc w:val="right"/>
              <w:rPr>
                <w:sz w:val="16"/>
                <w:szCs w:val="16"/>
              </w:rPr>
            </w:pPr>
            <w:r w:rsidDel="00000000" w:rsidR="00000000" w:rsidRPr="00000000">
              <w:rPr>
                <w:sz w:val="16"/>
                <w:szCs w:val="16"/>
                <w:rtl w:val="0"/>
              </w:rPr>
              <w:t xml:space="preserve">8</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3">
            <w:pPr>
              <w:widowControl w:val="0"/>
              <w:rPr>
                <w:sz w:val="20"/>
                <w:szCs w:val="20"/>
              </w:rPr>
            </w:pPr>
            <w:r w:rsidDel="00000000" w:rsidR="00000000" w:rsidRPr="00000000">
              <w:rPr>
                <w:rFonts w:ascii="Roboto" w:cs="Roboto" w:eastAsia="Roboto" w:hAnsi="Roboto"/>
                <w:b w:val="1"/>
                <w:color w:val="212121"/>
                <w:rtl w:val="0"/>
              </w:rPr>
              <w:t xml:space="preserve">Максимальная просадка</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24">
            <w:pPr>
              <w:widowControl w:val="0"/>
              <w:jc w:val="right"/>
              <w:rPr>
                <w:sz w:val="16"/>
                <w:szCs w:val="16"/>
              </w:rPr>
            </w:pPr>
            <w:r w:rsidDel="00000000" w:rsidR="00000000" w:rsidRPr="00000000">
              <w:rPr>
                <w:sz w:val="16"/>
                <w:szCs w:val="16"/>
                <w:rtl w:val="0"/>
              </w:rPr>
              <w:t xml:space="preserve">3,10%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25">
            <w:pPr>
              <w:widowControl w:val="0"/>
              <w:jc w:val="right"/>
              <w:rPr>
                <w:sz w:val="16"/>
                <w:szCs w:val="16"/>
              </w:rPr>
            </w:pPr>
            <w:r w:rsidDel="00000000" w:rsidR="00000000" w:rsidRPr="00000000">
              <w:rPr>
                <w:sz w:val="16"/>
                <w:szCs w:val="16"/>
                <w:rtl w:val="0"/>
              </w:rPr>
              <w:t xml:space="preserve">3,10%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26">
            <w:pPr>
              <w:widowControl w:val="0"/>
              <w:jc w:val="right"/>
              <w:rPr>
                <w:sz w:val="16"/>
                <w:szCs w:val="16"/>
              </w:rPr>
            </w:pPr>
            <w:r w:rsidDel="00000000" w:rsidR="00000000" w:rsidRPr="00000000">
              <w:rPr>
                <w:sz w:val="16"/>
                <w:szCs w:val="16"/>
                <w:rtl w:val="0"/>
              </w:rPr>
              <w:t xml:space="preserve">3,10%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27">
            <w:pPr>
              <w:widowControl w:val="0"/>
              <w:jc w:val="right"/>
              <w:rPr>
                <w:sz w:val="16"/>
                <w:szCs w:val="16"/>
              </w:rPr>
            </w:pPr>
            <w:r w:rsidDel="00000000" w:rsidR="00000000" w:rsidRPr="00000000">
              <w:rPr>
                <w:sz w:val="16"/>
                <w:szCs w:val="16"/>
                <w:rtl w:val="0"/>
              </w:rPr>
              <w:t xml:space="preserve">3,10%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28">
            <w:pPr>
              <w:widowControl w:val="0"/>
              <w:jc w:val="right"/>
              <w:rPr>
                <w:sz w:val="16"/>
                <w:szCs w:val="16"/>
              </w:rPr>
            </w:pPr>
            <w:r w:rsidDel="00000000" w:rsidR="00000000" w:rsidRPr="00000000">
              <w:rPr>
                <w:sz w:val="16"/>
                <w:szCs w:val="16"/>
                <w:rtl w:val="0"/>
              </w:rPr>
              <w:t xml:space="preserve">3,10%</w:t>
            </w:r>
          </w:p>
        </w:tc>
        <w:tc>
          <w:tcPr>
            <w:tcBorders>
              <w:top w:color="cccccc" w:space="0" w:sz="6" w:val="single"/>
              <w:left w:color="cccccc" w:space="0" w:sz="6" w:val="single"/>
              <w:bottom w:color="cccccc" w:space="0" w:sz="6" w:val="single"/>
              <w:right w:color="cccccc" w:space="0" w:sz="6" w:val="single"/>
            </w:tcBorders>
            <w:shd w:fill="ebccc9" w:val="clear"/>
            <w:tcMar>
              <w:top w:w="40.0" w:type="dxa"/>
              <w:left w:w="40.0" w:type="dxa"/>
              <w:bottom w:w="40.0" w:type="dxa"/>
              <w:right w:w="40.0" w:type="dxa"/>
            </w:tcMar>
            <w:vAlign w:val="bottom"/>
          </w:tcPr>
          <w:p w:rsidR="00000000" w:rsidDel="00000000" w:rsidP="00000000" w:rsidRDefault="00000000" w:rsidRPr="00000000" w14:paraId="00000529">
            <w:pPr>
              <w:widowControl w:val="0"/>
              <w:jc w:val="right"/>
              <w:rPr>
                <w:sz w:val="16"/>
                <w:szCs w:val="16"/>
              </w:rPr>
            </w:pPr>
            <w:r w:rsidDel="00000000" w:rsidR="00000000" w:rsidRPr="00000000">
              <w:rPr>
                <w:sz w:val="16"/>
                <w:szCs w:val="16"/>
                <w:rtl w:val="0"/>
              </w:rPr>
              <w:t xml:space="preserve">3,31%</w:t>
            </w:r>
          </w:p>
        </w:tc>
        <w:tc>
          <w:tcPr>
            <w:tcBorders>
              <w:top w:color="cccccc" w:space="0" w:sz="6" w:val="single"/>
              <w:left w:color="cccccc" w:space="0" w:sz="6" w:val="single"/>
              <w:bottom w:color="cccccc" w:space="0" w:sz="6" w:val="single"/>
              <w:right w:color="cccccc"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2A">
            <w:pPr>
              <w:widowControl w:val="0"/>
              <w:jc w:val="right"/>
              <w:rPr>
                <w:sz w:val="16"/>
                <w:szCs w:val="16"/>
              </w:rPr>
            </w:pPr>
            <w:r w:rsidDel="00000000" w:rsidR="00000000" w:rsidRPr="00000000">
              <w:rPr>
                <w:sz w:val="16"/>
                <w:szCs w:val="16"/>
                <w:rtl w:val="0"/>
              </w:rPr>
              <w:t xml:space="preserve">6,76%</w:t>
            </w:r>
          </w:p>
        </w:tc>
        <w:tc>
          <w:tcPr>
            <w:tcBorders>
              <w:top w:color="cccccc" w:space="0" w:sz="6" w:val="single"/>
              <w:left w:color="cccccc" w:space="0" w:sz="6" w:val="single"/>
              <w:bottom w:color="cccccc" w:space="0" w:sz="6" w:val="single"/>
              <w:right w:color="cccccc" w:space="0" w:sz="6" w:val="single"/>
            </w:tcBorders>
            <w:shd w:fill="a6c4ac" w:val="clear"/>
            <w:tcMar>
              <w:top w:w="40.0" w:type="dxa"/>
              <w:left w:w="40.0" w:type="dxa"/>
              <w:bottom w:w="40.0" w:type="dxa"/>
              <w:right w:w="40.0" w:type="dxa"/>
            </w:tcMar>
            <w:vAlign w:val="bottom"/>
          </w:tcPr>
          <w:p w:rsidR="00000000" w:rsidDel="00000000" w:rsidP="00000000" w:rsidRDefault="00000000" w:rsidRPr="00000000" w14:paraId="0000052B">
            <w:pPr>
              <w:widowControl w:val="0"/>
              <w:jc w:val="right"/>
              <w:rPr>
                <w:sz w:val="16"/>
                <w:szCs w:val="16"/>
              </w:rPr>
            </w:pPr>
            <w:r w:rsidDel="00000000" w:rsidR="00000000" w:rsidRPr="00000000">
              <w:rPr>
                <w:sz w:val="16"/>
                <w:szCs w:val="16"/>
                <w:rtl w:val="0"/>
              </w:rPr>
              <w:t xml:space="preserve">4,92%</w:t>
            </w:r>
          </w:p>
        </w:tc>
        <w:tc>
          <w:tcPr>
            <w:tcBorders>
              <w:top w:color="cccccc" w:space="0" w:sz="6" w:val="single"/>
              <w:left w:color="cccccc" w:space="0" w:sz="6" w:val="single"/>
              <w:bottom w:color="cccccc" w:space="0" w:sz="6" w:val="single"/>
              <w:right w:color="cccccc" w:space="0" w:sz="6" w:val="single"/>
            </w:tcBorders>
            <w:shd w:fill="e9cbc8" w:val="clear"/>
            <w:tcMar>
              <w:top w:w="40.0" w:type="dxa"/>
              <w:left w:w="40.0" w:type="dxa"/>
              <w:bottom w:w="40.0" w:type="dxa"/>
              <w:right w:w="40.0" w:type="dxa"/>
            </w:tcMar>
            <w:vAlign w:val="bottom"/>
          </w:tcPr>
          <w:p w:rsidR="00000000" w:rsidDel="00000000" w:rsidP="00000000" w:rsidRDefault="00000000" w:rsidRPr="00000000" w14:paraId="0000052C">
            <w:pPr>
              <w:widowControl w:val="0"/>
              <w:jc w:val="right"/>
              <w:rPr>
                <w:sz w:val="16"/>
                <w:szCs w:val="16"/>
              </w:rPr>
            </w:pPr>
            <w:r w:rsidDel="00000000" w:rsidR="00000000" w:rsidRPr="00000000">
              <w:rPr>
                <w:sz w:val="16"/>
                <w:szCs w:val="16"/>
                <w:rtl w:val="0"/>
              </w:rPr>
              <w:t xml:space="preserve">3,37%</w:t>
            </w:r>
          </w:p>
        </w:tc>
        <w:tc>
          <w:tcPr>
            <w:tcBorders>
              <w:top w:color="cccccc" w:space="0" w:sz="6" w:val="single"/>
              <w:left w:color="cccccc" w:space="0" w:sz="6" w:val="single"/>
              <w:bottom w:color="cccccc" w:space="0" w:sz="6" w:val="single"/>
              <w:right w:color="cccccc" w:space="0" w:sz="6" w:val="single"/>
            </w:tcBorders>
            <w:shd w:fill="95c2a4" w:val="clear"/>
            <w:tcMar>
              <w:top w:w="40.0" w:type="dxa"/>
              <w:left w:w="40.0" w:type="dxa"/>
              <w:bottom w:w="40.0" w:type="dxa"/>
              <w:right w:w="40.0" w:type="dxa"/>
            </w:tcMar>
            <w:vAlign w:val="bottom"/>
          </w:tcPr>
          <w:p w:rsidR="00000000" w:rsidDel="00000000" w:rsidP="00000000" w:rsidRDefault="00000000" w:rsidRPr="00000000" w14:paraId="0000052D">
            <w:pPr>
              <w:widowControl w:val="0"/>
              <w:jc w:val="right"/>
              <w:rPr>
                <w:sz w:val="16"/>
                <w:szCs w:val="16"/>
              </w:rPr>
            </w:pPr>
            <w:r w:rsidDel="00000000" w:rsidR="00000000" w:rsidRPr="00000000">
              <w:rPr>
                <w:sz w:val="16"/>
                <w:szCs w:val="16"/>
                <w:rtl w:val="0"/>
              </w:rPr>
              <w:t xml:space="preserve">5,33%</w:t>
            </w:r>
          </w:p>
        </w:tc>
      </w:tr>
    </w:tbl>
    <w:p w:rsidR="00000000" w:rsidDel="00000000" w:rsidP="00000000" w:rsidRDefault="00000000" w:rsidRPr="00000000" w14:paraId="0000052E">
      <w:pPr>
        <w:spacing w:line="276" w:lineRule="auto"/>
        <w:rPr/>
      </w:pPr>
      <w:r w:rsidDel="00000000" w:rsidR="00000000" w:rsidRPr="00000000">
        <w:rPr>
          <w:rtl w:val="0"/>
        </w:rPr>
        <w:t xml:space="preserve">Наблюдается наличие связи точности и экономической оценки, чем выше точность модели, тем выше экономические характеристики модели. При этом встречаются случаи (выбросы) когда при высокой точности доходность снижается.</w:t>
      </w:r>
    </w:p>
    <w:p w:rsidR="00000000" w:rsidDel="00000000" w:rsidP="00000000" w:rsidRDefault="00000000" w:rsidRPr="00000000" w14:paraId="0000052F">
      <w:pPr>
        <w:spacing w:line="276" w:lineRule="auto"/>
        <w:rPr/>
      </w:pPr>
      <w:r w:rsidDel="00000000" w:rsidR="00000000" w:rsidRPr="00000000">
        <w:rPr>
          <w:rtl w:val="0"/>
        </w:rPr>
      </w:r>
    </w:p>
    <w:p w:rsidR="00000000" w:rsidDel="00000000" w:rsidP="00000000" w:rsidRDefault="00000000" w:rsidRPr="00000000" w14:paraId="00000530">
      <w:pPr>
        <w:spacing w:line="276" w:lineRule="auto"/>
        <w:rPr/>
      </w:pPr>
      <w:r w:rsidDel="00000000" w:rsidR="00000000" w:rsidRPr="00000000">
        <w:rPr>
          <w:rtl w:val="0"/>
        </w:rPr>
      </w:r>
    </w:p>
    <w:p w:rsidR="00000000" w:rsidDel="00000000" w:rsidP="00000000" w:rsidRDefault="00000000" w:rsidRPr="00000000" w14:paraId="00000531">
      <w:pPr>
        <w:pStyle w:val="Heading4"/>
        <w:spacing w:line="276" w:lineRule="auto"/>
        <w:rPr>
          <w:b w:val="1"/>
        </w:rPr>
      </w:pPr>
      <w:bookmarkStart w:colFirst="0" w:colLast="0" w:name="_heading=h.37m2jsg" w:id="47"/>
      <w:bookmarkEnd w:id="47"/>
      <w:r w:rsidDel="00000000" w:rsidR="00000000" w:rsidRPr="00000000">
        <w:rPr>
          <w:b w:val="1"/>
          <w:rtl w:val="0"/>
        </w:rPr>
        <w:t xml:space="preserve">Воспроизводимость модели Conv1D:</w:t>
      </w:r>
    </w:p>
    <w:p w:rsidR="00000000" w:rsidDel="00000000" w:rsidP="00000000" w:rsidRDefault="00000000" w:rsidRPr="00000000" w14:paraId="00000532">
      <w:pPr>
        <w:spacing w:line="276" w:lineRule="auto"/>
        <w:rPr/>
      </w:pPr>
      <w:r w:rsidDel="00000000" w:rsidR="00000000" w:rsidRPr="00000000">
        <w:rPr>
          <w:rtl w:val="0"/>
        </w:rPr>
      </w:r>
    </w:p>
    <w:p w:rsidR="00000000" w:rsidDel="00000000" w:rsidP="00000000" w:rsidRDefault="00000000" w:rsidRPr="00000000" w14:paraId="00000533">
      <w:pPr>
        <w:spacing w:line="276" w:lineRule="auto"/>
        <w:rPr/>
      </w:pPr>
      <w:r w:rsidDel="00000000" w:rsidR="00000000" w:rsidRPr="00000000">
        <w:rPr/>
        <w:drawing>
          <wp:inline distB="114300" distT="114300" distL="114300" distR="114300">
            <wp:extent cx="5941763" cy="3661461"/>
            <wp:effectExtent b="0" l="0" r="0" t="0"/>
            <wp:docPr id="36"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941763" cy="3661461"/>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spacing w:line="276" w:lineRule="auto"/>
        <w:ind w:firstLine="720"/>
        <w:rPr/>
      </w:pPr>
      <w:r w:rsidDel="00000000" w:rsidR="00000000" w:rsidRPr="00000000">
        <w:rPr>
          <w:rtl w:val="0"/>
        </w:rPr>
        <w:t xml:space="preserve">Наблюдается неоднозначная воспроизводимость модели Conv1D, т.е. модели с разным  уровнем точности в некоторых случаях предсказания схожи, а в некоторых случаях предсказания противоречат.</w:t>
      </w:r>
    </w:p>
    <w:p w:rsidR="00000000" w:rsidDel="00000000" w:rsidP="00000000" w:rsidRDefault="00000000" w:rsidRPr="00000000" w14:paraId="00000535">
      <w:pPr>
        <w:spacing w:line="276" w:lineRule="auto"/>
        <w:rPr/>
      </w:pPr>
      <w:r w:rsidDel="00000000" w:rsidR="00000000" w:rsidRPr="00000000">
        <w:rPr>
          <w:rtl w:val="0"/>
        </w:rPr>
      </w:r>
    </w:p>
    <w:p w:rsidR="00000000" w:rsidDel="00000000" w:rsidP="00000000" w:rsidRDefault="00000000" w:rsidRPr="00000000" w14:paraId="00000536">
      <w:pPr>
        <w:spacing w:line="276" w:lineRule="auto"/>
        <w:rPr/>
      </w:pPr>
      <w:r w:rsidDel="00000000" w:rsidR="00000000" w:rsidRPr="00000000">
        <w:rPr>
          <w:rtl w:val="0"/>
        </w:rPr>
        <w:t xml:space="preserve">Сравнительная таблица точности модели и экономической оценки:</w:t>
      </w:r>
    </w:p>
    <w:tbl>
      <w:tblPr>
        <w:tblStyle w:val="Table16"/>
        <w:tblW w:w="9615.1181102362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23.9206523516914"/>
        <w:gridCol w:w="684.7561858921939"/>
        <w:gridCol w:w="699.021939764948"/>
        <w:gridCol w:w="699.021939764948"/>
        <w:gridCol w:w="713.2876936377021"/>
        <w:gridCol w:w="699.021939764948"/>
        <w:gridCol w:w="684.7561858921939"/>
        <w:gridCol w:w="699.021939764948"/>
        <w:gridCol w:w="699.021939764948"/>
        <w:gridCol w:w="713.2876936377021"/>
        <w:tblGridChange w:id="0">
          <w:tblGrid>
            <w:gridCol w:w="3323.9206523516914"/>
            <w:gridCol w:w="684.7561858921939"/>
            <w:gridCol w:w="699.021939764948"/>
            <w:gridCol w:w="699.021939764948"/>
            <w:gridCol w:w="713.2876936377021"/>
            <w:gridCol w:w="699.021939764948"/>
            <w:gridCol w:w="684.7561858921939"/>
            <w:gridCol w:w="699.021939764948"/>
            <w:gridCol w:w="699.021939764948"/>
            <w:gridCol w:w="713.2876936377021"/>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7">
            <w:pPr>
              <w:widowControl w:val="0"/>
              <w:rPr>
                <w:sz w:val="20"/>
                <w:szCs w:val="20"/>
              </w:rPr>
            </w:pPr>
            <w:r w:rsidDel="00000000" w:rsidR="00000000" w:rsidRPr="00000000">
              <w:rPr>
                <w:rFonts w:ascii="Roboto" w:cs="Roboto" w:eastAsia="Roboto" w:hAnsi="Roboto"/>
                <w:b w:val="1"/>
                <w:color w:val="212121"/>
                <w:rtl w:val="0"/>
              </w:rPr>
              <w:t xml:space="preserve">accuracy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38">
            <w:pPr>
              <w:widowControl w:val="0"/>
              <w:jc w:val="right"/>
              <w:rPr>
                <w:sz w:val="16"/>
                <w:szCs w:val="16"/>
              </w:rPr>
            </w:pPr>
            <w:r w:rsidDel="00000000" w:rsidR="00000000" w:rsidRPr="00000000">
              <w:rPr>
                <w:rFonts w:ascii="Roboto" w:cs="Roboto" w:eastAsia="Roboto" w:hAnsi="Roboto"/>
                <w:color w:val="212121"/>
                <w:sz w:val="18"/>
                <w:szCs w:val="18"/>
                <w:rtl w:val="0"/>
              </w:rPr>
              <w:t xml:space="preserve">0,5648</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8c9c1" w:val="clear"/>
            <w:tcMar>
              <w:top w:w="40.0" w:type="dxa"/>
              <w:left w:w="40.0" w:type="dxa"/>
              <w:bottom w:w="40.0" w:type="dxa"/>
              <w:right w:w="40.0" w:type="dxa"/>
            </w:tcMar>
            <w:vAlign w:val="bottom"/>
          </w:tcPr>
          <w:p w:rsidR="00000000" w:rsidDel="00000000" w:rsidP="00000000" w:rsidRDefault="00000000" w:rsidRPr="00000000" w14:paraId="00000539">
            <w:pPr>
              <w:widowControl w:val="0"/>
              <w:jc w:val="right"/>
              <w:rPr>
                <w:sz w:val="16"/>
                <w:szCs w:val="16"/>
              </w:rPr>
            </w:pPr>
            <w:r w:rsidDel="00000000" w:rsidR="00000000" w:rsidRPr="00000000">
              <w:rPr>
                <w:rFonts w:ascii="Roboto" w:cs="Roboto" w:eastAsia="Roboto" w:hAnsi="Roboto"/>
                <w:color w:val="212121"/>
                <w:sz w:val="18"/>
                <w:szCs w:val="18"/>
                <w:rtl w:val="0"/>
              </w:rPr>
              <w:t xml:space="preserve">0,5833</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ac8ba" w:val="clear"/>
            <w:tcMar>
              <w:top w:w="40.0" w:type="dxa"/>
              <w:left w:w="40.0" w:type="dxa"/>
              <w:bottom w:w="40.0" w:type="dxa"/>
              <w:right w:w="40.0" w:type="dxa"/>
            </w:tcMar>
            <w:vAlign w:val="bottom"/>
          </w:tcPr>
          <w:p w:rsidR="00000000" w:rsidDel="00000000" w:rsidP="00000000" w:rsidRDefault="00000000" w:rsidRPr="00000000" w14:paraId="0000053A">
            <w:pPr>
              <w:widowControl w:val="0"/>
              <w:jc w:val="right"/>
              <w:rPr>
                <w:sz w:val="16"/>
                <w:szCs w:val="16"/>
              </w:rPr>
            </w:pPr>
            <w:r w:rsidDel="00000000" w:rsidR="00000000" w:rsidRPr="00000000">
              <w:rPr>
                <w:rFonts w:ascii="Roboto" w:cs="Roboto" w:eastAsia="Roboto" w:hAnsi="Roboto"/>
                <w:color w:val="212121"/>
                <w:sz w:val="18"/>
                <w:szCs w:val="18"/>
                <w:rtl w:val="0"/>
              </w:rPr>
              <w:t xml:space="preserve">0,5926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bc6b4" w:val="clear"/>
            <w:tcMar>
              <w:top w:w="40.0" w:type="dxa"/>
              <w:left w:w="40.0" w:type="dxa"/>
              <w:bottom w:w="40.0" w:type="dxa"/>
              <w:right w:w="40.0" w:type="dxa"/>
            </w:tcMar>
            <w:vAlign w:val="bottom"/>
          </w:tcPr>
          <w:p w:rsidR="00000000" w:rsidDel="00000000" w:rsidP="00000000" w:rsidRDefault="00000000" w:rsidRPr="00000000" w14:paraId="0000053B">
            <w:pPr>
              <w:widowControl w:val="0"/>
              <w:jc w:val="right"/>
              <w:rPr>
                <w:sz w:val="16"/>
                <w:szCs w:val="16"/>
              </w:rPr>
            </w:pPr>
            <w:r w:rsidDel="00000000" w:rsidR="00000000" w:rsidRPr="00000000">
              <w:rPr>
                <w:rFonts w:ascii="Roboto" w:cs="Roboto" w:eastAsia="Roboto" w:hAnsi="Roboto"/>
                <w:color w:val="212121"/>
                <w:sz w:val="18"/>
                <w:szCs w:val="18"/>
                <w:rtl w:val="0"/>
              </w:rPr>
              <w:t xml:space="preserve">0,6019</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dc5af" w:val="clear"/>
            <w:tcMar>
              <w:top w:w="40.0" w:type="dxa"/>
              <w:left w:w="40.0" w:type="dxa"/>
              <w:bottom w:w="40.0" w:type="dxa"/>
              <w:right w:w="40.0" w:type="dxa"/>
            </w:tcMar>
            <w:vAlign w:val="bottom"/>
          </w:tcPr>
          <w:p w:rsidR="00000000" w:rsidDel="00000000" w:rsidP="00000000" w:rsidRDefault="00000000" w:rsidRPr="00000000" w14:paraId="0000053C">
            <w:pPr>
              <w:widowControl w:val="0"/>
              <w:jc w:val="right"/>
              <w:rPr>
                <w:sz w:val="16"/>
                <w:szCs w:val="16"/>
              </w:rPr>
            </w:pPr>
            <w:r w:rsidDel="00000000" w:rsidR="00000000" w:rsidRPr="00000000">
              <w:rPr>
                <w:rFonts w:ascii="Roboto" w:cs="Roboto" w:eastAsia="Roboto" w:hAnsi="Roboto"/>
                <w:color w:val="212121"/>
                <w:sz w:val="18"/>
                <w:szCs w:val="18"/>
                <w:rtl w:val="0"/>
              </w:rPr>
              <w:t xml:space="preserve">0,6111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1c2a3" w:val="clear"/>
            <w:tcMar>
              <w:top w:w="40.0" w:type="dxa"/>
              <w:left w:w="40.0" w:type="dxa"/>
              <w:bottom w:w="40.0" w:type="dxa"/>
              <w:right w:w="40.0" w:type="dxa"/>
            </w:tcMar>
            <w:vAlign w:val="bottom"/>
          </w:tcPr>
          <w:p w:rsidR="00000000" w:rsidDel="00000000" w:rsidP="00000000" w:rsidRDefault="00000000" w:rsidRPr="00000000" w14:paraId="0000053D">
            <w:pPr>
              <w:widowControl w:val="0"/>
              <w:jc w:val="right"/>
              <w:rPr>
                <w:sz w:val="16"/>
                <w:szCs w:val="16"/>
              </w:rPr>
            </w:pPr>
            <w:r w:rsidDel="00000000" w:rsidR="00000000" w:rsidRPr="00000000">
              <w:rPr>
                <w:rFonts w:ascii="Roboto" w:cs="Roboto" w:eastAsia="Roboto" w:hAnsi="Roboto"/>
                <w:color w:val="212121"/>
                <w:sz w:val="18"/>
                <w:szCs w:val="18"/>
                <w:rtl w:val="0"/>
              </w:rPr>
              <w:t xml:space="preserve">0,6296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2c09d" w:val="clear"/>
            <w:tcMar>
              <w:top w:w="40.0" w:type="dxa"/>
              <w:left w:w="40.0" w:type="dxa"/>
              <w:bottom w:w="40.0" w:type="dxa"/>
              <w:right w:w="40.0" w:type="dxa"/>
            </w:tcMar>
            <w:vAlign w:val="bottom"/>
          </w:tcPr>
          <w:p w:rsidR="00000000" w:rsidDel="00000000" w:rsidP="00000000" w:rsidRDefault="00000000" w:rsidRPr="00000000" w14:paraId="0000053E">
            <w:pPr>
              <w:widowControl w:val="0"/>
              <w:jc w:val="right"/>
              <w:rPr>
                <w:sz w:val="16"/>
                <w:szCs w:val="16"/>
              </w:rPr>
            </w:pPr>
            <w:r w:rsidDel="00000000" w:rsidR="00000000" w:rsidRPr="00000000">
              <w:rPr>
                <w:rFonts w:ascii="Roboto" w:cs="Roboto" w:eastAsia="Roboto" w:hAnsi="Roboto"/>
                <w:color w:val="212121"/>
                <w:sz w:val="18"/>
                <w:szCs w:val="18"/>
                <w:rtl w:val="0"/>
              </w:rPr>
              <w:t xml:space="preserve">0,6389</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74bf97" w:val="clear"/>
            <w:tcMar>
              <w:top w:w="40.0" w:type="dxa"/>
              <w:left w:w="40.0" w:type="dxa"/>
              <w:bottom w:w="40.0" w:type="dxa"/>
              <w:right w:w="40.0" w:type="dxa"/>
            </w:tcMar>
            <w:vAlign w:val="bottom"/>
          </w:tcPr>
          <w:p w:rsidR="00000000" w:rsidDel="00000000" w:rsidP="00000000" w:rsidRDefault="00000000" w:rsidRPr="00000000" w14:paraId="0000053F">
            <w:pPr>
              <w:widowControl w:val="0"/>
              <w:jc w:val="right"/>
              <w:rPr>
                <w:sz w:val="16"/>
                <w:szCs w:val="16"/>
              </w:rPr>
            </w:pPr>
            <w:r w:rsidDel="00000000" w:rsidR="00000000" w:rsidRPr="00000000">
              <w:rPr>
                <w:rFonts w:ascii="Roboto" w:cs="Roboto" w:eastAsia="Roboto" w:hAnsi="Roboto"/>
                <w:color w:val="212121"/>
                <w:sz w:val="18"/>
                <w:szCs w:val="18"/>
                <w:rtl w:val="0"/>
              </w:rPr>
              <w:t xml:space="preserve">0,6481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40">
            <w:pPr>
              <w:widowControl w:val="0"/>
              <w:jc w:val="right"/>
              <w:rPr>
                <w:sz w:val="16"/>
                <w:szCs w:val="16"/>
              </w:rPr>
            </w:pPr>
            <w:r w:rsidDel="00000000" w:rsidR="00000000" w:rsidRPr="00000000">
              <w:rPr>
                <w:rFonts w:ascii="Roboto" w:cs="Roboto" w:eastAsia="Roboto" w:hAnsi="Roboto"/>
                <w:color w:val="212121"/>
                <w:sz w:val="18"/>
                <w:szCs w:val="18"/>
                <w:rtl w:val="0"/>
              </w:rPr>
              <w:t xml:space="preserve">0,6667</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1">
            <w:pPr>
              <w:widowControl w:val="0"/>
              <w:rPr>
                <w:sz w:val="20"/>
                <w:szCs w:val="20"/>
              </w:rPr>
            </w:pPr>
            <w:r w:rsidDel="00000000" w:rsidR="00000000" w:rsidRPr="00000000">
              <w:rPr>
                <w:rFonts w:ascii="Roboto" w:cs="Roboto" w:eastAsia="Roboto" w:hAnsi="Roboto"/>
                <w:b w:val="1"/>
                <w:color w:val="212121"/>
                <w:rtl w:val="0"/>
              </w:rPr>
              <w:t xml:space="preserve">evaluate accuracy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cc1a1" w:val="clear"/>
            <w:tcMar>
              <w:top w:w="40.0" w:type="dxa"/>
              <w:left w:w="40.0" w:type="dxa"/>
              <w:bottom w:w="40.0" w:type="dxa"/>
              <w:right w:w="40.0" w:type="dxa"/>
            </w:tcMar>
            <w:vAlign w:val="bottom"/>
          </w:tcPr>
          <w:p w:rsidR="00000000" w:rsidDel="00000000" w:rsidP="00000000" w:rsidRDefault="00000000" w:rsidRPr="00000000" w14:paraId="00000542">
            <w:pPr>
              <w:widowControl w:val="0"/>
              <w:jc w:val="right"/>
              <w:rPr>
                <w:sz w:val="16"/>
                <w:szCs w:val="16"/>
              </w:rPr>
            </w:pPr>
            <w:r w:rsidDel="00000000" w:rsidR="00000000" w:rsidRPr="00000000">
              <w:rPr>
                <w:rFonts w:ascii="Roboto" w:cs="Roboto" w:eastAsia="Roboto" w:hAnsi="Roboto"/>
                <w:color w:val="212121"/>
                <w:sz w:val="18"/>
                <w:szCs w:val="18"/>
                <w:rtl w:val="0"/>
              </w:rPr>
              <w:t xml:space="preserve">0,4909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dc3a8" w:val="clear"/>
            <w:tcMar>
              <w:top w:w="40.0" w:type="dxa"/>
              <w:left w:w="40.0" w:type="dxa"/>
              <w:bottom w:w="40.0" w:type="dxa"/>
              <w:right w:w="40.0" w:type="dxa"/>
            </w:tcMar>
            <w:vAlign w:val="bottom"/>
          </w:tcPr>
          <w:p w:rsidR="00000000" w:rsidDel="00000000" w:rsidP="00000000" w:rsidRDefault="00000000" w:rsidRPr="00000000" w14:paraId="00000543">
            <w:pPr>
              <w:widowControl w:val="0"/>
              <w:jc w:val="right"/>
              <w:rPr>
                <w:sz w:val="16"/>
                <w:szCs w:val="16"/>
              </w:rPr>
            </w:pPr>
            <w:r w:rsidDel="00000000" w:rsidR="00000000" w:rsidRPr="00000000">
              <w:rPr>
                <w:rFonts w:ascii="Roboto" w:cs="Roboto" w:eastAsia="Roboto" w:hAnsi="Roboto"/>
                <w:color w:val="212121"/>
                <w:sz w:val="18"/>
                <w:szCs w:val="18"/>
                <w:rtl w:val="0"/>
              </w:rPr>
              <w:t xml:space="preserve">0,4727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44">
            <w:pPr>
              <w:widowControl w:val="0"/>
              <w:jc w:val="right"/>
              <w:rPr>
                <w:sz w:val="16"/>
                <w:szCs w:val="16"/>
              </w:rPr>
            </w:pPr>
            <w:r w:rsidDel="00000000" w:rsidR="00000000" w:rsidRPr="00000000">
              <w:rPr>
                <w:rFonts w:ascii="Roboto" w:cs="Roboto" w:eastAsia="Roboto" w:hAnsi="Roboto"/>
                <w:color w:val="212121"/>
                <w:sz w:val="18"/>
                <w:szCs w:val="18"/>
                <w:rtl w:val="0"/>
              </w:rPr>
              <w:t xml:space="preserve">0,3818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3cbc5" w:val="clear"/>
            <w:tcMar>
              <w:top w:w="40.0" w:type="dxa"/>
              <w:left w:w="40.0" w:type="dxa"/>
              <w:bottom w:w="40.0" w:type="dxa"/>
              <w:right w:w="40.0" w:type="dxa"/>
            </w:tcMar>
            <w:vAlign w:val="bottom"/>
          </w:tcPr>
          <w:p w:rsidR="00000000" w:rsidDel="00000000" w:rsidP="00000000" w:rsidRDefault="00000000" w:rsidRPr="00000000" w14:paraId="00000545">
            <w:pPr>
              <w:widowControl w:val="0"/>
              <w:jc w:val="right"/>
              <w:rPr>
                <w:sz w:val="16"/>
                <w:szCs w:val="16"/>
              </w:rPr>
            </w:pPr>
            <w:r w:rsidDel="00000000" w:rsidR="00000000" w:rsidRPr="00000000">
              <w:rPr>
                <w:rFonts w:ascii="Roboto" w:cs="Roboto" w:eastAsia="Roboto" w:hAnsi="Roboto"/>
                <w:color w:val="212121"/>
                <w:sz w:val="18"/>
                <w:szCs w:val="18"/>
                <w:rtl w:val="0"/>
              </w:rPr>
              <w:t xml:space="preserve">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cc1a1" w:val="clear"/>
            <w:tcMar>
              <w:top w:w="40.0" w:type="dxa"/>
              <w:left w:w="40.0" w:type="dxa"/>
              <w:bottom w:w="40.0" w:type="dxa"/>
              <w:right w:w="40.0" w:type="dxa"/>
            </w:tcMar>
            <w:vAlign w:val="bottom"/>
          </w:tcPr>
          <w:p w:rsidR="00000000" w:rsidDel="00000000" w:rsidP="00000000" w:rsidRDefault="00000000" w:rsidRPr="00000000" w14:paraId="00000546">
            <w:pPr>
              <w:widowControl w:val="0"/>
              <w:jc w:val="right"/>
              <w:rPr>
                <w:sz w:val="16"/>
                <w:szCs w:val="16"/>
              </w:rPr>
            </w:pPr>
            <w:r w:rsidDel="00000000" w:rsidR="00000000" w:rsidRPr="00000000">
              <w:rPr>
                <w:rFonts w:ascii="Roboto" w:cs="Roboto" w:eastAsia="Roboto" w:hAnsi="Roboto"/>
                <w:color w:val="212121"/>
                <w:sz w:val="18"/>
                <w:szCs w:val="18"/>
                <w:rtl w:val="0"/>
              </w:rPr>
              <w:t xml:space="preserve">0,4909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dc3a8" w:val="clear"/>
            <w:tcMar>
              <w:top w:w="40.0" w:type="dxa"/>
              <w:left w:w="40.0" w:type="dxa"/>
              <w:bottom w:w="40.0" w:type="dxa"/>
              <w:right w:w="40.0" w:type="dxa"/>
            </w:tcMar>
            <w:vAlign w:val="bottom"/>
          </w:tcPr>
          <w:p w:rsidR="00000000" w:rsidDel="00000000" w:rsidP="00000000" w:rsidRDefault="00000000" w:rsidRPr="00000000" w14:paraId="00000547">
            <w:pPr>
              <w:widowControl w:val="0"/>
              <w:jc w:val="right"/>
              <w:rPr>
                <w:sz w:val="16"/>
                <w:szCs w:val="16"/>
              </w:rPr>
            </w:pPr>
            <w:r w:rsidDel="00000000" w:rsidR="00000000" w:rsidRPr="00000000">
              <w:rPr>
                <w:rFonts w:ascii="Roboto" w:cs="Roboto" w:eastAsia="Roboto" w:hAnsi="Roboto"/>
                <w:color w:val="212121"/>
                <w:sz w:val="18"/>
                <w:szCs w:val="18"/>
                <w:rtl w:val="0"/>
              </w:rPr>
              <w:t xml:space="preserve">0,4727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48">
            <w:pPr>
              <w:widowControl w:val="0"/>
              <w:jc w:val="right"/>
              <w:rPr>
                <w:sz w:val="16"/>
                <w:szCs w:val="16"/>
              </w:rPr>
            </w:pPr>
            <w:r w:rsidDel="00000000" w:rsidR="00000000" w:rsidRPr="00000000">
              <w:rPr>
                <w:rFonts w:ascii="Roboto" w:cs="Roboto" w:eastAsia="Roboto" w:hAnsi="Roboto"/>
                <w:color w:val="212121"/>
                <w:sz w:val="18"/>
                <w:szCs w:val="18"/>
                <w:rtl w:val="0"/>
              </w:rPr>
              <w:t xml:space="preserve">0,5455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dc3a8" w:val="clear"/>
            <w:tcMar>
              <w:top w:w="40.0" w:type="dxa"/>
              <w:left w:w="40.0" w:type="dxa"/>
              <w:bottom w:w="40.0" w:type="dxa"/>
              <w:right w:w="40.0" w:type="dxa"/>
            </w:tcMar>
            <w:vAlign w:val="bottom"/>
          </w:tcPr>
          <w:p w:rsidR="00000000" w:rsidDel="00000000" w:rsidP="00000000" w:rsidRDefault="00000000" w:rsidRPr="00000000" w14:paraId="00000549">
            <w:pPr>
              <w:widowControl w:val="0"/>
              <w:jc w:val="right"/>
              <w:rPr>
                <w:sz w:val="16"/>
                <w:szCs w:val="16"/>
              </w:rPr>
            </w:pPr>
            <w:r w:rsidDel="00000000" w:rsidR="00000000" w:rsidRPr="00000000">
              <w:rPr>
                <w:rFonts w:ascii="Roboto" w:cs="Roboto" w:eastAsia="Roboto" w:hAnsi="Roboto"/>
                <w:color w:val="212121"/>
                <w:sz w:val="18"/>
                <w:szCs w:val="18"/>
                <w:rtl w:val="0"/>
              </w:rPr>
              <w:t xml:space="preserve">0,4727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abf99" w:val="clear"/>
            <w:tcMar>
              <w:top w:w="40.0" w:type="dxa"/>
              <w:left w:w="40.0" w:type="dxa"/>
              <w:bottom w:w="40.0" w:type="dxa"/>
              <w:right w:w="40.0" w:type="dxa"/>
            </w:tcMar>
            <w:vAlign w:val="bottom"/>
          </w:tcPr>
          <w:p w:rsidR="00000000" w:rsidDel="00000000" w:rsidP="00000000" w:rsidRDefault="00000000" w:rsidRPr="00000000" w14:paraId="0000054A">
            <w:pPr>
              <w:widowControl w:val="0"/>
              <w:jc w:val="right"/>
              <w:rPr>
                <w:sz w:val="16"/>
                <w:szCs w:val="16"/>
              </w:rPr>
            </w:pPr>
            <w:r w:rsidDel="00000000" w:rsidR="00000000" w:rsidRPr="00000000">
              <w:rPr>
                <w:rFonts w:ascii="Roboto" w:cs="Roboto" w:eastAsia="Roboto" w:hAnsi="Roboto"/>
                <w:color w:val="212121"/>
                <w:sz w:val="18"/>
                <w:szCs w:val="18"/>
                <w:rtl w:val="0"/>
              </w:rPr>
              <w:t xml:space="preserve">0,5091</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B">
            <w:pPr>
              <w:widowControl w:val="0"/>
              <w:rPr>
                <w:sz w:val="20"/>
                <w:szCs w:val="20"/>
              </w:rPr>
            </w:pPr>
            <w:r w:rsidDel="00000000" w:rsidR="00000000" w:rsidRPr="00000000">
              <w:rPr>
                <w:rFonts w:ascii="Roboto" w:cs="Roboto" w:eastAsia="Roboto" w:hAnsi="Roboto"/>
                <w:b w:val="1"/>
                <w:color w:val="212121"/>
                <w:rtl w:val="0"/>
              </w:rPr>
              <w:t xml:space="preserve">Precision/PPV (порог 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9c5ad" w:val="clear"/>
            <w:tcMar>
              <w:top w:w="40.0" w:type="dxa"/>
              <w:left w:w="40.0" w:type="dxa"/>
              <w:bottom w:w="40.0" w:type="dxa"/>
              <w:right w:w="40.0" w:type="dxa"/>
            </w:tcMar>
            <w:vAlign w:val="bottom"/>
          </w:tcPr>
          <w:p w:rsidR="00000000" w:rsidDel="00000000" w:rsidP="00000000" w:rsidRDefault="00000000" w:rsidRPr="00000000" w14:paraId="0000054C">
            <w:pPr>
              <w:widowControl w:val="0"/>
              <w:jc w:val="right"/>
              <w:rPr>
                <w:sz w:val="16"/>
                <w:szCs w:val="16"/>
              </w:rPr>
            </w:pPr>
            <w:r w:rsidDel="00000000" w:rsidR="00000000" w:rsidRPr="00000000">
              <w:rPr>
                <w:rFonts w:ascii="Roboto" w:cs="Roboto" w:eastAsia="Roboto" w:hAnsi="Roboto"/>
                <w:color w:val="212121"/>
                <w:sz w:val="18"/>
                <w:szCs w:val="18"/>
                <w:rtl w:val="0"/>
              </w:rPr>
              <w:t xml:space="preserve">0,4848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c5ad" w:val="clear"/>
            <w:tcMar>
              <w:top w:w="40.0" w:type="dxa"/>
              <w:left w:w="40.0" w:type="dxa"/>
              <w:bottom w:w="40.0" w:type="dxa"/>
              <w:right w:w="40.0" w:type="dxa"/>
            </w:tcMar>
            <w:vAlign w:val="bottom"/>
          </w:tcPr>
          <w:p w:rsidR="00000000" w:rsidDel="00000000" w:rsidP="00000000" w:rsidRDefault="00000000" w:rsidRPr="00000000" w14:paraId="0000054D">
            <w:pPr>
              <w:widowControl w:val="0"/>
              <w:jc w:val="right"/>
              <w:rPr>
                <w:sz w:val="16"/>
                <w:szCs w:val="16"/>
              </w:rPr>
            </w:pPr>
            <w:r w:rsidDel="00000000" w:rsidR="00000000" w:rsidRPr="00000000">
              <w:rPr>
                <w:rFonts w:ascii="Roboto" w:cs="Roboto" w:eastAsia="Roboto" w:hAnsi="Roboto"/>
                <w:color w:val="212121"/>
                <w:sz w:val="18"/>
                <w:szCs w:val="18"/>
                <w:rtl w:val="0"/>
              </w:rPr>
              <w:t xml:space="preserve">0,4706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9c6b3" w:val="clear"/>
            <w:tcMar>
              <w:top w:w="40.0" w:type="dxa"/>
              <w:left w:w="40.0" w:type="dxa"/>
              <w:bottom w:w="40.0" w:type="dxa"/>
              <w:right w:w="40.0" w:type="dxa"/>
            </w:tcMar>
            <w:vAlign w:val="bottom"/>
          </w:tcPr>
          <w:p w:rsidR="00000000" w:rsidDel="00000000" w:rsidP="00000000" w:rsidRDefault="00000000" w:rsidRPr="00000000" w14:paraId="0000054E">
            <w:pPr>
              <w:widowControl w:val="0"/>
              <w:jc w:val="right"/>
              <w:rPr>
                <w:sz w:val="16"/>
                <w:szCs w:val="16"/>
              </w:rPr>
            </w:pPr>
            <w:r w:rsidDel="00000000" w:rsidR="00000000" w:rsidRPr="00000000">
              <w:rPr>
                <w:rFonts w:ascii="Roboto" w:cs="Roboto" w:eastAsia="Roboto" w:hAnsi="Roboto"/>
                <w:color w:val="212121"/>
                <w:sz w:val="18"/>
                <w:szCs w:val="18"/>
                <w:rtl w:val="0"/>
              </w:rPr>
              <w:t xml:space="preserve">0,3793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c6b3" w:val="clear"/>
            <w:tcMar>
              <w:top w:w="40.0" w:type="dxa"/>
              <w:left w:w="40.0" w:type="dxa"/>
              <w:bottom w:w="40.0" w:type="dxa"/>
              <w:right w:w="40.0" w:type="dxa"/>
            </w:tcMar>
            <w:vAlign w:val="bottom"/>
          </w:tcPr>
          <w:p w:rsidR="00000000" w:rsidDel="00000000" w:rsidP="00000000" w:rsidRDefault="00000000" w:rsidRPr="00000000" w14:paraId="0000054F">
            <w:pPr>
              <w:widowControl w:val="0"/>
              <w:jc w:val="right"/>
              <w:rPr>
                <w:sz w:val="16"/>
                <w:szCs w:val="16"/>
              </w:rPr>
            </w:pPr>
            <w:r w:rsidDel="00000000" w:rsidR="00000000" w:rsidRPr="00000000">
              <w:rPr>
                <w:rFonts w:ascii="Roboto" w:cs="Roboto" w:eastAsia="Roboto" w:hAnsi="Roboto"/>
                <w:color w:val="212121"/>
                <w:sz w:val="18"/>
                <w:szCs w:val="18"/>
                <w:rtl w:val="0"/>
              </w:rPr>
              <w:t xml:space="preserve">0,3929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9c5ac" w:val="clear"/>
            <w:tcMar>
              <w:top w:w="40.0" w:type="dxa"/>
              <w:left w:w="40.0" w:type="dxa"/>
              <w:bottom w:w="40.0" w:type="dxa"/>
              <w:right w:w="40.0" w:type="dxa"/>
            </w:tcMar>
            <w:vAlign w:val="bottom"/>
          </w:tcPr>
          <w:p w:rsidR="00000000" w:rsidDel="00000000" w:rsidP="00000000" w:rsidRDefault="00000000" w:rsidRPr="00000000" w14:paraId="00000550">
            <w:pPr>
              <w:widowControl w:val="0"/>
              <w:jc w:val="right"/>
              <w:rPr>
                <w:sz w:val="16"/>
                <w:szCs w:val="16"/>
              </w:rPr>
            </w:pPr>
            <w:r w:rsidDel="00000000" w:rsidR="00000000" w:rsidRPr="00000000">
              <w:rPr>
                <w:rFonts w:ascii="Roboto" w:cs="Roboto" w:eastAsia="Roboto" w:hAnsi="Roboto"/>
                <w:color w:val="212121"/>
                <w:sz w:val="18"/>
                <w:szCs w:val="18"/>
                <w:rtl w:val="0"/>
              </w:rPr>
              <w:t xml:space="preserve">0,4857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cc5ae" w:val="clear"/>
            <w:tcMar>
              <w:top w:w="40.0" w:type="dxa"/>
              <w:left w:w="40.0" w:type="dxa"/>
              <w:bottom w:w="40.0" w:type="dxa"/>
              <w:right w:w="40.0" w:type="dxa"/>
            </w:tcMar>
            <w:vAlign w:val="bottom"/>
          </w:tcPr>
          <w:p w:rsidR="00000000" w:rsidDel="00000000" w:rsidP="00000000" w:rsidRDefault="00000000" w:rsidRPr="00000000" w14:paraId="00000551">
            <w:pPr>
              <w:widowControl w:val="0"/>
              <w:jc w:val="right"/>
              <w:rPr>
                <w:sz w:val="16"/>
                <w:szCs w:val="16"/>
              </w:rPr>
            </w:pPr>
            <w:r w:rsidDel="00000000" w:rsidR="00000000" w:rsidRPr="00000000">
              <w:rPr>
                <w:rFonts w:ascii="Roboto" w:cs="Roboto" w:eastAsia="Roboto" w:hAnsi="Roboto"/>
                <w:color w:val="212121"/>
                <w:sz w:val="18"/>
                <w:szCs w:val="18"/>
                <w:rtl w:val="0"/>
              </w:rPr>
              <w:t xml:space="preserve">0,4643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6c3a4" w:val="clear"/>
            <w:tcMar>
              <w:top w:w="40.0" w:type="dxa"/>
              <w:left w:w="40.0" w:type="dxa"/>
              <w:bottom w:w="40.0" w:type="dxa"/>
              <w:right w:w="40.0" w:type="dxa"/>
            </w:tcMar>
            <w:vAlign w:val="bottom"/>
          </w:tcPr>
          <w:p w:rsidR="00000000" w:rsidDel="00000000" w:rsidP="00000000" w:rsidRDefault="00000000" w:rsidRPr="00000000" w14:paraId="00000552">
            <w:pPr>
              <w:widowControl w:val="0"/>
              <w:jc w:val="right"/>
              <w:rPr>
                <w:sz w:val="16"/>
                <w:szCs w:val="16"/>
              </w:rPr>
            </w:pPr>
            <w:r w:rsidDel="00000000" w:rsidR="00000000" w:rsidRPr="00000000">
              <w:rPr>
                <w:rFonts w:ascii="Roboto" w:cs="Roboto" w:eastAsia="Roboto" w:hAnsi="Roboto"/>
                <w:color w:val="212121"/>
                <w:sz w:val="18"/>
                <w:szCs w:val="18"/>
                <w:rtl w:val="0"/>
              </w:rPr>
              <w:t xml:space="preserve">0,5357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c5ad" w:val="clear"/>
            <w:tcMar>
              <w:top w:w="40.0" w:type="dxa"/>
              <w:left w:w="40.0" w:type="dxa"/>
              <w:bottom w:w="40.0" w:type="dxa"/>
              <w:right w:w="40.0" w:type="dxa"/>
            </w:tcMar>
            <w:vAlign w:val="bottom"/>
          </w:tcPr>
          <w:p w:rsidR="00000000" w:rsidDel="00000000" w:rsidP="00000000" w:rsidRDefault="00000000" w:rsidRPr="00000000" w14:paraId="00000553">
            <w:pPr>
              <w:widowControl w:val="0"/>
              <w:jc w:val="right"/>
              <w:rPr>
                <w:sz w:val="16"/>
                <w:szCs w:val="16"/>
              </w:rPr>
            </w:pPr>
            <w:r w:rsidDel="00000000" w:rsidR="00000000" w:rsidRPr="00000000">
              <w:rPr>
                <w:rFonts w:ascii="Roboto" w:cs="Roboto" w:eastAsia="Roboto" w:hAnsi="Roboto"/>
                <w:color w:val="212121"/>
                <w:sz w:val="18"/>
                <w:szCs w:val="18"/>
                <w:rtl w:val="0"/>
              </w:rPr>
              <w:t xml:space="preserve">0,4706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554">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5">
            <w:pPr>
              <w:widowControl w:val="0"/>
              <w:rPr>
                <w:sz w:val="20"/>
                <w:szCs w:val="20"/>
              </w:rPr>
            </w:pPr>
            <w:r w:rsidDel="00000000" w:rsidR="00000000" w:rsidRPr="00000000">
              <w:rPr>
                <w:rFonts w:ascii="Roboto" w:cs="Roboto" w:eastAsia="Roboto" w:hAnsi="Roboto"/>
                <w:b w:val="1"/>
                <w:color w:val="212121"/>
                <w:rtl w:val="0"/>
              </w:rPr>
              <w:t xml:space="preserve">NPV (порог 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556">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ac5ad" w:val="clear"/>
            <w:tcMar>
              <w:top w:w="40.0" w:type="dxa"/>
              <w:left w:w="40.0" w:type="dxa"/>
              <w:bottom w:w="40.0" w:type="dxa"/>
              <w:right w:w="40.0" w:type="dxa"/>
            </w:tcMar>
            <w:vAlign w:val="bottom"/>
          </w:tcPr>
          <w:p w:rsidR="00000000" w:rsidDel="00000000" w:rsidP="00000000" w:rsidRDefault="00000000" w:rsidRPr="00000000" w14:paraId="00000557">
            <w:pPr>
              <w:widowControl w:val="0"/>
              <w:jc w:val="right"/>
              <w:rPr>
                <w:sz w:val="16"/>
                <w:szCs w:val="16"/>
              </w:rPr>
            </w:pPr>
            <w:r w:rsidDel="00000000" w:rsidR="00000000" w:rsidRPr="00000000">
              <w:rPr>
                <w:rFonts w:ascii="Roboto" w:cs="Roboto" w:eastAsia="Roboto" w:hAnsi="Roboto"/>
                <w:color w:val="212121"/>
                <w:sz w:val="18"/>
                <w:szCs w:val="18"/>
                <w:rtl w:val="0"/>
              </w:rPr>
              <w:t xml:space="preserve">0,4762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9c6b3" w:val="clear"/>
            <w:tcMar>
              <w:top w:w="40.0" w:type="dxa"/>
              <w:left w:w="40.0" w:type="dxa"/>
              <w:bottom w:w="40.0" w:type="dxa"/>
              <w:right w:w="40.0" w:type="dxa"/>
            </w:tcMar>
            <w:vAlign w:val="bottom"/>
          </w:tcPr>
          <w:p w:rsidR="00000000" w:rsidDel="00000000" w:rsidP="00000000" w:rsidRDefault="00000000" w:rsidRPr="00000000" w14:paraId="00000558">
            <w:pPr>
              <w:widowControl w:val="0"/>
              <w:jc w:val="right"/>
              <w:rPr>
                <w:sz w:val="16"/>
                <w:szCs w:val="16"/>
              </w:rPr>
            </w:pPr>
            <w:r w:rsidDel="00000000" w:rsidR="00000000" w:rsidRPr="00000000">
              <w:rPr>
                <w:rFonts w:ascii="Roboto" w:cs="Roboto" w:eastAsia="Roboto" w:hAnsi="Roboto"/>
                <w:color w:val="212121"/>
                <w:sz w:val="18"/>
                <w:szCs w:val="18"/>
                <w:rtl w:val="0"/>
              </w:rPr>
              <w:t xml:space="preserve">0,3846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5c6b2" w:val="clear"/>
            <w:tcMar>
              <w:top w:w="40.0" w:type="dxa"/>
              <w:left w:w="40.0" w:type="dxa"/>
              <w:bottom w:w="40.0" w:type="dxa"/>
              <w:right w:w="40.0" w:type="dxa"/>
            </w:tcMar>
            <w:vAlign w:val="bottom"/>
          </w:tcPr>
          <w:p w:rsidR="00000000" w:rsidDel="00000000" w:rsidP="00000000" w:rsidRDefault="00000000" w:rsidRPr="00000000" w14:paraId="00000559">
            <w:pPr>
              <w:widowControl w:val="0"/>
              <w:jc w:val="right"/>
              <w:rPr>
                <w:sz w:val="16"/>
                <w:szCs w:val="16"/>
              </w:rPr>
            </w:pPr>
            <w:r w:rsidDel="00000000" w:rsidR="00000000" w:rsidRPr="00000000">
              <w:rPr>
                <w:rFonts w:ascii="Roboto" w:cs="Roboto" w:eastAsia="Roboto" w:hAnsi="Roboto"/>
                <w:color w:val="212121"/>
                <w:sz w:val="18"/>
                <w:szCs w:val="18"/>
                <w:rtl w:val="0"/>
              </w:rPr>
              <w:t xml:space="preserve">0,4074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55A">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9c5ad" w:val="clear"/>
            <w:tcMar>
              <w:top w:w="40.0" w:type="dxa"/>
              <w:left w:w="40.0" w:type="dxa"/>
              <w:bottom w:w="40.0" w:type="dxa"/>
              <w:right w:w="40.0" w:type="dxa"/>
            </w:tcMar>
            <w:vAlign w:val="bottom"/>
          </w:tcPr>
          <w:p w:rsidR="00000000" w:rsidDel="00000000" w:rsidP="00000000" w:rsidRDefault="00000000" w:rsidRPr="00000000" w14:paraId="0000055B">
            <w:pPr>
              <w:widowControl w:val="0"/>
              <w:jc w:val="right"/>
              <w:rPr>
                <w:sz w:val="16"/>
                <w:szCs w:val="16"/>
              </w:rPr>
            </w:pPr>
            <w:r w:rsidDel="00000000" w:rsidR="00000000" w:rsidRPr="00000000">
              <w:rPr>
                <w:rFonts w:ascii="Roboto" w:cs="Roboto" w:eastAsia="Roboto" w:hAnsi="Roboto"/>
                <w:color w:val="212121"/>
                <w:sz w:val="18"/>
                <w:szCs w:val="18"/>
                <w:rtl w:val="0"/>
              </w:rPr>
              <w:t xml:space="preserve">0,4815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cc1a0" w:val="clear"/>
            <w:tcMar>
              <w:top w:w="40.0" w:type="dxa"/>
              <w:left w:w="40.0" w:type="dxa"/>
              <w:bottom w:w="40.0" w:type="dxa"/>
              <w:right w:w="40.0" w:type="dxa"/>
            </w:tcMar>
            <w:vAlign w:val="bottom"/>
          </w:tcPr>
          <w:p w:rsidR="00000000" w:rsidDel="00000000" w:rsidP="00000000" w:rsidRDefault="00000000" w:rsidRPr="00000000" w14:paraId="0000055C">
            <w:pPr>
              <w:widowControl w:val="0"/>
              <w:jc w:val="right"/>
              <w:rPr>
                <w:sz w:val="16"/>
                <w:szCs w:val="16"/>
              </w:rPr>
            </w:pPr>
            <w:r w:rsidDel="00000000" w:rsidR="00000000" w:rsidRPr="00000000">
              <w:rPr>
                <w:rFonts w:ascii="Roboto" w:cs="Roboto" w:eastAsia="Roboto" w:hAnsi="Roboto"/>
                <w:color w:val="212121"/>
                <w:sz w:val="18"/>
                <w:szCs w:val="18"/>
                <w:rtl w:val="0"/>
              </w:rPr>
              <w:t xml:space="preserve">0,5556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ac5ad" w:val="clear"/>
            <w:tcMar>
              <w:top w:w="40.0" w:type="dxa"/>
              <w:left w:w="40.0" w:type="dxa"/>
              <w:bottom w:w="40.0" w:type="dxa"/>
              <w:right w:w="40.0" w:type="dxa"/>
            </w:tcMar>
            <w:vAlign w:val="bottom"/>
          </w:tcPr>
          <w:p w:rsidR="00000000" w:rsidDel="00000000" w:rsidP="00000000" w:rsidRDefault="00000000" w:rsidRPr="00000000" w14:paraId="0000055D">
            <w:pPr>
              <w:widowControl w:val="0"/>
              <w:jc w:val="right"/>
              <w:rPr>
                <w:sz w:val="16"/>
                <w:szCs w:val="16"/>
              </w:rPr>
            </w:pPr>
            <w:r w:rsidDel="00000000" w:rsidR="00000000" w:rsidRPr="00000000">
              <w:rPr>
                <w:rFonts w:ascii="Roboto" w:cs="Roboto" w:eastAsia="Roboto" w:hAnsi="Roboto"/>
                <w:color w:val="212121"/>
                <w:sz w:val="18"/>
                <w:szCs w:val="18"/>
                <w:rtl w:val="0"/>
              </w:rPr>
              <w:t xml:space="preserve">0,4762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cc3a7" w:val="clear"/>
            <w:tcMar>
              <w:top w:w="40.0" w:type="dxa"/>
              <w:left w:w="40.0" w:type="dxa"/>
              <w:bottom w:w="40.0" w:type="dxa"/>
              <w:right w:w="40.0" w:type="dxa"/>
            </w:tcMar>
            <w:vAlign w:val="bottom"/>
          </w:tcPr>
          <w:p w:rsidR="00000000" w:rsidDel="00000000" w:rsidP="00000000" w:rsidRDefault="00000000" w:rsidRPr="00000000" w14:paraId="0000055E">
            <w:pPr>
              <w:widowControl w:val="0"/>
              <w:jc w:val="right"/>
              <w:rPr>
                <w:sz w:val="16"/>
                <w:szCs w:val="16"/>
              </w:rPr>
            </w:pPr>
            <w:r w:rsidDel="00000000" w:rsidR="00000000" w:rsidRPr="00000000">
              <w:rPr>
                <w:rFonts w:ascii="Roboto" w:cs="Roboto" w:eastAsia="Roboto" w:hAnsi="Roboto"/>
                <w:color w:val="212121"/>
                <w:sz w:val="18"/>
                <w:szCs w:val="18"/>
                <w:rtl w:val="0"/>
              </w:rPr>
              <w:t xml:space="preserve">0,5217</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F">
            <w:pPr>
              <w:widowControl w:val="0"/>
              <w:rPr>
                <w:sz w:val="20"/>
                <w:szCs w:val="20"/>
              </w:rPr>
            </w:pPr>
            <w:r w:rsidDel="00000000" w:rsidR="00000000" w:rsidRPr="00000000">
              <w:rPr>
                <w:rFonts w:ascii="Roboto" w:cs="Roboto" w:eastAsia="Roboto" w:hAnsi="Roboto"/>
                <w:b w:val="1"/>
                <w:color w:val="212121"/>
                <w:rtl w:val="0"/>
              </w:rPr>
              <w:t xml:space="preserve">Precision/PPV (порог 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560">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561">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9c6b3" w:val="clear"/>
            <w:tcMar>
              <w:top w:w="40.0" w:type="dxa"/>
              <w:left w:w="40.0" w:type="dxa"/>
              <w:bottom w:w="40.0" w:type="dxa"/>
              <w:right w:w="40.0" w:type="dxa"/>
            </w:tcMar>
            <w:vAlign w:val="bottom"/>
          </w:tcPr>
          <w:p w:rsidR="00000000" w:rsidDel="00000000" w:rsidP="00000000" w:rsidRDefault="00000000" w:rsidRPr="00000000" w14:paraId="00000562">
            <w:pPr>
              <w:widowControl w:val="0"/>
              <w:jc w:val="right"/>
              <w:rPr>
                <w:sz w:val="16"/>
                <w:szCs w:val="16"/>
              </w:rPr>
            </w:pPr>
            <w:r w:rsidDel="00000000" w:rsidR="00000000" w:rsidRPr="00000000">
              <w:rPr>
                <w:rFonts w:ascii="Roboto" w:cs="Roboto" w:eastAsia="Roboto" w:hAnsi="Roboto"/>
                <w:color w:val="212121"/>
                <w:sz w:val="18"/>
                <w:szCs w:val="18"/>
                <w:rtl w:val="0"/>
              </w:rPr>
              <w:t xml:space="preserve">0,3846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ac6b4" w:val="clear"/>
            <w:tcMar>
              <w:top w:w="40.0" w:type="dxa"/>
              <w:left w:w="40.0" w:type="dxa"/>
              <w:bottom w:w="40.0" w:type="dxa"/>
              <w:right w:w="40.0" w:type="dxa"/>
            </w:tcMar>
            <w:vAlign w:val="bottom"/>
          </w:tcPr>
          <w:p w:rsidR="00000000" w:rsidDel="00000000" w:rsidP="00000000" w:rsidRDefault="00000000" w:rsidRPr="00000000" w14:paraId="00000563">
            <w:pPr>
              <w:widowControl w:val="0"/>
              <w:jc w:val="right"/>
              <w:rPr>
                <w:sz w:val="16"/>
                <w:szCs w:val="16"/>
              </w:rPr>
            </w:pPr>
            <w:r w:rsidDel="00000000" w:rsidR="00000000" w:rsidRPr="00000000">
              <w:rPr>
                <w:rFonts w:ascii="Roboto" w:cs="Roboto" w:eastAsia="Roboto" w:hAnsi="Roboto"/>
                <w:color w:val="212121"/>
                <w:sz w:val="18"/>
                <w:szCs w:val="18"/>
                <w:rtl w:val="0"/>
              </w:rPr>
              <w:t xml:space="preserve">0,375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1c6b0" w:val="clear"/>
            <w:tcMar>
              <w:top w:w="40.0" w:type="dxa"/>
              <w:left w:w="40.0" w:type="dxa"/>
              <w:bottom w:w="40.0" w:type="dxa"/>
              <w:right w:w="40.0" w:type="dxa"/>
            </w:tcMar>
            <w:vAlign w:val="bottom"/>
          </w:tcPr>
          <w:p w:rsidR="00000000" w:rsidDel="00000000" w:rsidP="00000000" w:rsidRDefault="00000000" w:rsidRPr="00000000" w14:paraId="00000564">
            <w:pPr>
              <w:widowControl w:val="0"/>
              <w:jc w:val="right"/>
              <w:rPr>
                <w:sz w:val="16"/>
                <w:szCs w:val="16"/>
              </w:rPr>
            </w:pPr>
            <w:r w:rsidDel="00000000" w:rsidR="00000000" w:rsidRPr="00000000">
              <w:rPr>
                <w:rFonts w:ascii="Roboto" w:cs="Roboto" w:eastAsia="Roboto" w:hAnsi="Roboto"/>
                <w:color w:val="212121"/>
                <w:sz w:val="18"/>
                <w:szCs w:val="18"/>
                <w:rtl w:val="0"/>
              </w:rPr>
              <w:t xml:space="preserve">0,4333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9c5ad" w:val="clear"/>
            <w:tcMar>
              <w:top w:w="40.0" w:type="dxa"/>
              <w:left w:w="40.0" w:type="dxa"/>
              <w:bottom w:w="40.0" w:type="dxa"/>
              <w:right w:w="40.0" w:type="dxa"/>
            </w:tcMar>
            <w:vAlign w:val="bottom"/>
          </w:tcPr>
          <w:p w:rsidR="00000000" w:rsidDel="00000000" w:rsidP="00000000" w:rsidRDefault="00000000" w:rsidRPr="00000000" w14:paraId="00000565">
            <w:pPr>
              <w:widowControl w:val="0"/>
              <w:jc w:val="right"/>
              <w:rPr>
                <w:sz w:val="16"/>
                <w:szCs w:val="16"/>
              </w:rPr>
            </w:pPr>
            <w:r w:rsidDel="00000000" w:rsidR="00000000" w:rsidRPr="00000000">
              <w:rPr>
                <w:rFonts w:ascii="Roboto" w:cs="Roboto" w:eastAsia="Roboto" w:hAnsi="Roboto"/>
                <w:color w:val="212121"/>
                <w:sz w:val="18"/>
                <w:szCs w:val="18"/>
                <w:rtl w:val="0"/>
              </w:rPr>
              <w:t xml:space="preserve">0,4815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566">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c6b2" w:val="clear"/>
            <w:tcMar>
              <w:top w:w="40.0" w:type="dxa"/>
              <w:left w:w="40.0" w:type="dxa"/>
              <w:bottom w:w="40.0" w:type="dxa"/>
              <w:right w:w="40.0" w:type="dxa"/>
            </w:tcMar>
            <w:vAlign w:val="bottom"/>
          </w:tcPr>
          <w:p w:rsidR="00000000" w:rsidDel="00000000" w:rsidP="00000000" w:rsidRDefault="00000000" w:rsidRPr="00000000" w14:paraId="00000567">
            <w:pPr>
              <w:widowControl w:val="0"/>
              <w:jc w:val="right"/>
              <w:rPr>
                <w:sz w:val="16"/>
                <w:szCs w:val="16"/>
              </w:rPr>
            </w:pPr>
            <w:r w:rsidDel="00000000" w:rsidR="00000000" w:rsidRPr="00000000">
              <w:rPr>
                <w:rFonts w:ascii="Roboto" w:cs="Roboto" w:eastAsia="Roboto" w:hAnsi="Roboto"/>
                <w:color w:val="212121"/>
                <w:sz w:val="18"/>
                <w:szCs w:val="18"/>
                <w:rtl w:val="0"/>
              </w:rPr>
              <w:t xml:space="preserve">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568">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9">
            <w:pPr>
              <w:widowControl w:val="0"/>
              <w:rPr>
                <w:sz w:val="20"/>
                <w:szCs w:val="20"/>
              </w:rPr>
            </w:pPr>
            <w:r w:rsidDel="00000000" w:rsidR="00000000" w:rsidRPr="00000000">
              <w:rPr>
                <w:rFonts w:ascii="Roboto" w:cs="Roboto" w:eastAsia="Roboto" w:hAnsi="Roboto"/>
                <w:b w:val="1"/>
                <w:color w:val="212121"/>
                <w:rtl w:val="0"/>
              </w:rPr>
              <w:t xml:space="preserve">NPV (порог 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6A">
            <w:pPr>
              <w:widowControl w:val="0"/>
              <w:jc w:val="right"/>
              <w:rPr>
                <w:sz w:val="16"/>
                <w:szCs w:val="16"/>
              </w:rPr>
            </w:pPr>
            <w:r w:rsidDel="00000000" w:rsidR="00000000" w:rsidRPr="00000000">
              <w:rPr>
                <w:rFonts w:ascii="Roboto" w:cs="Roboto" w:eastAsia="Roboto" w:hAnsi="Roboto"/>
                <w:color w:val="212121"/>
                <w:sz w:val="18"/>
                <w:szCs w:val="18"/>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56B">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fc5af" w:val="clear"/>
            <w:tcMar>
              <w:top w:w="40.0" w:type="dxa"/>
              <w:left w:w="40.0" w:type="dxa"/>
              <w:bottom w:w="40.0" w:type="dxa"/>
              <w:right w:w="40.0" w:type="dxa"/>
            </w:tcMar>
            <w:vAlign w:val="bottom"/>
          </w:tcPr>
          <w:p w:rsidR="00000000" w:rsidDel="00000000" w:rsidP="00000000" w:rsidRDefault="00000000" w:rsidRPr="00000000" w14:paraId="0000056C">
            <w:pPr>
              <w:widowControl w:val="0"/>
              <w:jc w:val="right"/>
              <w:rPr>
                <w:sz w:val="16"/>
                <w:szCs w:val="16"/>
              </w:rPr>
            </w:pPr>
            <w:r w:rsidDel="00000000" w:rsidR="00000000" w:rsidRPr="00000000">
              <w:rPr>
                <w:rFonts w:ascii="Roboto" w:cs="Roboto" w:eastAsia="Roboto" w:hAnsi="Roboto"/>
                <w:color w:val="212121"/>
                <w:sz w:val="18"/>
                <w:szCs w:val="18"/>
                <w:rtl w:val="0"/>
              </w:rPr>
              <w:t xml:space="preserve">0,4444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ec5af" w:val="clear"/>
            <w:tcMar>
              <w:top w:w="40.0" w:type="dxa"/>
              <w:left w:w="40.0" w:type="dxa"/>
              <w:bottom w:w="40.0" w:type="dxa"/>
              <w:right w:w="40.0" w:type="dxa"/>
            </w:tcMar>
            <w:vAlign w:val="bottom"/>
          </w:tcPr>
          <w:p w:rsidR="00000000" w:rsidDel="00000000" w:rsidP="00000000" w:rsidRDefault="00000000" w:rsidRPr="00000000" w14:paraId="0000056D">
            <w:pPr>
              <w:widowControl w:val="0"/>
              <w:jc w:val="right"/>
              <w:rPr>
                <w:sz w:val="16"/>
                <w:szCs w:val="16"/>
              </w:rPr>
            </w:pPr>
            <w:r w:rsidDel="00000000" w:rsidR="00000000" w:rsidRPr="00000000">
              <w:rPr>
                <w:rFonts w:ascii="Roboto" w:cs="Roboto" w:eastAsia="Roboto" w:hAnsi="Roboto"/>
                <w:color w:val="212121"/>
                <w:sz w:val="18"/>
                <w:szCs w:val="18"/>
                <w:rtl w:val="0"/>
              </w:rPr>
              <w:t xml:space="preserve">0,4545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7c3a5" w:val="clear"/>
            <w:tcMar>
              <w:top w:w="40.0" w:type="dxa"/>
              <w:left w:w="40.0" w:type="dxa"/>
              <w:bottom w:w="40.0" w:type="dxa"/>
              <w:right w:w="40.0" w:type="dxa"/>
            </w:tcMar>
            <w:vAlign w:val="bottom"/>
          </w:tcPr>
          <w:p w:rsidR="00000000" w:rsidDel="00000000" w:rsidP="00000000" w:rsidRDefault="00000000" w:rsidRPr="00000000" w14:paraId="0000056E">
            <w:pPr>
              <w:widowControl w:val="0"/>
              <w:jc w:val="right"/>
              <w:rPr>
                <w:sz w:val="16"/>
                <w:szCs w:val="16"/>
              </w:rPr>
            </w:pPr>
            <w:r w:rsidDel="00000000" w:rsidR="00000000" w:rsidRPr="00000000">
              <w:rPr>
                <w:rFonts w:ascii="Roboto" w:cs="Roboto" w:eastAsia="Roboto" w:hAnsi="Roboto"/>
                <w:color w:val="212121"/>
                <w:sz w:val="18"/>
                <w:szCs w:val="18"/>
                <w:rtl w:val="0"/>
              </w:rPr>
              <w:t xml:space="preserve">0,5333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dc5ae" w:val="clear"/>
            <w:tcMar>
              <w:top w:w="40.0" w:type="dxa"/>
              <w:left w:w="40.0" w:type="dxa"/>
              <w:bottom w:w="40.0" w:type="dxa"/>
              <w:right w:w="40.0" w:type="dxa"/>
            </w:tcMar>
            <w:vAlign w:val="bottom"/>
          </w:tcPr>
          <w:p w:rsidR="00000000" w:rsidDel="00000000" w:rsidP="00000000" w:rsidRDefault="00000000" w:rsidRPr="00000000" w14:paraId="0000056F">
            <w:pPr>
              <w:widowControl w:val="0"/>
              <w:jc w:val="right"/>
              <w:rPr>
                <w:sz w:val="16"/>
                <w:szCs w:val="16"/>
              </w:rPr>
            </w:pPr>
            <w:r w:rsidDel="00000000" w:rsidR="00000000" w:rsidRPr="00000000">
              <w:rPr>
                <w:rFonts w:ascii="Roboto" w:cs="Roboto" w:eastAsia="Roboto" w:hAnsi="Roboto"/>
                <w:color w:val="212121"/>
                <w:sz w:val="18"/>
                <w:szCs w:val="18"/>
                <w:rtl w:val="0"/>
              </w:rPr>
              <w:t xml:space="preserve">0,4583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6c4ab" w:val="clear"/>
            <w:tcMar>
              <w:top w:w="40.0" w:type="dxa"/>
              <w:left w:w="40.0" w:type="dxa"/>
              <w:bottom w:w="40.0" w:type="dxa"/>
              <w:right w:w="40.0" w:type="dxa"/>
            </w:tcMar>
            <w:vAlign w:val="bottom"/>
          </w:tcPr>
          <w:p w:rsidR="00000000" w:rsidDel="00000000" w:rsidP="00000000" w:rsidRDefault="00000000" w:rsidRPr="00000000" w14:paraId="00000570">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5c9bf" w:val="clear"/>
            <w:tcMar>
              <w:top w:w="40.0" w:type="dxa"/>
              <w:left w:w="40.0" w:type="dxa"/>
              <w:bottom w:w="40.0" w:type="dxa"/>
              <w:right w:w="40.0" w:type="dxa"/>
            </w:tcMar>
            <w:vAlign w:val="bottom"/>
          </w:tcPr>
          <w:p w:rsidR="00000000" w:rsidDel="00000000" w:rsidP="00000000" w:rsidRDefault="00000000" w:rsidRPr="00000000" w14:paraId="00000571">
            <w:pPr>
              <w:widowControl w:val="0"/>
              <w:jc w:val="right"/>
              <w:rPr>
                <w:sz w:val="16"/>
                <w:szCs w:val="16"/>
              </w:rPr>
            </w:pPr>
            <w:r w:rsidDel="00000000" w:rsidR="00000000" w:rsidRPr="00000000">
              <w:rPr>
                <w:rFonts w:ascii="Roboto" w:cs="Roboto" w:eastAsia="Roboto" w:hAnsi="Roboto"/>
                <w:color w:val="212121"/>
                <w:sz w:val="18"/>
                <w:szCs w:val="18"/>
                <w:rtl w:val="0"/>
              </w:rPr>
              <w:t xml:space="preserve">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72">
            <w:pPr>
              <w:widowControl w:val="0"/>
              <w:jc w:val="right"/>
              <w:rPr>
                <w:sz w:val="16"/>
                <w:szCs w:val="16"/>
              </w:rPr>
            </w:pPr>
            <w:r w:rsidDel="00000000" w:rsidR="00000000" w:rsidRPr="00000000">
              <w:rPr>
                <w:rFonts w:ascii="Roboto" w:cs="Roboto" w:eastAsia="Roboto" w:hAnsi="Roboto"/>
                <w:color w:val="212121"/>
                <w:sz w:val="18"/>
                <w:szCs w:val="18"/>
                <w:rtl w:val="0"/>
              </w:rPr>
              <w:t xml:space="preserve">0,6667</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3">
            <w:pPr>
              <w:widowControl w:val="0"/>
              <w:rPr>
                <w:sz w:val="20"/>
                <w:szCs w:val="20"/>
              </w:rPr>
            </w:pPr>
            <w:r w:rsidDel="00000000" w:rsidR="00000000" w:rsidRPr="00000000">
              <w:rPr>
                <w:rFonts w:ascii="Roboto" w:cs="Roboto" w:eastAsia="Roboto" w:hAnsi="Roboto"/>
                <w:b w:val="1"/>
                <w:color w:val="212121"/>
                <w:rtl w:val="0"/>
              </w:rPr>
              <w:t xml:space="preserve">Среднедневная доходность</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74">
            <w:pPr>
              <w:widowControl w:val="0"/>
              <w:jc w:val="right"/>
              <w:rPr>
                <w:sz w:val="16"/>
                <w:szCs w:val="16"/>
              </w:rPr>
            </w:pPr>
            <w:r w:rsidDel="00000000" w:rsidR="00000000" w:rsidRPr="00000000">
              <w:rPr>
                <w:rFonts w:ascii="Roboto" w:cs="Roboto" w:eastAsia="Roboto" w:hAnsi="Roboto"/>
                <w:color w:val="212121"/>
                <w:sz w:val="18"/>
                <w:szCs w:val="18"/>
                <w:rtl w:val="0"/>
              </w:rPr>
              <w:t xml:space="preserve">0,37%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2c4aa" w:val="clear"/>
            <w:tcMar>
              <w:top w:w="40.0" w:type="dxa"/>
              <w:left w:w="40.0" w:type="dxa"/>
              <w:bottom w:w="40.0" w:type="dxa"/>
              <w:right w:w="40.0" w:type="dxa"/>
            </w:tcMar>
            <w:vAlign w:val="bottom"/>
          </w:tcPr>
          <w:p w:rsidR="00000000" w:rsidDel="00000000" w:rsidP="00000000" w:rsidRDefault="00000000" w:rsidRPr="00000000" w14:paraId="00000575">
            <w:pPr>
              <w:widowControl w:val="0"/>
              <w:jc w:val="right"/>
              <w:rPr>
                <w:sz w:val="16"/>
                <w:szCs w:val="16"/>
              </w:rPr>
            </w:pPr>
            <w:r w:rsidDel="00000000" w:rsidR="00000000" w:rsidRPr="00000000">
              <w:rPr>
                <w:rFonts w:ascii="Roboto" w:cs="Roboto" w:eastAsia="Roboto" w:hAnsi="Roboto"/>
                <w:color w:val="212121"/>
                <w:sz w:val="18"/>
                <w:szCs w:val="18"/>
                <w:rtl w:val="0"/>
              </w:rPr>
              <w:t xml:space="preserve">-0,05%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dc09a" w:val="clear"/>
            <w:tcMar>
              <w:top w:w="40.0" w:type="dxa"/>
              <w:left w:w="40.0" w:type="dxa"/>
              <w:bottom w:w="40.0" w:type="dxa"/>
              <w:right w:w="40.0" w:type="dxa"/>
            </w:tcMar>
            <w:vAlign w:val="bottom"/>
          </w:tcPr>
          <w:p w:rsidR="00000000" w:rsidDel="00000000" w:rsidP="00000000" w:rsidRDefault="00000000" w:rsidRPr="00000000" w14:paraId="00000576">
            <w:pPr>
              <w:widowControl w:val="0"/>
              <w:jc w:val="right"/>
              <w:rPr>
                <w:sz w:val="16"/>
                <w:szCs w:val="16"/>
              </w:rPr>
            </w:pPr>
            <w:r w:rsidDel="00000000" w:rsidR="00000000" w:rsidRPr="00000000">
              <w:rPr>
                <w:rFonts w:ascii="Roboto" w:cs="Roboto" w:eastAsia="Roboto" w:hAnsi="Roboto"/>
                <w:color w:val="212121"/>
                <w:sz w:val="18"/>
                <w:szCs w:val="18"/>
                <w:rtl w:val="0"/>
              </w:rPr>
              <w:t xml:space="preserve">0,16%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ccac2" w:val="clear"/>
            <w:tcMar>
              <w:top w:w="40.0" w:type="dxa"/>
              <w:left w:w="40.0" w:type="dxa"/>
              <w:bottom w:w="40.0" w:type="dxa"/>
              <w:right w:w="40.0" w:type="dxa"/>
            </w:tcMar>
            <w:vAlign w:val="bottom"/>
          </w:tcPr>
          <w:p w:rsidR="00000000" w:rsidDel="00000000" w:rsidP="00000000" w:rsidRDefault="00000000" w:rsidRPr="00000000" w14:paraId="00000577">
            <w:pPr>
              <w:widowControl w:val="0"/>
              <w:jc w:val="right"/>
              <w:rPr>
                <w:sz w:val="16"/>
                <w:szCs w:val="16"/>
              </w:rPr>
            </w:pPr>
            <w:r w:rsidDel="00000000" w:rsidR="00000000" w:rsidRPr="00000000">
              <w:rPr>
                <w:rFonts w:ascii="Roboto" w:cs="Roboto" w:eastAsia="Roboto" w:hAnsi="Roboto"/>
                <w:color w:val="212121"/>
                <w:sz w:val="18"/>
                <w:szCs w:val="18"/>
                <w:rtl w:val="0"/>
              </w:rPr>
              <w:t xml:space="preserve">-0,38%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0c2a2" w:val="clear"/>
            <w:tcMar>
              <w:top w:w="40.0" w:type="dxa"/>
              <w:left w:w="40.0" w:type="dxa"/>
              <w:bottom w:w="40.0" w:type="dxa"/>
              <w:right w:w="40.0" w:type="dxa"/>
            </w:tcMar>
            <w:vAlign w:val="bottom"/>
          </w:tcPr>
          <w:p w:rsidR="00000000" w:rsidDel="00000000" w:rsidP="00000000" w:rsidRDefault="00000000" w:rsidRPr="00000000" w14:paraId="00000578">
            <w:pPr>
              <w:widowControl w:val="0"/>
              <w:jc w:val="right"/>
              <w:rPr>
                <w:sz w:val="16"/>
                <w:szCs w:val="16"/>
              </w:rPr>
            </w:pPr>
            <w:r w:rsidDel="00000000" w:rsidR="00000000" w:rsidRPr="00000000">
              <w:rPr>
                <w:rFonts w:ascii="Roboto" w:cs="Roboto" w:eastAsia="Roboto" w:hAnsi="Roboto"/>
                <w:color w:val="212121"/>
                <w:sz w:val="18"/>
                <w:szCs w:val="18"/>
                <w:rtl w:val="0"/>
              </w:rPr>
              <w:t xml:space="preserve">0,05%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ac6b4" w:val="clear"/>
            <w:tcMar>
              <w:top w:w="40.0" w:type="dxa"/>
              <w:left w:w="40.0" w:type="dxa"/>
              <w:bottom w:w="40.0" w:type="dxa"/>
              <w:right w:w="40.0" w:type="dxa"/>
            </w:tcMar>
            <w:vAlign w:val="bottom"/>
          </w:tcPr>
          <w:p w:rsidR="00000000" w:rsidDel="00000000" w:rsidP="00000000" w:rsidRDefault="00000000" w:rsidRPr="00000000" w14:paraId="00000579">
            <w:pPr>
              <w:widowControl w:val="0"/>
              <w:jc w:val="right"/>
              <w:rPr>
                <w:sz w:val="16"/>
                <w:szCs w:val="16"/>
              </w:rPr>
            </w:pPr>
            <w:r w:rsidDel="00000000" w:rsidR="00000000" w:rsidRPr="00000000">
              <w:rPr>
                <w:rFonts w:ascii="Roboto" w:cs="Roboto" w:eastAsia="Roboto" w:hAnsi="Roboto"/>
                <w:color w:val="212121"/>
                <w:sz w:val="18"/>
                <w:szCs w:val="18"/>
                <w:rtl w:val="0"/>
              </w:rPr>
              <w:t xml:space="preserve">-0,19%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c6b3" w:val="clear"/>
            <w:tcMar>
              <w:top w:w="40.0" w:type="dxa"/>
              <w:left w:w="40.0" w:type="dxa"/>
              <w:bottom w:w="40.0" w:type="dxa"/>
              <w:right w:w="40.0" w:type="dxa"/>
            </w:tcMar>
            <w:vAlign w:val="bottom"/>
          </w:tcPr>
          <w:p w:rsidR="00000000" w:rsidDel="00000000" w:rsidP="00000000" w:rsidRDefault="00000000" w:rsidRPr="00000000" w14:paraId="0000057A">
            <w:pPr>
              <w:widowControl w:val="0"/>
              <w:jc w:val="right"/>
              <w:rPr>
                <w:sz w:val="16"/>
                <w:szCs w:val="16"/>
              </w:rPr>
            </w:pPr>
            <w:r w:rsidDel="00000000" w:rsidR="00000000" w:rsidRPr="00000000">
              <w:rPr>
                <w:rFonts w:ascii="Roboto" w:cs="Roboto" w:eastAsia="Roboto" w:hAnsi="Roboto"/>
                <w:color w:val="212121"/>
                <w:sz w:val="18"/>
                <w:szCs w:val="18"/>
                <w:rtl w:val="0"/>
              </w:rPr>
              <w:t xml:space="preserve">-0,17%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4c09d" w:val="clear"/>
            <w:tcMar>
              <w:top w:w="40.0" w:type="dxa"/>
              <w:left w:w="40.0" w:type="dxa"/>
              <w:bottom w:w="40.0" w:type="dxa"/>
              <w:right w:w="40.0" w:type="dxa"/>
            </w:tcMar>
            <w:vAlign w:val="bottom"/>
          </w:tcPr>
          <w:p w:rsidR="00000000" w:rsidDel="00000000" w:rsidP="00000000" w:rsidRDefault="00000000" w:rsidRPr="00000000" w14:paraId="0000057B">
            <w:pPr>
              <w:widowControl w:val="0"/>
              <w:jc w:val="right"/>
              <w:rPr>
                <w:sz w:val="16"/>
                <w:szCs w:val="16"/>
              </w:rPr>
            </w:pPr>
            <w:r w:rsidDel="00000000" w:rsidR="00000000" w:rsidRPr="00000000">
              <w:rPr>
                <w:rFonts w:ascii="Roboto" w:cs="Roboto" w:eastAsia="Roboto" w:hAnsi="Roboto"/>
                <w:color w:val="212121"/>
                <w:sz w:val="18"/>
                <w:szCs w:val="18"/>
                <w:rtl w:val="0"/>
              </w:rPr>
              <w:t xml:space="preserve">0,12%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7C">
            <w:pPr>
              <w:widowControl w:val="0"/>
              <w:jc w:val="right"/>
              <w:rPr>
                <w:sz w:val="16"/>
                <w:szCs w:val="16"/>
              </w:rPr>
            </w:pPr>
            <w:r w:rsidDel="00000000" w:rsidR="00000000" w:rsidRPr="00000000">
              <w:rPr>
                <w:rFonts w:ascii="Roboto" w:cs="Roboto" w:eastAsia="Roboto" w:hAnsi="Roboto"/>
                <w:color w:val="212121"/>
                <w:sz w:val="18"/>
                <w:szCs w:val="18"/>
                <w:rtl w:val="0"/>
              </w:rPr>
              <w:t xml:space="preserve">-0,52%</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D">
            <w:pPr>
              <w:widowControl w:val="0"/>
              <w:rPr>
                <w:sz w:val="20"/>
                <w:szCs w:val="20"/>
              </w:rPr>
            </w:pPr>
            <w:r w:rsidDel="00000000" w:rsidR="00000000" w:rsidRPr="00000000">
              <w:rPr>
                <w:rFonts w:ascii="Roboto" w:cs="Roboto" w:eastAsia="Roboto" w:hAnsi="Roboto"/>
                <w:b w:val="1"/>
                <w:color w:val="212121"/>
                <w:rtl w:val="0"/>
              </w:rPr>
              <w:t xml:space="preserve">Кол-во сделок</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5c9bf" w:val="clear"/>
            <w:tcMar>
              <w:top w:w="40.0" w:type="dxa"/>
              <w:left w:w="40.0" w:type="dxa"/>
              <w:bottom w:w="40.0" w:type="dxa"/>
              <w:right w:w="40.0" w:type="dxa"/>
            </w:tcMar>
            <w:vAlign w:val="bottom"/>
          </w:tcPr>
          <w:p w:rsidR="00000000" w:rsidDel="00000000" w:rsidP="00000000" w:rsidRDefault="00000000" w:rsidRPr="00000000" w14:paraId="0000057E">
            <w:pPr>
              <w:widowControl w:val="0"/>
              <w:jc w:val="right"/>
              <w:rPr>
                <w:sz w:val="16"/>
                <w:szCs w:val="16"/>
              </w:rPr>
            </w:pPr>
            <w:r w:rsidDel="00000000" w:rsidR="00000000" w:rsidRPr="00000000">
              <w:rPr>
                <w:sz w:val="16"/>
                <w:szCs w:val="16"/>
                <w:rtl w:val="0"/>
              </w:rPr>
              <w:t xml:space="preserve">5</w:t>
            </w:r>
          </w:p>
        </w:tc>
        <w:tc>
          <w:tcPr>
            <w:tcBorders>
              <w:top w:color="cccccc" w:space="0" w:sz="6" w:val="single"/>
              <w:left w:color="cccccc" w:space="0" w:sz="6" w:val="single"/>
              <w:bottom w:color="000000" w:space="0" w:sz="6" w:val="single"/>
              <w:right w:color="000000" w:space="0" w:sz="6" w:val="single"/>
            </w:tcBorders>
            <w:shd w:fill="96c2a5" w:val="clear"/>
            <w:tcMar>
              <w:top w:w="40.0" w:type="dxa"/>
              <w:left w:w="40.0" w:type="dxa"/>
              <w:bottom w:w="40.0" w:type="dxa"/>
              <w:right w:w="40.0" w:type="dxa"/>
            </w:tcMar>
            <w:vAlign w:val="bottom"/>
          </w:tcPr>
          <w:p w:rsidR="00000000" w:rsidDel="00000000" w:rsidP="00000000" w:rsidRDefault="00000000" w:rsidRPr="00000000" w14:paraId="0000057F">
            <w:pPr>
              <w:widowControl w:val="0"/>
              <w:jc w:val="right"/>
              <w:rPr>
                <w:sz w:val="16"/>
                <w:szCs w:val="16"/>
              </w:rPr>
            </w:pPr>
            <w:r w:rsidDel="00000000" w:rsidR="00000000" w:rsidRPr="00000000">
              <w:rPr>
                <w:sz w:val="16"/>
                <w:szCs w:val="16"/>
                <w:rtl w:val="0"/>
              </w:rPr>
              <w:t xml:space="preserve">7</w:t>
            </w:r>
          </w:p>
        </w:tc>
        <w:tc>
          <w:tcPr>
            <w:tcBorders>
              <w:top w:color="cccccc" w:space="0" w:sz="6" w:val="single"/>
              <w:left w:color="cccccc" w:space="0" w:sz="6" w:val="single"/>
              <w:bottom w:color="000000" w:space="0" w:sz="6" w:val="single"/>
              <w:right w:color="000000" w:space="0" w:sz="6" w:val="single"/>
            </w:tcBorders>
            <w:shd w:fill="b6c6b2" w:val="clear"/>
            <w:tcMar>
              <w:top w:w="40.0" w:type="dxa"/>
              <w:left w:w="40.0" w:type="dxa"/>
              <w:bottom w:w="40.0" w:type="dxa"/>
              <w:right w:w="40.0" w:type="dxa"/>
            </w:tcMar>
            <w:vAlign w:val="bottom"/>
          </w:tcPr>
          <w:p w:rsidR="00000000" w:rsidDel="00000000" w:rsidP="00000000" w:rsidRDefault="00000000" w:rsidRPr="00000000" w14:paraId="00000580">
            <w:pPr>
              <w:widowControl w:val="0"/>
              <w:jc w:val="right"/>
              <w:rPr>
                <w:sz w:val="16"/>
                <w:szCs w:val="16"/>
              </w:rPr>
            </w:pPr>
            <w:r w:rsidDel="00000000" w:rsidR="00000000" w:rsidRPr="00000000">
              <w:rPr>
                <w:sz w:val="16"/>
                <w:szCs w:val="16"/>
                <w:rtl w:val="0"/>
              </w:rPr>
              <w:t xml:space="preserve">6</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81">
            <w:pPr>
              <w:widowControl w:val="0"/>
              <w:jc w:val="right"/>
              <w:rPr>
                <w:sz w:val="16"/>
                <w:szCs w:val="16"/>
              </w:rPr>
            </w:pPr>
            <w:r w:rsidDel="00000000" w:rsidR="00000000" w:rsidRPr="00000000">
              <w:rPr>
                <w:sz w:val="16"/>
                <w:szCs w:val="16"/>
                <w:rtl w:val="0"/>
              </w:rPr>
              <w:t xml:space="preserve">9</w:t>
            </w:r>
          </w:p>
        </w:tc>
        <w:tc>
          <w:tcPr>
            <w:tcBorders>
              <w:top w:color="cccccc" w:space="0" w:sz="6" w:val="single"/>
              <w:left w:color="cccccc" w:space="0" w:sz="6" w:val="single"/>
              <w:bottom w:color="000000" w:space="0" w:sz="6" w:val="single"/>
              <w:right w:color="000000" w:space="0" w:sz="6" w:val="single"/>
            </w:tcBorders>
            <w:shd w:fill="96c2a5" w:val="clear"/>
            <w:tcMar>
              <w:top w:w="40.0" w:type="dxa"/>
              <w:left w:w="40.0" w:type="dxa"/>
              <w:bottom w:w="40.0" w:type="dxa"/>
              <w:right w:w="40.0" w:type="dxa"/>
            </w:tcMar>
            <w:vAlign w:val="bottom"/>
          </w:tcPr>
          <w:p w:rsidR="00000000" w:rsidDel="00000000" w:rsidP="00000000" w:rsidRDefault="00000000" w:rsidRPr="00000000" w14:paraId="00000582">
            <w:pPr>
              <w:widowControl w:val="0"/>
              <w:jc w:val="right"/>
              <w:rPr>
                <w:sz w:val="16"/>
                <w:szCs w:val="16"/>
              </w:rPr>
            </w:pPr>
            <w:r w:rsidDel="00000000" w:rsidR="00000000" w:rsidRPr="00000000">
              <w:rPr>
                <w:sz w:val="16"/>
                <w:szCs w:val="16"/>
                <w:rtl w:val="0"/>
              </w:rPr>
              <w:t xml:space="preserve">7</w:t>
            </w:r>
          </w:p>
        </w:tc>
        <w:tc>
          <w:tcPr>
            <w:tcBorders>
              <w:top w:color="cccccc" w:space="0" w:sz="6" w:val="single"/>
              <w:left w:color="cccccc" w:space="0" w:sz="6" w:val="single"/>
              <w:bottom w:color="000000" w:space="0" w:sz="6" w:val="single"/>
              <w:right w:color="000000" w:space="0" w:sz="6" w:val="single"/>
            </w:tcBorders>
            <w:shd w:fill="b6c6b2" w:val="clear"/>
            <w:tcMar>
              <w:top w:w="40.0" w:type="dxa"/>
              <w:left w:w="40.0" w:type="dxa"/>
              <w:bottom w:w="40.0" w:type="dxa"/>
              <w:right w:w="40.0" w:type="dxa"/>
            </w:tcMar>
            <w:vAlign w:val="bottom"/>
          </w:tcPr>
          <w:p w:rsidR="00000000" w:rsidDel="00000000" w:rsidP="00000000" w:rsidRDefault="00000000" w:rsidRPr="00000000" w14:paraId="00000583">
            <w:pPr>
              <w:widowControl w:val="0"/>
              <w:jc w:val="right"/>
              <w:rPr>
                <w:sz w:val="16"/>
                <w:szCs w:val="16"/>
              </w:rPr>
            </w:pPr>
            <w:r w:rsidDel="00000000" w:rsidR="00000000" w:rsidRPr="00000000">
              <w:rPr>
                <w:sz w:val="16"/>
                <w:szCs w:val="16"/>
                <w:rtl w:val="0"/>
              </w:rPr>
              <w:t xml:space="preserve">6</w:t>
            </w:r>
          </w:p>
        </w:tc>
        <w:tc>
          <w:tcPr>
            <w:tcBorders>
              <w:top w:color="cccccc" w:space="0" w:sz="6" w:val="single"/>
              <w:left w:color="cccccc" w:space="0" w:sz="6" w:val="single"/>
              <w:bottom w:color="000000" w:space="0" w:sz="6" w:val="single"/>
              <w:right w:color="000000" w:space="0" w:sz="6" w:val="single"/>
            </w:tcBorders>
            <w:shd w:fill="77bf98" w:val="clear"/>
            <w:tcMar>
              <w:top w:w="40.0" w:type="dxa"/>
              <w:left w:w="40.0" w:type="dxa"/>
              <w:bottom w:w="40.0" w:type="dxa"/>
              <w:right w:w="40.0" w:type="dxa"/>
            </w:tcMar>
            <w:vAlign w:val="bottom"/>
          </w:tcPr>
          <w:p w:rsidR="00000000" w:rsidDel="00000000" w:rsidP="00000000" w:rsidRDefault="00000000" w:rsidRPr="00000000" w14:paraId="00000584">
            <w:pPr>
              <w:widowControl w:val="0"/>
              <w:jc w:val="right"/>
              <w:rPr>
                <w:sz w:val="16"/>
                <w:szCs w:val="16"/>
              </w:rPr>
            </w:pPr>
            <w:r w:rsidDel="00000000" w:rsidR="00000000" w:rsidRPr="00000000">
              <w:rPr>
                <w:sz w:val="16"/>
                <w:szCs w:val="16"/>
                <w:rtl w:val="0"/>
              </w:rPr>
              <w:t xml:space="preserve">8</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85">
            <w:pPr>
              <w:widowControl w:val="0"/>
              <w:jc w:val="right"/>
              <w:rPr>
                <w:sz w:val="16"/>
                <w:szCs w:val="16"/>
              </w:rPr>
            </w:pPr>
            <w:r w:rsidDel="00000000" w:rsidR="00000000" w:rsidRPr="00000000">
              <w:rPr>
                <w:sz w:val="16"/>
                <w:szCs w:val="16"/>
                <w:rtl w:val="0"/>
              </w:rPr>
              <w:t xml:space="preserve">9</w:t>
            </w:r>
          </w:p>
        </w:tc>
        <w:tc>
          <w:tcPr>
            <w:tcBorders>
              <w:top w:color="cccccc" w:space="0" w:sz="6" w:val="single"/>
              <w:left w:color="cccccc" w:space="0" w:sz="6" w:val="single"/>
              <w:bottom w:color="000000" w:space="0" w:sz="6" w:val="single"/>
              <w:right w:color="000000" w:space="0" w:sz="6" w:val="single"/>
            </w:tcBorders>
            <w:shd w:fill="77bf98" w:val="clear"/>
            <w:tcMar>
              <w:top w:w="40.0" w:type="dxa"/>
              <w:left w:w="40.0" w:type="dxa"/>
              <w:bottom w:w="40.0" w:type="dxa"/>
              <w:right w:w="40.0" w:type="dxa"/>
            </w:tcMar>
            <w:vAlign w:val="bottom"/>
          </w:tcPr>
          <w:p w:rsidR="00000000" w:rsidDel="00000000" w:rsidP="00000000" w:rsidRDefault="00000000" w:rsidRPr="00000000" w14:paraId="00000586">
            <w:pPr>
              <w:widowControl w:val="0"/>
              <w:jc w:val="right"/>
              <w:rPr>
                <w:sz w:val="16"/>
                <w:szCs w:val="16"/>
              </w:rPr>
            </w:pPr>
            <w:r w:rsidDel="00000000" w:rsidR="00000000" w:rsidRPr="00000000">
              <w:rPr>
                <w:sz w:val="16"/>
                <w:szCs w:val="16"/>
                <w:rtl w:val="0"/>
              </w:rPr>
              <w:t xml:space="preserve">8</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7">
            <w:pPr>
              <w:widowControl w:val="0"/>
              <w:rPr>
                <w:sz w:val="20"/>
                <w:szCs w:val="20"/>
              </w:rPr>
            </w:pPr>
            <w:r w:rsidDel="00000000" w:rsidR="00000000" w:rsidRPr="00000000">
              <w:rPr>
                <w:rFonts w:ascii="Roboto" w:cs="Roboto" w:eastAsia="Roboto" w:hAnsi="Roboto"/>
                <w:b w:val="1"/>
                <w:color w:val="212121"/>
                <w:rtl w:val="0"/>
              </w:rPr>
              <w:t xml:space="preserve">Кол-во прибыльных сделок</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88">
            <w:pPr>
              <w:widowControl w:val="0"/>
              <w:jc w:val="right"/>
              <w:rPr>
                <w:sz w:val="16"/>
                <w:szCs w:val="16"/>
              </w:rPr>
            </w:pPr>
            <w:r w:rsidDel="00000000" w:rsidR="00000000" w:rsidRPr="00000000">
              <w:rPr>
                <w:rFonts w:ascii="Roboto" w:cs="Roboto" w:eastAsia="Roboto" w:hAnsi="Roboto"/>
                <w:color w:val="212121"/>
                <w:sz w:val="18"/>
                <w:szCs w:val="18"/>
                <w:rtl w:val="0"/>
              </w:rPr>
              <w:t xml:space="preserve">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5bd90" w:val="clear"/>
            <w:tcMar>
              <w:top w:w="40.0" w:type="dxa"/>
              <w:left w:w="40.0" w:type="dxa"/>
              <w:bottom w:w="40.0" w:type="dxa"/>
              <w:right w:w="40.0" w:type="dxa"/>
            </w:tcMar>
            <w:vAlign w:val="bottom"/>
          </w:tcPr>
          <w:p w:rsidR="00000000" w:rsidDel="00000000" w:rsidP="00000000" w:rsidRDefault="00000000" w:rsidRPr="00000000" w14:paraId="00000589">
            <w:pPr>
              <w:widowControl w:val="0"/>
              <w:jc w:val="right"/>
              <w:rPr>
                <w:sz w:val="16"/>
                <w:szCs w:val="16"/>
              </w:rPr>
            </w:pPr>
            <w:r w:rsidDel="00000000" w:rsidR="00000000" w:rsidRPr="00000000">
              <w:rPr>
                <w:rFonts w:ascii="Roboto" w:cs="Roboto" w:eastAsia="Roboto" w:hAnsi="Roboto"/>
                <w:color w:val="212121"/>
                <w:sz w:val="18"/>
                <w:szCs w:val="18"/>
                <w:rtl w:val="0"/>
              </w:rPr>
              <w:t xml:space="preserve">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1c9bd" w:val="clear"/>
            <w:tcMar>
              <w:top w:w="40.0" w:type="dxa"/>
              <w:left w:w="40.0" w:type="dxa"/>
              <w:bottom w:w="40.0" w:type="dxa"/>
              <w:right w:w="40.0" w:type="dxa"/>
            </w:tcMar>
            <w:vAlign w:val="bottom"/>
          </w:tcPr>
          <w:p w:rsidR="00000000" w:rsidDel="00000000" w:rsidP="00000000" w:rsidRDefault="00000000" w:rsidRPr="00000000" w14:paraId="0000058A">
            <w:pPr>
              <w:widowControl w:val="0"/>
              <w:jc w:val="right"/>
              <w:rPr>
                <w:sz w:val="16"/>
                <w:szCs w:val="16"/>
              </w:rPr>
            </w:pPr>
            <w:r w:rsidDel="00000000" w:rsidR="00000000" w:rsidRPr="00000000">
              <w:rPr>
                <w:rFonts w:ascii="Roboto" w:cs="Roboto" w:eastAsia="Roboto" w:hAnsi="Roboto"/>
                <w:color w:val="212121"/>
                <w:sz w:val="18"/>
                <w:szCs w:val="18"/>
                <w:rtl w:val="0"/>
              </w:rPr>
              <w:t xml:space="preserve">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1c9bd" w:val="clear"/>
            <w:tcMar>
              <w:top w:w="40.0" w:type="dxa"/>
              <w:left w:w="40.0" w:type="dxa"/>
              <w:bottom w:w="40.0" w:type="dxa"/>
              <w:right w:w="40.0" w:type="dxa"/>
            </w:tcMar>
            <w:vAlign w:val="bottom"/>
          </w:tcPr>
          <w:p w:rsidR="00000000" w:rsidDel="00000000" w:rsidP="00000000" w:rsidRDefault="00000000" w:rsidRPr="00000000" w14:paraId="0000058B">
            <w:pPr>
              <w:widowControl w:val="0"/>
              <w:jc w:val="right"/>
              <w:rPr>
                <w:sz w:val="16"/>
                <w:szCs w:val="16"/>
              </w:rPr>
            </w:pPr>
            <w:r w:rsidDel="00000000" w:rsidR="00000000" w:rsidRPr="00000000">
              <w:rPr>
                <w:rFonts w:ascii="Roboto" w:cs="Roboto" w:eastAsia="Roboto" w:hAnsi="Roboto"/>
                <w:color w:val="212121"/>
                <w:sz w:val="18"/>
                <w:szCs w:val="18"/>
                <w:rtl w:val="0"/>
              </w:rPr>
              <w:t xml:space="preserve">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4c4ab" w:val="clear"/>
            <w:tcMar>
              <w:top w:w="40.0" w:type="dxa"/>
              <w:left w:w="40.0" w:type="dxa"/>
              <w:bottom w:w="40.0" w:type="dxa"/>
              <w:right w:w="40.0" w:type="dxa"/>
            </w:tcMar>
            <w:vAlign w:val="bottom"/>
          </w:tcPr>
          <w:p w:rsidR="00000000" w:rsidDel="00000000" w:rsidP="00000000" w:rsidRDefault="00000000" w:rsidRPr="00000000" w14:paraId="0000058C">
            <w:pPr>
              <w:widowControl w:val="0"/>
              <w:jc w:val="right"/>
              <w:rPr>
                <w:sz w:val="16"/>
                <w:szCs w:val="16"/>
              </w:rPr>
            </w:pPr>
            <w:r w:rsidDel="00000000" w:rsidR="00000000" w:rsidRPr="00000000">
              <w:rPr>
                <w:rFonts w:ascii="Roboto" w:cs="Roboto" w:eastAsia="Roboto" w:hAnsi="Roboto"/>
                <w:color w:val="212121"/>
                <w:sz w:val="18"/>
                <w:szCs w:val="18"/>
                <w:rtl w:val="0"/>
              </w:rPr>
              <w:t xml:space="preserve">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4c09d" w:val="clear"/>
            <w:tcMar>
              <w:top w:w="40.0" w:type="dxa"/>
              <w:left w:w="40.0" w:type="dxa"/>
              <w:bottom w:w="40.0" w:type="dxa"/>
              <w:right w:w="40.0" w:type="dxa"/>
            </w:tcMar>
            <w:vAlign w:val="bottom"/>
          </w:tcPr>
          <w:p w:rsidR="00000000" w:rsidDel="00000000" w:rsidP="00000000" w:rsidRDefault="00000000" w:rsidRPr="00000000" w14:paraId="0000058D">
            <w:pPr>
              <w:widowControl w:val="0"/>
              <w:jc w:val="right"/>
              <w:rPr>
                <w:sz w:val="16"/>
                <w:szCs w:val="16"/>
              </w:rPr>
            </w:pPr>
            <w:r w:rsidDel="00000000" w:rsidR="00000000" w:rsidRPr="00000000">
              <w:rPr>
                <w:rFonts w:ascii="Roboto" w:cs="Roboto" w:eastAsia="Roboto" w:hAnsi="Roboto"/>
                <w:color w:val="212121"/>
                <w:sz w:val="18"/>
                <w:szCs w:val="18"/>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ac6b4" w:val="clear"/>
            <w:tcMar>
              <w:top w:w="40.0" w:type="dxa"/>
              <w:left w:w="40.0" w:type="dxa"/>
              <w:bottom w:w="40.0" w:type="dxa"/>
              <w:right w:w="40.0" w:type="dxa"/>
            </w:tcMar>
            <w:vAlign w:val="bottom"/>
          </w:tcPr>
          <w:p w:rsidR="00000000" w:rsidDel="00000000" w:rsidP="00000000" w:rsidRDefault="00000000" w:rsidRPr="00000000" w14:paraId="0000058E">
            <w:pPr>
              <w:widowControl w:val="0"/>
              <w:jc w:val="right"/>
              <w:rPr>
                <w:sz w:val="16"/>
                <w:szCs w:val="16"/>
              </w:rPr>
            </w:pPr>
            <w:r w:rsidDel="00000000" w:rsidR="00000000" w:rsidRPr="00000000">
              <w:rPr>
                <w:rFonts w:ascii="Roboto" w:cs="Roboto" w:eastAsia="Roboto" w:hAnsi="Roboto"/>
                <w:color w:val="212121"/>
                <w:sz w:val="18"/>
                <w:szCs w:val="18"/>
                <w:rtl w:val="0"/>
              </w:rPr>
              <w:t xml:space="preserve">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9bd92" w:val="clear"/>
            <w:tcMar>
              <w:top w:w="40.0" w:type="dxa"/>
              <w:left w:w="40.0" w:type="dxa"/>
              <w:bottom w:w="40.0" w:type="dxa"/>
              <w:right w:w="40.0" w:type="dxa"/>
            </w:tcMar>
            <w:vAlign w:val="bottom"/>
          </w:tcPr>
          <w:p w:rsidR="00000000" w:rsidDel="00000000" w:rsidP="00000000" w:rsidRDefault="00000000" w:rsidRPr="00000000" w14:paraId="0000058F">
            <w:pPr>
              <w:widowControl w:val="0"/>
              <w:jc w:val="right"/>
              <w:rPr>
                <w:sz w:val="16"/>
                <w:szCs w:val="16"/>
              </w:rPr>
            </w:pPr>
            <w:r w:rsidDel="00000000" w:rsidR="00000000" w:rsidRPr="00000000">
              <w:rPr>
                <w:rFonts w:ascii="Roboto" w:cs="Roboto" w:eastAsia="Roboto" w:hAnsi="Roboto"/>
                <w:color w:val="212121"/>
                <w:sz w:val="18"/>
                <w:szCs w:val="18"/>
                <w:rtl w:val="0"/>
              </w:rPr>
              <w:t xml:space="preserve">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90">
            <w:pPr>
              <w:widowControl w:val="0"/>
              <w:jc w:val="right"/>
              <w:rPr>
                <w:sz w:val="16"/>
                <w:szCs w:val="16"/>
              </w:rPr>
            </w:pPr>
            <w:r w:rsidDel="00000000" w:rsidR="00000000" w:rsidRPr="00000000">
              <w:rPr>
                <w:rFonts w:ascii="Roboto" w:cs="Roboto" w:eastAsia="Roboto" w:hAnsi="Roboto"/>
                <w:color w:val="212121"/>
                <w:sz w:val="18"/>
                <w:szCs w:val="18"/>
                <w:rtl w:val="0"/>
              </w:rPr>
              <w:t xml:space="preserve">25%</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1">
            <w:pPr>
              <w:widowControl w:val="0"/>
              <w:rPr>
                <w:sz w:val="20"/>
                <w:szCs w:val="20"/>
              </w:rPr>
            </w:pPr>
            <w:r w:rsidDel="00000000" w:rsidR="00000000" w:rsidRPr="00000000">
              <w:rPr>
                <w:rFonts w:ascii="Roboto" w:cs="Roboto" w:eastAsia="Roboto" w:hAnsi="Roboto"/>
                <w:b w:val="1"/>
                <w:color w:val="212121"/>
                <w:rtl w:val="0"/>
              </w:rPr>
              <w:t xml:space="preserve">Худшая сделка</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92">
            <w:pPr>
              <w:widowControl w:val="0"/>
              <w:jc w:val="right"/>
              <w:rPr>
                <w:sz w:val="16"/>
                <w:szCs w:val="16"/>
              </w:rPr>
            </w:pPr>
            <w:r w:rsidDel="00000000" w:rsidR="00000000" w:rsidRPr="00000000">
              <w:rPr>
                <w:rFonts w:ascii="Roboto" w:cs="Roboto" w:eastAsia="Roboto" w:hAnsi="Roboto"/>
                <w:color w:val="212121"/>
                <w:sz w:val="18"/>
                <w:szCs w:val="18"/>
                <w:rtl w:val="0"/>
              </w:rPr>
              <w:t xml:space="preserve">-4,59%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c6b1" w:val="clear"/>
            <w:tcMar>
              <w:top w:w="40.0" w:type="dxa"/>
              <w:left w:w="40.0" w:type="dxa"/>
              <w:bottom w:w="40.0" w:type="dxa"/>
              <w:right w:w="40.0" w:type="dxa"/>
            </w:tcMar>
            <w:vAlign w:val="bottom"/>
          </w:tcPr>
          <w:p w:rsidR="00000000" w:rsidDel="00000000" w:rsidP="00000000" w:rsidRDefault="00000000" w:rsidRPr="00000000" w14:paraId="00000593">
            <w:pPr>
              <w:widowControl w:val="0"/>
              <w:jc w:val="right"/>
              <w:rPr>
                <w:sz w:val="16"/>
                <w:szCs w:val="16"/>
              </w:rPr>
            </w:pPr>
            <w:r w:rsidDel="00000000" w:rsidR="00000000" w:rsidRPr="00000000">
              <w:rPr>
                <w:rFonts w:ascii="Roboto" w:cs="Roboto" w:eastAsia="Roboto" w:hAnsi="Roboto"/>
                <w:color w:val="212121"/>
                <w:sz w:val="18"/>
                <w:szCs w:val="18"/>
                <w:rtl w:val="0"/>
              </w:rPr>
              <w:t xml:space="preserve">-3,15%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dc3a8" w:val="clear"/>
            <w:tcMar>
              <w:top w:w="40.0" w:type="dxa"/>
              <w:left w:w="40.0" w:type="dxa"/>
              <w:bottom w:w="40.0" w:type="dxa"/>
              <w:right w:w="40.0" w:type="dxa"/>
            </w:tcMar>
            <w:vAlign w:val="bottom"/>
          </w:tcPr>
          <w:p w:rsidR="00000000" w:rsidDel="00000000" w:rsidP="00000000" w:rsidRDefault="00000000" w:rsidRPr="00000000" w14:paraId="00000594">
            <w:pPr>
              <w:widowControl w:val="0"/>
              <w:jc w:val="right"/>
              <w:rPr>
                <w:sz w:val="16"/>
                <w:szCs w:val="16"/>
              </w:rPr>
            </w:pPr>
            <w:r w:rsidDel="00000000" w:rsidR="00000000" w:rsidRPr="00000000">
              <w:rPr>
                <w:rFonts w:ascii="Roboto" w:cs="Roboto" w:eastAsia="Roboto" w:hAnsi="Roboto"/>
                <w:color w:val="212121"/>
                <w:sz w:val="18"/>
                <w:szCs w:val="18"/>
                <w:rtl w:val="0"/>
              </w:rPr>
              <w:t xml:space="preserve">-2,63%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dc3a8" w:val="clear"/>
            <w:tcMar>
              <w:top w:w="40.0" w:type="dxa"/>
              <w:left w:w="40.0" w:type="dxa"/>
              <w:bottom w:w="40.0" w:type="dxa"/>
              <w:right w:w="40.0" w:type="dxa"/>
            </w:tcMar>
            <w:vAlign w:val="bottom"/>
          </w:tcPr>
          <w:p w:rsidR="00000000" w:rsidDel="00000000" w:rsidP="00000000" w:rsidRDefault="00000000" w:rsidRPr="00000000" w14:paraId="00000595">
            <w:pPr>
              <w:widowControl w:val="0"/>
              <w:jc w:val="right"/>
              <w:rPr>
                <w:sz w:val="16"/>
                <w:szCs w:val="16"/>
              </w:rPr>
            </w:pPr>
            <w:r w:rsidDel="00000000" w:rsidR="00000000" w:rsidRPr="00000000">
              <w:rPr>
                <w:rFonts w:ascii="Roboto" w:cs="Roboto" w:eastAsia="Roboto" w:hAnsi="Roboto"/>
                <w:color w:val="212121"/>
                <w:sz w:val="18"/>
                <w:szCs w:val="18"/>
                <w:rtl w:val="0"/>
              </w:rPr>
              <w:t xml:space="preserve">-2,63%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dc3a8" w:val="clear"/>
            <w:tcMar>
              <w:top w:w="40.0" w:type="dxa"/>
              <w:left w:w="40.0" w:type="dxa"/>
              <w:bottom w:w="40.0" w:type="dxa"/>
              <w:right w:w="40.0" w:type="dxa"/>
            </w:tcMar>
            <w:vAlign w:val="bottom"/>
          </w:tcPr>
          <w:p w:rsidR="00000000" w:rsidDel="00000000" w:rsidP="00000000" w:rsidRDefault="00000000" w:rsidRPr="00000000" w14:paraId="00000596">
            <w:pPr>
              <w:widowControl w:val="0"/>
              <w:jc w:val="right"/>
              <w:rPr>
                <w:sz w:val="16"/>
                <w:szCs w:val="16"/>
              </w:rPr>
            </w:pPr>
            <w:r w:rsidDel="00000000" w:rsidR="00000000" w:rsidRPr="00000000">
              <w:rPr>
                <w:rFonts w:ascii="Roboto" w:cs="Roboto" w:eastAsia="Roboto" w:hAnsi="Roboto"/>
                <w:color w:val="212121"/>
                <w:sz w:val="18"/>
                <w:szCs w:val="18"/>
                <w:rtl w:val="0"/>
              </w:rPr>
              <w:t xml:space="preserve">-2,63%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ec1a1" w:val="clear"/>
            <w:tcMar>
              <w:top w:w="40.0" w:type="dxa"/>
              <w:left w:w="40.0" w:type="dxa"/>
              <w:bottom w:w="40.0" w:type="dxa"/>
              <w:right w:w="40.0" w:type="dxa"/>
            </w:tcMar>
            <w:vAlign w:val="bottom"/>
          </w:tcPr>
          <w:p w:rsidR="00000000" w:rsidDel="00000000" w:rsidP="00000000" w:rsidRDefault="00000000" w:rsidRPr="00000000" w14:paraId="00000597">
            <w:pPr>
              <w:widowControl w:val="0"/>
              <w:jc w:val="right"/>
              <w:rPr>
                <w:sz w:val="16"/>
                <w:szCs w:val="16"/>
              </w:rPr>
            </w:pPr>
            <w:r w:rsidDel="00000000" w:rsidR="00000000" w:rsidRPr="00000000">
              <w:rPr>
                <w:rFonts w:ascii="Roboto" w:cs="Roboto" w:eastAsia="Roboto" w:hAnsi="Roboto"/>
                <w:color w:val="212121"/>
                <w:sz w:val="18"/>
                <w:szCs w:val="18"/>
                <w:rtl w:val="0"/>
              </w:rPr>
              <w:t xml:space="preserve">-2,30%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0c2a2" w:val="clear"/>
            <w:tcMar>
              <w:top w:w="40.0" w:type="dxa"/>
              <w:left w:w="40.0" w:type="dxa"/>
              <w:bottom w:w="40.0" w:type="dxa"/>
              <w:right w:w="40.0" w:type="dxa"/>
            </w:tcMar>
            <w:vAlign w:val="bottom"/>
          </w:tcPr>
          <w:p w:rsidR="00000000" w:rsidDel="00000000" w:rsidP="00000000" w:rsidRDefault="00000000" w:rsidRPr="00000000" w14:paraId="00000598">
            <w:pPr>
              <w:widowControl w:val="0"/>
              <w:jc w:val="right"/>
              <w:rPr>
                <w:sz w:val="16"/>
                <w:szCs w:val="16"/>
              </w:rPr>
            </w:pPr>
            <w:r w:rsidDel="00000000" w:rsidR="00000000" w:rsidRPr="00000000">
              <w:rPr>
                <w:rFonts w:ascii="Roboto" w:cs="Roboto" w:eastAsia="Roboto" w:hAnsi="Roboto"/>
                <w:color w:val="212121"/>
                <w:sz w:val="18"/>
                <w:szCs w:val="18"/>
                <w:rtl w:val="0"/>
              </w:rPr>
              <w:t xml:space="preserve">-2,35%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99">
            <w:pPr>
              <w:widowControl w:val="0"/>
              <w:jc w:val="right"/>
              <w:rPr>
                <w:sz w:val="16"/>
                <w:szCs w:val="16"/>
              </w:rPr>
            </w:pPr>
            <w:r w:rsidDel="00000000" w:rsidR="00000000" w:rsidRPr="00000000">
              <w:rPr>
                <w:rFonts w:ascii="Roboto" w:cs="Roboto" w:eastAsia="Roboto" w:hAnsi="Roboto"/>
                <w:color w:val="212121"/>
                <w:sz w:val="18"/>
                <w:szCs w:val="18"/>
                <w:rtl w:val="0"/>
              </w:rPr>
              <w:t xml:space="preserve">-1,09%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ac3a7" w:val="clear"/>
            <w:tcMar>
              <w:top w:w="40.0" w:type="dxa"/>
              <w:left w:w="40.0" w:type="dxa"/>
              <w:bottom w:w="40.0" w:type="dxa"/>
              <w:right w:w="40.0" w:type="dxa"/>
            </w:tcMar>
            <w:vAlign w:val="bottom"/>
          </w:tcPr>
          <w:p w:rsidR="00000000" w:rsidDel="00000000" w:rsidP="00000000" w:rsidRDefault="00000000" w:rsidRPr="00000000" w14:paraId="0000059A">
            <w:pPr>
              <w:widowControl w:val="0"/>
              <w:jc w:val="right"/>
              <w:rPr>
                <w:sz w:val="16"/>
                <w:szCs w:val="16"/>
              </w:rPr>
            </w:pPr>
            <w:r w:rsidDel="00000000" w:rsidR="00000000" w:rsidRPr="00000000">
              <w:rPr>
                <w:rFonts w:ascii="Roboto" w:cs="Roboto" w:eastAsia="Roboto" w:hAnsi="Roboto"/>
                <w:color w:val="212121"/>
                <w:sz w:val="18"/>
                <w:szCs w:val="18"/>
                <w:rtl w:val="0"/>
              </w:rPr>
              <w:t xml:space="preserve">-2,58%</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B">
            <w:pPr>
              <w:widowControl w:val="0"/>
              <w:rPr>
                <w:sz w:val="20"/>
                <w:szCs w:val="20"/>
              </w:rPr>
            </w:pPr>
            <w:r w:rsidDel="00000000" w:rsidR="00000000" w:rsidRPr="00000000">
              <w:rPr>
                <w:rFonts w:ascii="Roboto" w:cs="Roboto" w:eastAsia="Roboto" w:hAnsi="Roboto"/>
                <w:b w:val="1"/>
                <w:color w:val="212121"/>
                <w:rtl w:val="0"/>
              </w:rPr>
              <w:t xml:space="preserve">Средняя длительность</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C">
            <w:pPr>
              <w:widowControl w:val="0"/>
              <w:jc w:val="right"/>
              <w:rPr>
                <w:sz w:val="16"/>
                <w:szCs w:val="16"/>
              </w:rPr>
            </w:pPr>
            <w:r w:rsidDel="00000000" w:rsidR="00000000" w:rsidRPr="00000000">
              <w:rPr>
                <w:rFonts w:ascii="Roboto" w:cs="Roboto" w:eastAsia="Roboto" w:hAnsi="Roboto"/>
                <w:color w:val="212121"/>
                <w:sz w:val="18"/>
                <w:szCs w:val="18"/>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D">
            <w:pPr>
              <w:widowControl w:val="0"/>
              <w:jc w:val="right"/>
              <w:rPr>
                <w:sz w:val="16"/>
                <w:szCs w:val="16"/>
              </w:rPr>
            </w:pPr>
            <w:r w:rsidDel="00000000" w:rsidR="00000000" w:rsidRPr="00000000">
              <w:rPr>
                <w:rFonts w:ascii="Roboto" w:cs="Roboto" w:eastAsia="Roboto" w:hAnsi="Roboto"/>
                <w:color w:val="212121"/>
                <w:sz w:val="18"/>
                <w:szCs w:val="18"/>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E">
            <w:pPr>
              <w:widowControl w:val="0"/>
              <w:jc w:val="right"/>
              <w:rPr>
                <w:sz w:val="16"/>
                <w:szCs w:val="16"/>
              </w:rPr>
            </w:pPr>
            <w:r w:rsidDel="00000000" w:rsidR="00000000" w:rsidRPr="00000000">
              <w:rPr>
                <w:rFonts w:ascii="Roboto" w:cs="Roboto" w:eastAsia="Roboto" w:hAnsi="Roboto"/>
                <w:color w:val="212121"/>
                <w:sz w:val="18"/>
                <w:szCs w:val="18"/>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F">
            <w:pPr>
              <w:widowControl w:val="0"/>
              <w:jc w:val="right"/>
              <w:rPr>
                <w:sz w:val="16"/>
                <w:szCs w:val="16"/>
              </w:rPr>
            </w:pPr>
            <w:r w:rsidDel="00000000" w:rsidR="00000000" w:rsidRPr="00000000">
              <w:rPr>
                <w:rFonts w:ascii="Roboto" w:cs="Roboto" w:eastAsia="Roboto" w:hAnsi="Roboto"/>
                <w:color w:val="212121"/>
                <w:sz w:val="18"/>
                <w:szCs w:val="18"/>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0">
            <w:pPr>
              <w:widowControl w:val="0"/>
              <w:jc w:val="right"/>
              <w:rPr>
                <w:sz w:val="16"/>
                <w:szCs w:val="16"/>
              </w:rPr>
            </w:pPr>
            <w:r w:rsidDel="00000000" w:rsidR="00000000" w:rsidRPr="00000000">
              <w:rPr>
                <w:rFonts w:ascii="Roboto" w:cs="Roboto" w:eastAsia="Roboto" w:hAnsi="Roboto"/>
                <w:color w:val="212121"/>
                <w:sz w:val="18"/>
                <w:szCs w:val="18"/>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1">
            <w:pPr>
              <w:widowControl w:val="0"/>
              <w:jc w:val="right"/>
              <w:rPr>
                <w:sz w:val="16"/>
                <w:szCs w:val="16"/>
              </w:rPr>
            </w:pPr>
            <w:r w:rsidDel="00000000" w:rsidR="00000000" w:rsidRPr="00000000">
              <w:rPr>
                <w:rFonts w:ascii="Roboto" w:cs="Roboto" w:eastAsia="Roboto" w:hAnsi="Roboto"/>
                <w:color w:val="212121"/>
                <w:sz w:val="18"/>
                <w:szCs w:val="18"/>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2">
            <w:pPr>
              <w:widowControl w:val="0"/>
              <w:jc w:val="right"/>
              <w:rPr>
                <w:sz w:val="16"/>
                <w:szCs w:val="16"/>
              </w:rPr>
            </w:pPr>
            <w:r w:rsidDel="00000000" w:rsidR="00000000" w:rsidRPr="00000000">
              <w:rPr>
                <w:rFonts w:ascii="Roboto" w:cs="Roboto" w:eastAsia="Roboto" w:hAnsi="Roboto"/>
                <w:color w:val="212121"/>
                <w:sz w:val="18"/>
                <w:szCs w:val="18"/>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3">
            <w:pPr>
              <w:widowControl w:val="0"/>
              <w:jc w:val="right"/>
              <w:rPr>
                <w:sz w:val="16"/>
                <w:szCs w:val="16"/>
              </w:rPr>
            </w:pPr>
            <w:r w:rsidDel="00000000" w:rsidR="00000000" w:rsidRPr="00000000">
              <w:rPr>
                <w:rFonts w:ascii="Roboto" w:cs="Roboto" w:eastAsia="Roboto" w:hAnsi="Roboto"/>
                <w:color w:val="212121"/>
                <w:sz w:val="18"/>
                <w:szCs w:val="18"/>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4">
            <w:pPr>
              <w:widowControl w:val="0"/>
              <w:jc w:val="right"/>
              <w:rPr>
                <w:sz w:val="16"/>
                <w:szCs w:val="16"/>
              </w:rPr>
            </w:pPr>
            <w:r w:rsidDel="00000000" w:rsidR="00000000" w:rsidRPr="00000000">
              <w:rPr>
                <w:rFonts w:ascii="Roboto" w:cs="Roboto" w:eastAsia="Roboto" w:hAnsi="Roboto"/>
                <w:color w:val="212121"/>
                <w:sz w:val="18"/>
                <w:szCs w:val="18"/>
                <w:rtl w:val="0"/>
              </w:rPr>
              <w:t xml:space="preserve">3</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5">
            <w:pPr>
              <w:widowControl w:val="0"/>
              <w:rPr>
                <w:sz w:val="20"/>
                <w:szCs w:val="20"/>
              </w:rPr>
            </w:pPr>
            <w:r w:rsidDel="00000000" w:rsidR="00000000" w:rsidRPr="00000000">
              <w:rPr>
                <w:rFonts w:ascii="Roboto" w:cs="Roboto" w:eastAsia="Roboto" w:hAnsi="Roboto"/>
                <w:b w:val="1"/>
                <w:color w:val="212121"/>
                <w:rtl w:val="0"/>
              </w:rPr>
              <w:t xml:space="preserve">Максимальная просадка</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A6">
            <w:pPr>
              <w:widowControl w:val="0"/>
              <w:jc w:val="right"/>
              <w:rPr>
                <w:sz w:val="16"/>
                <w:szCs w:val="16"/>
              </w:rPr>
            </w:pPr>
            <w:r w:rsidDel="00000000" w:rsidR="00000000" w:rsidRPr="00000000">
              <w:rPr>
                <w:rFonts w:ascii="Roboto" w:cs="Roboto" w:eastAsia="Roboto" w:hAnsi="Roboto"/>
                <w:color w:val="212121"/>
                <w:sz w:val="18"/>
                <w:szCs w:val="18"/>
                <w:rtl w:val="0"/>
              </w:rPr>
              <w:t xml:space="preserve">6,14%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abb8b" w:val="clear"/>
            <w:tcMar>
              <w:top w:w="40.0" w:type="dxa"/>
              <w:left w:w="40.0" w:type="dxa"/>
              <w:bottom w:w="40.0" w:type="dxa"/>
              <w:right w:w="40.0" w:type="dxa"/>
            </w:tcMar>
            <w:vAlign w:val="bottom"/>
          </w:tcPr>
          <w:p w:rsidR="00000000" w:rsidDel="00000000" w:rsidP="00000000" w:rsidRDefault="00000000" w:rsidRPr="00000000" w14:paraId="000005A7">
            <w:pPr>
              <w:widowControl w:val="0"/>
              <w:jc w:val="right"/>
              <w:rPr>
                <w:sz w:val="16"/>
                <w:szCs w:val="16"/>
              </w:rPr>
            </w:pPr>
            <w:r w:rsidDel="00000000" w:rsidR="00000000" w:rsidRPr="00000000">
              <w:rPr>
                <w:rFonts w:ascii="Roboto" w:cs="Roboto" w:eastAsia="Roboto" w:hAnsi="Roboto"/>
                <w:color w:val="212121"/>
                <w:sz w:val="18"/>
                <w:szCs w:val="18"/>
                <w:rtl w:val="0"/>
              </w:rPr>
              <w:t xml:space="preserve">3,37%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0c8bd" w:val="clear"/>
            <w:tcMar>
              <w:top w:w="40.0" w:type="dxa"/>
              <w:left w:w="40.0" w:type="dxa"/>
              <w:bottom w:w="40.0" w:type="dxa"/>
              <w:right w:w="40.0" w:type="dxa"/>
            </w:tcMar>
            <w:vAlign w:val="bottom"/>
          </w:tcPr>
          <w:p w:rsidR="00000000" w:rsidDel="00000000" w:rsidP="00000000" w:rsidRDefault="00000000" w:rsidRPr="00000000" w14:paraId="000005A8">
            <w:pPr>
              <w:widowControl w:val="0"/>
              <w:jc w:val="right"/>
              <w:rPr>
                <w:sz w:val="16"/>
                <w:szCs w:val="16"/>
              </w:rPr>
            </w:pPr>
            <w:r w:rsidDel="00000000" w:rsidR="00000000" w:rsidRPr="00000000">
              <w:rPr>
                <w:rFonts w:ascii="Roboto" w:cs="Roboto" w:eastAsia="Roboto" w:hAnsi="Roboto"/>
                <w:color w:val="212121"/>
                <w:sz w:val="18"/>
                <w:szCs w:val="18"/>
                <w:rtl w:val="0"/>
              </w:rPr>
              <w:t xml:space="preserve">5,50%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0c8bd" w:val="clear"/>
            <w:tcMar>
              <w:top w:w="40.0" w:type="dxa"/>
              <w:left w:w="40.0" w:type="dxa"/>
              <w:bottom w:w="40.0" w:type="dxa"/>
              <w:right w:w="40.0" w:type="dxa"/>
            </w:tcMar>
            <w:vAlign w:val="bottom"/>
          </w:tcPr>
          <w:p w:rsidR="00000000" w:rsidDel="00000000" w:rsidP="00000000" w:rsidRDefault="00000000" w:rsidRPr="00000000" w14:paraId="000005A9">
            <w:pPr>
              <w:widowControl w:val="0"/>
              <w:jc w:val="right"/>
              <w:rPr>
                <w:sz w:val="16"/>
                <w:szCs w:val="16"/>
              </w:rPr>
            </w:pPr>
            <w:r w:rsidDel="00000000" w:rsidR="00000000" w:rsidRPr="00000000">
              <w:rPr>
                <w:rFonts w:ascii="Roboto" w:cs="Roboto" w:eastAsia="Roboto" w:hAnsi="Roboto"/>
                <w:color w:val="212121"/>
                <w:sz w:val="18"/>
                <w:szCs w:val="18"/>
                <w:rtl w:val="0"/>
              </w:rPr>
              <w:t xml:space="preserve">5,50%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0c8bd" w:val="clear"/>
            <w:tcMar>
              <w:top w:w="40.0" w:type="dxa"/>
              <w:left w:w="40.0" w:type="dxa"/>
              <w:bottom w:w="40.0" w:type="dxa"/>
              <w:right w:w="40.0" w:type="dxa"/>
            </w:tcMar>
            <w:vAlign w:val="bottom"/>
          </w:tcPr>
          <w:p w:rsidR="00000000" w:rsidDel="00000000" w:rsidP="00000000" w:rsidRDefault="00000000" w:rsidRPr="00000000" w14:paraId="000005AA">
            <w:pPr>
              <w:widowControl w:val="0"/>
              <w:jc w:val="right"/>
              <w:rPr>
                <w:sz w:val="16"/>
                <w:szCs w:val="16"/>
              </w:rPr>
            </w:pPr>
            <w:r w:rsidDel="00000000" w:rsidR="00000000" w:rsidRPr="00000000">
              <w:rPr>
                <w:rFonts w:ascii="Roboto" w:cs="Roboto" w:eastAsia="Roboto" w:hAnsi="Roboto"/>
                <w:color w:val="212121"/>
                <w:sz w:val="18"/>
                <w:szCs w:val="18"/>
                <w:rtl w:val="0"/>
              </w:rPr>
              <w:t xml:space="preserve">5,50%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3bc8f" w:val="clear"/>
            <w:tcMar>
              <w:top w:w="40.0" w:type="dxa"/>
              <w:left w:w="40.0" w:type="dxa"/>
              <w:bottom w:w="40.0" w:type="dxa"/>
              <w:right w:w="40.0" w:type="dxa"/>
            </w:tcMar>
            <w:vAlign w:val="bottom"/>
          </w:tcPr>
          <w:p w:rsidR="00000000" w:rsidDel="00000000" w:rsidP="00000000" w:rsidRDefault="00000000" w:rsidRPr="00000000" w14:paraId="000005AB">
            <w:pPr>
              <w:widowControl w:val="0"/>
              <w:jc w:val="right"/>
              <w:rPr>
                <w:sz w:val="16"/>
                <w:szCs w:val="16"/>
              </w:rPr>
            </w:pPr>
            <w:r w:rsidDel="00000000" w:rsidR="00000000" w:rsidRPr="00000000">
              <w:rPr>
                <w:rFonts w:ascii="Roboto" w:cs="Roboto" w:eastAsia="Roboto" w:hAnsi="Roboto"/>
                <w:color w:val="212121"/>
                <w:sz w:val="18"/>
                <w:szCs w:val="18"/>
                <w:rtl w:val="0"/>
              </w:rPr>
              <w:t xml:space="preserve">3,54%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3bc8f" w:val="clear"/>
            <w:tcMar>
              <w:top w:w="40.0" w:type="dxa"/>
              <w:left w:w="40.0" w:type="dxa"/>
              <w:bottom w:w="40.0" w:type="dxa"/>
              <w:right w:w="40.0" w:type="dxa"/>
            </w:tcMar>
            <w:vAlign w:val="bottom"/>
          </w:tcPr>
          <w:p w:rsidR="00000000" w:rsidDel="00000000" w:rsidP="00000000" w:rsidRDefault="00000000" w:rsidRPr="00000000" w14:paraId="000005AC">
            <w:pPr>
              <w:widowControl w:val="0"/>
              <w:jc w:val="right"/>
              <w:rPr>
                <w:sz w:val="16"/>
                <w:szCs w:val="16"/>
              </w:rPr>
            </w:pPr>
            <w:r w:rsidDel="00000000" w:rsidR="00000000" w:rsidRPr="00000000">
              <w:rPr>
                <w:rFonts w:ascii="Roboto" w:cs="Roboto" w:eastAsia="Roboto" w:hAnsi="Roboto"/>
                <w:color w:val="212121"/>
                <w:sz w:val="18"/>
                <w:szCs w:val="18"/>
                <w:rtl w:val="0"/>
              </w:rPr>
              <w:t xml:space="preserve">3,54%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AD">
            <w:pPr>
              <w:widowControl w:val="0"/>
              <w:jc w:val="right"/>
              <w:rPr>
                <w:sz w:val="16"/>
                <w:szCs w:val="16"/>
              </w:rPr>
            </w:pPr>
            <w:r w:rsidDel="00000000" w:rsidR="00000000" w:rsidRPr="00000000">
              <w:rPr>
                <w:rFonts w:ascii="Roboto" w:cs="Roboto" w:eastAsia="Roboto" w:hAnsi="Roboto"/>
                <w:color w:val="212121"/>
                <w:sz w:val="18"/>
                <w:szCs w:val="18"/>
                <w:rtl w:val="0"/>
              </w:rPr>
              <w:t xml:space="preserve">3,31%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3bc8f" w:val="clear"/>
            <w:tcMar>
              <w:top w:w="40.0" w:type="dxa"/>
              <w:left w:w="40.0" w:type="dxa"/>
              <w:bottom w:w="40.0" w:type="dxa"/>
              <w:right w:w="40.0" w:type="dxa"/>
            </w:tcMar>
            <w:vAlign w:val="bottom"/>
          </w:tcPr>
          <w:p w:rsidR="00000000" w:rsidDel="00000000" w:rsidP="00000000" w:rsidRDefault="00000000" w:rsidRPr="00000000" w14:paraId="000005AE">
            <w:pPr>
              <w:widowControl w:val="0"/>
              <w:jc w:val="right"/>
              <w:rPr>
                <w:sz w:val="16"/>
                <w:szCs w:val="16"/>
              </w:rPr>
            </w:pPr>
            <w:r w:rsidDel="00000000" w:rsidR="00000000" w:rsidRPr="00000000">
              <w:rPr>
                <w:rFonts w:ascii="Roboto" w:cs="Roboto" w:eastAsia="Roboto" w:hAnsi="Roboto"/>
                <w:color w:val="212121"/>
                <w:sz w:val="18"/>
                <w:szCs w:val="18"/>
                <w:rtl w:val="0"/>
              </w:rPr>
              <w:t xml:space="preserve">3,54%</w:t>
            </w:r>
            <w:r w:rsidDel="00000000" w:rsidR="00000000" w:rsidRPr="00000000">
              <w:rPr>
                <w:rtl w:val="0"/>
              </w:rPr>
            </w:r>
          </w:p>
        </w:tc>
      </w:tr>
    </w:tbl>
    <w:p w:rsidR="00000000" w:rsidDel="00000000" w:rsidP="00000000" w:rsidRDefault="00000000" w:rsidRPr="00000000" w14:paraId="000005AF">
      <w:pPr>
        <w:spacing w:line="276" w:lineRule="auto"/>
        <w:rPr/>
      </w:pPr>
      <w:r w:rsidDel="00000000" w:rsidR="00000000" w:rsidRPr="00000000">
        <w:rPr>
          <w:rtl w:val="0"/>
        </w:rPr>
        <w:t xml:space="preserve">Наблюдается наличие общей связи точности и экономической оценки. Однако отсутствует ярко выраженная зависимость. Часто встречаются противоречивые соотношения.</w:t>
      </w:r>
    </w:p>
    <w:p w:rsidR="00000000" w:rsidDel="00000000" w:rsidP="00000000" w:rsidRDefault="00000000" w:rsidRPr="00000000" w14:paraId="000005B0">
      <w:pPr>
        <w:spacing w:line="276" w:lineRule="auto"/>
        <w:rPr/>
      </w:pPr>
      <w:r w:rsidDel="00000000" w:rsidR="00000000" w:rsidRPr="00000000">
        <w:rPr>
          <w:rtl w:val="0"/>
        </w:rPr>
      </w:r>
    </w:p>
    <w:p w:rsidR="00000000" w:rsidDel="00000000" w:rsidP="00000000" w:rsidRDefault="00000000" w:rsidRPr="00000000" w14:paraId="000005B1">
      <w:pPr>
        <w:spacing w:line="276" w:lineRule="auto"/>
        <w:rPr/>
      </w:pPr>
      <w:r w:rsidDel="00000000" w:rsidR="00000000" w:rsidRPr="00000000">
        <w:rPr>
          <w:rtl w:val="0"/>
        </w:rPr>
      </w:r>
    </w:p>
    <w:p w:rsidR="00000000" w:rsidDel="00000000" w:rsidP="00000000" w:rsidRDefault="00000000" w:rsidRPr="00000000" w14:paraId="000005B2">
      <w:pPr>
        <w:pStyle w:val="Heading3"/>
        <w:keepNext w:val="1"/>
        <w:keepLines w:val="1"/>
        <w:widowControl w:val="1"/>
        <w:numPr>
          <w:ilvl w:val="3"/>
          <w:numId w:val="7"/>
        </w:numPr>
        <w:pBdr>
          <w:top w:space="0" w:sz="0" w:val="nil"/>
          <w:left w:space="0" w:sz="0" w:val="nil"/>
          <w:bottom w:space="0" w:sz="0" w:val="nil"/>
          <w:right w:space="0" w:sz="0" w:val="nil"/>
          <w:between w:space="0" w:sz="0" w:val="nil"/>
        </w:pBdr>
        <w:shd w:fill="auto" w:val="clear"/>
        <w:spacing w:after="80" w:before="320" w:line="276" w:lineRule="auto"/>
        <w:ind w:left="1559.0551181102362" w:right="0" w:hanging="360.0000000000001"/>
        <w:jc w:val="left"/>
        <w:rPr/>
      </w:pPr>
      <w:bookmarkStart w:colFirst="0" w:colLast="0" w:name="_heading=h.1mrcu09" w:id="48"/>
      <w:bookmarkEnd w:id="48"/>
      <w:sdt>
        <w:sdtPr>
          <w:tag w:val="goog_rdk_14"/>
        </w:sdtPr>
        <w:sdtContent>
          <w:commentRangeStart w:id="14"/>
        </w:sdtContent>
      </w:sdt>
      <w:r w:rsidDel="00000000" w:rsidR="00000000" w:rsidRPr="00000000">
        <w:rPr>
          <w:rtl w:val="0"/>
        </w:rPr>
        <w:t xml:space="preserve">Анализ входных таймфреймов</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5B3">
      <w:pPr>
        <w:spacing w:line="276" w:lineRule="auto"/>
        <w:ind w:firstLine="720"/>
        <w:rPr/>
      </w:pPr>
      <w:r w:rsidDel="00000000" w:rsidR="00000000" w:rsidRPr="00000000">
        <w:rPr>
          <w:rtl w:val="0"/>
        </w:rPr>
        <w:t xml:space="preserve">В качестве входных данных могут использоваться данные за различный промежуток времени (таймфреймы) от 1 минуты до дней. Использование низких таймфреймов используется при высокочастотной торговле, что не подходит для данного проекта. В текущей стратегии будут рассмотрены следующие таймфреймы: Дневной (D1), четырехчасовой (H4), часовой (H1).</w:t>
      </w:r>
    </w:p>
    <w:p w:rsidR="00000000" w:rsidDel="00000000" w:rsidP="00000000" w:rsidRDefault="00000000" w:rsidRPr="00000000" w14:paraId="000005B4">
      <w:pPr>
        <w:spacing w:line="276" w:lineRule="auto"/>
        <w:ind w:firstLine="720"/>
        <w:rPr/>
      </w:pPr>
      <w:r w:rsidDel="00000000" w:rsidR="00000000" w:rsidRPr="00000000">
        <w:rPr>
          <w:rtl w:val="0"/>
        </w:rPr>
        <w:t xml:space="preserve">Оценка использования различных таймфреймов. Период данных с 2017 по 2021:</w:t>
      </w:r>
    </w:p>
    <w:tbl>
      <w:tblPr>
        <w:tblStyle w:val="Table17"/>
        <w:tblW w:w="9945.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810"/>
        <w:gridCol w:w="810"/>
        <w:gridCol w:w="810"/>
        <w:gridCol w:w="810"/>
        <w:gridCol w:w="780"/>
        <w:gridCol w:w="855"/>
        <w:gridCol w:w="855"/>
        <w:gridCol w:w="1200"/>
        <w:gridCol w:w="1095"/>
        <w:tblGridChange w:id="0">
          <w:tblGrid>
            <w:gridCol w:w="1920"/>
            <w:gridCol w:w="810"/>
            <w:gridCol w:w="810"/>
            <w:gridCol w:w="810"/>
            <w:gridCol w:w="810"/>
            <w:gridCol w:w="780"/>
            <w:gridCol w:w="855"/>
            <w:gridCol w:w="855"/>
            <w:gridCol w:w="1200"/>
            <w:gridCol w:w="109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pPr>
            <w:r w:rsidDel="00000000" w:rsidR="00000000" w:rsidRPr="00000000">
              <w:rPr>
                <w:rtl w:val="0"/>
              </w:rPr>
              <w:t xml:space="preserve">Модель</w:t>
            </w:r>
          </w:p>
        </w:tc>
        <w:tc>
          <w:tcPr>
            <w:gridSpan w:val="3"/>
            <w:shd w:fill="ffd966"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b w:val="1"/>
              </w:rPr>
            </w:pPr>
            <w:r w:rsidDel="00000000" w:rsidR="00000000" w:rsidRPr="00000000">
              <w:rPr>
                <w:b w:val="1"/>
                <w:rtl w:val="0"/>
              </w:rPr>
              <w:t xml:space="preserve">Dense</w:t>
            </w:r>
          </w:p>
        </w:tc>
        <w:tc>
          <w:tcPr>
            <w:gridSpan w:val="3"/>
            <w:shd w:fill="c9daf8"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b w:val="1"/>
              </w:rPr>
            </w:pPr>
            <w:r w:rsidDel="00000000" w:rsidR="00000000" w:rsidRPr="00000000">
              <w:rPr>
                <w:b w:val="1"/>
                <w:rtl w:val="0"/>
              </w:rPr>
              <w:t xml:space="preserve">LSTM</w:t>
            </w:r>
          </w:p>
        </w:tc>
        <w:tc>
          <w:tcPr>
            <w:gridSpan w:val="3"/>
            <w:shd w:fill="fce5cd"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b w:val="1"/>
              </w:rPr>
            </w:pPr>
            <w:r w:rsidDel="00000000" w:rsidR="00000000" w:rsidRPr="00000000">
              <w:rPr>
                <w:b w:val="1"/>
                <w:rtl w:val="0"/>
              </w:rPr>
              <w:t xml:space="preserve">Conv1D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rPr/>
            </w:pPr>
            <w:r w:rsidDel="00000000" w:rsidR="00000000" w:rsidRPr="00000000">
              <w:rPr>
                <w:rtl w:val="0"/>
              </w:rPr>
              <w:t xml:space="preserve">Таймфреймы</w:t>
            </w:r>
          </w:p>
        </w:tc>
        <w:tc>
          <w:tcPr>
            <w:shd w:fill="ffd966"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C0">
            <w:pPr>
              <w:widowControl w:val="0"/>
              <w:spacing w:line="240" w:lineRule="auto"/>
              <w:rPr>
                <w:sz w:val="20"/>
                <w:szCs w:val="20"/>
              </w:rPr>
            </w:pPr>
            <w:r w:rsidDel="00000000" w:rsidR="00000000" w:rsidRPr="00000000">
              <w:rPr>
                <w:sz w:val="20"/>
                <w:szCs w:val="20"/>
                <w:rtl w:val="0"/>
              </w:rPr>
              <w:t xml:space="preserve">D1</w:t>
            </w:r>
          </w:p>
        </w:tc>
        <w:tc>
          <w:tcPr>
            <w:shd w:fill="ffd966"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C1">
            <w:pPr>
              <w:widowControl w:val="0"/>
              <w:spacing w:line="240" w:lineRule="auto"/>
              <w:rPr>
                <w:sz w:val="20"/>
                <w:szCs w:val="20"/>
              </w:rPr>
            </w:pPr>
            <w:r w:rsidDel="00000000" w:rsidR="00000000" w:rsidRPr="00000000">
              <w:rPr>
                <w:sz w:val="20"/>
                <w:szCs w:val="20"/>
                <w:rtl w:val="0"/>
              </w:rPr>
              <w:t xml:space="preserve">H4</w:t>
            </w:r>
          </w:p>
        </w:tc>
        <w:tc>
          <w:tcPr>
            <w:shd w:fill="ffd966"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C2">
            <w:pPr>
              <w:widowControl w:val="0"/>
              <w:spacing w:line="240" w:lineRule="auto"/>
              <w:rPr>
                <w:sz w:val="20"/>
                <w:szCs w:val="20"/>
              </w:rPr>
            </w:pPr>
            <w:r w:rsidDel="00000000" w:rsidR="00000000" w:rsidRPr="00000000">
              <w:rPr>
                <w:sz w:val="20"/>
                <w:szCs w:val="20"/>
                <w:rtl w:val="0"/>
              </w:rPr>
              <w:t xml:space="preserve">H1</w:t>
            </w:r>
          </w:p>
        </w:tc>
        <w:tc>
          <w:tcPr>
            <w:shd w:fill="c9daf8"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C3">
            <w:pPr>
              <w:widowControl w:val="0"/>
              <w:spacing w:line="240" w:lineRule="auto"/>
              <w:rPr>
                <w:sz w:val="20"/>
                <w:szCs w:val="20"/>
              </w:rPr>
            </w:pPr>
            <w:r w:rsidDel="00000000" w:rsidR="00000000" w:rsidRPr="00000000">
              <w:rPr>
                <w:sz w:val="20"/>
                <w:szCs w:val="20"/>
                <w:rtl w:val="0"/>
              </w:rPr>
              <w:t xml:space="preserve">D1</w:t>
            </w:r>
          </w:p>
        </w:tc>
        <w:tc>
          <w:tcPr>
            <w:shd w:fill="c9daf8"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C4">
            <w:pPr>
              <w:widowControl w:val="0"/>
              <w:spacing w:line="240" w:lineRule="auto"/>
              <w:rPr>
                <w:sz w:val="20"/>
                <w:szCs w:val="20"/>
              </w:rPr>
            </w:pPr>
            <w:r w:rsidDel="00000000" w:rsidR="00000000" w:rsidRPr="00000000">
              <w:rPr>
                <w:sz w:val="20"/>
                <w:szCs w:val="20"/>
                <w:rtl w:val="0"/>
              </w:rPr>
              <w:t xml:space="preserve">H4</w:t>
            </w:r>
          </w:p>
        </w:tc>
        <w:tc>
          <w:tcPr>
            <w:shd w:fill="c9daf8"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C5">
            <w:pPr>
              <w:widowControl w:val="0"/>
              <w:spacing w:line="240" w:lineRule="auto"/>
              <w:rPr>
                <w:sz w:val="20"/>
                <w:szCs w:val="20"/>
              </w:rPr>
            </w:pPr>
            <w:r w:rsidDel="00000000" w:rsidR="00000000" w:rsidRPr="00000000">
              <w:rPr>
                <w:sz w:val="20"/>
                <w:szCs w:val="20"/>
                <w:rtl w:val="0"/>
              </w:rPr>
              <w:t xml:space="preserve">H1</w:t>
            </w:r>
          </w:p>
        </w:tc>
        <w:tc>
          <w:tcPr>
            <w:shd w:fill="fce5cd"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C6">
            <w:pPr>
              <w:widowControl w:val="0"/>
              <w:spacing w:line="240" w:lineRule="auto"/>
              <w:rPr>
                <w:sz w:val="20"/>
                <w:szCs w:val="20"/>
              </w:rPr>
            </w:pPr>
            <w:r w:rsidDel="00000000" w:rsidR="00000000" w:rsidRPr="00000000">
              <w:rPr>
                <w:sz w:val="20"/>
                <w:szCs w:val="20"/>
                <w:rtl w:val="0"/>
              </w:rPr>
              <w:t xml:space="preserve">D1</w:t>
            </w:r>
          </w:p>
        </w:tc>
        <w:tc>
          <w:tcPr>
            <w:shd w:fill="fce5cd"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C7">
            <w:pPr>
              <w:widowControl w:val="0"/>
              <w:spacing w:line="240" w:lineRule="auto"/>
              <w:rPr>
                <w:sz w:val="20"/>
                <w:szCs w:val="20"/>
              </w:rPr>
            </w:pPr>
            <w:r w:rsidDel="00000000" w:rsidR="00000000" w:rsidRPr="00000000">
              <w:rPr>
                <w:sz w:val="20"/>
                <w:szCs w:val="20"/>
                <w:rtl w:val="0"/>
              </w:rPr>
              <w:t xml:space="preserve">H4</w:t>
            </w:r>
          </w:p>
        </w:tc>
        <w:tc>
          <w:tcPr>
            <w:shd w:fill="fce5cd"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C8">
            <w:pPr>
              <w:widowControl w:val="0"/>
              <w:spacing w:line="240" w:lineRule="auto"/>
              <w:rPr>
                <w:sz w:val="20"/>
                <w:szCs w:val="20"/>
              </w:rPr>
            </w:pPr>
            <w:r w:rsidDel="00000000" w:rsidR="00000000" w:rsidRPr="00000000">
              <w:rPr>
                <w:sz w:val="20"/>
                <w:szCs w:val="20"/>
                <w:rtl w:val="0"/>
              </w:rPr>
              <w:t xml:space="preserve">H1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9">
            <w:pPr>
              <w:widowControl w:val="0"/>
              <w:rPr>
                <w:sz w:val="20"/>
                <w:szCs w:val="20"/>
              </w:rPr>
            </w:pPr>
            <w:r w:rsidDel="00000000" w:rsidR="00000000" w:rsidRPr="00000000">
              <w:rPr>
                <w:rFonts w:ascii="Roboto" w:cs="Roboto" w:eastAsia="Roboto" w:hAnsi="Roboto"/>
                <w:b w:val="1"/>
                <w:color w:val="212121"/>
                <w:rtl w:val="0"/>
              </w:rPr>
              <w:t xml:space="preserve">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Roboto" w:cs="Roboto" w:eastAsia="Roboto" w:hAnsi="Roboto"/>
                <w:color w:val="212121"/>
                <w:sz w:val="18"/>
                <w:szCs w:val="18"/>
              </w:rPr>
            </w:pPr>
            <w:r w:rsidDel="00000000" w:rsidR="00000000" w:rsidRPr="00000000">
              <w:rPr>
                <w:rFonts w:ascii="Roboto" w:cs="Roboto" w:eastAsia="Roboto" w:hAnsi="Roboto"/>
                <w:color w:val="212121"/>
                <w:sz w:val="18"/>
                <w:szCs w:val="18"/>
                <w:rtl w:val="0"/>
              </w:rPr>
              <w:t xml:space="preserve">0,6606</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CB">
            <w:pPr>
              <w:widowControl w:val="0"/>
              <w:jc w:val="right"/>
              <w:rPr>
                <w:rFonts w:ascii="Roboto" w:cs="Roboto" w:eastAsia="Roboto" w:hAnsi="Roboto"/>
                <w:color w:val="212121"/>
                <w:sz w:val="18"/>
                <w:szCs w:val="18"/>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CC">
            <w:pPr>
              <w:widowControl w:val="0"/>
              <w:jc w:val="right"/>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7bb8a" w:val="clear"/>
            <w:tcMar>
              <w:top w:w="40.0" w:type="dxa"/>
              <w:left w:w="40.0" w:type="dxa"/>
              <w:bottom w:w="40.0" w:type="dxa"/>
              <w:right w:w="40.0" w:type="dxa"/>
            </w:tcMar>
            <w:vAlign w:val="bottom"/>
          </w:tcPr>
          <w:p w:rsidR="00000000" w:rsidDel="00000000" w:rsidP="00000000" w:rsidRDefault="00000000" w:rsidRPr="00000000" w14:paraId="000005CD">
            <w:pPr>
              <w:widowControl w:val="0"/>
              <w:jc w:val="right"/>
              <w:rPr>
                <w:sz w:val="16"/>
                <w:szCs w:val="16"/>
              </w:rPr>
            </w:pPr>
            <w:r w:rsidDel="00000000" w:rsidR="00000000" w:rsidRPr="00000000">
              <w:rPr>
                <w:rFonts w:ascii="Roboto" w:cs="Roboto" w:eastAsia="Roboto" w:hAnsi="Roboto"/>
                <w:color w:val="212121"/>
                <w:sz w:val="18"/>
                <w:szCs w:val="18"/>
                <w:rtl w:val="0"/>
              </w:rPr>
              <w:t xml:space="preserve">0,6944</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CE">
            <w:pPr>
              <w:widowControl w:val="0"/>
              <w:spacing w:line="240" w:lineRule="auto"/>
              <w:rPr>
                <w:sz w:val="20"/>
                <w:szCs w:val="20"/>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CF">
            <w:pPr>
              <w:widowControl w:val="0"/>
              <w:spacing w:line="240" w:lineRule="auto"/>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4bf97" w:val="clear"/>
            <w:tcMar>
              <w:top w:w="40.0" w:type="dxa"/>
              <w:left w:w="40.0" w:type="dxa"/>
              <w:bottom w:w="40.0" w:type="dxa"/>
              <w:right w:w="40.0" w:type="dxa"/>
            </w:tcMar>
            <w:vAlign w:val="bottom"/>
          </w:tcPr>
          <w:p w:rsidR="00000000" w:rsidDel="00000000" w:rsidP="00000000" w:rsidRDefault="00000000" w:rsidRPr="00000000" w14:paraId="000005D0">
            <w:pPr>
              <w:widowControl w:val="0"/>
              <w:jc w:val="right"/>
              <w:rPr>
                <w:sz w:val="16"/>
                <w:szCs w:val="16"/>
              </w:rPr>
            </w:pPr>
            <w:r w:rsidDel="00000000" w:rsidR="00000000" w:rsidRPr="00000000">
              <w:rPr>
                <w:rFonts w:ascii="Roboto" w:cs="Roboto" w:eastAsia="Roboto" w:hAnsi="Roboto"/>
                <w:color w:val="212121"/>
                <w:sz w:val="18"/>
                <w:szCs w:val="18"/>
                <w:rtl w:val="0"/>
              </w:rPr>
              <w:t xml:space="preserve">0,6481</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D1">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D2">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3">
            <w:pPr>
              <w:widowControl w:val="0"/>
              <w:rPr>
                <w:sz w:val="20"/>
                <w:szCs w:val="20"/>
              </w:rPr>
            </w:pPr>
            <w:r w:rsidDel="00000000" w:rsidR="00000000" w:rsidRPr="00000000">
              <w:rPr>
                <w:rFonts w:ascii="Roboto" w:cs="Roboto" w:eastAsia="Roboto" w:hAnsi="Roboto"/>
                <w:b w:val="1"/>
                <w:color w:val="212121"/>
                <w:rtl w:val="0"/>
              </w:rPr>
              <w:t xml:space="preserve">evaluate 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4">
            <w:pPr>
              <w:widowControl w:val="0"/>
              <w:jc w:val="right"/>
              <w:rPr>
                <w:rFonts w:ascii="Roboto" w:cs="Roboto" w:eastAsia="Roboto" w:hAnsi="Roboto"/>
                <w:color w:val="212121"/>
                <w:sz w:val="18"/>
                <w:szCs w:val="18"/>
              </w:rPr>
            </w:pPr>
            <w:r w:rsidDel="00000000" w:rsidR="00000000" w:rsidRPr="00000000">
              <w:rPr>
                <w:rFonts w:ascii="Roboto" w:cs="Roboto" w:eastAsia="Roboto" w:hAnsi="Roboto"/>
                <w:color w:val="212121"/>
                <w:sz w:val="18"/>
                <w:szCs w:val="18"/>
                <w:rtl w:val="0"/>
              </w:rPr>
              <w:t xml:space="preserve">0,5625</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D5">
            <w:pPr>
              <w:widowControl w:val="0"/>
              <w:jc w:val="right"/>
              <w:rPr>
                <w:rFonts w:ascii="Roboto" w:cs="Roboto" w:eastAsia="Roboto" w:hAnsi="Roboto"/>
                <w:color w:val="212121"/>
                <w:sz w:val="18"/>
                <w:szCs w:val="18"/>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D6">
            <w:pPr>
              <w:widowControl w:val="0"/>
              <w:jc w:val="right"/>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c3a6" w:val="clear"/>
            <w:tcMar>
              <w:top w:w="40.0" w:type="dxa"/>
              <w:left w:w="40.0" w:type="dxa"/>
              <w:bottom w:w="40.0" w:type="dxa"/>
              <w:right w:w="40.0" w:type="dxa"/>
            </w:tcMar>
            <w:vAlign w:val="bottom"/>
          </w:tcPr>
          <w:p w:rsidR="00000000" w:rsidDel="00000000" w:rsidP="00000000" w:rsidRDefault="00000000" w:rsidRPr="00000000" w14:paraId="000005D7">
            <w:pPr>
              <w:widowControl w:val="0"/>
              <w:jc w:val="right"/>
              <w:rPr>
                <w:sz w:val="16"/>
                <w:szCs w:val="16"/>
              </w:rPr>
            </w:pPr>
            <w:r w:rsidDel="00000000" w:rsidR="00000000" w:rsidRPr="00000000">
              <w:rPr>
                <w:rFonts w:ascii="Roboto" w:cs="Roboto" w:eastAsia="Roboto" w:hAnsi="Roboto"/>
                <w:color w:val="212121"/>
                <w:sz w:val="18"/>
                <w:szCs w:val="18"/>
                <w:rtl w:val="0"/>
              </w:rPr>
              <w:t xml:space="preserve">0,5091</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D8">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D9">
            <w:pPr>
              <w:widowControl w:val="0"/>
              <w:spacing w:line="240" w:lineRule="auto"/>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dc3a8" w:val="clear"/>
            <w:tcMar>
              <w:top w:w="40.0" w:type="dxa"/>
              <w:left w:w="40.0" w:type="dxa"/>
              <w:bottom w:w="40.0" w:type="dxa"/>
              <w:right w:w="40.0" w:type="dxa"/>
            </w:tcMar>
            <w:vAlign w:val="bottom"/>
          </w:tcPr>
          <w:p w:rsidR="00000000" w:rsidDel="00000000" w:rsidP="00000000" w:rsidRDefault="00000000" w:rsidRPr="00000000" w14:paraId="000005DA">
            <w:pPr>
              <w:widowControl w:val="0"/>
              <w:jc w:val="right"/>
              <w:rPr>
                <w:sz w:val="16"/>
                <w:szCs w:val="16"/>
              </w:rPr>
            </w:pPr>
            <w:r w:rsidDel="00000000" w:rsidR="00000000" w:rsidRPr="00000000">
              <w:rPr>
                <w:rFonts w:ascii="Roboto" w:cs="Roboto" w:eastAsia="Roboto" w:hAnsi="Roboto"/>
                <w:color w:val="212121"/>
                <w:sz w:val="18"/>
                <w:szCs w:val="18"/>
                <w:rtl w:val="0"/>
              </w:rPr>
              <w:t xml:space="preserve">0,4727</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DB">
            <w:pPr>
              <w:widowControl w:val="0"/>
              <w:spacing w:line="240" w:lineRule="auto"/>
              <w:rPr>
                <w:sz w:val="20"/>
                <w:szCs w:val="20"/>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DC">
            <w:pPr>
              <w:widowControl w:val="0"/>
              <w:spacing w:line="240" w:lineRule="auto"/>
              <w:rPr>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D">
            <w:pPr>
              <w:widowControl w:val="0"/>
              <w:rPr>
                <w:sz w:val="20"/>
                <w:szCs w:val="20"/>
              </w:rPr>
            </w:pPr>
            <w:r w:rsidDel="00000000" w:rsidR="00000000" w:rsidRPr="00000000">
              <w:rPr>
                <w:rFonts w:ascii="Roboto" w:cs="Roboto" w:eastAsia="Roboto" w:hAnsi="Roboto"/>
                <w:b w:val="1"/>
                <w:color w:val="212121"/>
                <w:rtl w:val="0"/>
              </w:rPr>
              <w:t xml:space="preserve">Precision/PPV (порог 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E">
            <w:pPr>
              <w:widowControl w:val="0"/>
              <w:jc w:val="right"/>
              <w:rPr>
                <w:rFonts w:ascii="Roboto" w:cs="Roboto" w:eastAsia="Roboto" w:hAnsi="Roboto"/>
                <w:color w:val="212121"/>
                <w:sz w:val="18"/>
                <w:szCs w:val="18"/>
              </w:rPr>
            </w:pPr>
            <w:r w:rsidDel="00000000" w:rsidR="00000000" w:rsidRPr="00000000">
              <w:rPr>
                <w:rFonts w:ascii="Roboto" w:cs="Roboto" w:eastAsia="Roboto" w:hAnsi="Roboto"/>
                <w:color w:val="212121"/>
                <w:sz w:val="18"/>
                <w:szCs w:val="18"/>
                <w:rtl w:val="0"/>
              </w:rPr>
              <w:t xml:space="preserve">0,6053</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DF">
            <w:pPr>
              <w:widowControl w:val="0"/>
              <w:jc w:val="right"/>
              <w:rPr>
                <w:rFonts w:ascii="Roboto" w:cs="Roboto" w:eastAsia="Roboto" w:hAnsi="Roboto"/>
                <w:color w:val="212121"/>
                <w:sz w:val="18"/>
                <w:szCs w:val="18"/>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E0">
            <w:pPr>
              <w:widowControl w:val="0"/>
              <w:jc w:val="right"/>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6c4ab" w:val="clear"/>
            <w:tcMar>
              <w:top w:w="40.0" w:type="dxa"/>
              <w:left w:w="40.0" w:type="dxa"/>
              <w:bottom w:w="40.0" w:type="dxa"/>
              <w:right w:w="40.0" w:type="dxa"/>
            </w:tcMar>
            <w:vAlign w:val="bottom"/>
          </w:tcPr>
          <w:p w:rsidR="00000000" w:rsidDel="00000000" w:rsidP="00000000" w:rsidRDefault="00000000" w:rsidRPr="00000000" w14:paraId="000005E1">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E2">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E3">
            <w:pPr>
              <w:widowControl w:val="0"/>
              <w:spacing w:line="240" w:lineRule="auto"/>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bc5ad" w:val="clear"/>
            <w:tcMar>
              <w:top w:w="40.0" w:type="dxa"/>
              <w:left w:w="40.0" w:type="dxa"/>
              <w:bottom w:w="40.0" w:type="dxa"/>
              <w:right w:w="40.0" w:type="dxa"/>
            </w:tcMar>
            <w:vAlign w:val="bottom"/>
          </w:tcPr>
          <w:p w:rsidR="00000000" w:rsidDel="00000000" w:rsidP="00000000" w:rsidRDefault="00000000" w:rsidRPr="00000000" w14:paraId="000005E4">
            <w:pPr>
              <w:widowControl w:val="0"/>
              <w:jc w:val="right"/>
              <w:rPr>
                <w:sz w:val="16"/>
                <w:szCs w:val="16"/>
              </w:rPr>
            </w:pPr>
            <w:r w:rsidDel="00000000" w:rsidR="00000000" w:rsidRPr="00000000">
              <w:rPr>
                <w:rFonts w:ascii="Roboto" w:cs="Roboto" w:eastAsia="Roboto" w:hAnsi="Roboto"/>
                <w:color w:val="212121"/>
                <w:sz w:val="18"/>
                <w:szCs w:val="18"/>
                <w:rtl w:val="0"/>
              </w:rPr>
              <w:t xml:space="preserve">0,4706</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E5">
            <w:pPr>
              <w:widowControl w:val="0"/>
              <w:spacing w:line="240" w:lineRule="auto"/>
              <w:rPr>
                <w:sz w:val="20"/>
                <w:szCs w:val="20"/>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E6">
            <w:pPr>
              <w:widowControl w:val="0"/>
              <w:spacing w:line="240" w:lineRule="auto"/>
              <w:rPr>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7">
            <w:pPr>
              <w:widowControl w:val="0"/>
              <w:rPr>
                <w:sz w:val="20"/>
                <w:szCs w:val="20"/>
              </w:rPr>
            </w:pPr>
            <w:r w:rsidDel="00000000" w:rsidR="00000000" w:rsidRPr="00000000">
              <w:rPr>
                <w:rFonts w:ascii="Roboto" w:cs="Roboto" w:eastAsia="Roboto" w:hAnsi="Roboto"/>
                <w:b w:val="1"/>
                <w:color w:val="212121"/>
                <w:rtl w:val="0"/>
              </w:rPr>
              <w:t xml:space="preserve">NPV (порог 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8">
            <w:pPr>
              <w:widowControl w:val="0"/>
              <w:jc w:val="right"/>
              <w:rPr>
                <w:rFonts w:ascii="Roboto" w:cs="Roboto" w:eastAsia="Roboto" w:hAnsi="Roboto"/>
                <w:color w:val="212121"/>
                <w:sz w:val="18"/>
                <w:szCs w:val="18"/>
              </w:rPr>
            </w:pPr>
            <w:r w:rsidDel="00000000" w:rsidR="00000000" w:rsidRPr="00000000">
              <w:rPr>
                <w:rFonts w:ascii="Roboto" w:cs="Roboto" w:eastAsia="Roboto" w:hAnsi="Roboto"/>
                <w:color w:val="212121"/>
                <w:sz w:val="18"/>
                <w:szCs w:val="18"/>
                <w:rtl w:val="0"/>
              </w:rPr>
              <w:t xml:space="preserve">0,5</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E9">
            <w:pPr>
              <w:widowControl w:val="0"/>
              <w:jc w:val="right"/>
              <w:rPr>
                <w:rFonts w:ascii="Roboto" w:cs="Roboto" w:eastAsia="Roboto" w:hAnsi="Roboto"/>
                <w:color w:val="212121"/>
                <w:sz w:val="18"/>
                <w:szCs w:val="18"/>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EA">
            <w:pPr>
              <w:widowControl w:val="0"/>
              <w:jc w:val="right"/>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2c4aa" w:val="clear"/>
            <w:tcMar>
              <w:top w:w="40.0" w:type="dxa"/>
              <w:left w:w="40.0" w:type="dxa"/>
              <w:bottom w:w="40.0" w:type="dxa"/>
              <w:right w:w="40.0" w:type="dxa"/>
            </w:tcMar>
            <w:vAlign w:val="bottom"/>
          </w:tcPr>
          <w:p w:rsidR="00000000" w:rsidDel="00000000" w:rsidP="00000000" w:rsidRDefault="00000000" w:rsidRPr="00000000" w14:paraId="000005EB">
            <w:pPr>
              <w:widowControl w:val="0"/>
              <w:jc w:val="right"/>
              <w:rPr>
                <w:sz w:val="16"/>
                <w:szCs w:val="16"/>
              </w:rPr>
            </w:pPr>
            <w:r w:rsidDel="00000000" w:rsidR="00000000" w:rsidRPr="00000000">
              <w:rPr>
                <w:rFonts w:ascii="Roboto" w:cs="Roboto" w:eastAsia="Roboto" w:hAnsi="Roboto"/>
                <w:color w:val="212121"/>
                <w:sz w:val="18"/>
                <w:szCs w:val="18"/>
                <w:rtl w:val="0"/>
              </w:rPr>
              <w:t xml:space="preserve">0,5217</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EC">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ED">
            <w:pPr>
              <w:widowControl w:val="0"/>
              <w:spacing w:line="240" w:lineRule="auto"/>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ac5ad" w:val="clear"/>
            <w:tcMar>
              <w:top w:w="40.0" w:type="dxa"/>
              <w:left w:w="40.0" w:type="dxa"/>
              <w:bottom w:w="40.0" w:type="dxa"/>
              <w:right w:w="40.0" w:type="dxa"/>
            </w:tcMar>
            <w:vAlign w:val="bottom"/>
          </w:tcPr>
          <w:p w:rsidR="00000000" w:rsidDel="00000000" w:rsidP="00000000" w:rsidRDefault="00000000" w:rsidRPr="00000000" w14:paraId="000005EE">
            <w:pPr>
              <w:widowControl w:val="0"/>
              <w:jc w:val="right"/>
              <w:rPr>
                <w:sz w:val="16"/>
                <w:szCs w:val="16"/>
              </w:rPr>
            </w:pPr>
            <w:r w:rsidDel="00000000" w:rsidR="00000000" w:rsidRPr="00000000">
              <w:rPr>
                <w:rFonts w:ascii="Roboto" w:cs="Roboto" w:eastAsia="Roboto" w:hAnsi="Roboto"/>
                <w:color w:val="212121"/>
                <w:sz w:val="18"/>
                <w:szCs w:val="18"/>
                <w:rtl w:val="0"/>
              </w:rPr>
              <w:t xml:space="preserve">0,4762</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EF">
            <w:pPr>
              <w:widowControl w:val="0"/>
              <w:spacing w:line="240" w:lineRule="auto"/>
              <w:rPr>
                <w:sz w:val="20"/>
                <w:szCs w:val="20"/>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F0">
            <w:pPr>
              <w:widowControl w:val="0"/>
              <w:spacing w:line="240" w:lineRule="auto"/>
              <w:rPr>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1">
            <w:pPr>
              <w:widowControl w:val="0"/>
              <w:rPr>
                <w:sz w:val="20"/>
                <w:szCs w:val="20"/>
              </w:rPr>
            </w:pPr>
            <w:r w:rsidDel="00000000" w:rsidR="00000000" w:rsidRPr="00000000">
              <w:rPr>
                <w:rFonts w:ascii="Roboto" w:cs="Roboto" w:eastAsia="Roboto" w:hAnsi="Roboto"/>
                <w:b w:val="1"/>
                <w:color w:val="212121"/>
                <w:rtl w:val="0"/>
              </w:rPr>
              <w:t xml:space="preserve">Precision/PPV (порог 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2">
            <w:pPr>
              <w:widowControl w:val="0"/>
              <w:jc w:val="right"/>
              <w:rPr>
                <w:rFonts w:ascii="Roboto" w:cs="Roboto" w:eastAsia="Roboto" w:hAnsi="Roboto"/>
                <w:color w:val="212121"/>
                <w:sz w:val="18"/>
                <w:szCs w:val="18"/>
              </w:rPr>
            </w:pPr>
            <w:r w:rsidDel="00000000" w:rsidR="00000000" w:rsidRPr="00000000">
              <w:rPr>
                <w:rFonts w:ascii="Roboto" w:cs="Roboto" w:eastAsia="Roboto" w:hAnsi="Roboto"/>
                <w:color w:val="212121"/>
                <w:sz w:val="18"/>
                <w:szCs w:val="18"/>
                <w:rtl w:val="0"/>
              </w:rPr>
              <w:t xml:space="preserve">0,4167</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F3">
            <w:pPr>
              <w:widowControl w:val="0"/>
              <w:jc w:val="right"/>
              <w:rPr>
                <w:rFonts w:ascii="Roboto" w:cs="Roboto" w:eastAsia="Roboto" w:hAnsi="Roboto"/>
                <w:color w:val="212121"/>
                <w:sz w:val="18"/>
                <w:szCs w:val="18"/>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F4">
            <w:pPr>
              <w:widowControl w:val="0"/>
              <w:jc w:val="right"/>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6c4ab" w:val="clear"/>
            <w:tcMar>
              <w:top w:w="40.0" w:type="dxa"/>
              <w:left w:w="40.0" w:type="dxa"/>
              <w:bottom w:w="40.0" w:type="dxa"/>
              <w:right w:w="40.0" w:type="dxa"/>
            </w:tcMar>
            <w:vAlign w:val="bottom"/>
          </w:tcPr>
          <w:p w:rsidR="00000000" w:rsidDel="00000000" w:rsidP="00000000" w:rsidRDefault="00000000" w:rsidRPr="00000000" w14:paraId="000005F5">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F6">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F7">
            <w:pPr>
              <w:widowControl w:val="0"/>
              <w:spacing w:line="240" w:lineRule="auto"/>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c6b2" w:val="clear"/>
            <w:tcMar>
              <w:top w:w="40.0" w:type="dxa"/>
              <w:left w:w="40.0" w:type="dxa"/>
              <w:bottom w:w="40.0" w:type="dxa"/>
              <w:right w:w="40.0" w:type="dxa"/>
            </w:tcMar>
            <w:vAlign w:val="bottom"/>
          </w:tcPr>
          <w:p w:rsidR="00000000" w:rsidDel="00000000" w:rsidP="00000000" w:rsidRDefault="00000000" w:rsidRPr="00000000" w14:paraId="000005F8">
            <w:pPr>
              <w:widowControl w:val="0"/>
              <w:jc w:val="right"/>
              <w:rPr>
                <w:sz w:val="16"/>
                <w:szCs w:val="16"/>
              </w:rPr>
            </w:pPr>
            <w:r w:rsidDel="00000000" w:rsidR="00000000" w:rsidRPr="00000000">
              <w:rPr>
                <w:rFonts w:ascii="Roboto" w:cs="Roboto" w:eastAsia="Roboto" w:hAnsi="Roboto"/>
                <w:color w:val="212121"/>
                <w:sz w:val="18"/>
                <w:szCs w:val="18"/>
                <w:rtl w:val="0"/>
              </w:rPr>
              <w:t xml:space="preserve">0,4</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F9">
            <w:pPr>
              <w:widowControl w:val="0"/>
              <w:spacing w:line="240" w:lineRule="auto"/>
              <w:rPr>
                <w:sz w:val="20"/>
                <w:szCs w:val="20"/>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FA">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B">
            <w:pPr>
              <w:widowControl w:val="0"/>
              <w:rPr>
                <w:sz w:val="20"/>
                <w:szCs w:val="20"/>
              </w:rPr>
            </w:pPr>
            <w:r w:rsidDel="00000000" w:rsidR="00000000" w:rsidRPr="00000000">
              <w:rPr>
                <w:rFonts w:ascii="Roboto" w:cs="Roboto" w:eastAsia="Roboto" w:hAnsi="Roboto"/>
                <w:b w:val="1"/>
                <w:color w:val="212121"/>
                <w:rtl w:val="0"/>
              </w:rPr>
              <w:t xml:space="preserve">NPV (порог 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C">
            <w:pPr>
              <w:widowControl w:val="0"/>
              <w:jc w:val="right"/>
              <w:rPr>
                <w:rFonts w:ascii="Roboto" w:cs="Roboto" w:eastAsia="Roboto" w:hAnsi="Roboto"/>
                <w:color w:val="212121"/>
                <w:sz w:val="18"/>
                <w:szCs w:val="18"/>
              </w:rPr>
            </w:pPr>
            <w:r w:rsidDel="00000000" w:rsidR="00000000" w:rsidRPr="00000000">
              <w:rPr>
                <w:rFonts w:ascii="Roboto" w:cs="Roboto" w:eastAsia="Roboto" w:hAnsi="Roboto"/>
                <w:color w:val="212121"/>
                <w:sz w:val="18"/>
                <w:szCs w:val="18"/>
                <w:rtl w:val="0"/>
              </w:rPr>
              <w:t xml:space="preserve">0,4118</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FD">
            <w:pPr>
              <w:widowControl w:val="0"/>
              <w:jc w:val="right"/>
              <w:rPr>
                <w:rFonts w:ascii="Roboto" w:cs="Roboto" w:eastAsia="Roboto" w:hAnsi="Roboto"/>
                <w:color w:val="212121"/>
                <w:sz w:val="18"/>
                <w:szCs w:val="18"/>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5FE">
            <w:pPr>
              <w:widowControl w:val="0"/>
              <w:jc w:val="right"/>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6c4ab" w:val="clear"/>
            <w:tcMar>
              <w:top w:w="40.0" w:type="dxa"/>
              <w:left w:w="40.0" w:type="dxa"/>
              <w:bottom w:w="40.0" w:type="dxa"/>
              <w:right w:w="40.0" w:type="dxa"/>
            </w:tcMar>
            <w:vAlign w:val="bottom"/>
          </w:tcPr>
          <w:p w:rsidR="00000000" w:rsidDel="00000000" w:rsidP="00000000" w:rsidRDefault="00000000" w:rsidRPr="00000000" w14:paraId="000005FF">
            <w:pPr>
              <w:widowControl w:val="0"/>
              <w:jc w:val="right"/>
              <w:rPr>
                <w:sz w:val="16"/>
                <w:szCs w:val="16"/>
              </w:rPr>
            </w:pPr>
            <w:r w:rsidDel="00000000" w:rsidR="00000000" w:rsidRPr="00000000">
              <w:rPr>
                <w:rFonts w:ascii="Roboto" w:cs="Roboto" w:eastAsia="Roboto" w:hAnsi="Roboto"/>
                <w:color w:val="212121"/>
                <w:sz w:val="18"/>
                <w:szCs w:val="18"/>
                <w:rtl w:val="0"/>
              </w:rPr>
              <w:t xml:space="preserve">0,5</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00">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01">
            <w:pPr>
              <w:widowControl w:val="0"/>
              <w:spacing w:line="240" w:lineRule="auto"/>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c9bf" w:val="clear"/>
            <w:tcMar>
              <w:top w:w="40.0" w:type="dxa"/>
              <w:left w:w="40.0" w:type="dxa"/>
              <w:bottom w:w="40.0" w:type="dxa"/>
              <w:right w:w="40.0" w:type="dxa"/>
            </w:tcMar>
            <w:vAlign w:val="bottom"/>
          </w:tcPr>
          <w:p w:rsidR="00000000" w:rsidDel="00000000" w:rsidP="00000000" w:rsidRDefault="00000000" w:rsidRPr="00000000" w14:paraId="00000602">
            <w:pPr>
              <w:widowControl w:val="0"/>
              <w:jc w:val="right"/>
              <w:rPr>
                <w:sz w:val="16"/>
                <w:szCs w:val="16"/>
              </w:rPr>
            </w:pPr>
            <w:r w:rsidDel="00000000" w:rsidR="00000000" w:rsidRPr="00000000">
              <w:rPr>
                <w:rFonts w:ascii="Roboto" w:cs="Roboto" w:eastAsia="Roboto" w:hAnsi="Roboto"/>
                <w:color w:val="212121"/>
                <w:sz w:val="18"/>
                <w:szCs w:val="18"/>
                <w:rtl w:val="0"/>
              </w:rPr>
              <w:t xml:space="preserve">0,2</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03">
            <w:pPr>
              <w:widowControl w:val="0"/>
              <w:spacing w:line="240" w:lineRule="auto"/>
              <w:rPr>
                <w:sz w:val="20"/>
                <w:szCs w:val="20"/>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04">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5">
            <w:pPr>
              <w:widowControl w:val="0"/>
              <w:rPr>
                <w:sz w:val="20"/>
                <w:szCs w:val="20"/>
              </w:rPr>
            </w:pPr>
            <w:r w:rsidDel="00000000" w:rsidR="00000000" w:rsidRPr="00000000">
              <w:rPr>
                <w:rFonts w:ascii="Roboto" w:cs="Roboto" w:eastAsia="Roboto" w:hAnsi="Roboto"/>
                <w:b w:val="1"/>
                <w:color w:val="212121"/>
                <w:rtl w:val="0"/>
              </w:rPr>
              <w:t xml:space="preserve">Среднедневная доходность</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6">
            <w:pPr>
              <w:widowControl w:val="0"/>
              <w:jc w:val="right"/>
              <w:rPr>
                <w:rFonts w:ascii="Roboto" w:cs="Roboto" w:eastAsia="Roboto" w:hAnsi="Roboto"/>
                <w:color w:val="212121"/>
                <w:sz w:val="18"/>
                <w:szCs w:val="18"/>
              </w:rPr>
            </w:pPr>
            <w:r w:rsidDel="00000000" w:rsidR="00000000" w:rsidRPr="00000000">
              <w:rPr>
                <w:rFonts w:ascii="Roboto" w:cs="Roboto" w:eastAsia="Roboto" w:hAnsi="Roboto"/>
                <w:color w:val="212121"/>
                <w:sz w:val="18"/>
                <w:szCs w:val="18"/>
                <w:rtl w:val="0"/>
              </w:rPr>
              <w:t xml:space="preserve">0,35%</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07">
            <w:pPr>
              <w:widowControl w:val="0"/>
              <w:jc w:val="right"/>
              <w:rPr>
                <w:rFonts w:ascii="Roboto" w:cs="Roboto" w:eastAsia="Roboto" w:hAnsi="Roboto"/>
                <w:color w:val="212121"/>
                <w:sz w:val="18"/>
                <w:szCs w:val="18"/>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08">
            <w:pPr>
              <w:widowControl w:val="0"/>
              <w:jc w:val="right"/>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7bb8a" w:val="clear"/>
            <w:tcMar>
              <w:top w:w="40.0" w:type="dxa"/>
              <w:left w:w="40.0" w:type="dxa"/>
              <w:bottom w:w="40.0" w:type="dxa"/>
              <w:right w:w="40.0" w:type="dxa"/>
            </w:tcMar>
            <w:vAlign w:val="bottom"/>
          </w:tcPr>
          <w:p w:rsidR="00000000" w:rsidDel="00000000" w:rsidP="00000000" w:rsidRDefault="00000000" w:rsidRPr="00000000" w14:paraId="00000609">
            <w:pPr>
              <w:widowControl w:val="0"/>
              <w:jc w:val="right"/>
              <w:rPr>
                <w:sz w:val="16"/>
                <w:szCs w:val="16"/>
              </w:rPr>
            </w:pPr>
            <w:r w:rsidDel="00000000" w:rsidR="00000000" w:rsidRPr="00000000">
              <w:rPr>
                <w:rFonts w:ascii="Roboto" w:cs="Roboto" w:eastAsia="Roboto" w:hAnsi="Roboto"/>
                <w:color w:val="212121"/>
                <w:sz w:val="18"/>
                <w:szCs w:val="18"/>
                <w:rtl w:val="0"/>
              </w:rPr>
              <w:t xml:space="preserve">0,43%</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0A">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0B">
            <w:pPr>
              <w:widowControl w:val="0"/>
              <w:spacing w:line="240" w:lineRule="auto"/>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84c09d" w:val="clear"/>
            <w:tcMar>
              <w:top w:w="40.0" w:type="dxa"/>
              <w:left w:w="40.0" w:type="dxa"/>
              <w:bottom w:w="40.0" w:type="dxa"/>
              <w:right w:w="40.0" w:type="dxa"/>
            </w:tcMar>
            <w:vAlign w:val="bottom"/>
          </w:tcPr>
          <w:p w:rsidR="00000000" w:rsidDel="00000000" w:rsidP="00000000" w:rsidRDefault="00000000" w:rsidRPr="00000000" w14:paraId="0000060C">
            <w:pPr>
              <w:widowControl w:val="0"/>
              <w:jc w:val="right"/>
              <w:rPr>
                <w:sz w:val="16"/>
                <w:szCs w:val="16"/>
              </w:rPr>
            </w:pPr>
            <w:r w:rsidDel="00000000" w:rsidR="00000000" w:rsidRPr="00000000">
              <w:rPr>
                <w:rFonts w:ascii="Roboto" w:cs="Roboto" w:eastAsia="Roboto" w:hAnsi="Roboto"/>
                <w:color w:val="212121"/>
                <w:sz w:val="18"/>
                <w:szCs w:val="18"/>
                <w:rtl w:val="0"/>
              </w:rPr>
              <w:t xml:space="preserve">0,12%</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0D">
            <w:pPr>
              <w:widowControl w:val="0"/>
              <w:spacing w:line="240" w:lineRule="auto"/>
              <w:rPr>
                <w:sz w:val="20"/>
                <w:szCs w:val="20"/>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0E">
            <w:pPr>
              <w:widowControl w:val="0"/>
              <w:spacing w:line="240" w:lineRule="auto"/>
              <w:rPr>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F">
            <w:pPr>
              <w:widowControl w:val="0"/>
              <w:rPr>
                <w:sz w:val="20"/>
                <w:szCs w:val="20"/>
              </w:rPr>
            </w:pPr>
            <w:r w:rsidDel="00000000" w:rsidR="00000000" w:rsidRPr="00000000">
              <w:rPr>
                <w:rFonts w:ascii="Roboto" w:cs="Roboto" w:eastAsia="Roboto" w:hAnsi="Roboto"/>
                <w:b w:val="1"/>
                <w:color w:val="212121"/>
                <w:rtl w:val="0"/>
              </w:rPr>
              <w:t xml:space="preserve">Кол-во сделок</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0">
            <w:pPr>
              <w:widowControl w:val="0"/>
              <w:jc w:val="right"/>
              <w:rPr>
                <w:rFonts w:ascii="Roboto" w:cs="Roboto" w:eastAsia="Roboto" w:hAnsi="Roboto"/>
                <w:color w:val="212121"/>
                <w:sz w:val="18"/>
                <w:szCs w:val="18"/>
              </w:rPr>
            </w:pPr>
            <w:r w:rsidDel="00000000" w:rsidR="00000000" w:rsidRPr="00000000">
              <w:rPr>
                <w:rFonts w:ascii="Roboto" w:cs="Roboto" w:eastAsia="Roboto" w:hAnsi="Roboto"/>
                <w:color w:val="212121"/>
                <w:sz w:val="18"/>
                <w:szCs w:val="18"/>
                <w:rtl w:val="0"/>
              </w:rPr>
              <w:t xml:space="preserve">7</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11">
            <w:pPr>
              <w:widowControl w:val="0"/>
              <w:jc w:val="right"/>
              <w:rPr>
                <w:rFonts w:ascii="Roboto" w:cs="Roboto" w:eastAsia="Roboto" w:hAnsi="Roboto"/>
                <w:color w:val="212121"/>
                <w:sz w:val="18"/>
                <w:szCs w:val="18"/>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12">
            <w:pPr>
              <w:widowControl w:val="0"/>
              <w:jc w:val="right"/>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0c7b6" w:val="clear"/>
            <w:tcMar>
              <w:top w:w="40.0" w:type="dxa"/>
              <w:left w:w="40.0" w:type="dxa"/>
              <w:bottom w:w="40.0" w:type="dxa"/>
              <w:right w:w="40.0" w:type="dxa"/>
            </w:tcMar>
            <w:vAlign w:val="bottom"/>
          </w:tcPr>
          <w:p w:rsidR="00000000" w:rsidDel="00000000" w:rsidP="00000000" w:rsidRDefault="00000000" w:rsidRPr="00000000" w14:paraId="00000613">
            <w:pPr>
              <w:widowControl w:val="0"/>
              <w:jc w:val="right"/>
              <w:rPr>
                <w:sz w:val="16"/>
                <w:szCs w:val="16"/>
              </w:rPr>
            </w:pPr>
            <w:r w:rsidDel="00000000" w:rsidR="00000000" w:rsidRPr="00000000">
              <w:rPr>
                <w:sz w:val="16"/>
                <w:szCs w:val="16"/>
                <w:rtl w:val="0"/>
              </w:rPr>
              <w:t xml:space="preserve">4</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14">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15">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7bb8a" w:val="clear"/>
            <w:tcMar>
              <w:top w:w="40.0" w:type="dxa"/>
              <w:left w:w="40.0" w:type="dxa"/>
              <w:bottom w:w="40.0" w:type="dxa"/>
              <w:right w:w="40.0" w:type="dxa"/>
            </w:tcMar>
            <w:vAlign w:val="bottom"/>
          </w:tcPr>
          <w:p w:rsidR="00000000" w:rsidDel="00000000" w:rsidP="00000000" w:rsidRDefault="00000000" w:rsidRPr="00000000" w14:paraId="00000616">
            <w:pPr>
              <w:widowControl w:val="0"/>
              <w:jc w:val="right"/>
              <w:rPr>
                <w:sz w:val="16"/>
                <w:szCs w:val="16"/>
              </w:rPr>
            </w:pPr>
            <w:r w:rsidDel="00000000" w:rsidR="00000000" w:rsidRPr="00000000">
              <w:rPr>
                <w:sz w:val="16"/>
                <w:szCs w:val="16"/>
                <w:rtl w:val="0"/>
              </w:rPr>
              <w:t xml:space="preserve">9</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17">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18">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9">
            <w:pPr>
              <w:widowControl w:val="0"/>
              <w:rPr>
                <w:sz w:val="20"/>
                <w:szCs w:val="20"/>
              </w:rPr>
            </w:pPr>
            <w:r w:rsidDel="00000000" w:rsidR="00000000" w:rsidRPr="00000000">
              <w:rPr>
                <w:rFonts w:ascii="Roboto" w:cs="Roboto" w:eastAsia="Roboto" w:hAnsi="Roboto"/>
                <w:b w:val="1"/>
                <w:color w:val="212121"/>
                <w:rtl w:val="0"/>
              </w:rPr>
              <w:t xml:space="preserve">Кол-во прибыльных сделок</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A">
            <w:pPr>
              <w:widowControl w:val="0"/>
              <w:jc w:val="right"/>
              <w:rPr>
                <w:rFonts w:ascii="Roboto" w:cs="Roboto" w:eastAsia="Roboto" w:hAnsi="Roboto"/>
                <w:color w:val="212121"/>
                <w:sz w:val="18"/>
                <w:szCs w:val="18"/>
              </w:rPr>
            </w:pPr>
            <w:r w:rsidDel="00000000" w:rsidR="00000000" w:rsidRPr="00000000">
              <w:rPr>
                <w:rFonts w:ascii="Roboto" w:cs="Roboto" w:eastAsia="Roboto" w:hAnsi="Roboto"/>
                <w:color w:val="212121"/>
                <w:sz w:val="18"/>
                <w:szCs w:val="18"/>
                <w:rtl w:val="0"/>
              </w:rPr>
              <w:t xml:space="preserve">86%</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1B">
            <w:pPr>
              <w:widowControl w:val="0"/>
              <w:jc w:val="right"/>
              <w:rPr>
                <w:rFonts w:ascii="Roboto" w:cs="Roboto" w:eastAsia="Roboto" w:hAnsi="Roboto"/>
                <w:color w:val="212121"/>
                <w:sz w:val="18"/>
                <w:szCs w:val="18"/>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1C">
            <w:pPr>
              <w:widowControl w:val="0"/>
              <w:jc w:val="right"/>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7bb8a" w:val="clear"/>
            <w:tcMar>
              <w:top w:w="40.0" w:type="dxa"/>
              <w:left w:w="40.0" w:type="dxa"/>
              <w:bottom w:w="40.0" w:type="dxa"/>
              <w:right w:w="40.0" w:type="dxa"/>
            </w:tcMar>
            <w:vAlign w:val="bottom"/>
          </w:tcPr>
          <w:p w:rsidR="00000000" w:rsidDel="00000000" w:rsidP="00000000" w:rsidRDefault="00000000" w:rsidRPr="00000000" w14:paraId="0000061D">
            <w:pPr>
              <w:widowControl w:val="0"/>
              <w:jc w:val="right"/>
              <w:rPr>
                <w:sz w:val="16"/>
                <w:szCs w:val="16"/>
              </w:rPr>
            </w:pPr>
            <w:r w:rsidDel="00000000" w:rsidR="00000000" w:rsidRPr="00000000">
              <w:rPr>
                <w:rFonts w:ascii="Roboto" w:cs="Roboto" w:eastAsia="Roboto" w:hAnsi="Roboto"/>
                <w:color w:val="212121"/>
                <w:sz w:val="18"/>
                <w:szCs w:val="18"/>
                <w:rtl w:val="0"/>
              </w:rPr>
              <w:t xml:space="preserve">75%</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1E">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1F">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9bd92" w:val="clear"/>
            <w:tcMar>
              <w:top w:w="40.0" w:type="dxa"/>
              <w:left w:w="40.0" w:type="dxa"/>
              <w:bottom w:w="40.0" w:type="dxa"/>
              <w:right w:w="40.0" w:type="dxa"/>
            </w:tcMar>
            <w:vAlign w:val="bottom"/>
          </w:tcPr>
          <w:p w:rsidR="00000000" w:rsidDel="00000000" w:rsidP="00000000" w:rsidRDefault="00000000" w:rsidRPr="00000000" w14:paraId="00000620">
            <w:pPr>
              <w:widowControl w:val="0"/>
              <w:jc w:val="right"/>
              <w:rPr>
                <w:sz w:val="16"/>
                <w:szCs w:val="16"/>
              </w:rPr>
            </w:pPr>
            <w:r w:rsidDel="00000000" w:rsidR="00000000" w:rsidRPr="00000000">
              <w:rPr>
                <w:rFonts w:ascii="Roboto" w:cs="Roboto" w:eastAsia="Roboto" w:hAnsi="Roboto"/>
                <w:color w:val="212121"/>
                <w:sz w:val="18"/>
                <w:szCs w:val="18"/>
                <w:rtl w:val="0"/>
              </w:rPr>
              <w:t xml:space="preserve">56%</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21">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622">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3">
            <w:pPr>
              <w:widowControl w:val="0"/>
              <w:rPr>
                <w:sz w:val="20"/>
                <w:szCs w:val="20"/>
              </w:rPr>
            </w:pPr>
            <w:r w:rsidDel="00000000" w:rsidR="00000000" w:rsidRPr="00000000">
              <w:rPr>
                <w:rFonts w:ascii="Roboto" w:cs="Roboto" w:eastAsia="Roboto" w:hAnsi="Roboto"/>
                <w:b w:val="1"/>
                <w:color w:val="212121"/>
                <w:rtl w:val="0"/>
              </w:rPr>
              <w:t xml:space="preserve">Худшая сделка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4">
            <w:pPr>
              <w:widowControl w:val="0"/>
              <w:jc w:val="right"/>
              <w:rPr>
                <w:rFonts w:ascii="Roboto" w:cs="Roboto" w:eastAsia="Roboto" w:hAnsi="Roboto"/>
                <w:color w:val="212121"/>
                <w:sz w:val="18"/>
                <w:szCs w:val="18"/>
              </w:rPr>
            </w:pPr>
            <w:r w:rsidDel="00000000" w:rsidR="00000000" w:rsidRPr="00000000">
              <w:rPr>
                <w:rFonts w:ascii="Roboto" w:cs="Roboto" w:eastAsia="Roboto" w:hAnsi="Roboto"/>
                <w:color w:val="212121"/>
                <w:sz w:val="18"/>
                <w:szCs w:val="18"/>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jc w:val="right"/>
              <w:rPr>
                <w:rFonts w:ascii="Roboto" w:cs="Roboto" w:eastAsia="Roboto" w:hAnsi="Roboto"/>
                <w:color w:val="21212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jc w:val="right"/>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627">
            <w:pPr>
              <w:widowControl w:val="0"/>
              <w:jc w:val="right"/>
              <w:rPr>
                <w:sz w:val="16"/>
                <w:szCs w:val="16"/>
              </w:rPr>
            </w:pPr>
            <w:r w:rsidDel="00000000" w:rsidR="00000000" w:rsidRPr="00000000">
              <w:rPr>
                <w:sz w:val="16"/>
                <w:szCs w:val="16"/>
                <w:rtl w:val="0"/>
              </w:rPr>
              <w:t xml:space="preserve">-4,82%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7bb8a" w:val="clear"/>
            <w:tcMar>
              <w:top w:w="40.0" w:type="dxa"/>
              <w:left w:w="40.0" w:type="dxa"/>
              <w:bottom w:w="40.0" w:type="dxa"/>
              <w:right w:w="40.0" w:type="dxa"/>
            </w:tcMar>
            <w:vAlign w:val="bottom"/>
          </w:tcPr>
          <w:p w:rsidR="00000000" w:rsidDel="00000000" w:rsidP="00000000" w:rsidRDefault="00000000" w:rsidRPr="00000000" w14:paraId="0000062A">
            <w:pPr>
              <w:widowControl w:val="0"/>
              <w:jc w:val="right"/>
              <w:rPr>
                <w:sz w:val="16"/>
                <w:szCs w:val="16"/>
              </w:rPr>
            </w:pPr>
            <w:r w:rsidDel="00000000" w:rsidR="00000000" w:rsidRPr="00000000">
              <w:rPr>
                <w:rFonts w:ascii="Roboto" w:cs="Roboto" w:eastAsia="Roboto" w:hAnsi="Roboto"/>
                <w:color w:val="212121"/>
                <w:sz w:val="18"/>
                <w:szCs w:val="18"/>
                <w:rtl w:val="0"/>
              </w:rPr>
              <w:t xml:space="preserve">-1,09%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D">
            <w:pPr>
              <w:widowControl w:val="0"/>
              <w:rPr>
                <w:sz w:val="20"/>
                <w:szCs w:val="20"/>
              </w:rPr>
            </w:pPr>
            <w:r w:rsidDel="00000000" w:rsidR="00000000" w:rsidRPr="00000000">
              <w:rPr>
                <w:rFonts w:ascii="Roboto" w:cs="Roboto" w:eastAsia="Roboto" w:hAnsi="Roboto"/>
                <w:b w:val="1"/>
                <w:color w:val="212121"/>
                <w:rtl w:val="0"/>
              </w:rPr>
              <w:t xml:space="preserve">Средняя длительность</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E">
            <w:pPr>
              <w:widowControl w:val="0"/>
              <w:jc w:val="right"/>
              <w:rPr>
                <w:rFonts w:ascii="Roboto" w:cs="Roboto" w:eastAsia="Roboto" w:hAnsi="Roboto"/>
                <w:color w:val="212121"/>
                <w:sz w:val="18"/>
                <w:szCs w:val="18"/>
              </w:rPr>
            </w:pPr>
            <w:r w:rsidDel="00000000" w:rsidR="00000000" w:rsidRPr="00000000">
              <w:rPr>
                <w:rFonts w:ascii="Roboto" w:cs="Roboto" w:eastAsia="Roboto" w:hAnsi="Roboto"/>
                <w:color w:val="212121"/>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jc w:val="right"/>
              <w:rPr>
                <w:rFonts w:ascii="Roboto" w:cs="Roboto" w:eastAsia="Roboto" w:hAnsi="Roboto"/>
                <w:color w:val="21212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jc w:val="right"/>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1">
            <w:pPr>
              <w:widowControl w:val="0"/>
              <w:jc w:val="right"/>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4">
            <w:pPr>
              <w:widowControl w:val="0"/>
              <w:jc w:val="right"/>
              <w:rPr>
                <w:sz w:val="16"/>
                <w:szCs w:val="16"/>
              </w:rPr>
            </w:pPr>
            <w:r w:rsidDel="00000000" w:rsidR="00000000" w:rsidRPr="00000000">
              <w:rPr>
                <w:rFonts w:ascii="Roboto" w:cs="Roboto" w:eastAsia="Roboto" w:hAnsi="Roboto"/>
                <w:color w:val="212121"/>
                <w:sz w:val="18"/>
                <w:szCs w:val="18"/>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7">
            <w:pPr>
              <w:widowControl w:val="0"/>
              <w:rPr>
                <w:sz w:val="20"/>
                <w:szCs w:val="20"/>
              </w:rPr>
            </w:pPr>
            <w:r w:rsidDel="00000000" w:rsidR="00000000" w:rsidRPr="00000000">
              <w:rPr>
                <w:rFonts w:ascii="Roboto" w:cs="Roboto" w:eastAsia="Roboto" w:hAnsi="Roboto"/>
                <w:b w:val="1"/>
                <w:color w:val="212121"/>
                <w:rtl w:val="0"/>
              </w:rPr>
              <w:t xml:space="preserve">Максимальная просадка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8">
            <w:pPr>
              <w:widowControl w:val="0"/>
              <w:jc w:val="right"/>
              <w:rPr>
                <w:rFonts w:ascii="Roboto" w:cs="Roboto" w:eastAsia="Roboto" w:hAnsi="Roboto"/>
                <w:color w:val="212121"/>
                <w:sz w:val="18"/>
                <w:szCs w:val="18"/>
              </w:rPr>
            </w:pPr>
            <w:r w:rsidDel="00000000" w:rsidR="00000000" w:rsidRPr="00000000">
              <w:rPr>
                <w:rFonts w:ascii="Roboto" w:cs="Roboto" w:eastAsia="Roboto" w:hAnsi="Roboto"/>
                <w:color w:val="212121"/>
                <w:sz w:val="18"/>
                <w:szCs w:val="18"/>
                <w:rtl w:val="0"/>
              </w:rPr>
              <w:t xml:space="preserve">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jc w:val="right"/>
              <w:rPr>
                <w:rFonts w:ascii="Roboto" w:cs="Roboto" w:eastAsia="Roboto" w:hAnsi="Roboto"/>
                <w:color w:val="21212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jc w:val="right"/>
              <w:rPr>
                <w:rFonts w:ascii="Courier New" w:cs="Courier New" w:eastAsia="Courier New" w:hAnsi="Courier New"/>
                <w:color w:val="212121"/>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5c2a4" w:val="clear"/>
            <w:tcMar>
              <w:top w:w="40.0" w:type="dxa"/>
              <w:left w:w="40.0" w:type="dxa"/>
              <w:bottom w:w="40.0" w:type="dxa"/>
              <w:right w:w="40.0" w:type="dxa"/>
            </w:tcMar>
            <w:vAlign w:val="bottom"/>
          </w:tcPr>
          <w:p w:rsidR="00000000" w:rsidDel="00000000" w:rsidP="00000000" w:rsidRDefault="00000000" w:rsidRPr="00000000" w14:paraId="0000063B">
            <w:pPr>
              <w:widowControl w:val="0"/>
              <w:jc w:val="right"/>
              <w:rPr>
                <w:sz w:val="16"/>
                <w:szCs w:val="16"/>
              </w:rPr>
            </w:pPr>
            <w:r w:rsidDel="00000000" w:rsidR="00000000" w:rsidRPr="00000000">
              <w:rPr>
                <w:sz w:val="16"/>
                <w:szCs w:val="16"/>
                <w:rtl w:val="0"/>
              </w:rPr>
              <w:t xml:space="preserve">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rFonts w:ascii="Courier New" w:cs="Courier New" w:eastAsia="Courier New" w:hAnsi="Courier New"/>
                <w:color w:val="21212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7bb8a" w:val="clear"/>
            <w:tcMar>
              <w:top w:w="40.0" w:type="dxa"/>
              <w:left w:w="40.0" w:type="dxa"/>
              <w:bottom w:w="40.0" w:type="dxa"/>
              <w:right w:w="40.0" w:type="dxa"/>
            </w:tcMar>
            <w:vAlign w:val="bottom"/>
          </w:tcPr>
          <w:p w:rsidR="00000000" w:rsidDel="00000000" w:rsidP="00000000" w:rsidRDefault="00000000" w:rsidRPr="00000000" w14:paraId="0000063E">
            <w:pPr>
              <w:widowControl w:val="0"/>
              <w:jc w:val="right"/>
              <w:rPr>
                <w:sz w:val="16"/>
                <w:szCs w:val="16"/>
              </w:rPr>
            </w:pPr>
            <w:r w:rsidDel="00000000" w:rsidR="00000000" w:rsidRPr="00000000">
              <w:rPr>
                <w:rFonts w:ascii="Roboto" w:cs="Roboto" w:eastAsia="Roboto" w:hAnsi="Roboto"/>
                <w:color w:val="212121"/>
                <w:sz w:val="18"/>
                <w:szCs w:val="18"/>
                <w:rtl w:val="0"/>
              </w:rPr>
              <w:t xml:space="preserve">3,31%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641">
      <w:pPr>
        <w:pStyle w:val="Heading3"/>
        <w:numPr>
          <w:ilvl w:val="3"/>
          <w:numId w:val="7"/>
        </w:numPr>
        <w:ind w:left="1559.0551181102362" w:hanging="360.0000000000001"/>
        <w:rPr>
          <w:color w:val="000000"/>
          <w:sz w:val="28"/>
          <w:szCs w:val="28"/>
        </w:rPr>
      </w:pPr>
      <w:bookmarkStart w:colFirst="0" w:colLast="0" w:name="_heading=h.46r0co2" w:id="49"/>
      <w:bookmarkEnd w:id="49"/>
      <w:sdt>
        <w:sdtPr>
          <w:tag w:val="goog_rdk_15"/>
        </w:sdtPr>
        <w:sdtContent>
          <w:commentRangeStart w:id="15"/>
        </w:sdtContent>
      </w:sdt>
      <w:r w:rsidDel="00000000" w:rsidR="00000000" w:rsidRPr="00000000">
        <w:rPr>
          <w:color w:val="000000"/>
          <w:rtl w:val="0"/>
        </w:rPr>
        <w:t xml:space="preserve">Подбор гиперпараметров модели</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642">
      <w:pPr>
        <w:ind w:left="0" w:firstLine="720"/>
        <w:rPr/>
      </w:pPr>
      <w:r w:rsidDel="00000000" w:rsidR="00000000" w:rsidRPr="00000000">
        <w:rPr>
          <w:rtl w:val="0"/>
        </w:rPr>
        <w:t xml:space="preserve">Поиск гиперпараметров и построение архитектуры будут производиться с символами LKOH (основной) и SIBN (дополнительный).</w:t>
      </w:r>
    </w:p>
    <w:p w:rsidR="00000000" w:rsidDel="00000000" w:rsidP="00000000" w:rsidRDefault="00000000" w:rsidRPr="00000000" w14:paraId="00000643">
      <w:pPr>
        <w:ind w:left="1440" w:firstLine="0"/>
        <w:rPr/>
      </w:pPr>
      <w:r w:rsidDel="00000000" w:rsidR="00000000" w:rsidRPr="00000000">
        <w:rPr>
          <w:rtl w:val="0"/>
        </w:rPr>
        <w:t xml:space="preserve">Подбор гиперпараметров</w:t>
      </w:r>
    </w:p>
    <w:p w:rsidR="00000000" w:rsidDel="00000000" w:rsidP="00000000" w:rsidRDefault="00000000" w:rsidRPr="00000000" w14:paraId="00000644">
      <w:pPr>
        <w:rPr/>
      </w:pPr>
      <w:r w:rsidDel="00000000" w:rsidR="00000000" w:rsidRPr="00000000">
        <w:rPr>
          <w:rtl w:val="0"/>
        </w:rPr>
        <w:t xml:space="preserve">Модель LSTM</w:t>
      </w:r>
    </w:p>
    <w:p w:rsidR="00000000" w:rsidDel="00000000" w:rsidP="00000000" w:rsidRDefault="00000000" w:rsidRPr="00000000" w14:paraId="00000645">
      <w:pPr>
        <w:rPr/>
      </w:pPr>
      <w:r w:rsidDel="00000000" w:rsidR="00000000" w:rsidRPr="00000000">
        <w:rPr>
          <w:rtl w:val="0"/>
        </w:rPr>
        <w:t xml:space="preserve">Параметр Batch - “Размер пакета”. return_sequences = False</w:t>
      </w:r>
    </w:p>
    <w:tbl>
      <w:tblPr>
        <w:tblStyle w:val="Table18"/>
        <w:tblW w:w="96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4.75"/>
        <w:gridCol w:w="2404.75"/>
        <w:gridCol w:w="2404.75"/>
        <w:gridCol w:w="2404.75"/>
        <w:tblGridChange w:id="0">
          <w:tblGrid>
            <w:gridCol w:w="2404.75"/>
            <w:gridCol w:w="2404.75"/>
            <w:gridCol w:w="2404.75"/>
            <w:gridCol w:w="240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rPr/>
            </w:pPr>
            <w:r w:rsidDel="00000000" w:rsidR="00000000" w:rsidRPr="00000000">
              <w:rPr>
                <w:rtl w:val="0"/>
              </w:rPr>
              <w:t xml:space="preserve">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pPr>
            <w:r w:rsidDel="00000000" w:rsidR="00000000" w:rsidRPr="00000000">
              <w:rPr>
                <w:rtl w:val="0"/>
              </w:rPr>
              <w:t xml:space="preserve">1 запуск</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pPr>
            <w:r w:rsidDel="00000000" w:rsidR="00000000" w:rsidRPr="00000000">
              <w:rPr>
                <w:rtl w:val="0"/>
              </w:rPr>
              <w:t xml:space="preserve">2 запуск</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pPr>
            <w:r w:rsidDel="00000000" w:rsidR="00000000" w:rsidRPr="00000000">
              <w:rPr>
                <w:rtl w:val="0"/>
              </w:rPr>
              <w:t xml:space="preserve">3 запуск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pPr>
            <w:r w:rsidDel="00000000" w:rsidR="00000000" w:rsidRPr="00000000">
              <w:rPr>
                <w:rtl w:val="0"/>
              </w:rPr>
              <w:t xml:space="preserve">10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pPr>
            <w:r w:rsidDel="00000000" w:rsidR="00000000" w:rsidRPr="00000000">
              <w:rPr>
                <w:rtl w:val="0"/>
              </w:rPr>
              <w:t xml:space="preserve">0.6347 (70 эпоха)</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pPr>
            <w:r w:rsidDel="00000000" w:rsidR="00000000" w:rsidRPr="00000000">
              <w:rPr>
                <w:rtl w:val="0"/>
              </w:rPr>
              <w:t xml:space="preserve">0.57</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pPr>
            <w:r w:rsidDel="00000000" w:rsidR="00000000" w:rsidRPr="00000000">
              <w:rPr>
                <w:rtl w:val="0"/>
              </w:rPr>
              <w:t xml:space="preserve">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pPr>
            <w:r w:rsidDel="00000000" w:rsidR="00000000" w:rsidRPr="00000000">
              <w:rPr>
                <w:rtl w:val="0"/>
              </w:rPr>
              <w:t xml:space="preserve">12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pPr>
            <w:r w:rsidDel="00000000" w:rsidR="00000000" w:rsidRPr="00000000">
              <w:rPr>
                <w:rtl w:val="0"/>
              </w:rPr>
              <w:t xml:space="preserve">0.6434 (80 эпоха)</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pPr>
            <w:r w:rsidDel="00000000" w:rsidR="00000000" w:rsidRPr="00000000">
              <w:rPr>
                <w:rtl w:val="0"/>
              </w:rPr>
              <w:t xml:space="preserve">0.60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pPr>
            <w:r w:rsidDel="00000000" w:rsidR="00000000" w:rsidRPr="00000000">
              <w:rPr>
                <w:rtl w:val="0"/>
              </w:rPr>
              <w:t xml:space="preserve">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pPr>
            <w:r w:rsidDel="00000000" w:rsidR="00000000" w:rsidRPr="00000000">
              <w:rPr>
                <w:rtl w:val="0"/>
              </w:rPr>
              <w:t xml:space="preserve">14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pPr>
            <w:r w:rsidDel="00000000" w:rsidR="00000000" w:rsidRPr="00000000">
              <w:rPr>
                <w:rtl w:val="0"/>
              </w:rPr>
              <w:t xml:space="preserve">0.55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pPr>
            <w:r w:rsidDel="00000000" w:rsidR="00000000" w:rsidRPr="00000000">
              <w:rPr>
                <w:rtl w:val="0"/>
              </w:rPr>
              <w:t xml:space="preserve">0.60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pPr>
            <w:r w:rsidDel="00000000" w:rsidR="00000000" w:rsidRPr="00000000">
              <w:rPr>
                <w:rtl w:val="0"/>
              </w:rPr>
              <w:t xml:space="preserve">0.6173 (130 эпоха)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pPr>
            <w:r w:rsidDel="00000000" w:rsidR="00000000" w:rsidRPr="00000000">
              <w:rPr>
                <w:rtl w:val="0"/>
              </w:rPr>
              <w:t xml:space="preserve">17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pPr>
            <w:r w:rsidDel="00000000" w:rsidR="00000000" w:rsidRPr="00000000">
              <w:rPr>
                <w:rtl w:val="0"/>
              </w:rPr>
              <w:t xml:space="preserve">0.6173 (80 эпоха)</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pPr>
            <w:r w:rsidDel="00000000" w:rsidR="00000000" w:rsidRPr="00000000">
              <w:rPr>
                <w:rtl w:val="0"/>
              </w:rPr>
              <w:t xml:space="preserve">0.59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pPr>
            <w:r w:rsidDel="00000000" w:rsidR="00000000" w:rsidRPr="00000000">
              <w:rPr>
                <w:rtl w:val="0"/>
              </w:rPr>
              <w:t xml:space="preserve">0.56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pPr>
            <w:r w:rsidDel="00000000" w:rsidR="00000000" w:rsidRPr="00000000">
              <w:rPr>
                <w:rtl w:val="0"/>
              </w:rPr>
              <w:t xml:space="preserve">20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pPr>
            <w:r w:rsidDel="00000000" w:rsidR="00000000" w:rsidRPr="00000000">
              <w:rPr>
                <w:rtl w:val="0"/>
              </w:rPr>
              <w:t xml:space="preserve">0.60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pPr>
            <w:r w:rsidDel="00000000" w:rsidR="00000000" w:rsidRPr="00000000">
              <w:rPr>
                <w:rtl w:val="0"/>
              </w:rPr>
              <w:t xml:space="preserve">0.60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pPr>
            <w:r w:rsidDel="00000000" w:rsidR="00000000" w:rsidRPr="00000000">
              <w:rPr>
                <w:rtl w:val="0"/>
              </w:rPr>
              <w:t xml:space="preserve">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pPr>
            <w:r w:rsidDel="00000000" w:rsidR="00000000" w:rsidRPr="00000000">
              <w:rPr>
                <w:rtl w:val="0"/>
              </w:rPr>
              <w:t xml:space="preserve">22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0.54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pPr>
            <w:r w:rsidDel="00000000" w:rsidR="00000000" w:rsidRPr="00000000">
              <w:rPr>
                <w:rtl w:val="0"/>
              </w:rPr>
              <w:t xml:space="preserve">0.58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pPr>
            <w:r w:rsidDel="00000000" w:rsidR="00000000" w:rsidRPr="00000000">
              <w:rPr>
                <w:rtl w:val="0"/>
              </w:rPr>
              <w:t xml:space="preserve">0.6173 (10 эпоха)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pPr>
            <w:r w:rsidDel="00000000" w:rsidR="00000000" w:rsidRPr="00000000">
              <w:rPr>
                <w:rtl w:val="0"/>
              </w:rPr>
              <w:t xml:space="preserve">24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pPr>
            <w:r w:rsidDel="00000000" w:rsidR="00000000" w:rsidRPr="00000000">
              <w:rPr>
                <w:rtl w:val="0"/>
              </w:rPr>
              <w:t xml:space="preserve">0.59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t xml:space="preserve">0.53</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pPr>
            <w:r w:rsidDel="00000000" w:rsidR="00000000" w:rsidRPr="00000000">
              <w:rPr>
                <w:rtl w:val="0"/>
              </w:rPr>
              <w:t xml:space="preserve">0.58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pPr>
            <w:r w:rsidDel="00000000" w:rsidR="00000000" w:rsidRPr="00000000">
              <w:rPr>
                <w:rtl w:val="0"/>
              </w:rPr>
              <w:t xml:space="preserve">32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pPr>
            <w:r w:rsidDel="00000000" w:rsidR="00000000" w:rsidRPr="00000000">
              <w:rPr>
                <w:rtl w:val="0"/>
              </w:rPr>
              <w:t xml:space="preserve">0.58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pPr>
            <w:r w:rsidDel="00000000" w:rsidR="00000000" w:rsidRPr="00000000">
              <w:rPr>
                <w:rtl w:val="0"/>
              </w:rPr>
              <w:t xml:space="preserve">0.54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pPr>
            <w:r w:rsidDel="00000000" w:rsidR="00000000" w:rsidRPr="00000000">
              <w:rPr>
                <w:rtl w:val="0"/>
              </w:rPr>
              <w:t xml:space="preserve">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pPr>
            <w:r w:rsidDel="00000000" w:rsidR="00000000" w:rsidRPr="00000000">
              <w:rPr>
                <w:rtl w:val="0"/>
              </w:rPr>
              <w:t xml:space="preserve">52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pPr>
            <w:r w:rsidDel="00000000" w:rsidR="00000000" w:rsidRPr="00000000">
              <w:rPr>
                <w:rtl w:val="0"/>
              </w:rPr>
              <w:t xml:space="preserve">0.57</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pPr>
            <w:r w:rsidDel="00000000" w:rsidR="00000000" w:rsidRPr="00000000">
              <w:rPr>
                <w:rtl w:val="0"/>
              </w:rPr>
              <w:t xml:space="preserve">0.58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pPr>
            <w:r w:rsidDel="00000000" w:rsidR="00000000" w:rsidRPr="00000000">
              <w:rPr>
                <w:rtl w:val="0"/>
              </w:rPr>
              <w:t xml:space="preserve">0.56</w:t>
            </w:r>
          </w:p>
        </w:tc>
      </w:tr>
    </w:tbl>
    <w:p w:rsidR="00000000" w:rsidDel="00000000" w:rsidP="00000000" w:rsidRDefault="00000000" w:rsidRPr="00000000" w14:paraId="0000066E">
      <w:pPr>
        <w:rPr/>
      </w:pPr>
      <w:r w:rsidDel="00000000" w:rsidR="00000000" w:rsidRPr="00000000">
        <w:rPr>
          <w:rtl w:val="0"/>
        </w:rPr>
        <w:t xml:space="preserve">Оптимальное значение Batch в диапазоне между 10 до 20. По умолчанию значение будет 12.</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t xml:space="preserve">Параметр для LSTM - return_sequences. результат работы LSTM либо вектор значений либо одно значение на фильтр.</w:t>
      </w:r>
    </w:p>
    <w:p w:rsidR="00000000" w:rsidDel="00000000" w:rsidP="00000000" w:rsidRDefault="00000000" w:rsidRPr="00000000" w14:paraId="00000671">
      <w:pPr>
        <w:rPr/>
      </w:pPr>
      <w:r w:rsidDel="00000000" w:rsidR="00000000" w:rsidRPr="00000000">
        <w:rPr>
          <w:rtl w:val="0"/>
        </w:rPr>
        <w:t xml:space="preserve">Значение параметра return_sequences = True</w:t>
      </w:r>
    </w:p>
    <w:tbl>
      <w:tblPr>
        <w:tblStyle w:val="Table19"/>
        <w:tblW w:w="96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4.75"/>
        <w:gridCol w:w="2404.75"/>
        <w:gridCol w:w="2404.75"/>
        <w:gridCol w:w="2404.75"/>
        <w:tblGridChange w:id="0">
          <w:tblGrid>
            <w:gridCol w:w="2404.75"/>
            <w:gridCol w:w="2404.75"/>
            <w:gridCol w:w="2404.75"/>
            <w:gridCol w:w="240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rPr/>
            </w:pPr>
            <w:r w:rsidDel="00000000" w:rsidR="00000000" w:rsidRPr="00000000">
              <w:rPr>
                <w:rtl w:val="0"/>
              </w:rPr>
              <w:t xml:space="preserve">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pPr>
            <w:r w:rsidDel="00000000" w:rsidR="00000000" w:rsidRPr="00000000">
              <w:rPr>
                <w:rtl w:val="0"/>
              </w:rPr>
              <w:t xml:space="preserve">1 запуск</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spacing w:line="240" w:lineRule="auto"/>
              <w:rPr/>
            </w:pPr>
            <w:r w:rsidDel="00000000" w:rsidR="00000000" w:rsidRPr="00000000">
              <w:rPr>
                <w:rtl w:val="0"/>
              </w:rPr>
              <w:t xml:space="preserve">2 запуск</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pPr>
            <w:r w:rsidDel="00000000" w:rsidR="00000000" w:rsidRPr="00000000">
              <w:rPr>
                <w:rtl w:val="0"/>
              </w:rPr>
              <w:t xml:space="preserve">3 запуск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pPr>
            <w:r w:rsidDel="00000000" w:rsidR="00000000" w:rsidRPr="00000000">
              <w:rPr>
                <w:rtl w:val="0"/>
              </w:rPr>
              <w:t xml:space="preserve">10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pPr>
            <w:r w:rsidDel="00000000" w:rsidR="00000000" w:rsidRPr="00000000">
              <w:rPr>
                <w:rtl w:val="0"/>
              </w:rPr>
              <w:t xml:space="preserve">0.60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pPr>
            <w:r w:rsidDel="00000000" w:rsidR="00000000" w:rsidRPr="00000000">
              <w:rPr>
                <w:rtl w:val="0"/>
              </w:rPr>
              <w:t xml:space="preserve">0.6260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pPr>
            <w:r w:rsidDel="00000000" w:rsidR="00000000" w:rsidRPr="00000000">
              <w:rPr>
                <w:rtl w:val="0"/>
              </w:rPr>
              <w:t xml:space="preserve">0.59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pPr>
            <w:r w:rsidDel="00000000" w:rsidR="00000000" w:rsidRPr="00000000">
              <w:rPr>
                <w:rtl w:val="0"/>
              </w:rPr>
              <w:t xml:space="preserve">12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pPr>
            <w:r w:rsidDel="00000000" w:rsidR="00000000" w:rsidRPr="00000000">
              <w:rPr>
                <w:rtl w:val="0"/>
              </w:rPr>
              <w:t xml:space="preserve">0.55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pPr>
            <w:r w:rsidDel="00000000" w:rsidR="00000000" w:rsidRPr="00000000">
              <w:rPr>
                <w:rtl w:val="0"/>
              </w:rPr>
              <w:t xml:space="preserve">0.56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pPr>
            <w:r w:rsidDel="00000000" w:rsidR="00000000" w:rsidRPr="00000000">
              <w:rPr>
                <w:rtl w:val="0"/>
              </w:rPr>
              <w:t xml:space="preserve">0.59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pPr>
            <w:r w:rsidDel="00000000" w:rsidR="00000000" w:rsidRPr="00000000">
              <w:rPr>
                <w:rtl w:val="0"/>
              </w:rPr>
              <w:t xml:space="preserve">14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pPr>
            <w:r w:rsidDel="00000000" w:rsidR="00000000" w:rsidRPr="00000000">
              <w:rPr>
                <w:rtl w:val="0"/>
              </w:rPr>
              <w:t xml:space="preserve">0.60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pPr>
            <w:r w:rsidDel="00000000" w:rsidR="00000000" w:rsidRPr="00000000">
              <w:rPr>
                <w:rtl w:val="0"/>
              </w:rPr>
              <w:t xml:space="preserve">0.5826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pPr>
            <w:r w:rsidDel="00000000" w:rsidR="00000000" w:rsidRPr="00000000">
              <w:rPr>
                <w:rtl w:val="0"/>
              </w:rPr>
              <w:t xml:space="preserve">0.59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pPr>
            <w:r w:rsidDel="00000000" w:rsidR="00000000" w:rsidRPr="00000000">
              <w:rPr>
                <w:rtl w:val="0"/>
              </w:rPr>
              <w:t xml:space="preserve">16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pPr>
            <w:r w:rsidDel="00000000" w:rsidR="00000000" w:rsidRPr="00000000">
              <w:rPr>
                <w:rtl w:val="0"/>
              </w:rPr>
              <w:t xml:space="preserve">0.58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pPr>
            <w:r w:rsidDel="00000000" w:rsidR="00000000" w:rsidRPr="00000000">
              <w:rPr>
                <w:rtl w:val="0"/>
              </w:rPr>
              <w:t xml:space="preserve">0.5826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pPr>
            <w:r w:rsidDel="00000000" w:rsidR="00000000" w:rsidRPr="00000000">
              <w:rPr>
                <w:rtl w:val="0"/>
              </w:rPr>
              <w:t xml:space="preserve">0.59</w:t>
            </w:r>
          </w:p>
        </w:tc>
      </w:tr>
    </w:tbl>
    <w:p w:rsidR="00000000" w:rsidDel="00000000" w:rsidP="00000000" w:rsidRDefault="00000000" w:rsidRPr="00000000" w14:paraId="00000686">
      <w:pPr>
        <w:rPr/>
      </w:pPr>
      <w:r w:rsidDel="00000000" w:rsidR="00000000" w:rsidRPr="00000000">
        <w:rPr>
          <w:rtl w:val="0"/>
        </w:rPr>
        <w:t xml:space="preserve">Явных признаков улучшения не выявлено, значение по умолчанию будет return_sequences = False.</w:t>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pStyle w:val="Heading3"/>
        <w:numPr>
          <w:ilvl w:val="3"/>
          <w:numId w:val="7"/>
        </w:numPr>
        <w:spacing w:after="0" w:before="0" w:line="276" w:lineRule="auto"/>
        <w:ind w:left="1559.0551181102362" w:hanging="360.0000000000001"/>
        <w:rPr/>
      </w:pPr>
      <w:bookmarkStart w:colFirst="0" w:colLast="0" w:name="_heading=h.2lwamvv" w:id="50"/>
      <w:bookmarkEnd w:id="50"/>
      <w:sdt>
        <w:sdtPr>
          <w:tag w:val="goog_rdk_16"/>
        </w:sdtPr>
        <w:sdtContent>
          <w:commentRangeStart w:id="16"/>
        </w:sdtContent>
      </w:sdt>
      <w:r w:rsidDel="00000000" w:rsidR="00000000" w:rsidRPr="00000000">
        <w:rPr>
          <w:rtl w:val="0"/>
        </w:rPr>
        <w:t xml:space="preserve">Подготовка выходных данных/классификация ответов</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689">
      <w:pPr>
        <w:spacing w:line="276" w:lineRule="auto"/>
        <w:rPr>
          <w:color w:val="000000"/>
        </w:rPr>
      </w:pPr>
      <w:r w:rsidDel="00000000" w:rsidR="00000000" w:rsidRPr="00000000">
        <w:rPr>
          <w:rtl w:val="0"/>
        </w:rPr>
        <w:tab/>
        <w:t xml:space="preserve">Модель проекта представляет собой бинарную классификацию, где 1 является сигналом на восходящий тренд, а 0 является сигналом на нисходящий тренд. При этом правило классификации зависит от направления изменения цены, по умолчанию изменение текущего значения от предыдущего. В рамках оптимизации модели, необходимо произвести анализ изменения точности модели при изменении способов классификации.</w:t>
      </w:r>
      <w:r w:rsidDel="00000000" w:rsidR="00000000" w:rsidRPr="00000000">
        <w:rPr>
          <w:rtl w:val="0"/>
        </w:rPr>
      </w:r>
    </w:p>
    <w:p w:rsidR="00000000" w:rsidDel="00000000" w:rsidP="00000000" w:rsidRDefault="00000000" w:rsidRPr="00000000" w14:paraId="0000068A">
      <w:pPr>
        <w:pStyle w:val="Heading3"/>
        <w:keepNext w:val="1"/>
        <w:keepLines w:val="1"/>
        <w:widowControl w:val="1"/>
        <w:numPr>
          <w:ilvl w:val="3"/>
          <w:numId w:val="7"/>
        </w:numPr>
        <w:pBdr>
          <w:top w:space="0" w:sz="0" w:val="nil"/>
          <w:left w:space="0" w:sz="0" w:val="nil"/>
          <w:bottom w:space="0" w:sz="0" w:val="nil"/>
          <w:right w:space="0" w:sz="0" w:val="nil"/>
          <w:between w:space="0" w:sz="0" w:val="nil"/>
        </w:pBdr>
        <w:shd w:fill="auto" w:val="clear"/>
        <w:spacing w:after="80" w:before="320" w:line="276" w:lineRule="auto"/>
        <w:ind w:left="1559.0551181102362" w:right="0" w:hanging="360.0000000000001"/>
        <w:jc w:val="left"/>
        <w:rPr/>
      </w:pPr>
      <w:bookmarkStart w:colFirst="0" w:colLast="0" w:name="_heading=h.111kx3o" w:id="51"/>
      <w:bookmarkEnd w:id="51"/>
      <w:r w:rsidDel="00000000" w:rsidR="00000000" w:rsidRPr="00000000">
        <w:rPr>
          <w:color w:val="000000"/>
          <w:rtl w:val="0"/>
        </w:rPr>
        <w:t xml:space="preserve">Развитие стратегии и модели</w:t>
      </w:r>
      <w:r w:rsidDel="00000000" w:rsidR="00000000" w:rsidRPr="00000000">
        <w:rPr>
          <w:rtl w:val="0"/>
        </w:rPr>
      </w:r>
    </w:p>
    <w:p w:rsidR="00000000" w:rsidDel="00000000" w:rsidP="00000000" w:rsidRDefault="00000000" w:rsidRPr="00000000" w14:paraId="0000068B">
      <w:pPr>
        <w:spacing w:line="276" w:lineRule="auto"/>
        <w:rPr/>
      </w:pPr>
      <w:r w:rsidDel="00000000" w:rsidR="00000000" w:rsidRPr="00000000">
        <w:rPr>
          <w:rtl w:val="0"/>
        </w:rPr>
        <w:tab/>
        <w:t xml:space="preserve">Возможные направления улучшения и развития стратегии “Корреляция в отрасли” и построенной модели:</w:t>
      </w:r>
    </w:p>
    <w:p w:rsidR="00000000" w:rsidDel="00000000" w:rsidP="00000000" w:rsidRDefault="00000000" w:rsidRPr="00000000" w14:paraId="0000068C">
      <w:pPr>
        <w:numPr>
          <w:ilvl w:val="0"/>
          <w:numId w:val="39"/>
        </w:numPr>
        <w:spacing w:line="276" w:lineRule="auto"/>
        <w:ind w:left="720" w:hanging="360"/>
        <w:rPr>
          <w:color w:val="000000"/>
          <w:sz w:val="22"/>
          <w:szCs w:val="22"/>
        </w:rPr>
      </w:pPr>
      <w:r w:rsidDel="00000000" w:rsidR="00000000" w:rsidRPr="00000000">
        <w:rPr>
          <w:rtl w:val="0"/>
        </w:rPr>
        <w:t xml:space="preserve">Оптимизировать программный код (Переписать формирование данных прогнозирования и рекомендаций в виде структуры класса, а не в виде готового текста. Все проверки моделей в один класс обернуть. Схожие функции по разным моделям перенести в функции. Добавить тестов и прочее)</w:t>
      </w:r>
      <w:r w:rsidDel="00000000" w:rsidR="00000000" w:rsidRPr="00000000">
        <w:rPr>
          <w:rtl w:val="0"/>
        </w:rPr>
      </w:r>
    </w:p>
    <w:p w:rsidR="00000000" w:rsidDel="00000000" w:rsidP="00000000" w:rsidRDefault="00000000" w:rsidRPr="00000000" w14:paraId="0000068D">
      <w:pPr>
        <w:numPr>
          <w:ilvl w:val="0"/>
          <w:numId w:val="39"/>
        </w:numPr>
        <w:spacing w:line="276" w:lineRule="auto"/>
        <w:ind w:left="720" w:hanging="360"/>
        <w:rPr>
          <w:color w:val="000000"/>
          <w:sz w:val="22"/>
          <w:szCs w:val="22"/>
        </w:rPr>
      </w:pPr>
      <w:r w:rsidDel="00000000" w:rsidR="00000000" w:rsidRPr="00000000">
        <w:rPr>
          <w:rtl w:val="0"/>
        </w:rPr>
        <w:t xml:space="preserve">Увеличить кол-во компаний на основе которых производится обучение моделей. </w:t>
      </w:r>
      <w:r w:rsidDel="00000000" w:rsidR="00000000" w:rsidRPr="00000000">
        <w:rPr>
          <w:rtl w:val="0"/>
        </w:rPr>
      </w:r>
    </w:p>
    <w:p w:rsidR="00000000" w:rsidDel="00000000" w:rsidP="00000000" w:rsidRDefault="00000000" w:rsidRPr="00000000" w14:paraId="0000068E">
      <w:pPr>
        <w:numPr>
          <w:ilvl w:val="0"/>
          <w:numId w:val="39"/>
        </w:numPr>
        <w:spacing w:line="276" w:lineRule="auto"/>
        <w:ind w:left="720" w:hanging="360"/>
        <w:rPr>
          <w:u w:val="none"/>
        </w:rPr>
      </w:pPr>
      <w:r w:rsidDel="00000000" w:rsidR="00000000" w:rsidRPr="00000000">
        <w:rPr>
          <w:rtl w:val="0"/>
        </w:rPr>
        <w:t xml:space="preserve">Произвести детальный подбор гиперпараметров. </w:t>
      </w:r>
      <w:r w:rsidDel="00000000" w:rsidR="00000000" w:rsidRPr="00000000">
        <w:rPr>
          <w:rtl w:val="0"/>
        </w:rPr>
      </w:r>
    </w:p>
    <w:p w:rsidR="00000000" w:rsidDel="00000000" w:rsidP="00000000" w:rsidRDefault="00000000" w:rsidRPr="00000000" w14:paraId="0000068F">
      <w:pPr>
        <w:numPr>
          <w:ilvl w:val="0"/>
          <w:numId w:val="39"/>
        </w:numPr>
        <w:spacing w:line="276" w:lineRule="auto"/>
        <w:ind w:left="720" w:hanging="360"/>
        <w:rPr>
          <w:u w:val="none"/>
        </w:rPr>
      </w:pPr>
      <w:r w:rsidDel="00000000" w:rsidR="00000000" w:rsidRPr="00000000">
        <w:rPr>
          <w:rtl w:val="0"/>
        </w:rPr>
        <w:t xml:space="preserve">Выбрать оптимальный таймфрейм (сейчас используется дневной таймфрейм)</w:t>
      </w:r>
      <w:r w:rsidDel="00000000" w:rsidR="00000000" w:rsidRPr="00000000">
        <w:rPr>
          <w:rtl w:val="0"/>
        </w:rPr>
      </w:r>
    </w:p>
    <w:p w:rsidR="00000000" w:rsidDel="00000000" w:rsidP="00000000" w:rsidRDefault="00000000" w:rsidRPr="00000000" w14:paraId="00000690">
      <w:pPr>
        <w:numPr>
          <w:ilvl w:val="0"/>
          <w:numId w:val="39"/>
        </w:numPr>
        <w:spacing w:line="276" w:lineRule="auto"/>
        <w:ind w:left="720" w:hanging="360"/>
        <w:rPr/>
      </w:pPr>
      <w:r w:rsidDel="00000000" w:rsidR="00000000" w:rsidRPr="00000000">
        <w:rPr>
          <w:rtl w:val="0"/>
        </w:rPr>
        <w:t xml:space="preserve">Произвести ряд экспериментов с входными данными (изменить размер входного вектора для временных рядов и сверточной сети, обогатить данные).</w:t>
      </w:r>
    </w:p>
    <w:p w:rsidR="00000000" w:rsidDel="00000000" w:rsidP="00000000" w:rsidRDefault="00000000" w:rsidRPr="00000000" w14:paraId="00000691">
      <w:pPr>
        <w:numPr>
          <w:ilvl w:val="0"/>
          <w:numId w:val="39"/>
        </w:numPr>
        <w:spacing w:line="276" w:lineRule="auto"/>
        <w:ind w:left="720" w:hanging="360"/>
        <w:rPr>
          <w:u w:val="none"/>
        </w:rPr>
      </w:pPr>
      <w:r w:rsidDel="00000000" w:rsidR="00000000" w:rsidRPr="00000000">
        <w:rPr>
          <w:rtl w:val="0"/>
        </w:rPr>
        <w:t xml:space="preserve">Произвести ряд экспериментов с более качественным определением целевой функции (таргетные данные).</w:t>
      </w:r>
      <w:r w:rsidDel="00000000" w:rsidR="00000000" w:rsidRPr="00000000">
        <w:rPr>
          <w:rtl w:val="0"/>
        </w:rPr>
      </w:r>
    </w:p>
    <w:p w:rsidR="00000000" w:rsidDel="00000000" w:rsidP="00000000" w:rsidRDefault="00000000" w:rsidRPr="00000000" w14:paraId="00000692">
      <w:pPr>
        <w:numPr>
          <w:ilvl w:val="0"/>
          <w:numId w:val="39"/>
        </w:numPr>
        <w:ind w:left="720" w:hanging="360"/>
        <w:rPr/>
      </w:pPr>
      <w:r w:rsidDel="00000000" w:rsidR="00000000" w:rsidRPr="00000000">
        <w:rPr>
          <w:rtl w:val="0"/>
        </w:rPr>
        <w:t xml:space="preserve">Настроить планировщик задач </w:t>
      </w:r>
      <w:hyperlink r:id="rId43">
        <w:r w:rsidDel="00000000" w:rsidR="00000000" w:rsidRPr="00000000">
          <w:rPr>
            <w:color w:val="1155cc"/>
            <w:u w:val="single"/>
            <w:rtl w:val="0"/>
          </w:rPr>
          <w:t xml:space="preserve">Google Scheduler</w:t>
        </w:r>
      </w:hyperlink>
      <w:r w:rsidDel="00000000" w:rsidR="00000000" w:rsidRPr="00000000">
        <w:rPr>
          <w:rtl w:val="0"/>
        </w:rPr>
        <w:t xml:space="preserve"> (из пакета Google Cloud Platform) для полностью автоматической загрузки данных и публикации рекомендаций на канале.</w:t>
      </w:r>
    </w:p>
    <w:p w:rsidR="00000000" w:rsidDel="00000000" w:rsidP="00000000" w:rsidRDefault="00000000" w:rsidRPr="00000000" w14:paraId="00000693">
      <w:pPr>
        <w:spacing w:line="276" w:lineRule="auto"/>
        <w:ind w:left="720" w:firstLine="0"/>
        <w:rPr/>
      </w:pPr>
      <w:r w:rsidDel="00000000" w:rsidR="00000000" w:rsidRPr="00000000">
        <w:rPr>
          <w:rtl w:val="0"/>
        </w:rPr>
      </w:r>
    </w:p>
    <w:p w:rsidR="00000000" w:rsidDel="00000000" w:rsidP="00000000" w:rsidRDefault="00000000" w:rsidRPr="00000000" w14:paraId="00000694">
      <w:pPr>
        <w:pStyle w:val="Heading3"/>
        <w:numPr>
          <w:ilvl w:val="3"/>
          <w:numId w:val="7"/>
        </w:numPr>
        <w:ind w:left="1559.0551181102362" w:hanging="360.0000000000001"/>
      </w:pPr>
      <w:bookmarkStart w:colFirst="0" w:colLast="0" w:name="_heading=h.ulr8yvkep520" w:id="52"/>
      <w:bookmarkEnd w:id="52"/>
      <w:r w:rsidDel="00000000" w:rsidR="00000000" w:rsidRPr="00000000">
        <w:rPr>
          <w:color w:val="000000"/>
          <w:rtl w:val="0"/>
        </w:rPr>
        <w:t xml:space="preserve">Вывод по итогам моделирования стратегии “Корреляция в отрасли”</w:t>
      </w:r>
    </w:p>
    <w:p w:rsidR="00000000" w:rsidDel="00000000" w:rsidP="00000000" w:rsidRDefault="00000000" w:rsidRPr="00000000" w14:paraId="00000695">
      <w:pPr>
        <w:ind w:firstLine="720"/>
        <w:rPr/>
      </w:pPr>
      <w:r w:rsidDel="00000000" w:rsidR="00000000" w:rsidRPr="00000000">
        <w:rPr>
          <w:rtl w:val="0"/>
        </w:rPr>
        <w:t xml:space="preserve">По итогам моделирования стратегии “Корреляция в отрасли” возможно сделать следующие выводы:</w:t>
      </w:r>
    </w:p>
    <w:p w:rsidR="00000000" w:rsidDel="00000000" w:rsidP="00000000" w:rsidRDefault="00000000" w:rsidRPr="00000000" w14:paraId="00000696">
      <w:pPr>
        <w:numPr>
          <w:ilvl w:val="0"/>
          <w:numId w:val="3"/>
        </w:numPr>
        <w:ind w:left="1440" w:hanging="360"/>
      </w:pPr>
      <w:r w:rsidDel="00000000" w:rsidR="00000000" w:rsidRPr="00000000">
        <w:rPr>
          <w:rtl w:val="0"/>
        </w:rPr>
        <w:t xml:space="preserve">Общие значения метрики accuracy колеблются от 0.60 до 0.70 для их повышения необходимо внести изменения в архитектуру, сделать подбор гиперпараметров и провести ряд экспериментов с входными данными и целевой функцией.</w:t>
      </w:r>
    </w:p>
    <w:p w:rsidR="00000000" w:rsidDel="00000000" w:rsidP="00000000" w:rsidRDefault="00000000" w:rsidRPr="00000000" w14:paraId="00000697">
      <w:pPr>
        <w:numPr>
          <w:ilvl w:val="0"/>
          <w:numId w:val="3"/>
        </w:numPr>
        <w:ind w:left="1440" w:hanging="360"/>
      </w:pPr>
      <w:r w:rsidDel="00000000" w:rsidR="00000000" w:rsidRPr="00000000">
        <w:rPr>
          <w:rtl w:val="0"/>
        </w:rPr>
        <w:t xml:space="preserve">Модель Conv1D даже при хороших значениях accuracy имеет нестабильный уровень воспроизводимости.</w:t>
      </w:r>
    </w:p>
    <w:p w:rsidR="00000000" w:rsidDel="00000000" w:rsidP="00000000" w:rsidRDefault="00000000" w:rsidRPr="00000000" w14:paraId="00000698">
      <w:pPr>
        <w:numPr>
          <w:ilvl w:val="0"/>
          <w:numId w:val="3"/>
        </w:numPr>
        <w:ind w:left="1440" w:hanging="360"/>
      </w:pPr>
      <w:r w:rsidDel="00000000" w:rsidR="00000000" w:rsidRPr="00000000">
        <w:rPr>
          <w:rtl w:val="0"/>
        </w:rPr>
        <w:t xml:space="preserve">Наиболее стабильной и воспроизводимой по результатам является модель LSTM.</w:t>
      </w:r>
      <w:r w:rsidDel="00000000" w:rsidR="00000000" w:rsidRPr="00000000">
        <w:rPr>
          <w:rtl w:val="0"/>
        </w:rPr>
      </w:r>
    </w:p>
    <w:p w:rsidR="00000000" w:rsidDel="00000000" w:rsidP="00000000" w:rsidRDefault="00000000" w:rsidRPr="00000000" w14:paraId="00000699">
      <w:pPr>
        <w:ind w:left="1440" w:firstLine="0"/>
        <w:rPr/>
      </w:pPr>
      <w:r w:rsidDel="00000000" w:rsidR="00000000" w:rsidRPr="00000000">
        <w:rPr>
          <w:rtl w:val="0"/>
        </w:rPr>
      </w:r>
    </w:p>
    <w:p w:rsidR="00000000" w:rsidDel="00000000" w:rsidP="00000000" w:rsidRDefault="00000000" w:rsidRPr="00000000" w14:paraId="0000069A">
      <w:pPr>
        <w:pStyle w:val="Heading2"/>
        <w:numPr>
          <w:ilvl w:val="1"/>
          <w:numId w:val="7"/>
        </w:numPr>
        <w:spacing w:line="276" w:lineRule="auto"/>
        <w:ind w:left="1440" w:hanging="360"/>
        <w:rPr>
          <w:sz w:val="32"/>
          <w:szCs w:val="32"/>
        </w:rPr>
      </w:pPr>
      <w:bookmarkStart w:colFirst="0" w:colLast="0" w:name="_heading=h.206ipza" w:id="53"/>
      <w:bookmarkEnd w:id="53"/>
      <w:r w:rsidDel="00000000" w:rsidR="00000000" w:rsidRPr="00000000">
        <w:rPr>
          <w:rtl w:val="0"/>
        </w:rPr>
        <w:t xml:space="preserve">Стратегия “</w:t>
      </w:r>
      <w:sdt>
        <w:sdtPr>
          <w:tag w:val="goog_rdk_17"/>
        </w:sdtPr>
        <w:sdtContent>
          <w:commentRangeStart w:id="17"/>
        </w:sdtContent>
      </w:sdt>
      <w:r w:rsidDel="00000000" w:rsidR="00000000" w:rsidRPr="00000000">
        <w:rPr>
          <w:rtl w:val="0"/>
        </w:rPr>
        <w:t xml:space="preserve">Прогнозирование конкретной цены на основе предыдущих данных</w:t>
      </w:r>
      <w:commentRangeEnd w:id="17"/>
      <w:r w:rsidDel="00000000" w:rsidR="00000000" w:rsidRPr="00000000">
        <w:commentReference w:id="17"/>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9B">
      <w:pPr>
        <w:spacing w:before="200" w:line="276" w:lineRule="auto"/>
        <w:ind w:left="720" w:firstLine="720"/>
        <w:rPr/>
      </w:pPr>
      <w:r w:rsidDel="00000000" w:rsidR="00000000" w:rsidRPr="00000000">
        <w:rPr>
          <w:rtl w:val="0"/>
        </w:rPr>
        <w:t xml:space="preserve">Мы стремимся прогнозировать ежедневные скорректированные цены закрытия, используя данные за предыдущие N дней.Такие прогнозы позволят улучшить любую стратегию инвестирования, нивелируя потери от просадок.</w:t>
      </w:r>
    </w:p>
    <w:p w:rsidR="00000000" w:rsidDel="00000000" w:rsidP="00000000" w:rsidRDefault="00000000" w:rsidRPr="00000000" w14:paraId="0000069C">
      <w:pPr>
        <w:spacing w:line="276" w:lineRule="auto"/>
        <w:ind w:left="720" w:firstLine="720"/>
        <w:rPr/>
      </w:pPr>
      <w:r w:rsidDel="00000000" w:rsidR="00000000" w:rsidRPr="00000000">
        <w:rPr>
          <w:rtl w:val="0"/>
        </w:rPr>
        <w:t xml:space="preserve">При покупке финансовых инструментов, Инвестор “резервирует” свои средства на определённый срок. Пользуясь прогнозами во время этого периода, инвестор сможет повысить доходность за счёт своевременной покупки и продажи инструментов, ориентируясь при этом на основную стратегию </w:t>
      </w:r>
    </w:p>
    <w:p w:rsidR="00000000" w:rsidDel="00000000" w:rsidP="00000000" w:rsidRDefault="00000000" w:rsidRPr="00000000" w14:paraId="0000069D">
      <w:pPr>
        <w:pStyle w:val="Heading3"/>
        <w:numPr>
          <w:ilvl w:val="2"/>
          <w:numId w:val="7"/>
        </w:numPr>
        <w:spacing w:after="0" w:lineRule="auto"/>
        <w:ind w:left="2160" w:hanging="360"/>
        <w:rPr>
          <w:color w:val="434343"/>
          <w:sz w:val="28"/>
          <w:szCs w:val="28"/>
        </w:rPr>
      </w:pPr>
      <w:bookmarkStart w:colFirst="0" w:colLast="0" w:name="_heading=h.4k668n3" w:id="54"/>
      <w:bookmarkEnd w:id="54"/>
      <w:r w:rsidDel="00000000" w:rsidR="00000000" w:rsidRPr="00000000">
        <w:rPr>
          <w:rtl w:val="0"/>
        </w:rPr>
        <w:t xml:space="preserve">Линейные модели</w:t>
      </w:r>
      <w:r w:rsidDel="00000000" w:rsidR="00000000" w:rsidRPr="00000000">
        <w:rPr>
          <w:rtl w:val="0"/>
        </w:rPr>
      </w:r>
    </w:p>
    <w:p w:rsidR="00000000" w:rsidDel="00000000" w:rsidP="00000000" w:rsidRDefault="00000000" w:rsidRPr="00000000" w14:paraId="0000069E">
      <w:pPr>
        <w:spacing w:before="200" w:lineRule="auto"/>
        <w:ind w:left="720" w:firstLine="72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В ходе экспериментов доказывается очевидное суждение о высокой корреляции цен в соседнии дни. С учётом данных за предыдущие N дней, подбираются коэффициенты линейной регрессии. Главным минусом линейных моделей в предсказании цен по такому принципу - это неулавливание тренда, что очень сильно снижает доходность от данной стратегии. При наличие тренда модель предсказывает его же продолжение, замыкая таким образом круг и не давая прогнозов неожиданным скачкам, преобладающим в ценах на фондовой бирже</w:t>
      </w:r>
    </w:p>
    <w:p w:rsidR="00000000" w:rsidDel="00000000" w:rsidP="00000000" w:rsidRDefault="00000000" w:rsidRPr="00000000" w14:paraId="0000069F">
      <w:pPr>
        <w:pStyle w:val="Heading2"/>
        <w:numPr>
          <w:ilvl w:val="1"/>
          <w:numId w:val="7"/>
        </w:numPr>
        <w:spacing w:line="276" w:lineRule="auto"/>
        <w:ind w:left="1440" w:hanging="360"/>
        <w:rPr>
          <w:sz w:val="32"/>
          <w:szCs w:val="32"/>
        </w:rPr>
      </w:pPr>
      <w:bookmarkStart w:colFirst="0" w:colLast="0" w:name="_heading=h.2zbgiuw" w:id="55"/>
      <w:bookmarkEnd w:id="55"/>
      <w:r w:rsidDel="00000000" w:rsidR="00000000" w:rsidRPr="00000000">
        <w:rPr>
          <w:rtl w:val="0"/>
        </w:rPr>
        <w:t xml:space="preserve">Стратегия “</w:t>
      </w:r>
      <w:sdt>
        <w:sdtPr>
          <w:tag w:val="goog_rdk_18"/>
        </w:sdtPr>
        <w:sdtContent>
          <w:commentRangeStart w:id="18"/>
        </w:sdtContent>
      </w:sdt>
      <w:r w:rsidDel="00000000" w:rsidR="00000000" w:rsidRPr="00000000">
        <w:rPr>
          <w:rtl w:val="0"/>
        </w:rPr>
        <w:t xml:space="preserve">Прогнозирование тренда на основе предыдущих данных</w:t>
      </w:r>
      <w:commentRangeEnd w:id="18"/>
      <w:r w:rsidDel="00000000" w:rsidR="00000000" w:rsidRPr="00000000">
        <w:commentReference w:id="18"/>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A0">
      <w:pPr>
        <w:ind w:left="720" w:firstLine="720"/>
        <w:rPr/>
      </w:pPr>
      <w:r w:rsidDel="00000000" w:rsidR="00000000" w:rsidRPr="00000000">
        <w:rPr>
          <w:rtl w:val="0"/>
        </w:rPr>
        <w:t xml:space="preserve">Данный принцип позволит улучшить любую стратегию, повышая доходность во время срока работы последней путём продажи и покупки инструментов в зависимости от прогнозов.</w:t>
      </w:r>
    </w:p>
    <w:p w:rsidR="00000000" w:rsidDel="00000000" w:rsidP="00000000" w:rsidRDefault="00000000" w:rsidRPr="00000000" w14:paraId="000006A1">
      <w:pPr>
        <w:pStyle w:val="Heading3"/>
        <w:numPr>
          <w:ilvl w:val="2"/>
          <w:numId w:val="7"/>
        </w:numPr>
        <w:ind w:left="2160" w:hanging="360"/>
        <w:rPr>
          <w:color w:val="434343"/>
          <w:sz w:val="28"/>
          <w:szCs w:val="28"/>
        </w:rPr>
      </w:pPr>
      <w:bookmarkStart w:colFirst="0" w:colLast="0" w:name="_heading=h.1egqt2p" w:id="56"/>
      <w:bookmarkEnd w:id="56"/>
      <w:r w:rsidDel="00000000" w:rsidR="00000000" w:rsidRPr="00000000">
        <w:rPr>
          <w:rtl w:val="0"/>
        </w:rPr>
        <w:t xml:space="preserve">Использование разницы цены n(10) предыдущих часов</w:t>
      </w:r>
      <w:r w:rsidDel="00000000" w:rsidR="00000000" w:rsidRPr="00000000">
        <w:rPr>
          <w:rtl w:val="0"/>
        </w:rPr>
      </w:r>
    </w:p>
    <w:p w:rsidR="00000000" w:rsidDel="00000000" w:rsidP="00000000" w:rsidRDefault="00000000" w:rsidRPr="00000000" w14:paraId="000006A2">
      <w:pPr>
        <w:ind w:left="720" w:firstLine="720"/>
        <w:rPr/>
      </w:pPr>
      <w:r w:rsidDel="00000000" w:rsidR="00000000" w:rsidRPr="00000000">
        <w:rPr>
          <w:rtl w:val="0"/>
        </w:rPr>
        <w:t xml:space="preserve">Для анализа был составлен датасет, в строках которого располагаются n разниц цен между i и i+1, i+1 и i+2 ... часами; предсказывается тренд в час после этих десяти</w:t>
      </w:r>
    </w:p>
    <w:p w:rsidR="00000000" w:rsidDel="00000000" w:rsidP="00000000" w:rsidRDefault="00000000" w:rsidRPr="00000000" w14:paraId="000006A3">
      <w:pPr>
        <w:ind w:left="720" w:firstLine="720"/>
        <w:rPr/>
      </w:pPr>
      <w:r w:rsidDel="00000000" w:rsidR="00000000" w:rsidRPr="00000000">
        <w:rPr>
          <w:rtl w:val="0"/>
        </w:rPr>
        <w:t xml:space="preserve">Для отбора моделей используются метрики accuracy (основная), precision, recall и f-measure. Для исследования были взяты модели из библиотеки scikit-learn. Наилучшие результаты показали следующие модели: </w:t>
      </w:r>
      <w:r w:rsidDel="00000000" w:rsidR="00000000" w:rsidRPr="00000000">
        <w:rPr>
          <w:b w:val="1"/>
          <w:rtl w:val="0"/>
        </w:rPr>
        <w:t xml:space="preserve">KNeighborsClassifier </w:t>
      </w:r>
      <w:r w:rsidDel="00000000" w:rsidR="00000000" w:rsidRPr="00000000">
        <w:rPr>
          <w:rtl w:val="0"/>
        </w:rPr>
        <w:t xml:space="preserve">(number = 51, distance_metric = euclidean) – 0,593 accuracy; </w:t>
      </w:r>
      <w:r w:rsidDel="00000000" w:rsidR="00000000" w:rsidRPr="00000000">
        <w:rPr>
          <w:b w:val="1"/>
          <w:rtl w:val="0"/>
        </w:rPr>
        <w:t xml:space="preserve">MLPClassifier </w:t>
      </w:r>
      <w:r w:rsidDel="00000000" w:rsidR="00000000" w:rsidRPr="00000000">
        <w:rPr>
          <w:rtl w:val="0"/>
        </w:rPr>
        <w:t xml:space="preserve">(hidden_layers_sizes = (200,)) – 0,554 accuracy.</w:t>
      </w:r>
    </w:p>
    <w:p w:rsidR="00000000" w:rsidDel="00000000" w:rsidP="00000000" w:rsidRDefault="00000000" w:rsidRPr="00000000" w14:paraId="000006A4">
      <w:pPr>
        <w:ind w:left="720" w:firstLine="720"/>
        <w:rPr>
          <w:rFonts w:ascii="Courier New" w:cs="Courier New" w:eastAsia="Courier New" w:hAnsi="Courier New"/>
          <w:b w:val="1"/>
          <w:sz w:val="21"/>
          <w:szCs w:val="21"/>
        </w:rPr>
      </w:pPr>
      <w:r w:rsidDel="00000000" w:rsidR="00000000" w:rsidRPr="00000000">
        <w:rPr>
          <w:rtl w:val="0"/>
        </w:rPr>
        <w:t xml:space="preserve">После простых моделей были использованы ансамбли. Наилучший результат показал </w:t>
      </w:r>
      <w:r w:rsidDel="00000000" w:rsidR="00000000" w:rsidRPr="00000000">
        <w:rPr>
          <w:b w:val="1"/>
          <w:rtl w:val="0"/>
        </w:rPr>
        <w:t xml:space="preserve">Voting Classifier. </w:t>
      </w:r>
      <w:r w:rsidDel="00000000" w:rsidR="00000000" w:rsidRPr="00000000">
        <w:rPr>
          <w:rtl w:val="0"/>
        </w:rPr>
        <w:t xml:space="preserve">Модели, входящие в состав: </w:t>
      </w:r>
      <w:r w:rsidDel="00000000" w:rsidR="00000000" w:rsidRPr="00000000">
        <w:rPr>
          <w:b w:val="1"/>
          <w:rtl w:val="0"/>
        </w:rPr>
        <w:t xml:space="preserve">KNeighborsClassifier, MLPClassifier, AdaBoostClassifier</w:t>
      </w:r>
      <w:r w:rsidDel="00000000" w:rsidR="00000000" w:rsidRPr="00000000">
        <w:rPr>
          <w:rtl w:val="0"/>
        </w:rPr>
        <w:t xml:space="preserve"> (n_estimators = 88)</w:t>
      </w:r>
      <w:r w:rsidDel="00000000" w:rsidR="00000000" w:rsidRPr="00000000">
        <w:rPr>
          <w:b w:val="1"/>
          <w:rtl w:val="0"/>
        </w:rPr>
        <w:t xml:space="preserve">, GradientBoostingClassifier </w:t>
      </w:r>
      <w:r w:rsidDel="00000000" w:rsidR="00000000" w:rsidRPr="00000000">
        <w:rPr>
          <w:rtl w:val="0"/>
        </w:rPr>
        <w:t xml:space="preserve">(n_estimators=88, learning_rate=1.0, max_depth=1) – 0,633 accuracy</w:t>
      </w:r>
      <w:r w:rsidDel="00000000" w:rsidR="00000000" w:rsidRPr="00000000">
        <w:rPr>
          <w:rtl w:val="0"/>
        </w:rPr>
      </w:r>
    </w:p>
    <w:p w:rsidR="00000000" w:rsidDel="00000000" w:rsidP="00000000" w:rsidRDefault="00000000" w:rsidRPr="00000000" w14:paraId="000006A5">
      <w:pPr>
        <w:ind w:left="1440" w:firstLine="0"/>
        <w:rPr/>
      </w:pPr>
      <w:r w:rsidDel="00000000" w:rsidR="00000000" w:rsidRPr="00000000">
        <w:rPr>
          <w:rtl w:val="0"/>
        </w:rPr>
      </w:r>
    </w:p>
    <w:p w:rsidR="00000000" w:rsidDel="00000000" w:rsidP="00000000" w:rsidRDefault="00000000" w:rsidRPr="00000000" w14:paraId="000006A6">
      <w:pPr>
        <w:pStyle w:val="Heading1"/>
        <w:keepNext w:val="1"/>
        <w:keepLines w:val="1"/>
        <w:widowControl w:val="1"/>
        <w:numPr>
          <w:ilvl w:val="0"/>
          <w:numId w:val="7"/>
        </w:numPr>
        <w:pBdr>
          <w:top w:space="0" w:sz="0" w:val="nil"/>
          <w:left w:space="0" w:sz="0" w:val="nil"/>
          <w:bottom w:space="0" w:sz="0" w:val="nil"/>
          <w:right w:space="0" w:sz="0" w:val="nil"/>
          <w:between w:space="0" w:sz="0" w:val="nil"/>
        </w:pBdr>
        <w:shd w:fill="auto" w:val="clear"/>
        <w:spacing w:after="0" w:before="400" w:line="276" w:lineRule="auto"/>
        <w:ind w:left="720" w:right="0" w:hanging="360"/>
        <w:jc w:val="left"/>
        <w:rPr>
          <w:sz w:val="34"/>
          <w:szCs w:val="34"/>
        </w:rPr>
      </w:pPr>
      <w:bookmarkStart w:colFirst="0" w:colLast="0" w:name="_heading=h.3ygebqi" w:id="57"/>
      <w:bookmarkEnd w:id="57"/>
      <w:r w:rsidDel="00000000" w:rsidR="00000000" w:rsidRPr="00000000">
        <w:rPr>
          <w:sz w:val="34"/>
          <w:szCs w:val="34"/>
          <w:rtl w:val="0"/>
        </w:rPr>
        <w:t xml:space="preserve">Создание демонстрационного стенда</w:t>
      </w:r>
    </w:p>
    <w:p w:rsidR="00000000" w:rsidDel="00000000" w:rsidP="00000000" w:rsidRDefault="00000000" w:rsidRPr="00000000" w14:paraId="000006A7">
      <w:pPr>
        <w:pStyle w:val="Heading2"/>
        <w:numPr>
          <w:ilvl w:val="1"/>
          <w:numId w:val="7"/>
        </w:numPr>
        <w:spacing w:before="0" w:lineRule="auto"/>
        <w:ind w:left="1440" w:hanging="360"/>
        <w:rPr/>
      </w:pPr>
      <w:bookmarkStart w:colFirst="0" w:colLast="0" w:name="_heading=h.2dlolyb" w:id="58"/>
      <w:bookmarkEnd w:id="58"/>
      <w:r w:rsidDel="00000000" w:rsidR="00000000" w:rsidRPr="00000000">
        <w:rPr>
          <w:rtl w:val="0"/>
        </w:rPr>
        <w:t xml:space="preserve">Выбор способа демонстрации решения</w:t>
      </w:r>
    </w:p>
    <w:p w:rsidR="00000000" w:rsidDel="00000000" w:rsidP="00000000" w:rsidRDefault="00000000" w:rsidRPr="00000000" w14:paraId="000006A8">
      <w:pPr>
        <w:spacing w:line="276" w:lineRule="auto"/>
        <w:ind w:firstLine="720"/>
        <w:rPr/>
      </w:pPr>
      <w:r w:rsidDel="00000000" w:rsidR="00000000" w:rsidRPr="00000000">
        <w:rPr>
          <w:rtl w:val="0"/>
        </w:rPr>
        <w:t xml:space="preserve">Особенностью проекта является отсутствие необходимости поддержки интерактивности с пользователями. Результатом работы моделей является предсказание на открытие и закрытие сделки на покупку акций компаний. В связи с чем возможны следующие варианты реализации демонстрационного стенда:</w:t>
      </w:r>
    </w:p>
    <w:p w:rsidR="00000000" w:rsidDel="00000000" w:rsidP="00000000" w:rsidRDefault="00000000" w:rsidRPr="00000000" w14:paraId="000006A9">
      <w:pPr>
        <w:spacing w:line="276" w:lineRule="auto"/>
        <w:ind w:left="141.73228346456688" w:firstLine="0"/>
        <w:rPr/>
      </w:pPr>
      <w:r w:rsidDel="00000000" w:rsidR="00000000" w:rsidRPr="00000000">
        <w:rPr>
          <w:rtl w:val="0"/>
        </w:rPr>
      </w:r>
    </w:p>
    <w:tbl>
      <w:tblPr>
        <w:tblStyle w:val="Table20"/>
        <w:tblW w:w="1023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630"/>
        <w:gridCol w:w="2295"/>
        <w:gridCol w:w="2220"/>
        <w:tblGridChange w:id="0">
          <w:tblGrid>
            <w:gridCol w:w="2085"/>
            <w:gridCol w:w="3630"/>
            <w:gridCol w:w="2295"/>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pPr>
            <w:r w:rsidDel="00000000" w:rsidR="00000000" w:rsidRPr="00000000">
              <w:rPr>
                <w:rtl w:val="0"/>
              </w:rPr>
              <w:t xml:space="preserve">Варианты демостенда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pPr>
            <w:r w:rsidDel="00000000" w:rsidR="00000000" w:rsidRPr="00000000">
              <w:rPr>
                <w:rtl w:val="0"/>
              </w:rPr>
              <w:t xml:space="preserve">Описание применения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pPr>
            <w:r w:rsidDel="00000000" w:rsidR="00000000" w:rsidRPr="00000000">
              <w:rPr>
                <w:rtl w:val="0"/>
              </w:rPr>
              <w:t xml:space="preserve">Плюсы</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pPr>
            <w:r w:rsidDel="00000000" w:rsidR="00000000" w:rsidRPr="00000000">
              <w:rPr>
                <w:rtl w:val="0"/>
              </w:rPr>
              <w:t xml:space="preserve">Минусы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spacing w:line="276" w:lineRule="auto"/>
              <w:rPr>
                <w:sz w:val="20"/>
                <w:szCs w:val="20"/>
              </w:rPr>
            </w:pPr>
            <w:r w:rsidDel="00000000" w:rsidR="00000000" w:rsidRPr="00000000">
              <w:rPr>
                <w:sz w:val="20"/>
                <w:szCs w:val="20"/>
                <w:rtl w:val="0"/>
              </w:rPr>
              <w:t xml:space="preserve">Рекомендательный веб-сайт</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sz w:val="20"/>
                <w:szCs w:val="20"/>
              </w:rPr>
            </w:pPr>
            <w:r w:rsidDel="00000000" w:rsidR="00000000" w:rsidRPr="00000000">
              <w:rPr>
                <w:sz w:val="20"/>
                <w:szCs w:val="20"/>
                <w:rtl w:val="0"/>
              </w:rPr>
              <w:t xml:space="preserve">Веб сайт, где пользователь может посмотреть предлагаемые даты для покупки/продажи определенного финансового инструмента. Возможно размещать графическое представление о статистике работы каждой модели, сведения о доходностях, просадки, результаты прошедших рекомендаций.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numPr>
                <w:ilvl w:val="0"/>
                <w:numId w:val="33"/>
              </w:numPr>
              <w:spacing w:line="240" w:lineRule="auto"/>
              <w:ind w:left="283.4645669291342" w:hanging="270"/>
              <w:rPr>
                <w:sz w:val="20"/>
                <w:szCs w:val="20"/>
              </w:rPr>
            </w:pPr>
            <w:r w:rsidDel="00000000" w:rsidR="00000000" w:rsidRPr="00000000">
              <w:rPr>
                <w:sz w:val="20"/>
                <w:szCs w:val="20"/>
                <w:rtl w:val="0"/>
              </w:rPr>
              <w:t xml:space="preserve">Расширяемый функционал. Возможность поэтапного добавления нового функционала</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numPr>
                <w:ilvl w:val="0"/>
                <w:numId w:val="33"/>
              </w:numPr>
              <w:spacing w:line="240" w:lineRule="auto"/>
              <w:ind w:left="283.4645669291342" w:hanging="270"/>
              <w:rPr>
                <w:sz w:val="20"/>
                <w:szCs w:val="20"/>
              </w:rPr>
            </w:pPr>
            <w:r w:rsidDel="00000000" w:rsidR="00000000" w:rsidRPr="00000000">
              <w:rPr>
                <w:sz w:val="20"/>
                <w:szCs w:val="20"/>
                <w:rtl w:val="0"/>
              </w:rPr>
              <w:t xml:space="preserve">Сложность реализации</w:t>
            </w:r>
          </w:p>
          <w:p w:rsidR="00000000" w:rsidDel="00000000" w:rsidP="00000000" w:rsidRDefault="00000000" w:rsidRPr="00000000" w14:paraId="000006B2">
            <w:pPr>
              <w:widowControl w:val="0"/>
              <w:numPr>
                <w:ilvl w:val="0"/>
                <w:numId w:val="33"/>
              </w:numPr>
              <w:spacing w:line="240" w:lineRule="auto"/>
              <w:ind w:left="283.4645669291342" w:hanging="270"/>
              <w:rPr>
                <w:sz w:val="20"/>
                <w:szCs w:val="20"/>
              </w:rPr>
            </w:pPr>
            <w:r w:rsidDel="00000000" w:rsidR="00000000" w:rsidRPr="00000000">
              <w:rPr>
                <w:sz w:val="20"/>
                <w:szCs w:val="20"/>
                <w:rtl w:val="0"/>
              </w:rPr>
              <w:t xml:space="preserve">Необходимость хостинга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spacing w:line="276" w:lineRule="auto"/>
              <w:rPr>
                <w:b w:val="1"/>
                <w:sz w:val="20"/>
                <w:szCs w:val="20"/>
              </w:rPr>
            </w:pPr>
            <w:r w:rsidDel="00000000" w:rsidR="00000000" w:rsidRPr="00000000">
              <w:rPr>
                <w:b w:val="1"/>
                <w:sz w:val="20"/>
                <w:szCs w:val="20"/>
                <w:rtl w:val="0"/>
              </w:rPr>
              <w:t xml:space="preserve">Телеграм-канал с автопостингом рекомендаций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spacing w:line="276" w:lineRule="auto"/>
              <w:rPr>
                <w:sz w:val="20"/>
                <w:szCs w:val="20"/>
              </w:rPr>
            </w:pPr>
            <w:r w:rsidDel="00000000" w:rsidR="00000000" w:rsidRPr="00000000">
              <w:rPr>
                <w:sz w:val="20"/>
                <w:szCs w:val="20"/>
                <w:rtl w:val="0"/>
              </w:rPr>
              <w:t xml:space="preserve">Автопостинг сообщений с рекомендациями о покупке/продаже акций по различным стратегиям</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numPr>
                <w:ilvl w:val="0"/>
                <w:numId w:val="23"/>
              </w:numPr>
              <w:spacing w:line="240" w:lineRule="auto"/>
              <w:ind w:left="283.4645669291342" w:hanging="270"/>
              <w:rPr>
                <w:b w:val="1"/>
                <w:sz w:val="20"/>
                <w:szCs w:val="20"/>
              </w:rPr>
            </w:pPr>
            <w:r w:rsidDel="00000000" w:rsidR="00000000" w:rsidRPr="00000000">
              <w:rPr>
                <w:b w:val="1"/>
                <w:sz w:val="20"/>
                <w:szCs w:val="20"/>
                <w:rtl w:val="0"/>
              </w:rPr>
              <w:t xml:space="preserve">Простота реализации</w:t>
            </w:r>
          </w:p>
          <w:p w:rsidR="00000000" w:rsidDel="00000000" w:rsidP="00000000" w:rsidRDefault="00000000" w:rsidRPr="00000000" w14:paraId="000006B6">
            <w:pPr>
              <w:widowControl w:val="0"/>
              <w:numPr>
                <w:ilvl w:val="0"/>
                <w:numId w:val="23"/>
              </w:numPr>
              <w:spacing w:line="240" w:lineRule="auto"/>
              <w:ind w:left="283.4645669291342" w:hanging="270"/>
              <w:rPr>
                <w:sz w:val="20"/>
                <w:szCs w:val="20"/>
              </w:rPr>
            </w:pPr>
            <w:r w:rsidDel="00000000" w:rsidR="00000000" w:rsidRPr="00000000">
              <w:rPr>
                <w:sz w:val="20"/>
                <w:szCs w:val="20"/>
                <w:rtl w:val="0"/>
              </w:rPr>
              <w:t xml:space="preserve">Возможность реализации на Google Colab</w:t>
            </w:r>
          </w:p>
          <w:p w:rsidR="00000000" w:rsidDel="00000000" w:rsidP="00000000" w:rsidRDefault="00000000" w:rsidRPr="00000000" w14:paraId="000006B7">
            <w:pPr>
              <w:widowControl w:val="0"/>
              <w:spacing w:line="240" w:lineRule="auto"/>
              <w:ind w:left="720" w:firstLine="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numPr>
                <w:ilvl w:val="0"/>
                <w:numId w:val="23"/>
              </w:numPr>
              <w:spacing w:line="240" w:lineRule="auto"/>
              <w:ind w:left="283.4645669291342" w:hanging="270"/>
              <w:rPr>
                <w:sz w:val="20"/>
                <w:szCs w:val="20"/>
              </w:rPr>
            </w:pPr>
            <w:r w:rsidDel="00000000" w:rsidR="00000000" w:rsidRPr="00000000">
              <w:rPr>
                <w:sz w:val="20"/>
                <w:szCs w:val="20"/>
                <w:rtl w:val="0"/>
              </w:rPr>
              <w:t xml:space="preserve">Ограниченный функционал. Только публикация сообщений.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9">
            <w:pPr>
              <w:spacing w:line="276" w:lineRule="auto"/>
              <w:rPr>
                <w:sz w:val="20"/>
                <w:szCs w:val="20"/>
              </w:rPr>
            </w:pPr>
            <w:r w:rsidDel="00000000" w:rsidR="00000000" w:rsidRPr="00000000">
              <w:rPr>
                <w:sz w:val="20"/>
                <w:szCs w:val="20"/>
                <w:rtl w:val="0"/>
              </w:rPr>
              <w:t xml:space="preserve">Телеграм-бот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spacing w:line="276" w:lineRule="auto"/>
              <w:rPr>
                <w:sz w:val="20"/>
                <w:szCs w:val="20"/>
              </w:rPr>
            </w:pPr>
            <w:r w:rsidDel="00000000" w:rsidR="00000000" w:rsidRPr="00000000">
              <w:rPr>
                <w:sz w:val="20"/>
                <w:szCs w:val="20"/>
                <w:rtl w:val="0"/>
              </w:rPr>
              <w:t xml:space="preserve">Поддержка интерактивности с пользователями в части вывода дополнительной информации: статистика по стратегиям и моделям, сведения о доходностях, просадки, результаты прошедших рекомендаций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numPr>
                <w:ilvl w:val="0"/>
                <w:numId w:val="23"/>
              </w:numPr>
              <w:spacing w:line="240" w:lineRule="auto"/>
              <w:ind w:left="283.4645669291342" w:hanging="270"/>
              <w:rPr>
                <w:sz w:val="20"/>
                <w:szCs w:val="20"/>
              </w:rPr>
            </w:pPr>
            <w:r w:rsidDel="00000000" w:rsidR="00000000" w:rsidRPr="00000000">
              <w:rPr>
                <w:sz w:val="20"/>
                <w:szCs w:val="20"/>
                <w:rtl w:val="0"/>
              </w:rPr>
              <w:t xml:space="preserve">Простота реализации</w:t>
            </w:r>
          </w:p>
          <w:p w:rsidR="00000000" w:rsidDel="00000000" w:rsidP="00000000" w:rsidRDefault="00000000" w:rsidRPr="00000000" w14:paraId="000006BC">
            <w:pPr>
              <w:widowControl w:val="0"/>
              <w:numPr>
                <w:ilvl w:val="0"/>
                <w:numId w:val="23"/>
              </w:numPr>
              <w:spacing w:line="240" w:lineRule="auto"/>
              <w:ind w:left="283.4645669291342" w:hanging="270"/>
              <w:rPr>
                <w:sz w:val="20"/>
                <w:szCs w:val="20"/>
              </w:rPr>
            </w:pPr>
            <w:r w:rsidDel="00000000" w:rsidR="00000000" w:rsidRPr="00000000">
              <w:rPr>
                <w:sz w:val="20"/>
                <w:szCs w:val="20"/>
                <w:rtl w:val="0"/>
              </w:rPr>
              <w:t xml:space="preserve">Возможность реализации на Google Colab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numPr>
                <w:ilvl w:val="0"/>
                <w:numId w:val="23"/>
              </w:numPr>
              <w:spacing w:line="240" w:lineRule="auto"/>
              <w:ind w:left="283.4645669291342" w:hanging="270"/>
              <w:rPr>
                <w:sz w:val="20"/>
                <w:szCs w:val="20"/>
              </w:rPr>
            </w:pPr>
            <w:r w:rsidDel="00000000" w:rsidR="00000000" w:rsidRPr="00000000">
              <w:rPr>
                <w:sz w:val="20"/>
                <w:szCs w:val="20"/>
                <w:rtl w:val="0"/>
              </w:rPr>
              <w:t xml:space="preserve">Неудобство использования и ограниченный функционал.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E">
            <w:pPr>
              <w:spacing w:line="276" w:lineRule="auto"/>
              <w:rPr>
                <w:sz w:val="20"/>
                <w:szCs w:val="20"/>
              </w:rPr>
            </w:pPr>
            <w:r w:rsidDel="00000000" w:rsidR="00000000" w:rsidRPr="00000000">
              <w:rPr>
                <w:sz w:val="20"/>
                <w:szCs w:val="20"/>
                <w:rtl w:val="0"/>
              </w:rPr>
              <w:t xml:space="preserve">Торговые сигналы</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sz w:val="20"/>
                <w:szCs w:val="20"/>
              </w:rPr>
            </w:pPr>
            <w:r w:rsidDel="00000000" w:rsidR="00000000" w:rsidRPr="00000000">
              <w:rPr>
                <w:sz w:val="20"/>
                <w:szCs w:val="20"/>
                <w:rtl w:val="0"/>
              </w:rPr>
              <w:t xml:space="preserve">Формирование на основе рекомендаций модели торговых сигналов либо внешних торговых индикаторов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numPr>
                <w:ilvl w:val="0"/>
                <w:numId w:val="45"/>
              </w:numPr>
              <w:spacing w:line="240" w:lineRule="auto"/>
              <w:ind w:left="283.4645669291342" w:hanging="270"/>
              <w:rPr>
                <w:sz w:val="20"/>
                <w:szCs w:val="20"/>
              </w:rPr>
            </w:pPr>
            <w:r w:rsidDel="00000000" w:rsidR="00000000" w:rsidRPr="00000000">
              <w:rPr>
                <w:sz w:val="20"/>
                <w:szCs w:val="20"/>
                <w:rtl w:val="0"/>
              </w:rPr>
              <w:t xml:space="preserve">Возможность проверить работу моделей на бою</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numPr>
                <w:ilvl w:val="0"/>
                <w:numId w:val="45"/>
              </w:numPr>
              <w:spacing w:line="240" w:lineRule="auto"/>
              <w:ind w:left="283.4645669291342" w:hanging="270"/>
              <w:rPr>
                <w:sz w:val="20"/>
                <w:szCs w:val="20"/>
              </w:rPr>
            </w:pPr>
            <w:r w:rsidDel="00000000" w:rsidR="00000000" w:rsidRPr="00000000">
              <w:rPr>
                <w:sz w:val="20"/>
                <w:szCs w:val="20"/>
                <w:rtl w:val="0"/>
              </w:rPr>
              <w:t xml:space="preserve">Необходимость размещения сигнала (специальные площадки)</w:t>
            </w:r>
          </w:p>
          <w:p w:rsidR="00000000" w:rsidDel="00000000" w:rsidP="00000000" w:rsidRDefault="00000000" w:rsidRPr="00000000" w14:paraId="000006C2">
            <w:pPr>
              <w:widowControl w:val="0"/>
              <w:numPr>
                <w:ilvl w:val="0"/>
                <w:numId w:val="45"/>
              </w:numPr>
              <w:spacing w:line="240" w:lineRule="auto"/>
              <w:ind w:left="283.4645669291342" w:hanging="270"/>
              <w:rPr>
                <w:sz w:val="20"/>
                <w:szCs w:val="20"/>
              </w:rPr>
            </w:pPr>
            <w:r w:rsidDel="00000000" w:rsidR="00000000" w:rsidRPr="00000000">
              <w:rPr>
                <w:sz w:val="20"/>
                <w:szCs w:val="20"/>
                <w:rtl w:val="0"/>
              </w:rPr>
              <w:t xml:space="preserve">Требование специальных знаний в области трейдерства</w:t>
            </w:r>
          </w:p>
        </w:tc>
      </w:tr>
    </w:tbl>
    <w:p w:rsidR="00000000" w:rsidDel="00000000" w:rsidP="00000000" w:rsidRDefault="00000000" w:rsidRPr="00000000" w14:paraId="000006C3">
      <w:pPr>
        <w:spacing w:line="276" w:lineRule="auto"/>
        <w:rPr/>
      </w:pPr>
      <w:r w:rsidDel="00000000" w:rsidR="00000000" w:rsidRPr="00000000">
        <w:rPr>
          <w:rtl w:val="0"/>
        </w:rPr>
      </w:r>
    </w:p>
    <w:p w:rsidR="00000000" w:rsidDel="00000000" w:rsidP="00000000" w:rsidRDefault="00000000" w:rsidRPr="00000000" w14:paraId="000006C4">
      <w:pPr>
        <w:spacing w:line="276" w:lineRule="auto"/>
        <w:ind w:firstLine="720"/>
        <w:rPr/>
      </w:pPr>
      <w:r w:rsidDel="00000000" w:rsidR="00000000" w:rsidRPr="00000000">
        <w:rPr>
          <w:rtl w:val="0"/>
        </w:rPr>
        <w:t xml:space="preserve">В рамках проекта важнейшим критерием выбора способа публикации решения является затраченное время на реализацию. В связи с чем реализация демонстрационного стенда будет осуществляться через </w:t>
      </w:r>
      <w:r w:rsidDel="00000000" w:rsidR="00000000" w:rsidRPr="00000000">
        <w:rPr>
          <w:b w:val="1"/>
          <w:rtl w:val="0"/>
        </w:rPr>
        <w:t xml:space="preserve">телеграм-канал с автопостингом рекомендаций</w:t>
      </w:r>
      <w:r w:rsidDel="00000000" w:rsidR="00000000" w:rsidRPr="00000000">
        <w:rPr>
          <w:rtl w:val="0"/>
        </w:rPr>
        <w:t xml:space="preserve">, как самый малозатратный способ по времени.</w:t>
      </w:r>
    </w:p>
    <w:p w:rsidR="00000000" w:rsidDel="00000000" w:rsidP="00000000" w:rsidRDefault="00000000" w:rsidRPr="00000000" w14:paraId="000006C5">
      <w:pPr>
        <w:pStyle w:val="Heading2"/>
        <w:numPr>
          <w:ilvl w:val="1"/>
          <w:numId w:val="7"/>
        </w:numPr>
        <w:ind w:left="1440" w:hanging="360"/>
        <w:rPr/>
      </w:pPr>
      <w:bookmarkStart w:colFirst="0" w:colLast="0" w:name="_heading=h.sqyw64" w:id="59"/>
      <w:bookmarkEnd w:id="59"/>
      <w:r w:rsidDel="00000000" w:rsidR="00000000" w:rsidRPr="00000000">
        <w:rPr>
          <w:rtl w:val="0"/>
        </w:rPr>
        <w:t xml:space="preserve">Описание демонстрационного стенда</w:t>
      </w:r>
    </w:p>
    <w:p w:rsidR="00000000" w:rsidDel="00000000" w:rsidP="00000000" w:rsidRDefault="00000000" w:rsidRPr="00000000" w14:paraId="000006C6">
      <w:pPr>
        <w:spacing w:line="276" w:lineRule="auto"/>
        <w:ind w:firstLine="720"/>
        <w:rPr/>
      </w:pPr>
      <w:r w:rsidDel="00000000" w:rsidR="00000000" w:rsidRPr="00000000">
        <w:rPr>
          <w:rtl w:val="0"/>
        </w:rPr>
        <w:t xml:space="preserve">Создание телеграм-канала осуществляется  встроенными средствами Телеграмм. Для обеспечения автоматической публикации рекомендаций необходимо реализовать телеграм-бота, который будет осуществлять публикацию сообщений в телеграмм канале.</w:t>
      </w:r>
    </w:p>
    <w:p w:rsidR="00000000" w:rsidDel="00000000" w:rsidP="00000000" w:rsidRDefault="00000000" w:rsidRPr="00000000" w14:paraId="000006C7">
      <w:pPr>
        <w:spacing w:line="276" w:lineRule="auto"/>
        <w:ind w:firstLine="720"/>
        <w:rPr/>
      </w:pPr>
      <w:r w:rsidDel="00000000" w:rsidR="00000000" w:rsidRPr="00000000">
        <w:rPr>
          <w:rtl w:val="0"/>
        </w:rPr>
        <w:t xml:space="preserve">Для формирования рекомендаций необходимо реализовать Модуль предсказания на основе построенных моделей. При чем Модуль предсказания должен обеспечивать возможность масштабирования за счет добавления новых моделей предсказания. Т.е. при добавлении новой модели предсказания, модуль должен автоматически формировать предсказание на основе добавленной модели предсказания.</w:t>
      </w:r>
    </w:p>
    <w:p w:rsidR="00000000" w:rsidDel="00000000" w:rsidP="00000000" w:rsidRDefault="00000000" w:rsidRPr="00000000" w14:paraId="000006C8">
      <w:pPr>
        <w:spacing w:line="276" w:lineRule="auto"/>
        <w:ind w:firstLine="720"/>
        <w:rPr/>
      </w:pPr>
      <w:r w:rsidDel="00000000" w:rsidR="00000000" w:rsidRPr="00000000">
        <w:rPr>
          <w:rtl w:val="0"/>
        </w:rPr>
      </w:r>
    </w:p>
    <w:p w:rsidR="00000000" w:rsidDel="00000000" w:rsidP="00000000" w:rsidRDefault="00000000" w:rsidRPr="00000000" w14:paraId="000006C9">
      <w:pPr>
        <w:spacing w:line="276" w:lineRule="auto"/>
        <w:ind w:firstLine="720"/>
        <w:rPr/>
      </w:pPr>
      <w:r w:rsidDel="00000000" w:rsidR="00000000" w:rsidRPr="00000000">
        <w:rPr>
          <w:rtl w:val="0"/>
        </w:rPr>
        <w:t xml:space="preserve">Общая архитектура решения:</w:t>
      </w:r>
    </w:p>
    <w:p w:rsidR="00000000" w:rsidDel="00000000" w:rsidP="00000000" w:rsidRDefault="00000000" w:rsidRPr="00000000" w14:paraId="000006CA">
      <w:pPr>
        <w:spacing w:line="276" w:lineRule="auto"/>
        <w:ind w:left="-283.46456692913375" w:firstLine="0"/>
        <w:rPr/>
      </w:pPr>
      <w:r w:rsidDel="00000000" w:rsidR="00000000" w:rsidRPr="00000000">
        <w:rPr/>
        <w:drawing>
          <wp:inline distB="114300" distT="114300" distL="114300" distR="114300">
            <wp:extent cx="6105600" cy="2120900"/>
            <wp:effectExtent b="0" l="0" r="0" t="0"/>
            <wp:docPr id="37"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6105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spacing w:line="276" w:lineRule="auto"/>
        <w:rPr/>
      </w:pPr>
      <w:r w:rsidDel="00000000" w:rsidR="00000000" w:rsidRPr="00000000">
        <w:rPr>
          <w:rtl w:val="0"/>
        </w:rPr>
      </w:r>
    </w:p>
    <w:p w:rsidR="00000000" w:rsidDel="00000000" w:rsidP="00000000" w:rsidRDefault="00000000" w:rsidRPr="00000000" w14:paraId="000006CC">
      <w:pPr>
        <w:spacing w:line="276" w:lineRule="auto"/>
        <w:rPr/>
      </w:pPr>
      <w:r w:rsidDel="00000000" w:rsidR="00000000" w:rsidRPr="00000000">
        <w:rPr>
          <w:rtl w:val="0"/>
        </w:rPr>
        <w:t xml:space="preserve">Схема работы  решения:</w:t>
      </w:r>
    </w:p>
    <w:p w:rsidR="00000000" w:rsidDel="00000000" w:rsidP="00000000" w:rsidRDefault="00000000" w:rsidRPr="00000000" w14:paraId="000006CD">
      <w:pPr>
        <w:numPr>
          <w:ilvl w:val="0"/>
          <w:numId w:val="4"/>
        </w:numPr>
        <w:spacing w:line="276" w:lineRule="auto"/>
        <w:ind w:left="1440" w:hanging="360"/>
        <w:rPr>
          <w:u w:val="none"/>
        </w:rPr>
      </w:pPr>
      <w:r w:rsidDel="00000000" w:rsidR="00000000" w:rsidRPr="00000000">
        <w:rPr>
          <w:rtl w:val="0"/>
        </w:rPr>
        <w:t xml:space="preserve">Ежедневно формируются и выгружаются данные о котировках (используются дневные данные по компаниям из газонефтяной отрасли). Выгрузка осуществляется в проектную папку, в качестве хранилища данных выступает Google Drive.</w:t>
      </w:r>
      <w:r w:rsidDel="00000000" w:rsidR="00000000" w:rsidRPr="00000000">
        <w:rPr>
          <w:rtl w:val="0"/>
        </w:rPr>
      </w:r>
    </w:p>
    <w:p w:rsidR="00000000" w:rsidDel="00000000" w:rsidP="00000000" w:rsidRDefault="00000000" w:rsidRPr="00000000" w14:paraId="000006CE">
      <w:pPr>
        <w:numPr>
          <w:ilvl w:val="0"/>
          <w:numId w:val="4"/>
        </w:numPr>
        <w:spacing w:line="276" w:lineRule="auto"/>
        <w:ind w:left="1440" w:hanging="360"/>
        <w:rPr>
          <w:u w:val="none"/>
        </w:rPr>
      </w:pPr>
      <w:r w:rsidDel="00000000" w:rsidR="00000000" w:rsidRPr="00000000">
        <w:rPr>
          <w:rtl w:val="0"/>
        </w:rPr>
        <w:t xml:space="preserve">Ежедневно (после загрузки данных) телеграм-бот запускает модуль предсказаний и рекомендаций, который используя загруженные данные строит прогнозы по всем доступным моделям (например по стратегии “Корреляция различных инструментов в общей отрасли” доступно 6 моделей. Для двух символов LKOH и SIBN, построенных по различным архитектурам нейронных сетей: Dense, Conv1D, LSTM). </w:t>
      </w:r>
      <w:r w:rsidDel="00000000" w:rsidR="00000000" w:rsidRPr="00000000">
        <w:rPr>
          <w:rtl w:val="0"/>
        </w:rPr>
      </w:r>
    </w:p>
    <w:p w:rsidR="00000000" w:rsidDel="00000000" w:rsidP="00000000" w:rsidRDefault="00000000" w:rsidRPr="00000000" w14:paraId="000006CF">
      <w:pPr>
        <w:numPr>
          <w:ilvl w:val="0"/>
          <w:numId w:val="4"/>
        </w:numPr>
        <w:spacing w:line="276" w:lineRule="auto"/>
        <w:ind w:left="1440" w:hanging="360"/>
        <w:rPr>
          <w:u w:val="none"/>
        </w:rPr>
      </w:pPr>
      <w:r w:rsidDel="00000000" w:rsidR="00000000" w:rsidRPr="00000000">
        <w:rPr>
          <w:rtl w:val="0"/>
        </w:rPr>
        <w:t xml:space="preserve">Полученный прогноз проверяется на достижение необходимого порога для формирования прогноза (по умолчанию: либо два дня подряд должен быть сигнал на покупку либо два дня подряд сигнал на продажу).</w:t>
      </w:r>
      <w:r w:rsidDel="00000000" w:rsidR="00000000" w:rsidRPr="00000000">
        <w:rPr>
          <w:rtl w:val="0"/>
        </w:rPr>
      </w:r>
    </w:p>
    <w:p w:rsidR="00000000" w:rsidDel="00000000" w:rsidP="00000000" w:rsidRDefault="00000000" w:rsidRPr="00000000" w14:paraId="000006D0">
      <w:pPr>
        <w:numPr>
          <w:ilvl w:val="0"/>
          <w:numId w:val="4"/>
        </w:numPr>
        <w:spacing w:line="276" w:lineRule="auto"/>
        <w:ind w:left="1440" w:hanging="360"/>
        <w:rPr>
          <w:u w:val="none"/>
        </w:rPr>
      </w:pPr>
      <w:r w:rsidDel="00000000" w:rsidR="00000000" w:rsidRPr="00000000">
        <w:rPr>
          <w:rtl w:val="0"/>
        </w:rPr>
        <w:t xml:space="preserve">Сформированные рекомендации телеграм-бот публикует на телеграм-канале: “</w:t>
      </w:r>
      <w:hyperlink r:id="rId45">
        <w:r w:rsidDel="00000000" w:rsidR="00000000" w:rsidRPr="00000000">
          <w:rPr>
            <w:color w:val="1155cc"/>
            <w:u w:val="single"/>
            <w:rtl w:val="0"/>
          </w:rPr>
          <w:t xml:space="preserve">https://t.me/MTSProject_StackMarket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D1">
      <w:pPr>
        <w:spacing w:line="276" w:lineRule="auto"/>
        <w:ind w:left="0" w:firstLine="0"/>
        <w:rPr/>
      </w:pPr>
      <w:r w:rsidDel="00000000" w:rsidR="00000000" w:rsidRPr="00000000">
        <w:rPr>
          <w:rtl w:val="0"/>
        </w:rPr>
      </w:r>
    </w:p>
    <w:p w:rsidR="00000000" w:rsidDel="00000000" w:rsidP="00000000" w:rsidRDefault="00000000" w:rsidRPr="00000000" w14:paraId="000006D2">
      <w:pPr>
        <w:spacing w:line="276" w:lineRule="auto"/>
        <w:ind w:left="0" w:firstLine="720"/>
        <w:rPr/>
      </w:pPr>
      <w:r w:rsidDel="00000000" w:rsidR="00000000" w:rsidRPr="00000000">
        <w:rPr>
          <w:rtl w:val="0"/>
        </w:rPr>
        <w:t xml:space="preserve">Пример работы телеграмм-канала </w:t>
      </w:r>
      <w:hyperlink r:id="rId46">
        <w:r w:rsidDel="00000000" w:rsidR="00000000" w:rsidRPr="00000000">
          <w:rPr>
            <w:color w:val="1155cc"/>
            <w:u w:val="single"/>
            <w:rtl w:val="0"/>
          </w:rPr>
          <w:t xml:space="preserve">https://t.me/MTSProject_StackMarket</w:t>
        </w:r>
      </w:hyperlink>
      <w:r w:rsidDel="00000000" w:rsidR="00000000" w:rsidRPr="00000000">
        <w:rPr>
          <w:rtl w:val="0"/>
        </w:rPr>
        <w:t xml:space="preserve">:</w:t>
      </w:r>
    </w:p>
    <w:p w:rsidR="00000000" w:rsidDel="00000000" w:rsidP="00000000" w:rsidRDefault="00000000" w:rsidRPr="00000000" w14:paraId="000006D3">
      <w:pPr>
        <w:spacing w:line="276" w:lineRule="auto"/>
        <w:ind w:left="850.3937007874016" w:firstLine="0"/>
        <w:rPr/>
      </w:pPr>
      <w:r w:rsidDel="00000000" w:rsidR="00000000" w:rsidRPr="00000000">
        <w:rPr/>
        <w:drawing>
          <wp:inline distB="114300" distT="114300" distL="114300" distR="114300">
            <wp:extent cx="4650631" cy="6497888"/>
            <wp:effectExtent b="12700" l="12700" r="12700" t="12700"/>
            <wp:docPr id="3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4650631" cy="6497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D4">
      <w:pPr>
        <w:ind w:left="1440" w:firstLine="0"/>
        <w:rPr/>
      </w:pPr>
      <w:r w:rsidDel="00000000" w:rsidR="00000000" w:rsidRPr="00000000">
        <w:rPr>
          <w:rtl w:val="0"/>
        </w:rPr>
        <w:t xml:space="preserve">,где:</w:t>
      </w:r>
    </w:p>
    <w:p w:rsidR="00000000" w:rsidDel="00000000" w:rsidP="00000000" w:rsidRDefault="00000000" w:rsidRPr="00000000" w14:paraId="000006D5">
      <w:pPr>
        <w:numPr>
          <w:ilvl w:val="0"/>
          <w:numId w:val="26"/>
        </w:numPr>
        <w:ind w:left="1440" w:hanging="360"/>
        <w:rPr>
          <w:u w:val="none"/>
        </w:rPr>
      </w:pPr>
      <w:r w:rsidDel="00000000" w:rsidR="00000000" w:rsidRPr="00000000">
        <w:rPr>
          <w:rtl w:val="0"/>
        </w:rPr>
        <w:t xml:space="preserve">“среднедневная доходность стратегии” - является средним статическим значением, определенным на этапе обучения и тестирования стратегии.</w:t>
      </w:r>
      <w:r w:rsidDel="00000000" w:rsidR="00000000" w:rsidRPr="00000000">
        <w:rPr>
          <w:rtl w:val="0"/>
        </w:rPr>
      </w:r>
    </w:p>
    <w:p w:rsidR="00000000" w:rsidDel="00000000" w:rsidP="00000000" w:rsidRDefault="00000000" w:rsidRPr="00000000" w14:paraId="000006D6">
      <w:pPr>
        <w:numPr>
          <w:ilvl w:val="0"/>
          <w:numId w:val="26"/>
        </w:numPr>
        <w:ind w:left="1440" w:hanging="360"/>
        <w:rPr>
          <w:u w:val="none"/>
        </w:rPr>
      </w:pPr>
      <w:r w:rsidDel="00000000" w:rsidR="00000000" w:rsidRPr="00000000">
        <w:rPr>
          <w:rtl w:val="0"/>
        </w:rPr>
        <w:t xml:space="preserve">“Уверенность модели” - это значение прогноза модели, не является гарантированной величиной движения рынка.</w:t>
      </w:r>
      <w:r w:rsidDel="00000000" w:rsidR="00000000" w:rsidRPr="00000000">
        <w:rPr>
          <w:rtl w:val="0"/>
        </w:rPr>
      </w:r>
    </w:p>
    <w:p w:rsidR="00000000" w:rsidDel="00000000" w:rsidP="00000000" w:rsidRDefault="00000000" w:rsidRPr="00000000" w14:paraId="000006D7">
      <w:pPr>
        <w:ind w:left="0" w:firstLine="0"/>
        <w:rPr/>
      </w:pPr>
      <w:r w:rsidDel="00000000" w:rsidR="00000000" w:rsidRPr="00000000">
        <w:rPr>
          <w:rtl w:val="0"/>
        </w:rPr>
        <w:tab/>
        <w:t xml:space="preserve">В стратегии “Корреляция в отрасли” рекомендации производятся по двум символам LKOH и SIBN по трем различным моделям: Dense, LSTM, Conv1D. </w:t>
      </w:r>
    </w:p>
    <w:p w:rsidR="00000000" w:rsidDel="00000000" w:rsidP="00000000" w:rsidRDefault="00000000" w:rsidRPr="00000000" w14:paraId="000006D8">
      <w:pPr>
        <w:ind w:left="0" w:firstLine="0"/>
        <w:rPr/>
      </w:pPr>
      <w:r w:rsidDel="00000000" w:rsidR="00000000" w:rsidRPr="00000000">
        <w:rPr>
          <w:rtl w:val="0"/>
        </w:rPr>
        <w:tab/>
        <w:t xml:space="preserve">Итоговое решение об использовании рекомендаций принимается пользователем самостоятельно.</w:t>
      </w:r>
    </w:p>
    <w:p w:rsidR="00000000" w:rsidDel="00000000" w:rsidP="00000000" w:rsidRDefault="00000000" w:rsidRPr="00000000" w14:paraId="000006D9">
      <w:pPr>
        <w:ind w:left="1440" w:firstLine="0"/>
        <w:rPr/>
      </w:pPr>
      <w:r w:rsidDel="00000000" w:rsidR="00000000" w:rsidRPr="00000000">
        <w:rPr>
          <w:rtl w:val="0"/>
        </w:rPr>
      </w:r>
    </w:p>
    <w:p w:rsidR="00000000" w:rsidDel="00000000" w:rsidP="00000000" w:rsidRDefault="00000000" w:rsidRPr="00000000" w14:paraId="000006DA">
      <w:pPr>
        <w:pStyle w:val="Heading1"/>
        <w:keepNext w:val="1"/>
        <w:keepLines w:val="1"/>
        <w:widowControl w:val="1"/>
        <w:numPr>
          <w:ilvl w:val="0"/>
          <w:numId w:val="7"/>
        </w:numPr>
        <w:pBdr>
          <w:top w:space="0" w:sz="0" w:val="nil"/>
          <w:left w:space="0" w:sz="0" w:val="nil"/>
          <w:bottom w:space="0" w:sz="0" w:val="nil"/>
          <w:right w:space="0" w:sz="0" w:val="nil"/>
          <w:between w:space="0" w:sz="0" w:val="nil"/>
        </w:pBdr>
        <w:shd w:fill="auto" w:val="clear"/>
        <w:spacing w:after="0" w:before="400" w:line="276" w:lineRule="auto"/>
        <w:ind w:left="720" w:right="0" w:hanging="360"/>
        <w:jc w:val="left"/>
        <w:rPr>
          <w:sz w:val="34"/>
          <w:szCs w:val="34"/>
        </w:rPr>
      </w:pPr>
      <w:bookmarkStart w:colFirst="0" w:colLast="0" w:name="_heading=h.3cqmetx" w:id="60"/>
      <w:bookmarkEnd w:id="60"/>
      <w:r w:rsidDel="00000000" w:rsidR="00000000" w:rsidRPr="00000000">
        <w:rPr>
          <w:sz w:val="34"/>
          <w:szCs w:val="34"/>
          <w:rtl w:val="0"/>
        </w:rPr>
        <w:t xml:space="preserve">Описание структуры каталогов проекта:</w:t>
      </w:r>
    </w:p>
    <w:p w:rsidR="00000000" w:rsidDel="00000000" w:rsidP="00000000" w:rsidRDefault="00000000" w:rsidRPr="00000000" w14:paraId="000006DB">
      <w:pPr>
        <w:numPr>
          <w:ilvl w:val="0"/>
          <w:numId w:val="22"/>
        </w:numPr>
        <w:shd w:fill="fffffe"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color w:val="a31515"/>
          <w:sz w:val="21"/>
          <w:szCs w:val="21"/>
          <w:rtl w:val="0"/>
        </w:rPr>
        <w:t xml:space="preserve">MTS.Project - общий каталог (</w:t>
      </w:r>
      <w:hyperlink r:id="rId48">
        <w:r w:rsidDel="00000000" w:rsidR="00000000" w:rsidRPr="00000000">
          <w:rPr>
            <w:rFonts w:ascii="Courier New" w:cs="Courier New" w:eastAsia="Courier New" w:hAnsi="Courier New"/>
            <w:color w:val="1155cc"/>
            <w:sz w:val="21"/>
            <w:szCs w:val="21"/>
            <w:u w:val="single"/>
            <w:rtl w:val="0"/>
          </w:rPr>
          <w:t xml:space="preserve">https://drive.google.com/drive/folders/1Q-nRvqwdaRBV1lJAk4aq3DiCZBJISdsV?usp=sharing</w:t>
        </w:r>
      </w:hyperlink>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tl w:val="0"/>
        </w:rPr>
      </w:r>
    </w:p>
    <w:p w:rsidR="00000000" w:rsidDel="00000000" w:rsidP="00000000" w:rsidRDefault="00000000" w:rsidRPr="00000000" w14:paraId="000006DC">
      <w:pPr>
        <w:numPr>
          <w:ilvl w:val="1"/>
          <w:numId w:val="22"/>
        </w:numPr>
        <w:shd w:fill="fffffe" w:val="clear"/>
        <w:spacing w:line="325.71428571428567" w:lineRule="auto"/>
        <w:ind w:left="144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read.me MTS.Project - текущее описание проекта</w:t>
      </w:r>
      <w:r w:rsidDel="00000000" w:rsidR="00000000" w:rsidRPr="00000000">
        <w:rPr>
          <w:rtl w:val="0"/>
        </w:rPr>
      </w:r>
    </w:p>
    <w:p w:rsidR="00000000" w:rsidDel="00000000" w:rsidP="00000000" w:rsidRDefault="00000000" w:rsidRPr="00000000" w14:paraId="000006DD">
      <w:pPr>
        <w:numPr>
          <w:ilvl w:val="1"/>
          <w:numId w:val="22"/>
        </w:numPr>
        <w:shd w:fill="fffffe" w:val="clear"/>
        <w:spacing w:line="325.71428571428567" w:lineRule="auto"/>
        <w:ind w:left="144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MTS_Project_1_3.ipynb - общий код проекта (</w:t>
      </w:r>
      <w:hyperlink r:id="rId49">
        <w:r w:rsidDel="00000000" w:rsidR="00000000" w:rsidRPr="00000000">
          <w:rPr>
            <w:rFonts w:ascii="Courier New" w:cs="Courier New" w:eastAsia="Courier New" w:hAnsi="Courier New"/>
            <w:color w:val="1155cc"/>
            <w:sz w:val="21"/>
            <w:szCs w:val="21"/>
            <w:u w:val="single"/>
            <w:rtl w:val="0"/>
          </w:rPr>
          <w:t xml:space="preserve">https://colab.research.google.com/drive/1wX5Cx0qnUF89fbjs24Qn8UDxdHO3mzbK</w:t>
        </w:r>
      </w:hyperlink>
      <w:r w:rsidDel="00000000" w:rsidR="00000000" w:rsidRPr="00000000">
        <w:rPr>
          <w:rtl w:val="0"/>
        </w:rPr>
      </w:r>
    </w:p>
    <w:p w:rsidR="00000000" w:rsidDel="00000000" w:rsidP="00000000" w:rsidRDefault="00000000" w:rsidRPr="00000000" w14:paraId="000006DE">
      <w:pPr>
        <w:shd w:fill="fffffe" w:val="clear"/>
        <w:spacing w:line="325.71428571428567" w:lineRule="auto"/>
        <w:ind w:left="1440" w:firstLine="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6DF">
      <w:pPr>
        <w:numPr>
          <w:ilvl w:val="1"/>
          <w:numId w:val="22"/>
        </w:numPr>
        <w:shd w:fill="fffffe" w:val="clear"/>
        <w:spacing w:line="325.71428571428567" w:lineRule="auto"/>
        <w:ind w:left="144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DataSet/ - каталог с исходными данными</w:t>
      </w:r>
      <w:r w:rsidDel="00000000" w:rsidR="00000000" w:rsidRPr="00000000">
        <w:rPr>
          <w:rtl w:val="0"/>
        </w:rPr>
      </w:r>
    </w:p>
    <w:p w:rsidR="00000000" w:rsidDel="00000000" w:rsidP="00000000" w:rsidRDefault="00000000" w:rsidRPr="00000000" w14:paraId="000006E0">
      <w:pPr>
        <w:numPr>
          <w:ilvl w:val="2"/>
          <w:numId w:val="22"/>
        </w:numPr>
        <w:shd w:fill="fffffe" w:val="clear"/>
        <w:spacing w:line="325.71428571428567" w:lineRule="auto"/>
        <w:ind w:left="216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/GazNeft_H1/ - каталог с данными крупных компаний акций по нефтегазовой отрасли с </w:t>
      </w:r>
      <w:r w:rsidDel="00000000" w:rsidR="00000000" w:rsidRPr="00000000">
        <w:rPr>
          <w:rFonts w:ascii="Courier New" w:cs="Courier New" w:eastAsia="Courier New" w:hAnsi="Courier New"/>
          <w:b w:val="1"/>
          <w:color w:val="a31515"/>
          <w:sz w:val="21"/>
          <w:szCs w:val="21"/>
          <w:rtl w:val="0"/>
        </w:rPr>
        <w:t xml:space="preserve">часовыми</w:t>
      </w:r>
      <w:r w:rsidDel="00000000" w:rsidR="00000000" w:rsidRPr="00000000">
        <w:rPr>
          <w:rFonts w:ascii="Courier New" w:cs="Courier New" w:eastAsia="Courier New" w:hAnsi="Courier New"/>
          <w:color w:val="a31515"/>
          <w:sz w:val="21"/>
          <w:szCs w:val="21"/>
          <w:rtl w:val="0"/>
        </w:rPr>
        <w:t xml:space="preserve"> отсчетами </w:t>
      </w:r>
      <w:r w:rsidDel="00000000" w:rsidR="00000000" w:rsidRPr="00000000">
        <w:rPr>
          <w:rtl w:val="0"/>
        </w:rPr>
      </w:r>
    </w:p>
    <w:p w:rsidR="00000000" w:rsidDel="00000000" w:rsidP="00000000" w:rsidRDefault="00000000" w:rsidRPr="00000000" w14:paraId="000006E1">
      <w:pPr>
        <w:numPr>
          <w:ilvl w:val="2"/>
          <w:numId w:val="22"/>
        </w:numPr>
        <w:shd w:fill="fffffe" w:val="clear"/>
        <w:spacing w:line="325.71428571428567" w:lineRule="auto"/>
        <w:ind w:left="216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/GazNeft_D1/ - каталог с данными крупных компаний акций по нефтегазовой отрасли с </w:t>
      </w:r>
      <w:r w:rsidDel="00000000" w:rsidR="00000000" w:rsidRPr="00000000">
        <w:rPr>
          <w:rFonts w:ascii="Courier New" w:cs="Courier New" w:eastAsia="Courier New" w:hAnsi="Courier New"/>
          <w:b w:val="1"/>
          <w:color w:val="a31515"/>
          <w:sz w:val="21"/>
          <w:szCs w:val="21"/>
          <w:rtl w:val="0"/>
        </w:rPr>
        <w:t xml:space="preserve">дневными </w:t>
      </w:r>
      <w:r w:rsidDel="00000000" w:rsidR="00000000" w:rsidRPr="00000000">
        <w:rPr>
          <w:rFonts w:ascii="Courier New" w:cs="Courier New" w:eastAsia="Courier New" w:hAnsi="Courier New"/>
          <w:color w:val="a31515"/>
          <w:sz w:val="21"/>
          <w:szCs w:val="21"/>
          <w:rtl w:val="0"/>
        </w:rPr>
        <w:t xml:space="preserve">отсчетами </w:t>
      </w:r>
      <w:r w:rsidDel="00000000" w:rsidR="00000000" w:rsidRPr="00000000">
        <w:rPr>
          <w:rtl w:val="0"/>
        </w:rPr>
      </w:r>
    </w:p>
    <w:p w:rsidR="00000000" w:rsidDel="00000000" w:rsidP="00000000" w:rsidRDefault="00000000" w:rsidRPr="00000000" w14:paraId="000006E2">
      <w:pPr>
        <w:numPr>
          <w:ilvl w:val="2"/>
          <w:numId w:val="22"/>
        </w:numPr>
        <w:shd w:fill="fffffe" w:val="clear"/>
        <w:spacing w:line="325.71428571428567" w:lineRule="auto"/>
        <w:ind w:left="2160" w:hanging="36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Validation/ - каталог с результатами работы PandasProfile</w:t>
      </w:r>
    </w:p>
    <w:p w:rsidR="00000000" w:rsidDel="00000000" w:rsidP="00000000" w:rsidRDefault="00000000" w:rsidRPr="00000000" w14:paraId="000006E3">
      <w:pPr>
        <w:numPr>
          <w:ilvl w:val="1"/>
          <w:numId w:val="22"/>
        </w:numPr>
        <w:shd w:fill="fffffe" w:val="clear"/>
        <w:spacing w:line="325.71428571428567" w:lineRule="auto"/>
        <w:ind w:left="144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Strategy/ - каталог рассматриваемых стратегий</w:t>
      </w:r>
      <w:r w:rsidDel="00000000" w:rsidR="00000000" w:rsidRPr="00000000">
        <w:rPr>
          <w:rtl w:val="0"/>
        </w:rPr>
      </w:r>
    </w:p>
    <w:p w:rsidR="00000000" w:rsidDel="00000000" w:rsidP="00000000" w:rsidRDefault="00000000" w:rsidRPr="00000000" w14:paraId="000006E4">
      <w:pPr>
        <w:numPr>
          <w:ilvl w:val="2"/>
          <w:numId w:val="22"/>
        </w:numPr>
        <w:shd w:fill="fffffe" w:val="clear"/>
        <w:spacing w:line="325.71428571428567" w:lineRule="auto"/>
        <w:ind w:left="216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 Linear_regression/ - каталог стратегии “Прогнозирование конкретной цены на основе предыдущих данных”</w:t>
      </w:r>
      <w:r w:rsidDel="00000000" w:rsidR="00000000" w:rsidRPr="00000000">
        <w:rPr>
          <w:rtl w:val="0"/>
        </w:rPr>
      </w:r>
    </w:p>
    <w:p w:rsidR="00000000" w:rsidDel="00000000" w:rsidP="00000000" w:rsidRDefault="00000000" w:rsidRPr="00000000" w14:paraId="000006E5">
      <w:pPr>
        <w:numPr>
          <w:ilvl w:val="2"/>
          <w:numId w:val="22"/>
        </w:numPr>
        <w:shd w:fill="fffffe" w:val="clear"/>
        <w:spacing w:line="325.71428571428567" w:lineRule="auto"/>
        <w:ind w:left="216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Correlations_in_Industry/ - каталог стратегии “Корреляция различных финансовых инструментов в общей отрасли”</w:t>
      </w:r>
      <w:r w:rsidDel="00000000" w:rsidR="00000000" w:rsidRPr="00000000">
        <w:rPr>
          <w:rtl w:val="0"/>
        </w:rPr>
      </w:r>
    </w:p>
    <w:p w:rsidR="00000000" w:rsidDel="00000000" w:rsidP="00000000" w:rsidRDefault="00000000" w:rsidRPr="00000000" w14:paraId="000006E6">
      <w:pPr>
        <w:numPr>
          <w:ilvl w:val="2"/>
          <w:numId w:val="22"/>
        </w:numPr>
        <w:shd w:fill="fffffe" w:val="clear"/>
        <w:spacing w:line="325.71428571428567" w:lineRule="auto"/>
        <w:ind w:left="216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Trend_classification/ - каталог стратегии “Прогнозирование тренда на основе предыдущих данных”</w:t>
      </w:r>
      <w:r w:rsidDel="00000000" w:rsidR="00000000" w:rsidRPr="00000000">
        <w:rPr>
          <w:rtl w:val="0"/>
        </w:rPr>
      </w:r>
    </w:p>
    <w:p w:rsidR="00000000" w:rsidDel="00000000" w:rsidP="00000000" w:rsidRDefault="00000000" w:rsidRPr="00000000" w14:paraId="000006E7">
      <w:pPr>
        <w:numPr>
          <w:ilvl w:val="1"/>
          <w:numId w:val="22"/>
        </w:numPr>
        <w:shd w:fill="fffffe" w:val="clear"/>
        <w:spacing w:line="325.71428571428567" w:lineRule="auto"/>
        <w:ind w:left="144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Prod/ - каталог публикации и демонстрации результатов в телеграм-канале</w:t>
      </w:r>
      <w:r w:rsidDel="00000000" w:rsidR="00000000" w:rsidRPr="00000000">
        <w:rPr>
          <w:rtl w:val="0"/>
        </w:rPr>
      </w:r>
    </w:p>
    <w:p w:rsidR="00000000" w:rsidDel="00000000" w:rsidP="00000000" w:rsidRDefault="00000000" w:rsidRPr="00000000" w14:paraId="000006E8">
      <w:pPr>
        <w:numPr>
          <w:ilvl w:val="2"/>
          <w:numId w:val="22"/>
        </w:numPr>
        <w:shd w:fill="fffffe" w:val="clear"/>
        <w:spacing w:line="325.71428571428567" w:lineRule="auto"/>
        <w:ind w:left="216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models - используемые модели для прогнозирования и рекомендаций</w:t>
      </w:r>
      <w:r w:rsidDel="00000000" w:rsidR="00000000" w:rsidRPr="00000000">
        <w:rPr>
          <w:rtl w:val="0"/>
        </w:rPr>
      </w:r>
    </w:p>
    <w:p w:rsidR="00000000" w:rsidDel="00000000" w:rsidP="00000000" w:rsidRDefault="00000000" w:rsidRPr="00000000" w14:paraId="000006E9">
      <w:pPr>
        <w:numPr>
          <w:ilvl w:val="2"/>
          <w:numId w:val="22"/>
        </w:numPr>
        <w:shd w:fill="fffffe" w:val="clear"/>
        <w:spacing w:line="325.71428571428567" w:lineRule="auto"/>
        <w:ind w:left="216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Normalizer - каталог с правилами нормализации данных по различным финансовым инструментам</w:t>
      </w:r>
      <w:r w:rsidDel="00000000" w:rsidR="00000000" w:rsidRPr="00000000">
        <w:rPr>
          <w:rtl w:val="0"/>
        </w:rPr>
      </w:r>
    </w:p>
    <w:p w:rsidR="00000000" w:rsidDel="00000000" w:rsidP="00000000" w:rsidRDefault="00000000" w:rsidRPr="00000000" w14:paraId="000006EA">
      <w:pPr>
        <w:numPr>
          <w:ilvl w:val="2"/>
          <w:numId w:val="22"/>
        </w:numPr>
        <w:shd w:fill="fffffe" w:val="clear"/>
        <w:spacing w:line="325.71428571428567" w:lineRule="auto"/>
        <w:ind w:left="2160" w:hanging="36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DataSet/ - каталог с исходными данными</w:t>
      </w:r>
    </w:p>
    <w:p w:rsidR="00000000" w:rsidDel="00000000" w:rsidP="00000000" w:rsidRDefault="00000000" w:rsidRPr="00000000" w14:paraId="000006EB">
      <w:pPr>
        <w:numPr>
          <w:ilvl w:val="3"/>
          <w:numId w:val="22"/>
        </w:numPr>
        <w:shd w:fill="fffffe" w:val="clear"/>
        <w:spacing w:line="325.71428571428567" w:lineRule="auto"/>
        <w:ind w:left="2880" w:hanging="36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/GazNeft_H1/ - каталог с данными крупных компаний акций по нефтегазовой отрасли с </w:t>
      </w:r>
      <w:r w:rsidDel="00000000" w:rsidR="00000000" w:rsidRPr="00000000">
        <w:rPr>
          <w:rFonts w:ascii="Courier New" w:cs="Courier New" w:eastAsia="Courier New" w:hAnsi="Courier New"/>
          <w:b w:val="1"/>
          <w:color w:val="a31515"/>
          <w:sz w:val="21"/>
          <w:szCs w:val="21"/>
          <w:rtl w:val="0"/>
        </w:rPr>
        <w:t xml:space="preserve">дневными</w:t>
      </w:r>
      <w:r w:rsidDel="00000000" w:rsidR="00000000" w:rsidRPr="00000000">
        <w:rPr>
          <w:rFonts w:ascii="Courier New" w:cs="Courier New" w:eastAsia="Courier New" w:hAnsi="Courier New"/>
          <w:color w:val="a31515"/>
          <w:sz w:val="21"/>
          <w:szCs w:val="21"/>
          <w:rtl w:val="0"/>
        </w:rPr>
        <w:t xml:space="preserve"> отсчетами </w:t>
      </w:r>
    </w:p>
    <w:p w:rsidR="00000000" w:rsidDel="00000000" w:rsidP="00000000" w:rsidRDefault="00000000" w:rsidRPr="00000000" w14:paraId="000006EC">
      <w:pPr>
        <w:numPr>
          <w:ilvl w:val="4"/>
          <w:numId w:val="22"/>
        </w:numPr>
        <w:shd w:fill="fffffe" w:val="clear"/>
        <w:spacing w:line="325.71428571428567" w:lineRule="auto"/>
        <w:ind w:left="360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DD_mm_YYYY/ - Ежедневные каталоги с данными за текущие сутки в формате DD_mm_YYYY (например 26_08_2021)</w:t>
      </w:r>
      <w:r w:rsidDel="00000000" w:rsidR="00000000" w:rsidRPr="00000000">
        <w:rPr>
          <w:rtl w:val="0"/>
        </w:rPr>
      </w:r>
    </w:p>
    <w:p w:rsidR="00000000" w:rsidDel="00000000" w:rsidP="00000000" w:rsidRDefault="00000000" w:rsidRPr="00000000" w14:paraId="000006ED">
      <w:pPr>
        <w:numPr>
          <w:ilvl w:val="2"/>
          <w:numId w:val="22"/>
        </w:numPr>
        <w:shd w:fill="fffffe" w:val="clear"/>
        <w:spacing w:line="325.71428571428567" w:lineRule="auto"/>
        <w:ind w:left="216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PredictRecommendation.py - модуль рекомендаций по стратегии “Корреляция в отрасли” </w:t>
      </w:r>
      <w:r w:rsidDel="00000000" w:rsidR="00000000" w:rsidRPr="00000000">
        <w:rPr>
          <w:rtl w:val="0"/>
        </w:rPr>
      </w:r>
    </w:p>
    <w:p w:rsidR="00000000" w:rsidDel="00000000" w:rsidP="00000000" w:rsidRDefault="00000000" w:rsidRPr="00000000" w14:paraId="000006EE">
      <w:pPr>
        <w:numPr>
          <w:ilvl w:val="2"/>
          <w:numId w:val="22"/>
        </w:numPr>
        <w:shd w:fill="fffffe" w:val="clear"/>
        <w:spacing w:line="325.71428571428567" w:lineRule="auto"/>
        <w:ind w:left="216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MTSProject_StackMarket_bot.ipynb - телеграм-бот, публикующий данные в телеграм-канал (</w:t>
      </w:r>
      <w:hyperlink r:id="rId50">
        <w:r w:rsidDel="00000000" w:rsidR="00000000" w:rsidRPr="00000000">
          <w:rPr>
            <w:rFonts w:ascii="Courier New" w:cs="Courier New" w:eastAsia="Courier New" w:hAnsi="Courier New"/>
            <w:color w:val="1155cc"/>
            <w:sz w:val="21"/>
            <w:szCs w:val="21"/>
            <w:u w:val="single"/>
            <w:rtl w:val="0"/>
          </w:rPr>
          <w:t xml:space="preserve">https://colab.research.google.com/drive/1JZu-2kSus9VO46ZoF7MVvLQC0chdzlm5?usp=sharing</w:t>
        </w:r>
      </w:hyperlink>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tl w:val="0"/>
        </w:rPr>
      </w:r>
    </w:p>
    <w:p w:rsidR="00000000" w:rsidDel="00000000" w:rsidP="00000000" w:rsidRDefault="00000000" w:rsidRPr="00000000" w14:paraId="000006EF">
      <w:pPr>
        <w:numPr>
          <w:ilvl w:val="2"/>
          <w:numId w:val="22"/>
        </w:numPr>
        <w:shd w:fill="fffffe" w:val="clear"/>
        <w:spacing w:line="325.71428571428567" w:lineRule="auto"/>
        <w:ind w:left="216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config.py - конфигурационные данные телеграм-канала и бота (в том числе токены доступа)</w:t>
      </w:r>
      <w:r w:rsidDel="00000000" w:rsidR="00000000" w:rsidRPr="00000000">
        <w:rPr>
          <w:rtl w:val="0"/>
        </w:rPr>
      </w:r>
    </w:p>
    <w:p w:rsidR="00000000" w:rsidDel="00000000" w:rsidP="00000000" w:rsidRDefault="00000000" w:rsidRPr="00000000" w14:paraId="000006F0">
      <w:pPr>
        <w:numPr>
          <w:ilvl w:val="1"/>
          <w:numId w:val="22"/>
        </w:numPr>
        <w:shd w:fill="fffffe" w:val="clear"/>
        <w:spacing w:line="325.71428571428567" w:lineRule="auto"/>
        <w:ind w:left="1440" w:hanging="360"/>
        <w:rPr>
          <w:rFonts w:ascii="Courier New" w:cs="Courier New" w:eastAsia="Courier New" w:hAnsi="Courier New"/>
          <w:color w:val="a31515"/>
          <w:sz w:val="21"/>
          <w:szCs w:val="21"/>
          <w:u w:val="none"/>
        </w:rPr>
      </w:pPr>
      <w:r w:rsidDel="00000000" w:rsidR="00000000" w:rsidRPr="00000000">
        <w:rPr>
          <w:rFonts w:ascii="Courier New" w:cs="Courier New" w:eastAsia="Courier New" w:hAnsi="Courier New"/>
          <w:color w:val="a31515"/>
          <w:sz w:val="21"/>
          <w:szCs w:val="21"/>
          <w:rtl w:val="0"/>
        </w:rPr>
        <w:t xml:space="preserve">ConfCall/ - каталог с итогами встреч </w:t>
      </w:r>
      <w:r w:rsidDel="00000000" w:rsidR="00000000" w:rsidRPr="00000000">
        <w:rPr>
          <w:rtl w:val="0"/>
        </w:rPr>
      </w:r>
    </w:p>
    <w:p w:rsidR="00000000" w:rsidDel="00000000" w:rsidP="00000000" w:rsidRDefault="00000000" w:rsidRPr="00000000" w14:paraId="000006F1">
      <w:pPr>
        <w:rPr/>
      </w:pPr>
      <w:r w:rsidDel="00000000" w:rsidR="00000000" w:rsidRPr="00000000">
        <w:rPr>
          <w:rtl w:val="0"/>
        </w:rPr>
        <w:tab/>
      </w:r>
    </w:p>
    <w:p w:rsidR="00000000" w:rsidDel="00000000" w:rsidP="00000000" w:rsidRDefault="00000000" w:rsidRPr="00000000" w14:paraId="000006F2">
      <w:pPr>
        <w:ind w:left="720" w:firstLine="0"/>
        <w:rPr/>
      </w:pPr>
      <w:r w:rsidDel="00000000" w:rsidR="00000000" w:rsidRPr="00000000">
        <w:rPr>
          <w:rtl w:val="0"/>
        </w:rPr>
      </w:r>
    </w:p>
    <w:p w:rsidR="00000000" w:rsidDel="00000000" w:rsidP="00000000" w:rsidRDefault="00000000" w:rsidRPr="00000000" w14:paraId="000006F3">
      <w:pPr>
        <w:ind w:left="720" w:firstLine="0"/>
        <w:rPr/>
      </w:pPr>
      <w:r w:rsidDel="00000000" w:rsidR="00000000" w:rsidRPr="00000000">
        <w:rPr>
          <w:rtl w:val="0"/>
        </w:rPr>
      </w:r>
    </w:p>
    <w:p w:rsidR="00000000" w:rsidDel="00000000" w:rsidP="00000000" w:rsidRDefault="00000000" w:rsidRPr="00000000" w14:paraId="000006F4">
      <w:pPr>
        <w:pStyle w:val="Heading1"/>
        <w:keepNext w:val="1"/>
        <w:keepLines w:val="1"/>
        <w:widowControl w:val="1"/>
        <w:numPr>
          <w:ilvl w:val="0"/>
          <w:numId w:val="7"/>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sz w:val="34"/>
          <w:szCs w:val="34"/>
        </w:rPr>
      </w:pPr>
      <w:bookmarkStart w:colFirst="0" w:colLast="0" w:name="_heading=h.1rvwp1q" w:id="61"/>
      <w:bookmarkEnd w:id="61"/>
      <w:r w:rsidDel="00000000" w:rsidR="00000000" w:rsidRPr="00000000">
        <w:rPr>
          <w:sz w:val="34"/>
          <w:szCs w:val="34"/>
          <w:rtl w:val="0"/>
        </w:rPr>
        <w:t xml:space="preserve">Термины и сокращения</w:t>
      </w:r>
    </w:p>
    <w:p w:rsidR="00000000" w:rsidDel="00000000" w:rsidP="00000000" w:rsidRDefault="00000000" w:rsidRPr="00000000" w14:paraId="000006F5">
      <w:pPr>
        <w:ind w:left="720" w:firstLine="0"/>
        <w:rPr/>
      </w:pPr>
      <w:r w:rsidDel="00000000" w:rsidR="00000000" w:rsidRPr="00000000">
        <w:rPr>
          <w:rtl w:val="0"/>
        </w:rPr>
      </w:r>
    </w:p>
    <w:tbl>
      <w:tblPr>
        <w:tblStyle w:val="Table21"/>
        <w:tblW w:w="967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6570"/>
        <w:tblGridChange w:id="0">
          <w:tblGrid>
            <w:gridCol w:w="3105"/>
            <w:gridCol w:w="6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pBdr>
                <w:top w:color="000000" w:space="3" w:sz="0" w:val="none"/>
              </w:pBdr>
              <w:shd w:fill="ffffff" w:val="clear"/>
              <w:spacing w:after="0" w:before="0" w:line="240" w:lineRule="auto"/>
              <w:rPr>
                <w:b w:val="1"/>
              </w:rPr>
            </w:pPr>
            <w:r w:rsidDel="00000000" w:rsidR="00000000" w:rsidRPr="00000000">
              <w:rPr>
                <w:sz w:val="24"/>
                <w:szCs w:val="24"/>
                <w:rtl w:val="0"/>
              </w:rPr>
              <w:t xml:space="preserve">Наименование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pBdr>
                <w:top w:color="000000" w:space="3" w:sz="0" w:val="none"/>
              </w:pBdr>
              <w:shd w:fill="ffffff" w:val="clear"/>
              <w:spacing w:line="240" w:lineRule="auto"/>
              <w:rPr>
                <w:b w:val="1"/>
              </w:rPr>
            </w:pPr>
            <w:r w:rsidDel="00000000" w:rsidR="00000000" w:rsidRPr="00000000">
              <w:rPr>
                <w:sz w:val="24"/>
                <w:szCs w:val="24"/>
                <w:rtl w:val="0"/>
              </w:rPr>
              <w:t xml:space="preserve">Описание</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pBdr>
                <w:top w:color="000000" w:space="3" w:sz="0" w:val="none"/>
              </w:pBdr>
              <w:shd w:fill="ffffff" w:val="clear"/>
              <w:spacing w:after="160" w:line="240" w:lineRule="auto"/>
              <w:rPr>
                <w:b w:val="1"/>
              </w:rPr>
            </w:pPr>
            <w:r w:rsidDel="00000000" w:rsidR="00000000" w:rsidRPr="00000000">
              <w:rPr>
                <w:b w:val="1"/>
                <w:rtl w:val="0"/>
              </w:rPr>
              <w:t xml:space="preserve">“Отсечка”, “Дата закрытия реестра акционеров” (Record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hd w:fill="ffffff" w:val="clear"/>
              <w:spacing w:after="0" w:line="240" w:lineRule="auto"/>
              <w:rPr/>
            </w:pPr>
            <w:r w:rsidDel="00000000" w:rsidR="00000000" w:rsidRPr="00000000">
              <w:rPr>
                <w:rtl w:val="0"/>
              </w:rPr>
              <w:t xml:space="preserve">Дивидендная отсечка — это дата, в которую эмитент объявляет список акционеров, которым причитаются выплаты. Право на получение дивидендов за определённый период имеют не все акционеры, а только те, кто владеет ценными бумагами на дату закрытия реестра. Собственник, который прошел регистрацию позже этого срока, выплат не получит. Поэтому срок закрытия реестра акционеров, имеющих право на дивиденды, называют «датой отсечки» — Record Date. Она может совпадать с экс-дивидендной датой при модели биржевых торгов «Т + 0».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b w:val="1"/>
              </w:rPr>
            </w:pPr>
            <w:r w:rsidDel="00000000" w:rsidR="00000000" w:rsidRPr="00000000">
              <w:rPr>
                <w:b w:val="1"/>
                <w:rtl w:val="0"/>
              </w:rPr>
              <w:t xml:space="preserve">Экс-дивидендная дата (Ex-Dividend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Акции можно приобрести по договору купли-продажи между физическими лицами или на рынке ценных бумаг — через брокера. Второй способ наиболее распространён. Его особенность в том, что купленные ценные бумаги зачисляются на счёт инвестора не сразу, а только через 2 рабочих дня. Модель торговли «Т + 2» применяется не только в России, но и на международных биржах.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C">
            <w:pPr>
              <w:ind w:left="0" w:firstLine="0"/>
              <w:rPr>
                <w:b w:val="1"/>
              </w:rPr>
            </w:pPr>
            <w:r w:rsidDel="00000000" w:rsidR="00000000" w:rsidRPr="00000000">
              <w:rPr>
                <w:b w:val="1"/>
                <w:rtl w:val="0"/>
              </w:rPr>
              <w:t xml:space="preserve">Таймфрейм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ind w:left="0" w:firstLine="0"/>
              <w:rPr/>
            </w:pPr>
            <w:r w:rsidDel="00000000" w:rsidR="00000000" w:rsidRPr="00000000">
              <w:rPr>
                <w:rtl w:val="0"/>
              </w:rPr>
              <w:t xml:space="preserve">Интервал времени ценового графика. Например дневной таймфрейм - это значение цены на конец дня, часовой - на конец часа и т.к. далее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rPr>
                <w:b w:val="1"/>
              </w:rPr>
            </w:pPr>
            <w:r w:rsidDel="00000000" w:rsidR="00000000" w:rsidRPr="00000000">
              <w:rPr>
                <w:b w:val="1"/>
                <w:rtl w:val="0"/>
              </w:rPr>
              <w:t xml:space="preserve">Символы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rPr/>
            </w:pPr>
            <w:r w:rsidDel="00000000" w:rsidR="00000000" w:rsidRPr="00000000">
              <w:rPr>
                <w:rtl w:val="0"/>
              </w:rPr>
              <w:t xml:space="preserve">Под символами подразумевается кодовое-символьное обозначение компании, акции по которой рассматриваются, например: LKOH - ПАО "Нефтяная компания "ЛУКОЙЛ", GAZP - ПАО "Газпром"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702">
      <w:pPr>
        <w:ind w:left="720" w:firstLine="0"/>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r>
    </w:p>
    <w:sectPr>
      <w:pgSz w:h="16834" w:w="11909" w:orient="portrait"/>
      <w:pgMar w:bottom="964.8425196850417" w:top="850.3937007874016" w:left="850.3937007874013"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Иван Черных" w:id="17" w:date="2021-08-31T07:40:00Z">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Павел надо расписать более подробно</w:t>
      </w:r>
    </w:p>
  </w:comment>
  <w:comment w:author="Иван Черных" w:id="10" w:date="2021-08-30T06:26:28Z">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Precision характеризует число ложноотрицательных срабатываний, а Recall - сколько из всех объектов, имеющих общее свойство, выбрано.</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Recall показывает способность алгоритма обнаруживать данный класс вообще, а precision — способность отличать этот класс от других классов.</w:t>
      </w:r>
    </w:p>
  </w:comment>
  <w:comment w:author="Иван Черных" w:id="11" w:date="2021-08-30T06:26:35Z">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Если бы кол-во элементов в классах сильно бы различалось надо было бы вместо accuracy использовать precision</w:t>
      </w:r>
    </w:p>
  </w:comment>
  <w:comment w:author="MTS Project" w:id="4" w:date="2021-08-16T18:57:15Z">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Для этого можно использовать наличие данных о див.выплатах, они уже есть</w:t>
      </w:r>
    </w:p>
  </w:comment>
  <w:comment w:author="Иван Черных" w:id="1" w:date="2021-08-31T07:04:42Z">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Надо искать баланс за сколько дней покупать. Так например если за 10 дней то средняя дневная доходность будет выше и риски ниже, но всего 10 дней, за 20 дней наоборот риски выше, среднедневная доходность ниже, но доходность идет в течении 20 дней</w:t>
      </w:r>
    </w:p>
  </w:comment>
  <w:comment w:author="Иван Черных" w:id="13" w:date="2021-08-30T06:59:43Z">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Будет врем надо будет автоматизировать в один класс, чтобы сразу автоматом все эти метрики считались для каждой модели и чтобы сразу визуализация была</w:t>
      </w:r>
    </w:p>
  </w:comment>
  <w:comment w:author="Иван Черных" w:id="7" w:date="2021-08-19T06:35:54Z">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Изначально мы говорили только о стратегиях определения направления тренда, можно также построить модель для определения силы тренда, вне зависимости от направления. Т.е. итоговое решение по открытию сделки будет состоять из двух стратегий (моделей) тренд + сила тренда</w:t>
      </w:r>
    </w:p>
  </w:comment>
  <w:comment w:author="Иван Черных" w:id="8" w:date="2021-08-19T06:35:54Z">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Предлагается следующая стурктура описания стратегий: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"Общее описание концепции стратегии" - здесь максимально понятным языком описываем суть стратегии</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"Анализ + исследовательская работа" - здесь проводим описание проводимых исследований в части формирования датасета, анализ самой идеи стратегии и прочие исследования которые проводятся до построения модели. Этот раздел заполняется уже параллельно с реализацией ноутбука стратегии</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"Построение модели стратегии" - здесь описывается финальная стадия проверки стратегии от входных данных до построения модели. Здесь отражаются все результаты исследований.</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Для каждой стратегии создается свой подкаталог в проектной папке, путь: "MTS.Project/Strategy/Название новой стратегии/"</w:t>
      </w:r>
    </w:p>
  </w:comment>
  <w:comment w:author="Иван Черных" w:id="9" w:date="2021-08-21T13:50:41Z">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Попробоать добавить веса на входные данные чем позднее данные тем больше вес</w:t>
      </w:r>
    </w:p>
  </w:comment>
  <w:comment w:author="Иван Черных" w:id="16" w:date="2021-08-31T08:49:03Z">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Если будет время надо расписать различные способы классификации, например не разница текущее и предыдущего а среднее измнение на несколько значений вперед либо разница следующего значения против преыдущего</w:t>
      </w:r>
    </w:p>
  </w:comment>
  <w:comment w:author="Иван Черных" w:id="12" w:date="2021-08-19T13:49:30Z">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Хорошо бы реализовать все эти варианты в виде отдельных функций и при рассчете эконом.эффективности пробовать различные варинаты для моделей</w:t>
      </w:r>
    </w:p>
  </w:comment>
  <w:comment w:author="MTS Project" w:id="0" w:date="2021-08-31T07:03:33Z">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Возможные концепции проекта с использованием такого подхода:</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Утверждаем, что у стабильных компаний существуют периоды: начало - сразу после экс дивидендной даты, конец - экс дивидендная дата следующей выплаты дивидендов</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Можем предсказывать, будет ли следующий период соответствовать условиям дивгэпа (т е, будет ли цена акции расти перед дивидендами и падать сразу после)</w:t>
      </w:r>
    </w:p>
  </w:comment>
  <w:comment w:author="Иван Черных" w:id="15" w:date="2021-08-31T07:52:44Z">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Детальный подбор гиперпараметров оставляем на потом, пока делаем модели с тем что есть</w:t>
      </w:r>
    </w:p>
  </w:comment>
  <w:comment w:author="Иван Черных" w:id="14" w:date="2021-08-31T07:17:08Z">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Времени совсем мало, оставляем этот анализ на потом</w:t>
      </w:r>
    </w:p>
  </w:comment>
  <w:comment w:author="MTS Project" w:id="2" w:date="2021-08-16T18:57:53Z">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Было бы здорово здесь указать найденные неточности и закономерности которые хотим учесть. Например типа между пятницой и понедельником могут быть большие скачки из-за событий влияющих на цены акций ну или типа того. Будет довольно показательно что смогли выявить это на этапе валидации</w:t>
      </w:r>
    </w:p>
  </w:comment>
  <w:comment w:author="MTS Project" w:id="3" w:date="2021-08-16T18:58:05Z">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Как минимум можно измерить: 1. волатильность данных, 2. наличие и кол-во гэпов 3. какие из гэпов дивидендные какие по дургим причинам (нам не известным), 4. наличие корреляции между акциями разных компаниями ну и т.д. это я так сходу накидал.</w:t>
      </w:r>
    </w:p>
  </w:comment>
  <w:comment w:author="MTS Project" w:id="5" w:date="2021-08-16T18:56:46Z">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Как идея что именно обучать в дивидедной стратегии это искать потенциально прибыльные акции для этой стретегии</w:t>
      </w:r>
    </w:p>
  </w:comment>
  <w:comment w:author="MTS Project" w:id="6" w:date="2021-08-16T18:56:53Z">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Также еще можно учитывать планируем объем выплат на одну акцию, это вероятно влияет на рост перед экс-дивидендами</w:t>
      </w:r>
    </w:p>
  </w:comment>
  <w:comment w:author="Иван Черных" w:id="18" w:date="2021-08-31T07:40:08Z">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Павел надо расписать более подробно</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04" w15:done="0"/>
  <w15:commentEx w15:paraId="00000706" w15:done="0"/>
  <w15:commentEx w15:paraId="00000707" w15:paraIdParent="00000706" w15:done="0"/>
  <w15:commentEx w15:paraId="00000708" w15:done="0"/>
  <w15:commentEx w15:paraId="00000709" w15:done="0"/>
  <w15:commentEx w15:paraId="0000070A" w15:done="0"/>
  <w15:commentEx w15:paraId="0000070B" w15:done="0"/>
  <w15:commentEx w15:paraId="00000711" w15:paraIdParent="0000070B" w15:done="0"/>
  <w15:commentEx w15:paraId="00000712" w15:paraIdParent="0000070B" w15:done="0"/>
  <w15:commentEx w15:paraId="00000713" w15:done="0"/>
  <w15:commentEx w15:paraId="00000714" w15:done="0"/>
  <w15:commentEx w15:paraId="00000717" w15:done="0"/>
  <w15:commentEx w15:paraId="00000718" w15:done="0"/>
  <w15:commentEx w15:paraId="00000719" w15:done="0"/>
  <w15:commentEx w15:paraId="0000071A" w15:done="0"/>
  <w15:commentEx w15:paraId="0000071B" w15:paraIdParent="0000071A" w15:done="0"/>
  <w15:commentEx w15:paraId="0000071C" w15:done="0"/>
  <w15:commentEx w15:paraId="0000071D" w15:paraIdParent="0000071C" w15:done="0"/>
  <w15:commentEx w15:paraId="0000071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4.png"/><Relationship Id="rId41" Type="http://schemas.openxmlformats.org/officeDocument/2006/relationships/image" Target="media/image1.png"/><Relationship Id="rId44" Type="http://schemas.openxmlformats.org/officeDocument/2006/relationships/image" Target="media/image13.png"/><Relationship Id="rId43" Type="http://schemas.openxmlformats.org/officeDocument/2006/relationships/hyperlink" Target="https://cloud.google.com/scheduler" TargetMode="External"/><Relationship Id="rId46" Type="http://schemas.openxmlformats.org/officeDocument/2006/relationships/hyperlink" Target="https://t.me/MTSProject_StackMarket" TargetMode="External"/><Relationship Id="rId45" Type="http://schemas.openxmlformats.org/officeDocument/2006/relationships/hyperlink" Target="https://t.me/MTSProject_StackMarke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me/MTSProject_StackMarket" TargetMode="External"/><Relationship Id="rId48" Type="http://schemas.openxmlformats.org/officeDocument/2006/relationships/hyperlink" Target="https://drive.google.com/drive/folders/1Q-nRvqwdaRBV1lJAk4aq3DiCZBJISdsV?usp=sharing" TargetMode="External"/><Relationship Id="rId47" Type="http://schemas.openxmlformats.org/officeDocument/2006/relationships/image" Target="media/image18.png"/><Relationship Id="rId49" Type="http://schemas.openxmlformats.org/officeDocument/2006/relationships/hyperlink" Target="https://colab.research.google.com/drive/1wX5Cx0qnUF89fbjs24Qn8UDxdHO3mzbK"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5.png"/><Relationship Id="rId30" Type="http://schemas.openxmlformats.org/officeDocument/2006/relationships/image" Target="media/image6.png"/><Relationship Id="rId33" Type="http://schemas.openxmlformats.org/officeDocument/2006/relationships/hyperlink" Target="https://colab.research.google.com/drive/17LwOcrnJuMRzPBIdEzpYbzRvns9X69k3#scrollTo=A-0TQPLzhBuG" TargetMode="External"/><Relationship Id="rId32" Type="http://schemas.openxmlformats.org/officeDocument/2006/relationships/image" Target="media/image15.png"/><Relationship Id="rId35" Type="http://schemas.openxmlformats.org/officeDocument/2006/relationships/image" Target="media/image8.png"/><Relationship Id="rId34" Type="http://schemas.openxmlformats.org/officeDocument/2006/relationships/image" Target="media/image16.png"/><Relationship Id="rId37" Type="http://schemas.openxmlformats.org/officeDocument/2006/relationships/image" Target="media/image17.png"/><Relationship Id="rId36" Type="http://schemas.openxmlformats.org/officeDocument/2006/relationships/image" Target="media/image10.png"/><Relationship Id="rId39" Type="http://schemas.openxmlformats.org/officeDocument/2006/relationships/image" Target="media/image7.png"/><Relationship Id="rId38" Type="http://schemas.openxmlformats.org/officeDocument/2006/relationships/image" Target="media/image9.png"/><Relationship Id="rId20" Type="http://schemas.openxmlformats.org/officeDocument/2006/relationships/hyperlink" Target="https://gitlab.com/mts.project2/stock.market/-/issues" TargetMode="External"/><Relationship Id="rId22" Type="http://schemas.openxmlformats.org/officeDocument/2006/relationships/image" Target="media/image12.png"/><Relationship Id="rId21" Type="http://schemas.openxmlformats.org/officeDocument/2006/relationships/hyperlink" Target="https://cloud.google.com/scheduler" TargetMode="External"/><Relationship Id="rId24" Type="http://schemas.openxmlformats.org/officeDocument/2006/relationships/hyperlink" Target="https://smart-lab.ru/q/shares_fundamental4/?field=div_yield" TargetMode="External"/><Relationship Id="rId23" Type="http://schemas.openxmlformats.org/officeDocument/2006/relationships/hyperlink" Target="https://www.dohod.ru/ik/analytics/dividend" TargetMode="External"/><Relationship Id="rId26" Type="http://schemas.openxmlformats.org/officeDocument/2006/relationships/image" Target="media/image2.png"/><Relationship Id="rId25" Type="http://schemas.openxmlformats.org/officeDocument/2006/relationships/hyperlink" Target="https://drive.google.com/file/d/12jAyoCBx_TqJhX8etUvVoj4jyEaWAXXR/view?usp=sharing" TargetMode="External"/><Relationship Id="rId28" Type="http://schemas.openxmlformats.org/officeDocument/2006/relationships/image" Target="media/image19.png"/><Relationship Id="rId27" Type="http://schemas.openxmlformats.org/officeDocument/2006/relationships/image" Target="media/image3.png"/><Relationship Id="rId29" Type="http://schemas.openxmlformats.org/officeDocument/2006/relationships/image" Target="media/image11.png"/><Relationship Id="rId50" Type="http://schemas.openxmlformats.org/officeDocument/2006/relationships/hyperlink" Target="https://colab.research.google.com/drive/1JZu-2kSus9VO46ZoF7MVvLQC0chdzlm5?usp=sharing" TargetMode="External"/><Relationship Id="rId11" Type="http://schemas.openxmlformats.org/officeDocument/2006/relationships/hyperlink" Target="https://colab.research.google.com/drive/1mqEq6vQ4UkRBfo4lQ1vCNt3PqK3iGIDy" TargetMode="External"/><Relationship Id="rId10" Type="http://schemas.openxmlformats.org/officeDocument/2006/relationships/hyperlink" Target="https://drive.google.com/drive/folders/1ByM63BCupxb182WIY_HY14-o_77_vdGU?usp=sharing" TargetMode="External"/><Relationship Id="rId13" Type="http://schemas.openxmlformats.org/officeDocument/2006/relationships/hyperlink" Target="https://colab.research.google.com/drive/181bki-MltxcgnP4WF2jY8ImGnJL_HayO" TargetMode="External"/><Relationship Id="rId12" Type="http://schemas.openxmlformats.org/officeDocument/2006/relationships/hyperlink" Target="https://colab.research.google.com/drive/1kb-Z6fqNWNnj-QI55aoqHJmmv8Krtz1X" TargetMode="External"/><Relationship Id="rId15" Type="http://schemas.openxmlformats.org/officeDocument/2006/relationships/hyperlink" Target="https://drive.google.com/drive/folders/1HoaAHngrGChdC4BE41BkgOY2wek6IYWu" TargetMode="External"/><Relationship Id="rId14" Type="http://schemas.openxmlformats.org/officeDocument/2006/relationships/hyperlink" Target="https://colab.research.google.com/drive/1B6yMBvgncmd9D9pqa4K2UgNVtfzhVYMk" TargetMode="External"/><Relationship Id="rId17" Type="http://schemas.openxmlformats.org/officeDocument/2006/relationships/hyperlink" Target="https://gitlab.com/mts.project2/stock.market/-/issues" TargetMode="External"/><Relationship Id="rId16" Type="http://schemas.openxmlformats.org/officeDocument/2006/relationships/hyperlink" Target="https://drive.google.com/drive/folders/1IOQC2d-4iIDx1UcQzsVFVummPw5DlFkq" TargetMode="External"/><Relationship Id="rId19" Type="http://schemas.openxmlformats.org/officeDocument/2006/relationships/hyperlink" Target="https://colab.research.google.com/drive/1dBTQKRW7grEa2Maf5MEA5Wp_G9vJzNwl#scrollTo=gY_WggoOrcUa" TargetMode="External"/><Relationship Id="rId18" Type="http://schemas.openxmlformats.org/officeDocument/2006/relationships/hyperlink" Target="https://drive.google.com/drive/folders/1I8mtxrngsSO7jI7NhjGva8d51z0nlTdp?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f/aZN9mjvJg8cA9NsJsduPemiA==">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