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2E19E" w14:textId="77777777" w:rsidR="00590069" w:rsidRPr="00590069" w:rsidRDefault="00590069" w:rsidP="00590069">
      <w:pPr>
        <w:spacing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</w:pPr>
      <w:r w:rsidRPr="0059006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ru-RU"/>
        </w:rPr>
        <w:t>Руководство программиста</w:t>
      </w:r>
    </w:p>
    <w:p w14:paraId="198666EF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Расчёт электрохимической защиты (ЭХЗ) подземных трубопроводов</w:t>
      </w:r>
    </w:p>
    <w:p w14:paraId="54278E1A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proofErr w:type="spellStart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Excel</w:t>
      </w:r>
      <w:proofErr w:type="spellEnd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VBA – версия 25.0</w:t>
      </w:r>
    </w:p>
    <w:p w14:paraId="0C836CE4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Актуальный файл:</w:t>
      </w:r>
      <w:r w:rsidRPr="00590069">
        <w:rPr>
          <w:rFonts w:ascii="Segoe UI" w:eastAsia="Times New Roman" w:hAnsi="Segoe UI" w:cs="Segoe UI"/>
          <w:lang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Расчет ЭХЗ ПТМ РАБОЧАЯ VBA.xlsm</w:t>
      </w:r>
      <w:r w:rsidRPr="00590069">
        <w:rPr>
          <w:rFonts w:ascii="Segoe UI" w:eastAsia="Times New Roman" w:hAnsi="Segoe UI" w:cs="Segoe UI"/>
          <w:lang w:eastAsia="ru-RU"/>
        </w:rPr>
        <w:br/>
      </w:r>
      <w:r w:rsidRPr="00590069">
        <w:rPr>
          <w:rFonts w:ascii="Segoe UI" w:eastAsia="Times New Roman" w:hAnsi="Segoe UI" w:cs="Segoe UI"/>
          <w:b/>
          <w:bCs/>
          <w:lang w:eastAsia="ru-RU"/>
        </w:rPr>
        <w:t>Дата:</w:t>
      </w:r>
      <w:r w:rsidRPr="00590069">
        <w:rPr>
          <w:rFonts w:ascii="Segoe UI" w:eastAsia="Times New Roman" w:hAnsi="Segoe UI" w:cs="Segoe UI"/>
          <w:lang w:eastAsia="ru-RU"/>
        </w:rPr>
        <w:t> 2026-08-08</w:t>
      </w:r>
      <w:r w:rsidRPr="00590069">
        <w:rPr>
          <w:rFonts w:ascii="Segoe UI" w:eastAsia="Times New Roman" w:hAnsi="Segoe UI" w:cs="Segoe UI"/>
          <w:lang w:eastAsia="ru-RU"/>
        </w:rPr>
        <w:br/>
      </w:r>
      <w:r w:rsidRPr="00590069">
        <w:rPr>
          <w:rFonts w:ascii="Segoe UI" w:eastAsia="Times New Roman" w:hAnsi="Segoe UI" w:cs="Segoe UI"/>
          <w:b/>
          <w:bCs/>
          <w:lang w:eastAsia="ru-RU"/>
        </w:rPr>
        <w:t>Платформы:</w:t>
      </w:r>
      <w:r w:rsidRPr="00590069">
        <w:rPr>
          <w:rFonts w:ascii="Segoe UI" w:eastAsia="Times New Roman" w:hAnsi="Segoe UI" w:cs="Segoe UI"/>
          <w:lang w:eastAsia="ru-RU"/>
        </w:rPr>
        <w:t> 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Windows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,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macOS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 (M1/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Intel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)</w:t>
      </w:r>
    </w:p>
    <w:p w14:paraId="28F51A75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1A0B8618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5E04B3BF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Содержание</w:t>
      </w:r>
    </w:p>
    <w:p w14:paraId="75709DE5" w14:textId="77777777" w:rsidR="00590069" w:rsidRPr="00590069" w:rsidRDefault="00590069" w:rsidP="00590069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Введение</w:t>
      </w:r>
      <w:r w:rsidRPr="00590069">
        <w:rPr>
          <w:rFonts w:ascii="Segoe UI" w:eastAsia="Times New Roman" w:hAnsi="Segoe UI" w:cs="Segoe UI"/>
          <w:lang w:eastAsia="ru-RU"/>
        </w:rPr>
        <w:br/>
        <w:t>1.1. Назначение проекта</w:t>
      </w:r>
      <w:r w:rsidRPr="00590069">
        <w:rPr>
          <w:rFonts w:ascii="Segoe UI" w:eastAsia="Times New Roman" w:hAnsi="Segoe UI" w:cs="Segoe UI"/>
          <w:lang w:eastAsia="ru-RU"/>
        </w:rPr>
        <w:br/>
        <w:t>1.2. Состав файла</w:t>
      </w:r>
    </w:p>
    <w:p w14:paraId="7C664F87" w14:textId="77777777" w:rsidR="00590069" w:rsidRPr="00590069" w:rsidRDefault="00590069" w:rsidP="00590069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Структура книги</w:t>
      </w:r>
      <w:r w:rsidRPr="00590069">
        <w:rPr>
          <w:rFonts w:ascii="Segoe UI" w:eastAsia="Times New Roman" w:hAnsi="Segoe UI" w:cs="Segoe UI"/>
          <w:lang w:eastAsia="ru-RU"/>
        </w:rPr>
        <w:br/>
        <w:t>2.1. Листы</w:t>
      </w:r>
      <w:r w:rsidRPr="00590069">
        <w:rPr>
          <w:rFonts w:ascii="Segoe UI" w:eastAsia="Times New Roman" w:hAnsi="Segoe UI" w:cs="Segoe UI"/>
          <w:lang w:eastAsia="ru-RU"/>
        </w:rPr>
        <w:br/>
        <w:t>2.2. Таблицы и именованные диапазоны</w:t>
      </w:r>
    </w:p>
    <w:p w14:paraId="7C05D943" w14:textId="77777777" w:rsidR="00590069" w:rsidRPr="00590069" w:rsidRDefault="00590069" w:rsidP="00590069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Модули VBA – описание и зависимости</w:t>
      </w:r>
      <w:r w:rsidRPr="00590069">
        <w:rPr>
          <w:rFonts w:ascii="Segoe UI" w:eastAsia="Times New Roman" w:hAnsi="Segoe UI" w:cs="Segoe UI"/>
          <w:lang w:eastAsia="ru-RU"/>
        </w:rPr>
        <w:br/>
        <w:t>3.1. Модули листов</w:t>
      </w:r>
      <w:r w:rsidRPr="00590069">
        <w:rPr>
          <w:rFonts w:ascii="Segoe UI" w:eastAsia="Times New Roman" w:hAnsi="Segoe UI" w:cs="Segoe UI"/>
          <w:lang w:eastAsia="ru-RU"/>
        </w:rPr>
        <w:br/>
        <w:t>3.2. Стандартные модули</w:t>
      </w:r>
    </w:p>
    <w:p w14:paraId="076CDCD9" w14:textId="77777777" w:rsidR="00590069" w:rsidRPr="00590069" w:rsidRDefault="00590069" w:rsidP="00590069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Алгоритмы и формулы</w:t>
      </w:r>
      <w:r w:rsidRPr="00590069">
        <w:rPr>
          <w:rFonts w:ascii="Segoe UI" w:eastAsia="Times New Roman" w:hAnsi="Segoe UI" w:cs="Segoe UI"/>
          <w:lang w:eastAsia="ru-RU"/>
        </w:rPr>
        <w:br/>
        <w:t>4.1. Расчёт защитной зоны</w:t>
      </w:r>
      <w:r w:rsidRPr="00590069">
        <w:rPr>
          <w:rFonts w:ascii="Segoe UI" w:eastAsia="Times New Roman" w:hAnsi="Segoe UI" w:cs="Segoe UI"/>
          <w:lang w:eastAsia="ru-RU"/>
        </w:rPr>
        <w:br/>
        <w:t>4.2. Расчёт токов</w:t>
      </w:r>
      <w:r w:rsidRPr="00590069">
        <w:rPr>
          <w:rFonts w:ascii="Segoe UI" w:eastAsia="Times New Roman" w:hAnsi="Segoe UI" w:cs="Segoe UI"/>
          <w:lang w:eastAsia="ru-RU"/>
        </w:rPr>
        <w:br/>
        <w:t>4.3. Расчёт анодных параметров</w:t>
      </w:r>
      <w:r w:rsidRPr="00590069">
        <w:rPr>
          <w:rFonts w:ascii="Segoe UI" w:eastAsia="Times New Roman" w:hAnsi="Segoe UI" w:cs="Segoe UI"/>
          <w:lang w:eastAsia="ru-RU"/>
        </w:rPr>
        <w:br/>
        <w:t>4.4. Синхронизация колонок</w:t>
      </w:r>
    </w:p>
    <w:p w14:paraId="76612DE5" w14:textId="77777777" w:rsidR="00590069" w:rsidRPr="00590069" w:rsidRDefault="00590069" w:rsidP="00590069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Зависимости между модулями</w:t>
      </w:r>
    </w:p>
    <w:p w14:paraId="092AABD2" w14:textId="77777777" w:rsidR="00590069" w:rsidRPr="00590069" w:rsidRDefault="00590069" w:rsidP="00590069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Важные особенности и ограничения</w:t>
      </w:r>
    </w:p>
    <w:p w14:paraId="450E540E" w14:textId="77777777" w:rsidR="00590069" w:rsidRPr="00590069" w:rsidRDefault="00590069" w:rsidP="00590069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Возможные проблемы и их устранение</w:t>
      </w:r>
    </w:p>
    <w:p w14:paraId="51BB82D6" w14:textId="77777777" w:rsidR="00590069" w:rsidRPr="00590069" w:rsidRDefault="00590069" w:rsidP="00590069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Методика тестирования</w:t>
      </w:r>
    </w:p>
    <w:p w14:paraId="21973F35" w14:textId="77777777" w:rsidR="00590069" w:rsidRPr="00590069" w:rsidRDefault="00590069" w:rsidP="00590069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Недостаточная информация для программиста</w:t>
      </w:r>
    </w:p>
    <w:p w14:paraId="4260AA92" w14:textId="77777777" w:rsidR="00590069" w:rsidRPr="00590069" w:rsidRDefault="00590069" w:rsidP="00590069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lastRenderedPageBreak/>
        <w:t>Приложение – Рекомендации по оптимизации</w:t>
      </w:r>
    </w:p>
    <w:p w14:paraId="117C8679" w14:textId="77777777" w:rsidR="00590069" w:rsidRPr="00590069" w:rsidRDefault="00590069" w:rsidP="00590069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Заключение</w:t>
      </w:r>
    </w:p>
    <w:p w14:paraId="713F84DB" w14:textId="77777777" w:rsidR="00590069" w:rsidRPr="00590069" w:rsidRDefault="00590069" w:rsidP="00590069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Список формул по СТО Газпром 9.2</w:t>
      </w:r>
      <w:r w:rsidRPr="00590069">
        <w:rPr>
          <w:rFonts w:ascii="Segoe UI" w:eastAsia="Times New Roman" w:hAnsi="Segoe UI" w:cs="Segoe UI"/>
          <w:lang w:eastAsia="ru-RU"/>
        </w:rPr>
        <w:noBreakHyphen/>
        <w:t>003</w:t>
      </w:r>
      <w:r w:rsidRPr="00590069">
        <w:rPr>
          <w:rFonts w:ascii="Segoe UI" w:eastAsia="Times New Roman" w:hAnsi="Segoe UI" w:cs="Segoe UI"/>
          <w:lang w:eastAsia="ru-RU"/>
        </w:rPr>
        <w:noBreakHyphen/>
        <w:t>2020 и РД 153</w:t>
      </w:r>
      <w:r w:rsidRPr="00590069">
        <w:rPr>
          <w:rFonts w:ascii="Segoe UI" w:eastAsia="Times New Roman" w:hAnsi="Segoe UI" w:cs="Segoe UI"/>
          <w:lang w:eastAsia="ru-RU"/>
        </w:rPr>
        <w:noBreakHyphen/>
        <w:t>39.4</w:t>
      </w:r>
      <w:r w:rsidRPr="00590069">
        <w:rPr>
          <w:rFonts w:ascii="Segoe UI" w:eastAsia="Times New Roman" w:hAnsi="Segoe UI" w:cs="Segoe UI"/>
          <w:lang w:eastAsia="ru-RU"/>
        </w:rPr>
        <w:noBreakHyphen/>
        <w:t>039</w:t>
      </w:r>
      <w:r w:rsidRPr="00590069">
        <w:rPr>
          <w:rFonts w:ascii="Segoe UI" w:eastAsia="Times New Roman" w:hAnsi="Segoe UI" w:cs="Segoe UI"/>
          <w:lang w:eastAsia="ru-RU"/>
        </w:rPr>
        <w:noBreakHyphen/>
        <w:t>99</w:t>
      </w:r>
    </w:p>
    <w:p w14:paraId="2CD8A88A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4724038F">
          <v:rect id="_x0000_i1026" style="width:0;height:.75pt" o:hralign="center" o:hrstd="t" o:hr="t" fillcolor="#a0a0a0" stroked="f"/>
        </w:pict>
      </w:r>
    </w:p>
    <w:p w14:paraId="0EC68E07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1. Введение</w:t>
      </w:r>
    </w:p>
    <w:p w14:paraId="7243587D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1.1. Назначение проекта</w:t>
      </w:r>
    </w:p>
    <w:p w14:paraId="1CA6AB39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Проект реализует инженерные расчёты параметров электрохимической защиты подземных трубопроводов с использованием анодных заземлителей (АЗ) и катодных станций (УКЗ). Расчёты выполняются по методикам СТО Газпром 9.2</w:t>
      </w:r>
      <w:r w:rsidRPr="00590069">
        <w:rPr>
          <w:rFonts w:ascii="Segoe UI" w:eastAsia="Times New Roman" w:hAnsi="Segoe UI" w:cs="Segoe UI"/>
          <w:lang w:eastAsia="ru-RU"/>
        </w:rPr>
        <w:noBreakHyphen/>
        <w:t>003</w:t>
      </w:r>
      <w:r w:rsidRPr="00590069">
        <w:rPr>
          <w:rFonts w:ascii="Segoe UI" w:eastAsia="Times New Roman" w:hAnsi="Segoe UI" w:cs="Segoe UI"/>
          <w:lang w:eastAsia="ru-RU"/>
        </w:rPr>
        <w:noBreakHyphen/>
        <w:t>2020 и РД 153</w:t>
      </w:r>
      <w:r w:rsidRPr="00590069">
        <w:rPr>
          <w:rFonts w:ascii="Segoe UI" w:eastAsia="Times New Roman" w:hAnsi="Segoe UI" w:cs="Segoe UI"/>
          <w:lang w:eastAsia="ru-RU"/>
        </w:rPr>
        <w:noBreakHyphen/>
        <w:t>39.4</w:t>
      </w:r>
      <w:r w:rsidRPr="00590069">
        <w:rPr>
          <w:rFonts w:ascii="Segoe UI" w:eastAsia="Times New Roman" w:hAnsi="Segoe UI" w:cs="Segoe UI"/>
          <w:lang w:eastAsia="ru-RU"/>
        </w:rPr>
        <w:noBreakHyphen/>
        <w:t>039</w:t>
      </w:r>
      <w:r w:rsidRPr="00590069">
        <w:rPr>
          <w:rFonts w:ascii="Segoe UI" w:eastAsia="Times New Roman" w:hAnsi="Segoe UI" w:cs="Segoe UI"/>
          <w:lang w:eastAsia="ru-RU"/>
        </w:rPr>
        <w:noBreakHyphen/>
        <w:t>99.</w:t>
      </w:r>
    </w:p>
    <w:p w14:paraId="41036E44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1.2. Состав файла</w:t>
      </w:r>
    </w:p>
    <w:p w14:paraId="3BAA0843" w14:textId="77777777" w:rsidR="00590069" w:rsidRPr="00590069" w:rsidRDefault="00590069" w:rsidP="00590069">
      <w:pPr>
        <w:numPr>
          <w:ilvl w:val="0"/>
          <w:numId w:val="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 xml:space="preserve">Книга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Excel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 с макросами (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.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xlsm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).</w:t>
      </w:r>
    </w:p>
    <w:p w14:paraId="050BB8DA" w14:textId="77777777" w:rsidR="00590069" w:rsidRPr="00590069" w:rsidRDefault="00590069" w:rsidP="00590069">
      <w:pPr>
        <w:numPr>
          <w:ilvl w:val="0"/>
          <w:numId w:val="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8 основных листов.</w:t>
      </w:r>
    </w:p>
    <w:p w14:paraId="2DBF33C0" w14:textId="77777777" w:rsidR="00590069" w:rsidRPr="00590069" w:rsidRDefault="00590069" w:rsidP="00590069">
      <w:pPr>
        <w:numPr>
          <w:ilvl w:val="0"/>
          <w:numId w:val="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Более 30 модулей VBA.</w:t>
      </w:r>
    </w:p>
    <w:p w14:paraId="1B311B34" w14:textId="77777777" w:rsidR="00590069" w:rsidRPr="00590069" w:rsidRDefault="00590069" w:rsidP="00590069">
      <w:pPr>
        <w:numPr>
          <w:ilvl w:val="0"/>
          <w:numId w:val="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Именованные диапазоны – глобальные и локальные.</w:t>
      </w:r>
    </w:p>
    <w:p w14:paraId="45ED542F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4BA971AB">
          <v:rect id="_x0000_i1027" style="width:0;height:.75pt" o:hralign="center" o:hrstd="t" o:hr="t" fillcolor="#a0a0a0" stroked="f"/>
        </w:pict>
      </w:r>
    </w:p>
    <w:p w14:paraId="3CC3750D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2. Структура книги</w:t>
      </w:r>
    </w:p>
    <w:p w14:paraId="316E55BB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2.1. Листы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6040"/>
      </w:tblGrid>
      <w:tr w:rsidR="00590069" w:rsidRPr="00590069" w14:paraId="0F1B65AB" w14:textId="77777777" w:rsidTr="005900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BB0E3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D905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590069" w:rsidRPr="00590069" w14:paraId="18DC0C8D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80439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Anod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6D3E7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лист расчёта УКЗ. Фильтры выбора анода (строки 34–38), параметры анода (39–49), параметры УКЗ (26–31), расчётные блоки (58–119), управление количеством колонок (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pipeCountCP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D19).</w:t>
            </w:r>
          </w:p>
        </w:tc>
      </w:tr>
      <w:tr w:rsidR="00590069" w:rsidRPr="00590069" w14:paraId="1AF7441F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A4993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Pipe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569C3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Расчёт трубопровода: параметры трубы, результаты расчёта сопротивлений, затухания.</w:t>
            </w:r>
          </w:p>
        </w:tc>
      </w:tr>
      <w:tr w:rsidR="00590069" w:rsidRPr="00590069" w14:paraId="1EADAD8D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D0A7E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ListAG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84435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анодов с таблицей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TableAG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(31 колонка).</w:t>
            </w:r>
          </w:p>
        </w:tc>
      </w:tr>
      <w:tr w:rsidR="00590069" w:rsidRPr="00590069" w14:paraId="46BC1EAD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7BD4A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ListCP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562CC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УКЗ с таблицей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TableCP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590069" w:rsidRPr="00590069" w14:paraId="28279443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1A246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B1F97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нормативных данных (марки стали, толщины стенок).</w:t>
            </w:r>
          </w:p>
        </w:tc>
      </w:tr>
      <w:tr w:rsidR="00590069" w:rsidRPr="00590069" w14:paraId="3D03BFF3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F8EDB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_</w:t>
            </w:r>
            <w:proofErr w:type="spellStart"/>
            <w:r w:rsidRPr="0059006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82A17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Резервный (пустой).</w:t>
            </w:r>
          </w:p>
        </w:tc>
      </w:tr>
      <w:tr w:rsidR="00590069" w:rsidRPr="00590069" w14:paraId="55C2831A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7900A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DA366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Руководство пользователя.</w:t>
            </w:r>
          </w:p>
        </w:tc>
      </w:tr>
      <w:tr w:rsidR="00590069" w:rsidRPr="00590069" w14:paraId="312D9E7C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C70D0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926A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изысканий (грунт, сопротивления).</w:t>
            </w:r>
          </w:p>
        </w:tc>
      </w:tr>
      <w:tr w:rsidR="00590069" w:rsidRPr="00590069" w14:paraId="5BCBF777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DACE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ListMounting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7EFEB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способов монтажа с таблицей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TableMounting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</w:tbl>
    <w:p w14:paraId="3AE17C0E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2.2. Таблицы и именованные диапазоны</w:t>
      </w:r>
    </w:p>
    <w:p w14:paraId="7760E72B" w14:textId="77777777" w:rsidR="00590069" w:rsidRPr="00590069" w:rsidRDefault="00590069" w:rsidP="00590069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Segoe UI" w:eastAsia="Times New Roman" w:hAnsi="Segoe UI" w:cs="Segoe UI"/>
          <w:b/>
          <w:bCs/>
          <w:lang w:eastAsia="ru-RU"/>
        </w:rPr>
        <w:t>TableAG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 xml:space="preserve"> (</w:t>
      </w:r>
      <w:proofErr w:type="spellStart"/>
      <w:r w:rsidRPr="00590069">
        <w:rPr>
          <w:rFonts w:ascii="Segoe UI" w:eastAsia="Times New Roman" w:hAnsi="Segoe UI" w:cs="Segoe UI"/>
          <w:b/>
          <w:bCs/>
          <w:lang w:eastAsia="ru-RU"/>
        </w:rPr>
        <w:t>ListAG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>)</w:t>
      </w:r>
    </w:p>
    <w:p w14:paraId="5B9164C4" w14:textId="77777777" w:rsidR="00590069" w:rsidRPr="00590069" w:rsidRDefault="00590069" w:rsidP="00590069">
      <w:pPr>
        <w:numPr>
          <w:ilvl w:val="0"/>
          <w:numId w:val="3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Глобальные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имена</w:t>
      </w:r>
      <w:r w:rsidRPr="00590069">
        <w:rPr>
          <w:rFonts w:ascii="Segoe UI" w:eastAsia="Times New Roman" w:hAnsi="Segoe UI" w:cs="Segoe UI"/>
          <w:lang w:val="en-US" w:eastAsia="ru-RU"/>
        </w:rPr>
        <w:t>: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AG_Material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AG_MountType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AG_Completion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AG_Model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AG_Diameter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AG_Length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AG_CokeDiam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AG_CokeLength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AG_Mass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AG_DissolutionRate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AG_RatedCurrent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AG_ResistivityMaterial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AG_CokeResistivity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AG_SpecificRatedCurrent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AG_SpecificMass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73D38EB0" w14:textId="77777777" w:rsidR="00590069" w:rsidRPr="00590069" w:rsidRDefault="00590069" w:rsidP="00590069">
      <w:pPr>
        <w:numPr>
          <w:ilvl w:val="0"/>
          <w:numId w:val="3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Создаются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макросом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CreateAGColumnNames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Segoe UI" w:eastAsia="Times New Roman" w:hAnsi="Segoe UI" w:cs="Segoe UI"/>
          <w:lang w:eastAsia="ru-RU"/>
        </w:rPr>
        <w:t>в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модуле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Module_NamedRanges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1615EDD3" w14:textId="77777777" w:rsidR="00590069" w:rsidRPr="00590069" w:rsidRDefault="00590069" w:rsidP="00590069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Segoe UI" w:eastAsia="Times New Roman" w:hAnsi="Segoe UI" w:cs="Segoe UI"/>
          <w:b/>
          <w:bCs/>
          <w:lang w:eastAsia="ru-RU"/>
        </w:rPr>
        <w:t>TableCP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 xml:space="preserve"> (</w:t>
      </w:r>
      <w:proofErr w:type="spellStart"/>
      <w:r w:rsidRPr="00590069">
        <w:rPr>
          <w:rFonts w:ascii="Segoe UI" w:eastAsia="Times New Roman" w:hAnsi="Segoe UI" w:cs="Segoe UI"/>
          <w:b/>
          <w:bCs/>
          <w:lang w:eastAsia="ru-RU"/>
        </w:rPr>
        <w:t>ListCP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>)</w:t>
      </w:r>
    </w:p>
    <w:p w14:paraId="6251831A" w14:textId="77777777" w:rsidR="00590069" w:rsidRPr="00590069" w:rsidRDefault="00590069" w:rsidP="00590069">
      <w:pPr>
        <w:numPr>
          <w:ilvl w:val="0"/>
          <w:numId w:val="4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Колонки</w:t>
      </w:r>
      <w:r w:rsidRPr="00590069">
        <w:rPr>
          <w:rFonts w:ascii="Segoe UI" w:eastAsia="Times New Roman" w:hAnsi="Segoe UI" w:cs="Segoe UI"/>
          <w:lang w:val="en-US" w:eastAsia="ru-RU"/>
        </w:rPr>
        <w:t>: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typeCP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nominalOutputCurrenCP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nominalOutputVoltageCP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link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power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6C1F7946" w14:textId="77777777" w:rsidR="00590069" w:rsidRPr="00590069" w:rsidRDefault="00590069" w:rsidP="00590069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Segoe UI" w:eastAsia="Times New Roman" w:hAnsi="Segoe UI" w:cs="Segoe UI"/>
          <w:b/>
          <w:bCs/>
          <w:lang w:eastAsia="ru-RU"/>
        </w:rPr>
        <w:t>TableMounting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 xml:space="preserve"> (</w:t>
      </w:r>
      <w:proofErr w:type="spellStart"/>
      <w:r w:rsidRPr="00590069">
        <w:rPr>
          <w:rFonts w:ascii="Segoe UI" w:eastAsia="Times New Roman" w:hAnsi="Segoe UI" w:cs="Segoe UI"/>
          <w:b/>
          <w:bCs/>
          <w:lang w:eastAsia="ru-RU"/>
        </w:rPr>
        <w:t>ListMounting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 xml:space="preserve"> или </w:t>
      </w:r>
      <w:proofErr w:type="spellStart"/>
      <w:r w:rsidRPr="00590069">
        <w:rPr>
          <w:rFonts w:ascii="Segoe UI" w:eastAsia="Times New Roman" w:hAnsi="Segoe UI" w:cs="Segoe UI"/>
          <w:b/>
          <w:bCs/>
          <w:lang w:eastAsia="ru-RU"/>
        </w:rPr>
        <w:t>ListAG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>)</w:t>
      </w:r>
    </w:p>
    <w:p w14:paraId="0E7C63CD" w14:textId="77777777" w:rsidR="00590069" w:rsidRPr="00590069" w:rsidRDefault="00590069" w:rsidP="00590069">
      <w:pPr>
        <w:numPr>
          <w:ilvl w:val="0"/>
          <w:numId w:val="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lastRenderedPageBreak/>
        <w:t>Колонки: «Тип монтажа», «Способ монтажа». Используется для независимой ветки фильтрации (строка 36).</w:t>
      </w:r>
    </w:p>
    <w:p w14:paraId="550D5C34" w14:textId="77777777" w:rsidR="00590069" w:rsidRPr="00590069" w:rsidRDefault="00590069" w:rsidP="00590069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 xml:space="preserve">Локальные имена на листе </w:t>
      </w:r>
      <w:proofErr w:type="spellStart"/>
      <w:r w:rsidRPr="00590069">
        <w:rPr>
          <w:rFonts w:ascii="Segoe UI" w:eastAsia="Times New Roman" w:hAnsi="Segoe UI" w:cs="Segoe UI"/>
          <w:b/>
          <w:bCs/>
          <w:lang w:eastAsia="ru-RU"/>
        </w:rPr>
        <w:t>Anod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 xml:space="preserve"> (создаются в </w:t>
      </w:r>
      <w:proofErr w:type="spellStart"/>
      <w:r w:rsidRPr="00590069">
        <w:rPr>
          <w:rFonts w:ascii="Menlo" w:eastAsia="Times New Roman" w:hAnsi="Menlo" w:cs="Menlo"/>
          <w:b/>
          <w:bCs/>
          <w:sz w:val="20"/>
          <w:szCs w:val="20"/>
          <w:shd w:val="clear" w:color="auto" w:fill="2C2C2E"/>
          <w:lang w:eastAsia="ru-RU"/>
        </w:rPr>
        <w:t>Module_RestoreAnodNames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>)</w:t>
      </w:r>
    </w:p>
    <w:p w14:paraId="7C972196" w14:textId="77777777" w:rsidR="00590069" w:rsidRPr="00590069" w:rsidRDefault="00590069" w:rsidP="00590069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Скалярные</w:t>
      </w:r>
      <w:r w:rsidRPr="00590069">
        <w:rPr>
          <w:rFonts w:ascii="Segoe UI" w:eastAsia="Times New Roman" w:hAnsi="Segoe UI" w:cs="Segoe UI"/>
          <w:lang w:val="en-US" w:eastAsia="ru-RU"/>
        </w:rPr>
        <w:t>: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pipeCountCP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pipeLength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lengthProtectiveZone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minProtectPotential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maxProtectPotential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naturalPotential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factorMutualInfluence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pipeShiftPotentialMin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pipeShiftPotentialPoint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4CF06A82" w14:textId="77777777" w:rsidR="00590069" w:rsidRPr="00590069" w:rsidRDefault="00590069" w:rsidP="00590069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Диапазонные (строки 34–56, 58–59, 20–31): все имена, соответствующие ячейкам фильтров, параметров анода, УКЗ и результатов.</w:t>
      </w:r>
    </w:p>
    <w:p w14:paraId="3E32D02C" w14:textId="77777777" w:rsidR="00590069" w:rsidRPr="00590069" w:rsidRDefault="00590069" w:rsidP="00590069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Массивы</w:t>
      </w:r>
      <w:r w:rsidRPr="00590069">
        <w:rPr>
          <w:rFonts w:ascii="Segoe UI" w:eastAsia="Times New Roman" w:hAnsi="Segoe UI" w:cs="Segoe UI"/>
          <w:lang w:val="en-US" w:eastAsia="ru-RU"/>
        </w:rPr>
        <w:t xml:space="preserve"> 10×N: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oneElectrodeResistanceAG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numElectrodesAG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weightWithoutFillingAG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serviceLifeAG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serviceLifeDeviation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correctResistanceAG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3E6904BF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3E7A9C77">
          <v:rect id="_x0000_i1028" style="width:0;height:.75pt" o:hralign="center" o:hrstd="t" o:hr="t" fillcolor="#a0a0a0" stroked="f"/>
        </w:pict>
      </w:r>
    </w:p>
    <w:p w14:paraId="5DE7E847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3. Модули VBA – описание и зависимости</w:t>
      </w:r>
    </w:p>
    <w:p w14:paraId="24C6E448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3.1. Модули листов</w:t>
      </w:r>
    </w:p>
    <w:p w14:paraId="7D3054A0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Menlo" w:eastAsia="Times New Roman" w:hAnsi="Menlo" w:cs="Menlo"/>
          <w:b/>
          <w:bCs/>
          <w:sz w:val="20"/>
          <w:szCs w:val="20"/>
          <w:shd w:val="clear" w:color="auto" w:fill="2C2C2E"/>
          <w:lang w:eastAsia="ru-RU"/>
        </w:rPr>
        <w:t>wsAnod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 xml:space="preserve"> (лист </w:t>
      </w:r>
      <w:proofErr w:type="spellStart"/>
      <w:r w:rsidRPr="00590069">
        <w:rPr>
          <w:rFonts w:ascii="Segoe UI" w:eastAsia="Times New Roman" w:hAnsi="Segoe UI" w:cs="Segoe UI"/>
          <w:b/>
          <w:bCs/>
          <w:lang w:eastAsia="ru-RU"/>
        </w:rPr>
        <w:t>Anod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>)</w:t>
      </w:r>
    </w:p>
    <w:p w14:paraId="422B805A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Назначение:</w:t>
      </w:r>
      <w:r w:rsidRPr="00590069">
        <w:rPr>
          <w:rFonts w:ascii="Segoe UI" w:eastAsia="Times New Roman" w:hAnsi="Segoe UI" w:cs="Segoe UI"/>
          <w:lang w:eastAsia="ru-RU"/>
        </w:rPr>
        <w:t xml:space="preserve"> управление событиями на листе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Anod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: фильтрация, подстановка данных, синхронизация колонок, видимость строк.</w:t>
      </w:r>
    </w:p>
    <w:p w14:paraId="19E7CAD9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Ключевые публичные процедуры:</w:t>
      </w:r>
    </w:p>
    <w:p w14:paraId="6C5DAB9D" w14:textId="77777777" w:rsidR="00590069" w:rsidRPr="00590069" w:rsidRDefault="00590069" w:rsidP="00590069">
      <w:pPr>
        <w:numPr>
          <w:ilvl w:val="0"/>
          <w:numId w:val="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UpdateAllRanges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обновляет имена и синхронизирует колонки (вызывается при изменении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pipeCountCP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).</w:t>
      </w:r>
    </w:p>
    <w:p w14:paraId="608D9C7F" w14:textId="77777777" w:rsidR="00590069" w:rsidRPr="00590069" w:rsidRDefault="00590069" w:rsidP="00590069">
      <w:pPr>
        <w:numPr>
          <w:ilvl w:val="0"/>
          <w:numId w:val="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UpdateAllAGFromNamedRanges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принудительно обновляет фильтры и подстановку данных во всех колонках.</w:t>
      </w:r>
    </w:p>
    <w:p w14:paraId="33B994B8" w14:textId="77777777" w:rsidR="00590069" w:rsidRPr="00590069" w:rsidRDefault="00590069" w:rsidP="00590069">
      <w:pPr>
        <w:numPr>
          <w:ilvl w:val="0"/>
          <w:numId w:val="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GetPipeCount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возвращает количество УКЗ (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Volatile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).</w:t>
      </w:r>
    </w:p>
    <w:p w14:paraId="718B35DA" w14:textId="77777777" w:rsidR="00590069" w:rsidRPr="00590069" w:rsidRDefault="00590069" w:rsidP="00590069">
      <w:pPr>
        <w:numPr>
          <w:ilvl w:val="0"/>
          <w:numId w:val="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GetAGData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modelValue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,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paramIndex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возвращает параметр анода по модели (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Volatile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).</w:t>
      </w:r>
    </w:p>
    <w:p w14:paraId="049DD254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Приватные процедуры:</w:t>
      </w:r>
    </w:p>
    <w:p w14:paraId="359A83CF" w14:textId="77777777" w:rsidR="00590069" w:rsidRPr="00590069" w:rsidRDefault="00590069" w:rsidP="00590069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lastRenderedPageBreak/>
        <w:t>Worksheet_Change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– обработчик изменений: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pipeCountCP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, выбор УКЗ, фильтры.</w:t>
      </w:r>
    </w:p>
    <w:p w14:paraId="03BF64E2" w14:textId="77777777" w:rsidR="00590069" w:rsidRPr="00590069" w:rsidRDefault="00590069" w:rsidP="00590069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RefreshValidationForColumn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col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устанавливает выпадающие списки для строк 34–38 в указанной колонке.</w:t>
      </w:r>
    </w:p>
    <w:p w14:paraId="608DECEB" w14:textId="77777777" w:rsidR="00590069" w:rsidRPr="00590069" w:rsidRDefault="00590069" w:rsidP="00590069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InsertAGDataForColumn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col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подставляет параметры анода.</w:t>
      </w:r>
    </w:p>
    <w:p w14:paraId="3FC6E3C4" w14:textId="77777777" w:rsidR="00590069" w:rsidRPr="00590069" w:rsidRDefault="00590069" w:rsidP="00590069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UpdateCPData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col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подставляет данные УКЗ.</w:t>
      </w:r>
    </w:p>
    <w:p w14:paraId="4C1C9B5D" w14:textId="77777777" w:rsidR="00590069" w:rsidRPr="00590069" w:rsidRDefault="00590069" w:rsidP="00590069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SyncAnodColumns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colBr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синхронизирует количество колонок.</w:t>
      </w:r>
    </w:p>
    <w:p w14:paraId="00810B5E" w14:textId="77777777" w:rsidR="00590069" w:rsidRPr="00590069" w:rsidRDefault="00590069" w:rsidP="00590069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UpdateVisibilityForAllColumns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управляет видимостью строк 59–120 по уникальным типам.</w:t>
      </w:r>
    </w:p>
    <w:p w14:paraId="719DBAAF" w14:textId="77777777" w:rsidR="00590069" w:rsidRPr="00590069" w:rsidRDefault="00590069" w:rsidP="00590069">
      <w:pPr>
        <w:numPr>
          <w:ilvl w:val="0"/>
          <w:numId w:val="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Функции получения списков: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GetMaterialList</w:t>
      </w:r>
      <w:r w:rsidRPr="00590069">
        <w:rPr>
          <w:rFonts w:ascii="Segoe UI" w:eastAsia="Times New Roman" w:hAnsi="Segoe UI" w:cs="Segoe UI"/>
          <w:lang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GetInstallListByMaterial</w:t>
      </w:r>
      <w:r w:rsidRPr="00590069">
        <w:rPr>
          <w:rFonts w:ascii="Segoe UI" w:eastAsia="Times New Roman" w:hAnsi="Segoe UI" w:cs="Segoe UI"/>
          <w:lang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GetShipListByMountType</w:t>
      </w:r>
      <w:r w:rsidRPr="00590069">
        <w:rPr>
          <w:rFonts w:ascii="Segoe UI" w:eastAsia="Times New Roman" w:hAnsi="Segoe UI" w:cs="Segoe UI"/>
          <w:lang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GetAGListByCriteria</w:t>
      </w:r>
      <w:r w:rsidRPr="00590069">
        <w:rPr>
          <w:rFonts w:ascii="Segoe UI" w:eastAsia="Times New Roman" w:hAnsi="Segoe UI" w:cs="Segoe UI"/>
          <w:lang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GetDeliveryListByMountType</w:t>
      </w:r>
      <w:r w:rsidRPr="00590069">
        <w:rPr>
          <w:rFonts w:ascii="Segoe UI" w:eastAsia="Times New Roman" w:hAnsi="Segoe UI" w:cs="Segoe UI"/>
          <w:lang w:eastAsia="ru-RU"/>
        </w:rPr>
        <w:t> – все используют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CleanStringForTable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4B0FCBDA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Зависимости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>: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Module_Helpers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Module_Constants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Module_RestoreAnodNames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Module_NamedRanges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Module_calcCP</w:t>
      </w:r>
      <w:r w:rsidRPr="00590069">
        <w:rPr>
          <w:rFonts w:ascii="Segoe UI" w:eastAsia="Times New Roman" w:hAnsi="Segoe UI" w:cs="Segoe UI"/>
          <w:lang w:val="en-US" w:eastAsia="ru-RU"/>
        </w:rPr>
        <w:t> (</w:t>
      </w:r>
      <w:r w:rsidRPr="00590069">
        <w:rPr>
          <w:rFonts w:ascii="Segoe UI" w:eastAsia="Times New Roman" w:hAnsi="Segoe UI" w:cs="Segoe UI"/>
          <w:lang w:eastAsia="ru-RU"/>
        </w:rPr>
        <w:t>для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CalcMaxProtectPotential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),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Module_calcAnod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(</w:t>
      </w:r>
      <w:r w:rsidRPr="00590069">
        <w:rPr>
          <w:rFonts w:ascii="Segoe UI" w:eastAsia="Times New Roman" w:hAnsi="Segoe UI" w:cs="Segoe UI"/>
          <w:lang w:eastAsia="ru-RU"/>
        </w:rPr>
        <w:t>непрямая</w:t>
      </w:r>
      <w:r w:rsidRPr="00590069">
        <w:rPr>
          <w:rFonts w:ascii="Segoe UI" w:eastAsia="Times New Roman" w:hAnsi="Segoe UI" w:cs="Segoe UI"/>
          <w:lang w:val="en-US" w:eastAsia="ru-RU"/>
        </w:rPr>
        <w:t>).</w:t>
      </w:r>
    </w:p>
    <w:p w14:paraId="380C4E60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00D157ED">
          <v:rect id="_x0000_i1029" style="width:0;height:.75pt" o:hralign="center" o:hrstd="t" o:hr="t" fillcolor="#a0a0a0" stroked="f"/>
        </w:pict>
      </w:r>
    </w:p>
    <w:p w14:paraId="4B278D18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Menlo" w:eastAsia="Times New Roman" w:hAnsi="Menlo" w:cs="Menlo"/>
          <w:b/>
          <w:bCs/>
          <w:sz w:val="20"/>
          <w:szCs w:val="20"/>
          <w:shd w:val="clear" w:color="auto" w:fill="2C2C2E"/>
          <w:lang w:eastAsia="ru-RU"/>
        </w:rPr>
        <w:t>wsPipe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 xml:space="preserve"> (лист </w:t>
      </w:r>
      <w:proofErr w:type="spellStart"/>
      <w:r w:rsidRPr="00590069">
        <w:rPr>
          <w:rFonts w:ascii="Segoe UI" w:eastAsia="Times New Roman" w:hAnsi="Segoe UI" w:cs="Segoe UI"/>
          <w:b/>
          <w:bCs/>
          <w:lang w:eastAsia="ru-RU"/>
        </w:rPr>
        <w:t>Pipe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>)</w:t>
      </w:r>
    </w:p>
    <w:p w14:paraId="475CB1DA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Назначение:</w:t>
      </w:r>
      <w:r w:rsidRPr="00590069">
        <w:rPr>
          <w:rFonts w:ascii="Segoe UI" w:eastAsia="Times New Roman" w:hAnsi="Segoe UI" w:cs="Segoe UI"/>
          <w:lang w:eastAsia="ru-RU"/>
        </w:rPr>
        <w:t xml:space="preserve"> события на листе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Pipe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: синхронизация колонок, обновление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валидации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 толщин и удельного сопротивления.</w:t>
      </w:r>
    </w:p>
    <w:p w14:paraId="4A1FD3C2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Ключевые публичные процедуры:</w:t>
      </w:r>
    </w:p>
    <w:p w14:paraId="420B91F8" w14:textId="77777777" w:rsidR="00590069" w:rsidRPr="00590069" w:rsidRDefault="00590069" w:rsidP="00590069">
      <w:pPr>
        <w:numPr>
          <w:ilvl w:val="0"/>
          <w:numId w:val="9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SyncPipeRangesAndColumns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colBr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синхронизирует размеры именованных диапазонов и колонок.</w:t>
      </w:r>
    </w:p>
    <w:p w14:paraId="50EB9E6D" w14:textId="77777777" w:rsidR="00590069" w:rsidRPr="00590069" w:rsidRDefault="00590069" w:rsidP="00590069">
      <w:pPr>
        <w:numPr>
          <w:ilvl w:val="0"/>
          <w:numId w:val="9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ForceSyncFromD3()</w:t>
      </w:r>
      <w:r w:rsidRPr="00590069">
        <w:rPr>
          <w:rFonts w:ascii="Segoe UI" w:eastAsia="Times New Roman" w:hAnsi="Segoe UI" w:cs="Segoe UI"/>
          <w:lang w:eastAsia="ru-RU"/>
        </w:rPr>
        <w:t> – вызывает синхронизацию по значению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pipeDifferentParametersNum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7A299270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Приватные процедуры:</w:t>
      </w:r>
    </w:p>
    <w:p w14:paraId="27E3C089" w14:textId="77777777" w:rsidR="00590069" w:rsidRPr="00590069" w:rsidRDefault="00590069" w:rsidP="00590069">
      <w:pPr>
        <w:numPr>
          <w:ilvl w:val="0"/>
          <w:numId w:val="10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Worksheet_Change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– обработка изменения количества плеч, марки стали, диаметра.</w:t>
      </w:r>
    </w:p>
    <w:p w14:paraId="675E0655" w14:textId="77777777" w:rsidR="00590069" w:rsidRPr="00590069" w:rsidRDefault="00590069" w:rsidP="00590069">
      <w:pPr>
        <w:numPr>
          <w:ilvl w:val="0"/>
          <w:numId w:val="10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lastRenderedPageBreak/>
        <w:t>UpdateWallThicknessValidation</w:t>
      </w:r>
      <w:r w:rsidRPr="00590069">
        <w:rPr>
          <w:rFonts w:ascii="Segoe UI" w:eastAsia="Times New Roman" w:hAnsi="Segoe UI" w:cs="Segoe UI"/>
          <w:lang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UpdateSteelResistivity</w:t>
      </w:r>
      <w:r w:rsidRPr="00590069">
        <w:rPr>
          <w:rFonts w:ascii="Segoe UI" w:eastAsia="Times New Roman" w:hAnsi="Segoe UI" w:cs="Segoe UI"/>
          <w:lang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UpdateThicknessFromTableB</w:t>
      </w:r>
      <w:r w:rsidRPr="00590069">
        <w:rPr>
          <w:rFonts w:ascii="Segoe UI" w:eastAsia="Times New Roman" w:hAnsi="Segoe UI" w:cs="Segoe UI"/>
          <w:lang w:eastAsia="ru-RU"/>
        </w:rPr>
        <w:t> – вспомогательные.</w:t>
      </w:r>
    </w:p>
    <w:p w14:paraId="1D25DE6C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Зависимости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>: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Module_Constants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Module_Helpers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50D28C28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7A26D8A4">
          <v:rect id="_x0000_i1030" style="width:0;height:.75pt" o:hralign="center" o:hrstd="t" o:hr="t" fillcolor="#a0a0a0" stroked="f"/>
        </w:pict>
      </w:r>
    </w:p>
    <w:p w14:paraId="3857B9D7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3.2. Стандартные модули</w:t>
      </w:r>
    </w:p>
    <w:p w14:paraId="188148BF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Menlo" w:eastAsia="Times New Roman" w:hAnsi="Menlo" w:cs="Menlo"/>
          <w:b/>
          <w:bCs/>
          <w:sz w:val="20"/>
          <w:szCs w:val="20"/>
          <w:shd w:val="clear" w:color="auto" w:fill="2C2C2E"/>
          <w:lang w:eastAsia="ru-RU"/>
        </w:rPr>
        <w:t>Module_Constants</w:t>
      </w:r>
      <w:proofErr w:type="spellEnd"/>
    </w:p>
    <w:p w14:paraId="32D0807C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Содержит публичные константы:</w:t>
      </w:r>
    </w:p>
    <w:p w14:paraId="03DDD843" w14:textId="77777777" w:rsidR="00590069" w:rsidRPr="00590069" w:rsidRDefault="00590069" w:rsidP="00590069">
      <w:pPr>
        <w:numPr>
          <w:ilvl w:val="0"/>
          <w:numId w:val="11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Номера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строк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и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колонок</w:t>
      </w:r>
      <w:r w:rsidRPr="00590069">
        <w:rPr>
          <w:rFonts w:ascii="Segoe UI" w:eastAsia="Times New Roman" w:hAnsi="Segoe UI" w:cs="Segoe UI"/>
          <w:lang w:val="en-US" w:eastAsia="ru-RU"/>
        </w:rPr>
        <w:t>: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START_COL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MAX_COL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FILTER_START_ROW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DATA_START_ROW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CP_MODEL_ROW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Segoe UI" w:eastAsia="Times New Roman" w:hAnsi="Segoe UI" w:cs="Segoe UI"/>
          <w:lang w:eastAsia="ru-RU"/>
        </w:rPr>
        <w:t>и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др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70BE3331" w14:textId="77777777" w:rsidR="00590069" w:rsidRPr="00590069" w:rsidRDefault="00590069" w:rsidP="00590069">
      <w:pPr>
        <w:numPr>
          <w:ilvl w:val="0"/>
          <w:numId w:val="11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Имена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листов</w:t>
      </w:r>
      <w:r w:rsidRPr="00590069">
        <w:rPr>
          <w:rFonts w:ascii="Segoe UI" w:eastAsia="Times New Roman" w:hAnsi="Segoe UI" w:cs="Segoe UI"/>
          <w:lang w:val="en-US" w:eastAsia="ru-RU"/>
        </w:rPr>
        <w:t>: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SHEET_ANOD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SHEET_PIPE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SHEET_LIST_AG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SHEET_LIST_CP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SHEET_STO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SHEET_RESEARCH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SHEET_SETTINGS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SHEET_GUIDE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4BBEC920" w14:textId="77777777" w:rsidR="00590069" w:rsidRPr="00590069" w:rsidRDefault="00590069" w:rsidP="00590069">
      <w:pPr>
        <w:numPr>
          <w:ilvl w:val="0"/>
          <w:numId w:val="11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Имена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таблиц</w:t>
      </w:r>
      <w:r w:rsidRPr="00590069">
        <w:rPr>
          <w:rFonts w:ascii="Segoe UI" w:eastAsia="Times New Roman" w:hAnsi="Segoe UI" w:cs="Segoe UI"/>
          <w:lang w:val="en-US" w:eastAsia="ru-RU"/>
        </w:rPr>
        <w:t>: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TABLE_AG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TABLE_CP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7136A0DF" w14:textId="77777777" w:rsidR="00590069" w:rsidRPr="00590069" w:rsidRDefault="00590069" w:rsidP="00590069">
      <w:pPr>
        <w:numPr>
          <w:ilvl w:val="0"/>
          <w:numId w:val="1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Строка скалярных имён: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SCALAR_NAMES</w:t>
      </w:r>
      <w:r w:rsidRPr="00590069">
        <w:rPr>
          <w:rFonts w:ascii="Segoe UI" w:eastAsia="Times New Roman" w:hAnsi="Segoe UI" w:cs="Segoe UI"/>
          <w:lang w:eastAsia="ru-RU"/>
        </w:rPr>
        <w:t>.</w:t>
      </w:r>
    </w:p>
    <w:p w14:paraId="57C67974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Зависимости:</w:t>
      </w:r>
      <w:r w:rsidRPr="00590069">
        <w:rPr>
          <w:rFonts w:ascii="Segoe UI" w:eastAsia="Times New Roman" w:hAnsi="Segoe UI" w:cs="Segoe UI"/>
          <w:lang w:eastAsia="ru-RU"/>
        </w:rPr>
        <w:t> используется всеми модулями.</w:t>
      </w:r>
    </w:p>
    <w:p w14:paraId="742E4D73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3F51F89A">
          <v:rect id="_x0000_i1031" style="width:0;height:.75pt" o:hralign="center" o:hrstd="t" o:hr="t" fillcolor="#a0a0a0" stroked="f"/>
        </w:pict>
      </w:r>
    </w:p>
    <w:p w14:paraId="2F5E2DB7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Menlo" w:eastAsia="Times New Roman" w:hAnsi="Menlo" w:cs="Menlo"/>
          <w:b/>
          <w:bCs/>
          <w:sz w:val="20"/>
          <w:szCs w:val="20"/>
          <w:shd w:val="clear" w:color="auto" w:fill="2C2C2E"/>
          <w:lang w:eastAsia="ru-RU"/>
        </w:rPr>
        <w:t>Module_Helpers</w:t>
      </w:r>
      <w:proofErr w:type="spellEnd"/>
    </w:p>
    <w:p w14:paraId="4B0C7F8D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Назначение:</w:t>
      </w:r>
      <w:r w:rsidRPr="00590069">
        <w:rPr>
          <w:rFonts w:ascii="Segoe UI" w:eastAsia="Times New Roman" w:hAnsi="Segoe UI" w:cs="Segoe UI"/>
          <w:lang w:eastAsia="ru-RU"/>
        </w:rPr>
        <w:t> вспомогательные функции, общие для всего проекта.</w:t>
      </w:r>
    </w:p>
    <w:p w14:paraId="3986154C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Функции:</w:t>
      </w:r>
    </w:p>
    <w:p w14:paraId="67EBCC9D" w14:textId="77777777" w:rsidR="00590069" w:rsidRPr="00590069" w:rsidRDefault="00590069" w:rsidP="00590069">
      <w:pPr>
        <w:numPr>
          <w:ilvl w:val="0"/>
          <w:numId w:val="1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IsScalarName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name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проверяет, является ли имя скалярным.</w:t>
      </w:r>
    </w:p>
    <w:p w14:paraId="5C15923A" w14:textId="77777777" w:rsidR="00590069" w:rsidRPr="00590069" w:rsidRDefault="00590069" w:rsidP="00590069">
      <w:pPr>
        <w:numPr>
          <w:ilvl w:val="0"/>
          <w:numId w:val="1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SafeNumericValue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value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,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defaultValue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безопасное преобразование в число.</w:t>
      </w:r>
    </w:p>
    <w:p w14:paraId="4297AA30" w14:textId="77777777" w:rsidR="00590069" w:rsidRPr="00590069" w:rsidRDefault="00590069" w:rsidP="00590069">
      <w:pPr>
        <w:numPr>
          <w:ilvl w:val="0"/>
          <w:numId w:val="1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WorksheetExists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wsName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проверка существования листа.</w:t>
      </w:r>
    </w:p>
    <w:p w14:paraId="4F68DB96" w14:textId="77777777" w:rsidR="00590069" w:rsidRPr="00590069" w:rsidRDefault="00590069" w:rsidP="00590069">
      <w:pPr>
        <w:numPr>
          <w:ilvl w:val="0"/>
          <w:numId w:val="1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TableExists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ws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,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tableName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проверка существования таблицы.</w:t>
      </w:r>
    </w:p>
    <w:p w14:paraId="04BCF5C4" w14:textId="77777777" w:rsidR="00590069" w:rsidRPr="00590069" w:rsidRDefault="00590069" w:rsidP="00590069">
      <w:pPr>
        <w:numPr>
          <w:ilvl w:val="0"/>
          <w:numId w:val="1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lastRenderedPageBreak/>
        <w:t>SafeRangeValue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rng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безопасное чтение значения.</w:t>
      </w:r>
    </w:p>
    <w:p w14:paraId="602D25BC" w14:textId="77777777" w:rsidR="00590069" w:rsidRPr="00590069" w:rsidRDefault="00590069" w:rsidP="00590069">
      <w:pPr>
        <w:numPr>
          <w:ilvl w:val="0"/>
          <w:numId w:val="1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SafeClearRange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rng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безопасная очистка.</w:t>
      </w:r>
    </w:p>
    <w:p w14:paraId="3F0D8CB7" w14:textId="77777777" w:rsidR="00590069" w:rsidRPr="00590069" w:rsidRDefault="00590069" w:rsidP="00590069">
      <w:pPr>
        <w:numPr>
          <w:ilvl w:val="0"/>
          <w:numId w:val="1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CleanStringForTable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str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очистка строки от недопустимых символов (заменяет на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_</w:t>
      </w:r>
      <w:r w:rsidRPr="00590069">
        <w:rPr>
          <w:rFonts w:ascii="Segoe UI" w:eastAsia="Times New Roman" w:hAnsi="Segoe UI" w:cs="Segoe UI"/>
          <w:lang w:eastAsia="ru-RU"/>
        </w:rPr>
        <w:t>).</w:t>
      </w:r>
    </w:p>
    <w:p w14:paraId="05DC2625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Процедуры:</w:t>
      </w:r>
    </w:p>
    <w:p w14:paraId="69B00EDD" w14:textId="77777777" w:rsidR="00590069" w:rsidRPr="00590069" w:rsidRDefault="00590069" w:rsidP="00590069">
      <w:pPr>
        <w:numPr>
          <w:ilvl w:val="0"/>
          <w:numId w:val="13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EnableEventsOn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 xml:space="preserve"> – принудительно включает события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Excel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 (пользовательская).</w:t>
      </w:r>
    </w:p>
    <w:p w14:paraId="223721AF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Зависимости:</w:t>
      </w:r>
      <w:r w:rsidRPr="00590069">
        <w:rPr>
          <w:rFonts w:ascii="Segoe UI" w:eastAsia="Times New Roman" w:hAnsi="Segoe UI" w:cs="Segoe UI"/>
          <w:lang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Module_Constants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3813F18B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46BAF60D">
          <v:rect id="_x0000_i1032" style="width:0;height:.75pt" o:hralign="center" o:hrstd="t" o:hr="t" fillcolor="#a0a0a0" stroked="f"/>
        </w:pict>
      </w:r>
    </w:p>
    <w:p w14:paraId="70263976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Menlo" w:eastAsia="Times New Roman" w:hAnsi="Menlo" w:cs="Menlo"/>
          <w:b/>
          <w:bCs/>
          <w:sz w:val="20"/>
          <w:szCs w:val="20"/>
          <w:shd w:val="clear" w:color="auto" w:fill="2C2C2E"/>
          <w:lang w:eastAsia="ru-RU"/>
        </w:rPr>
        <w:t>Module_calcCP</w:t>
      </w:r>
      <w:proofErr w:type="spellEnd"/>
    </w:p>
    <w:p w14:paraId="05774727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Назначение:</w:t>
      </w:r>
      <w:r w:rsidRPr="00590069">
        <w:rPr>
          <w:rFonts w:ascii="Segoe UI" w:eastAsia="Times New Roman" w:hAnsi="Segoe UI" w:cs="Segoe UI"/>
          <w:lang w:eastAsia="ru-RU"/>
        </w:rPr>
        <w:t> расчёт защитной зоны и токов катодной установки.</w:t>
      </w:r>
    </w:p>
    <w:p w14:paraId="4BF14A35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Публичные процедуры:</w:t>
      </w:r>
    </w:p>
    <w:p w14:paraId="02B89F16" w14:textId="77777777" w:rsidR="00590069" w:rsidRPr="00590069" w:rsidRDefault="00590069" w:rsidP="00590069">
      <w:pPr>
        <w:numPr>
          <w:ilvl w:val="0"/>
          <w:numId w:val="14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DistributeLength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wsAnod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равномерное распределение длины трубопровода между УКЗ.</w:t>
      </w:r>
    </w:p>
    <w:p w14:paraId="7FBBBB92" w14:textId="77777777" w:rsidR="00590069" w:rsidRPr="00590069" w:rsidRDefault="00590069" w:rsidP="00590069">
      <w:pPr>
        <w:numPr>
          <w:ilvl w:val="0"/>
          <w:numId w:val="14"/>
        </w:numPr>
        <w:spacing w:after="120"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CalcProtectiveZone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wsAnod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основной расчёт:</w:t>
      </w:r>
    </w:p>
    <w:p w14:paraId="6017D32A" w14:textId="77777777" w:rsidR="00590069" w:rsidRPr="00590069" w:rsidRDefault="00590069" w:rsidP="00590069">
      <w:pPr>
        <w:numPr>
          <w:ilvl w:val="1"/>
          <w:numId w:val="14"/>
        </w:numPr>
        <w:spacing w:line="420" w:lineRule="atLeast"/>
        <w:ind w:left="210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Чтение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minProtectPotential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naturalPotential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maxProtectPotential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factorMutualInfluence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pipeLength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0D0CDE3C" w14:textId="77777777" w:rsidR="00590069" w:rsidRPr="00590069" w:rsidRDefault="00590069" w:rsidP="00590069">
      <w:pPr>
        <w:numPr>
          <w:ilvl w:val="1"/>
          <w:numId w:val="14"/>
        </w:numPr>
        <w:spacing w:line="420" w:lineRule="atLeast"/>
        <w:ind w:left="210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Вычисление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U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тзм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Segoe UI" w:eastAsia="Times New Roman" w:hAnsi="Segoe UI" w:cs="Segoe UI"/>
          <w:lang w:eastAsia="ru-RU"/>
        </w:rPr>
        <w:t>и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U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тзо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(</w:t>
      </w:r>
      <w:r w:rsidRPr="00590069">
        <w:rPr>
          <w:rFonts w:ascii="Segoe UI" w:eastAsia="Times New Roman" w:hAnsi="Segoe UI" w:cs="Segoe UI"/>
          <w:lang w:eastAsia="ru-RU"/>
        </w:rPr>
        <w:t>смещения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потенциала</w:t>
      </w:r>
      <w:r w:rsidRPr="00590069">
        <w:rPr>
          <w:rFonts w:ascii="Segoe UI" w:eastAsia="Times New Roman" w:hAnsi="Segoe UI" w:cs="Segoe UI"/>
          <w:lang w:val="en-US" w:eastAsia="ru-RU"/>
        </w:rPr>
        <w:t xml:space="preserve">) </w:t>
      </w:r>
      <w:r w:rsidRPr="00590069">
        <w:rPr>
          <w:rFonts w:ascii="Segoe UI" w:eastAsia="Times New Roman" w:hAnsi="Segoe UI" w:cs="Segoe UI"/>
          <w:lang w:eastAsia="ru-RU"/>
        </w:rPr>
        <w:t>и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запись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в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pipeShiftPotentialMin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pipeShiftPotentialPoint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41B64D75" w14:textId="77777777" w:rsidR="00590069" w:rsidRPr="00590069" w:rsidRDefault="00590069" w:rsidP="00590069">
      <w:pPr>
        <w:numPr>
          <w:ilvl w:val="1"/>
          <w:numId w:val="14"/>
        </w:numPr>
        <w:spacing w:line="420" w:lineRule="atLeast"/>
        <w:ind w:left="210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Получение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alphaMax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= </w:t>
      </w:r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MAX(</w:t>
      </w:r>
      <w:proofErr w:type="spellStart"/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factorPropagationCurrentAlongPipeEndLife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Segoe UI" w:eastAsia="Times New Roman" w:hAnsi="Segoe UI" w:cs="Segoe UI"/>
          <w:lang w:eastAsia="ru-RU"/>
        </w:rPr>
        <w:t>с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листа</w:t>
      </w:r>
      <w:r w:rsidRPr="00590069">
        <w:rPr>
          <w:rFonts w:ascii="Segoe UI" w:eastAsia="Times New Roman" w:hAnsi="Segoe UI" w:cs="Segoe UI"/>
          <w:lang w:val="en-US" w:eastAsia="ru-RU"/>
        </w:rPr>
        <w:t xml:space="preserve"> Pipe.</w:t>
      </w:r>
    </w:p>
    <w:p w14:paraId="09C65B0C" w14:textId="77777777" w:rsidR="00590069" w:rsidRPr="00590069" w:rsidRDefault="00590069" w:rsidP="00590069">
      <w:pPr>
        <w:numPr>
          <w:ilvl w:val="1"/>
          <w:numId w:val="14"/>
        </w:numPr>
        <w:spacing w:line="420" w:lineRule="atLeast"/>
        <w:ind w:left="210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Расчёт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L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з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= (2/</w:t>
      </w: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alphaMax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)*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Log(U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тзо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/(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factorMutualInfluence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*U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тзм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))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Segoe UI" w:eastAsia="Times New Roman" w:hAnsi="Segoe UI" w:cs="Segoe UI"/>
          <w:lang w:eastAsia="ru-RU"/>
        </w:rPr>
        <w:t>с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ограничением</w:t>
      </w:r>
      <w:r w:rsidRPr="00590069">
        <w:rPr>
          <w:rFonts w:ascii="Segoe UI" w:eastAsia="Times New Roman" w:hAnsi="Segoe UI" w:cs="Segoe UI"/>
          <w:lang w:val="en-US" w:eastAsia="ru-RU"/>
        </w:rPr>
        <w:t xml:space="preserve"> 500 </w:t>
      </w:r>
      <w:r w:rsidRPr="00590069">
        <w:rPr>
          <w:rFonts w:ascii="Segoe UI" w:eastAsia="Times New Roman" w:hAnsi="Segoe UI" w:cs="Segoe UI"/>
          <w:lang w:eastAsia="ru-RU"/>
        </w:rPr>
        <w:t>м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199F9129" w14:textId="77777777" w:rsidR="00590069" w:rsidRPr="00590069" w:rsidRDefault="00590069" w:rsidP="00590069">
      <w:pPr>
        <w:numPr>
          <w:ilvl w:val="1"/>
          <w:numId w:val="14"/>
        </w:numPr>
        <w:spacing w:line="420" w:lineRule="atLeast"/>
        <w:ind w:left="210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Расчёт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pipeCount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= </w:t>
      </w: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RoundUp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(</w:t>
      </w:r>
      <w:proofErr w:type="spellStart"/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pipeLength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/ L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з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19909568" w14:textId="77777777" w:rsidR="00590069" w:rsidRPr="00590069" w:rsidRDefault="00590069" w:rsidP="00590069">
      <w:pPr>
        <w:numPr>
          <w:ilvl w:val="1"/>
          <w:numId w:val="14"/>
        </w:numPr>
        <w:spacing w:line="420" w:lineRule="atLeast"/>
        <w:ind w:left="210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Временное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отключение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событий</w:t>
      </w:r>
      <w:r w:rsidRPr="00590069">
        <w:rPr>
          <w:rFonts w:ascii="Segoe UI" w:eastAsia="Times New Roman" w:hAnsi="Segoe UI" w:cs="Segoe UI"/>
          <w:lang w:val="en-US" w:eastAsia="ru-RU"/>
        </w:rPr>
        <w:t xml:space="preserve"> 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Application.EnableEvents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= False</w:t>
      </w:r>
      <w:r w:rsidRPr="00590069">
        <w:rPr>
          <w:rFonts w:ascii="Segoe UI" w:eastAsia="Times New Roman" w:hAnsi="Segoe UI" w:cs="Segoe UI"/>
          <w:lang w:val="en-US" w:eastAsia="ru-RU"/>
        </w:rPr>
        <w:t xml:space="preserve">), </w:t>
      </w:r>
      <w:r w:rsidRPr="00590069">
        <w:rPr>
          <w:rFonts w:ascii="Segoe UI" w:eastAsia="Times New Roman" w:hAnsi="Segoe UI" w:cs="Segoe UI"/>
          <w:lang w:eastAsia="ru-RU"/>
        </w:rPr>
        <w:t>запись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lengthProtectiveZone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Segoe UI" w:eastAsia="Times New Roman" w:hAnsi="Segoe UI" w:cs="Segoe UI"/>
          <w:lang w:eastAsia="ru-RU"/>
        </w:rPr>
        <w:t>и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pipeCountCP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 xml:space="preserve">, </w:t>
      </w:r>
      <w:r w:rsidRPr="00590069">
        <w:rPr>
          <w:rFonts w:ascii="Segoe UI" w:eastAsia="Times New Roman" w:hAnsi="Segoe UI" w:cs="Segoe UI"/>
          <w:lang w:eastAsia="ru-RU"/>
        </w:rPr>
        <w:t>включение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событий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5AC08382" w14:textId="77777777" w:rsidR="00590069" w:rsidRPr="00590069" w:rsidRDefault="00590069" w:rsidP="00590069">
      <w:pPr>
        <w:numPr>
          <w:ilvl w:val="1"/>
          <w:numId w:val="14"/>
        </w:numPr>
        <w:spacing w:line="420" w:lineRule="atLeast"/>
        <w:ind w:left="210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lastRenderedPageBreak/>
        <w:t>Вызов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ThisWorkbook.Worksheets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(SHEET_ANOD</w:t>
      </w:r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).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UpdateAllRanges</w:t>
      </w:r>
      <w:proofErr w:type="spellEnd"/>
      <w:proofErr w:type="gramEnd"/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Segoe UI" w:eastAsia="Times New Roman" w:hAnsi="Segoe UI" w:cs="Segoe UI"/>
          <w:lang w:eastAsia="ru-RU"/>
        </w:rPr>
        <w:t>для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синхронизации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колонок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2681EC11" w14:textId="77777777" w:rsidR="00590069" w:rsidRPr="00590069" w:rsidRDefault="00590069" w:rsidP="00590069">
      <w:pPr>
        <w:numPr>
          <w:ilvl w:val="1"/>
          <w:numId w:val="14"/>
        </w:numPr>
        <w:spacing w:line="420" w:lineRule="atLeast"/>
        <w:ind w:left="210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Расчёт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токов</w:t>
      </w:r>
      <w:r w:rsidRPr="00590069">
        <w:rPr>
          <w:rFonts w:ascii="Segoe UI" w:eastAsia="Times New Roman" w:hAnsi="Segoe UI" w:cs="Segoe UI"/>
          <w:lang w:val="en-US" w:eastAsia="ru-RU"/>
        </w:rPr>
        <w:t>: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currentCP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= 2*U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тзо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/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pipeInputResistance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/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pipeCountCP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currentEndLifeCP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= 2*U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тзо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/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pipeInputResistanceEndLife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/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pipeCountCP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Segoe UI" w:eastAsia="Times New Roman" w:hAnsi="Segoe UI" w:cs="Segoe UI"/>
          <w:lang w:eastAsia="ru-RU"/>
        </w:rPr>
        <w:t>и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запись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в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соответствующие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диапазоны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614A19D9" w14:textId="77777777" w:rsidR="00590069" w:rsidRPr="00590069" w:rsidRDefault="00590069" w:rsidP="00590069">
      <w:pPr>
        <w:numPr>
          <w:ilvl w:val="1"/>
          <w:numId w:val="14"/>
        </w:numPr>
        <w:spacing w:line="420" w:lineRule="atLeast"/>
        <w:ind w:left="210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lang w:eastAsia="ru-RU"/>
        </w:rPr>
        <w:t>Пересчёт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формул</w:t>
      </w:r>
      <w:r w:rsidRPr="00590069">
        <w:rPr>
          <w:rFonts w:ascii="Segoe UI" w:eastAsia="Times New Roman" w:hAnsi="Segoe UI" w:cs="Segoe UI"/>
          <w:lang w:val="en-US" w:eastAsia="ru-RU"/>
        </w:rPr>
        <w:t xml:space="preserve"> 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Application.Calculate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wsAnod.Calculate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wsPipe.Calculate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).</w:t>
      </w:r>
    </w:p>
    <w:p w14:paraId="72CE7338" w14:textId="77777777" w:rsidR="00590069" w:rsidRPr="00590069" w:rsidRDefault="00590069" w:rsidP="00590069">
      <w:pPr>
        <w:numPr>
          <w:ilvl w:val="0"/>
          <w:numId w:val="14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CalcMaxProtectPotential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</w:t>
      </w:r>
      <w:r w:rsidRPr="00590069">
        <w:rPr>
          <w:rFonts w:ascii="Segoe UI" w:eastAsia="Times New Roman" w:hAnsi="Segoe UI" w:cs="Segoe UI"/>
          <w:lang w:val="en-US" w:eastAsia="ru-RU"/>
        </w:rPr>
        <w:t xml:space="preserve"> – </w:t>
      </w:r>
      <w:r w:rsidRPr="00590069">
        <w:rPr>
          <w:rFonts w:ascii="Segoe UI" w:eastAsia="Times New Roman" w:hAnsi="Segoe UI" w:cs="Segoe UI"/>
          <w:lang w:eastAsia="ru-RU"/>
        </w:rPr>
        <w:t>вычисляет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maxProtectPotential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Segoe UI" w:eastAsia="Times New Roman" w:hAnsi="Segoe UI" w:cs="Segoe UI"/>
          <w:lang w:eastAsia="ru-RU"/>
        </w:rPr>
        <w:t>по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аналитической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формуле</w:t>
      </w:r>
      <w:r w:rsidRPr="00590069">
        <w:rPr>
          <w:rFonts w:ascii="Segoe UI" w:eastAsia="Times New Roman" w:hAnsi="Segoe UI" w:cs="Segoe UI"/>
          <w:lang w:val="en-US" w:eastAsia="ru-RU"/>
        </w:rPr>
        <w:t xml:space="preserve"> (</w:t>
      </w:r>
      <w:r w:rsidRPr="00590069">
        <w:rPr>
          <w:rFonts w:ascii="Segoe UI" w:eastAsia="Times New Roman" w:hAnsi="Segoe UI" w:cs="Segoe UI"/>
          <w:lang w:eastAsia="ru-RU"/>
        </w:rPr>
        <w:t>используется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в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Worksheet_Change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Segoe UI" w:eastAsia="Times New Roman" w:hAnsi="Segoe UI" w:cs="Segoe UI"/>
          <w:lang w:eastAsia="ru-RU"/>
        </w:rPr>
        <w:t>при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ручном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вводе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pipeCountCP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).</w:t>
      </w:r>
    </w:p>
    <w:p w14:paraId="75271FEE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Зависимости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>: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Module_Constants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Module_Helpers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wsAnod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(</w:t>
      </w:r>
      <w:r w:rsidRPr="00590069">
        <w:rPr>
          <w:rFonts w:ascii="Segoe UI" w:eastAsia="Times New Roman" w:hAnsi="Segoe UI" w:cs="Segoe UI"/>
          <w:lang w:eastAsia="ru-RU"/>
        </w:rPr>
        <w:t>метод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UpdateAllRanges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),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Module_calcPipe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(</w:t>
      </w:r>
      <w:r w:rsidRPr="00590069">
        <w:rPr>
          <w:rFonts w:ascii="Segoe UI" w:eastAsia="Times New Roman" w:hAnsi="Segoe UI" w:cs="Segoe UI"/>
          <w:lang w:eastAsia="ru-RU"/>
        </w:rPr>
        <w:t>косвенно</w:t>
      </w:r>
      <w:r w:rsidRPr="00590069">
        <w:rPr>
          <w:rFonts w:ascii="Segoe UI" w:eastAsia="Times New Roman" w:hAnsi="Segoe UI" w:cs="Segoe UI"/>
          <w:lang w:val="en-US" w:eastAsia="ru-RU"/>
        </w:rPr>
        <w:t>).</w:t>
      </w:r>
    </w:p>
    <w:p w14:paraId="7900DF93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0D7E1CDA">
          <v:rect id="_x0000_i1033" style="width:0;height:.75pt" o:hralign="center" o:hrstd="t" o:hr="t" fillcolor="#a0a0a0" stroked="f"/>
        </w:pict>
      </w:r>
    </w:p>
    <w:p w14:paraId="318DFCD2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Menlo" w:eastAsia="Times New Roman" w:hAnsi="Menlo" w:cs="Menlo"/>
          <w:b/>
          <w:bCs/>
          <w:sz w:val="20"/>
          <w:szCs w:val="20"/>
          <w:shd w:val="clear" w:color="auto" w:fill="2C2C2E"/>
          <w:lang w:eastAsia="ru-RU"/>
        </w:rPr>
        <w:t>Module_calcAnod</w:t>
      </w:r>
      <w:proofErr w:type="spellEnd"/>
    </w:p>
    <w:p w14:paraId="2F28C5DA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Назначение:</w:t>
      </w:r>
      <w:r w:rsidRPr="00590069">
        <w:rPr>
          <w:rFonts w:ascii="Segoe UI" w:eastAsia="Times New Roman" w:hAnsi="Segoe UI" w:cs="Segoe UI"/>
          <w:lang w:eastAsia="ru-RU"/>
        </w:rPr>
        <w:t> расчёт параметров анодных заземлителей (сопротивление, количество электродов, масса, срок службы).</w:t>
      </w:r>
    </w:p>
    <w:p w14:paraId="4A3B1390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Публичные процедуры:</w:t>
      </w:r>
    </w:p>
    <w:p w14:paraId="576A4D35" w14:textId="77777777" w:rsidR="00590069" w:rsidRPr="00590069" w:rsidRDefault="00590069" w:rsidP="00590069">
      <w:pPr>
        <w:numPr>
          <w:ilvl w:val="0"/>
          <w:numId w:val="15"/>
        </w:numPr>
        <w:spacing w:after="120"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btnAnodFullCalc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полный пересчёт всех анодов:</w:t>
      </w:r>
    </w:p>
    <w:p w14:paraId="2420D88D" w14:textId="77777777" w:rsidR="00590069" w:rsidRPr="00590069" w:rsidRDefault="00590069" w:rsidP="00590069">
      <w:pPr>
        <w:numPr>
          <w:ilvl w:val="1"/>
          <w:numId w:val="15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 xml:space="preserve">Чтение всех массивов данных с листа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Anod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1B205B16" w14:textId="77777777" w:rsidR="00590069" w:rsidRPr="00590069" w:rsidRDefault="00590069" w:rsidP="00590069">
      <w:pPr>
        <w:numPr>
          <w:ilvl w:val="1"/>
          <w:numId w:val="15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Первый цикл: вычисление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Rz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и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Rp1</w:t>
      </w:r>
      <w:r w:rsidRPr="00590069">
        <w:rPr>
          <w:rFonts w:ascii="Segoe UI" w:eastAsia="Times New Roman" w:hAnsi="Segoe UI" w:cs="Segoe UI"/>
          <w:lang w:eastAsia="ru-RU"/>
        </w:rPr>
        <w:t> для всех типов.</w:t>
      </w:r>
    </w:p>
    <w:p w14:paraId="435327DE" w14:textId="77777777" w:rsidR="00590069" w:rsidRPr="00590069" w:rsidRDefault="00590069" w:rsidP="00590069">
      <w:pPr>
        <w:numPr>
          <w:ilvl w:val="1"/>
          <w:numId w:val="15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Второй цикл: определение типа монтажа по строке 36, вычисление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N_э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, массы, срока службы,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kt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Rp1'</w:t>
      </w:r>
      <w:r w:rsidRPr="00590069">
        <w:rPr>
          <w:rFonts w:ascii="Segoe UI" w:eastAsia="Times New Roman" w:hAnsi="Segoe UI" w:cs="Segoe UI"/>
          <w:lang w:eastAsia="ru-RU"/>
        </w:rPr>
        <w:t> и запись в именованные диапазоны.</w:t>
      </w:r>
    </w:p>
    <w:p w14:paraId="682D576C" w14:textId="77777777" w:rsidR="00590069" w:rsidRPr="00590069" w:rsidRDefault="00590069" w:rsidP="00590069">
      <w:pPr>
        <w:numPr>
          <w:ilvl w:val="1"/>
          <w:numId w:val="15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Управление видимостью строк 59–120.</w:t>
      </w:r>
    </w:p>
    <w:p w14:paraId="2E7FBA07" w14:textId="77777777" w:rsidR="00590069" w:rsidRPr="00590069" w:rsidRDefault="00590069" w:rsidP="00590069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WriteFormulasToRow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relativeRow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,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formulaType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пересчёт одного типа (с вычислением N). Исправлена формула комбинированного типа:</w:t>
      </w:r>
      <w:r w:rsidRPr="00590069">
        <w:rPr>
          <w:rFonts w:ascii="Segoe UI" w:eastAsia="Times New Roman" w:hAnsi="Segoe UI" w:cs="Segoe UI"/>
          <w:lang w:eastAsia="ru-RU"/>
        </w:rPr>
        <w:br/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lastRenderedPageBreak/>
        <w:t xml:space="preserve">N = </w:t>
      </w: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RoundUp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(1.19*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R_vert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*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R_horiz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- 0.98*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Rz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*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R_vert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 / 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factorV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Rz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R_horiz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), 0)</w:t>
      </w:r>
      <w:r w:rsidRPr="00590069">
        <w:rPr>
          <w:rFonts w:ascii="Segoe UI" w:eastAsia="Times New Roman" w:hAnsi="Segoe UI" w:cs="Segoe UI"/>
          <w:lang w:eastAsia="ru-RU"/>
        </w:rPr>
        <w:t>.</w:t>
      </w:r>
    </w:p>
    <w:p w14:paraId="751078AE" w14:textId="77777777" w:rsidR="00590069" w:rsidRPr="00590069" w:rsidRDefault="00590069" w:rsidP="00590069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RecalcDerivedForType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relativeRow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пересчёт производных (масса, срок,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kt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Rp1'</w:t>
      </w:r>
      <w:r w:rsidRPr="00590069">
        <w:rPr>
          <w:rFonts w:ascii="Segoe UI" w:eastAsia="Times New Roman" w:hAnsi="Segoe UI" w:cs="Segoe UI"/>
          <w:lang w:eastAsia="ru-RU"/>
        </w:rPr>
        <w:t>) без изменения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N_э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13F298C2" w14:textId="77777777" w:rsidR="00590069" w:rsidRPr="00590069" w:rsidRDefault="00590069" w:rsidP="00590069">
      <w:pPr>
        <w:numPr>
          <w:ilvl w:val="0"/>
          <w:numId w:val="1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Кнопки-обёртки: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btnAnodType1</w:t>
      </w:r>
      <w:r w:rsidRPr="00590069">
        <w:rPr>
          <w:rFonts w:ascii="Segoe UI" w:eastAsia="Times New Roman" w:hAnsi="Segoe UI" w:cs="Segoe UI"/>
          <w:lang w:eastAsia="ru-RU"/>
        </w:rPr>
        <w:t>…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btnAnodType9</w:t>
      </w:r>
      <w:r w:rsidRPr="00590069">
        <w:rPr>
          <w:rFonts w:ascii="Segoe UI" w:eastAsia="Times New Roman" w:hAnsi="Segoe UI" w:cs="Segoe UI"/>
          <w:lang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btnRecalcDerivedType1</w:t>
      </w:r>
      <w:r w:rsidRPr="00590069">
        <w:rPr>
          <w:rFonts w:ascii="Segoe UI" w:eastAsia="Times New Roman" w:hAnsi="Segoe UI" w:cs="Segoe UI"/>
          <w:lang w:eastAsia="ru-RU"/>
        </w:rPr>
        <w:t>…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btnRecalcDerivedType9</w:t>
      </w:r>
      <w:r w:rsidRPr="00590069">
        <w:rPr>
          <w:rFonts w:ascii="Segoe UI" w:eastAsia="Times New Roman" w:hAnsi="Segoe UI" w:cs="Segoe UI"/>
          <w:lang w:eastAsia="ru-RU"/>
        </w:rPr>
        <w:t>.</w:t>
      </w:r>
    </w:p>
    <w:p w14:paraId="5CDB1388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Зависимости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>: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Module_Constants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Module_Helpers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Module_RestoreAnodNames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(</w:t>
      </w:r>
      <w:r w:rsidRPr="00590069">
        <w:rPr>
          <w:rFonts w:ascii="Segoe UI" w:eastAsia="Times New Roman" w:hAnsi="Segoe UI" w:cs="Segoe UI"/>
          <w:lang w:eastAsia="ru-RU"/>
        </w:rPr>
        <w:t>косвенно</w:t>
      </w:r>
      <w:r w:rsidRPr="00590069">
        <w:rPr>
          <w:rFonts w:ascii="Segoe UI" w:eastAsia="Times New Roman" w:hAnsi="Segoe UI" w:cs="Segoe UI"/>
          <w:lang w:val="en-US" w:eastAsia="ru-RU"/>
        </w:rPr>
        <w:t xml:space="preserve">), </w:t>
      </w:r>
      <w:r w:rsidRPr="00590069">
        <w:rPr>
          <w:rFonts w:ascii="Segoe UI" w:eastAsia="Times New Roman" w:hAnsi="Segoe UI" w:cs="Segoe UI"/>
          <w:lang w:eastAsia="ru-RU"/>
        </w:rPr>
        <w:t>листы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Segoe UI" w:eastAsia="Times New Roman" w:hAnsi="Segoe UI" w:cs="Segoe UI"/>
          <w:lang w:eastAsia="ru-RU"/>
        </w:rPr>
        <w:t>и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Anod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5B892611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3A259FA7">
          <v:rect id="_x0000_i1034" style="width:0;height:.75pt" o:hralign="center" o:hrstd="t" o:hr="t" fillcolor="#a0a0a0" stroked="f"/>
        </w:pict>
      </w:r>
    </w:p>
    <w:p w14:paraId="378635F7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Menlo" w:eastAsia="Times New Roman" w:hAnsi="Menlo" w:cs="Menlo"/>
          <w:b/>
          <w:bCs/>
          <w:sz w:val="20"/>
          <w:szCs w:val="20"/>
          <w:shd w:val="clear" w:color="auto" w:fill="2C2C2E"/>
          <w:lang w:eastAsia="ru-RU"/>
        </w:rPr>
        <w:t>Module_calcPipe</w:t>
      </w:r>
      <w:proofErr w:type="spellEnd"/>
    </w:p>
    <w:p w14:paraId="32D10BC3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Назначение:</w:t>
      </w:r>
      <w:r w:rsidRPr="00590069">
        <w:rPr>
          <w:rFonts w:ascii="Segoe UI" w:eastAsia="Times New Roman" w:hAnsi="Segoe UI" w:cs="Segoe UI"/>
          <w:lang w:eastAsia="ru-RU"/>
        </w:rPr>
        <w:t> расчёт электрических параметров трубопровода.</w:t>
      </w:r>
    </w:p>
    <w:p w14:paraId="18BD192D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Публичная процедура:</w:t>
      </w:r>
    </w:p>
    <w:p w14:paraId="297B84F4" w14:textId="77777777" w:rsidR="00590069" w:rsidRPr="00590069" w:rsidRDefault="00590069" w:rsidP="00590069">
      <w:pPr>
        <w:numPr>
          <w:ilvl w:val="0"/>
          <w:numId w:val="16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btnPipeCalculate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 xml:space="preserve"> – читает данные с листа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Pipe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, вычисляет продольное сопротивление, переходное сопротивление, коэффициенты затухания, волновые сопротивления, входное сопротивление на начальный и конечный сроки, записывает результаты в именованные диапазоны.</w:t>
      </w:r>
    </w:p>
    <w:p w14:paraId="02A84190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Зависимости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>: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Module_Constants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Module_Helpers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0BE7D847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506A95F2">
          <v:rect id="_x0000_i1035" style="width:0;height:.75pt" o:hralign="center" o:hrstd="t" o:hr="t" fillcolor="#a0a0a0" stroked="f"/>
        </w:pict>
      </w:r>
    </w:p>
    <w:p w14:paraId="5860E0A7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Menlo" w:eastAsia="Times New Roman" w:hAnsi="Menlo" w:cs="Menlo"/>
          <w:b/>
          <w:bCs/>
          <w:sz w:val="20"/>
          <w:szCs w:val="20"/>
          <w:shd w:val="clear" w:color="auto" w:fill="2C2C2E"/>
          <w:lang w:eastAsia="ru-RU"/>
        </w:rPr>
        <w:t>Module_DataCleanup</w:t>
      </w:r>
      <w:proofErr w:type="spellEnd"/>
    </w:p>
    <w:p w14:paraId="179754BB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Назначение:</w:t>
      </w:r>
      <w:r w:rsidRPr="00590069">
        <w:rPr>
          <w:rFonts w:ascii="Segoe UI" w:eastAsia="Times New Roman" w:hAnsi="Segoe UI" w:cs="Segoe UI"/>
          <w:lang w:eastAsia="ru-RU"/>
        </w:rPr>
        <w:t> очистка справочных таблиц от недопустимых символов и комплексное обновление системы.</w:t>
      </w:r>
    </w:p>
    <w:p w14:paraId="239A4DF8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Процедуры:</w:t>
      </w:r>
    </w:p>
    <w:p w14:paraId="71ADFA3C" w14:textId="77777777" w:rsidR="00590069" w:rsidRPr="00590069" w:rsidRDefault="00590069" w:rsidP="00590069">
      <w:pPr>
        <w:numPr>
          <w:ilvl w:val="0"/>
          <w:numId w:val="1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lastRenderedPageBreak/>
        <w:t>CleanTableAG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очищает колонки «Материал анода», «Тип монтажа», «Комплектация», «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Model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» в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TableAG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3A65B327" w14:textId="77777777" w:rsidR="00590069" w:rsidRPr="00590069" w:rsidRDefault="00590069" w:rsidP="00590069">
      <w:pPr>
        <w:numPr>
          <w:ilvl w:val="0"/>
          <w:numId w:val="1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CleanTableMounting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очищает колонки «Тип монтажа», «Способ монтажа» в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TableMounting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6A96B39C" w14:textId="77777777" w:rsidR="00590069" w:rsidRPr="00590069" w:rsidRDefault="00590069" w:rsidP="00590069">
      <w:pPr>
        <w:numPr>
          <w:ilvl w:val="0"/>
          <w:numId w:val="1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FullDataCleanupAndRefresh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– интерактивная процедура, последовательно запускающая очистку, восстановление имён, обновление фильтров и синхронизацию колонок. В конце принудительно включает события.</w:t>
      </w:r>
    </w:p>
    <w:p w14:paraId="32755CB6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Зависимости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>: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Module_Constants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Module_Helpers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Module_RestoreAnodNames</w:t>
      </w:r>
      <w:r w:rsidRPr="00590069">
        <w:rPr>
          <w:rFonts w:ascii="Segoe UI" w:eastAsia="Times New Roman" w:hAnsi="Segoe UI" w:cs="Segoe UI"/>
          <w:lang w:val="en-US"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wsAnod</w:t>
      </w:r>
      <w:r w:rsidRPr="00590069">
        <w:rPr>
          <w:rFonts w:ascii="Segoe UI" w:eastAsia="Times New Roman" w:hAnsi="Segoe UI" w:cs="Segoe UI"/>
          <w:lang w:val="en-US" w:eastAsia="ru-RU"/>
        </w:rPr>
        <w:t> (</w:t>
      </w:r>
      <w:r w:rsidRPr="00590069">
        <w:rPr>
          <w:rFonts w:ascii="Segoe UI" w:eastAsia="Times New Roman" w:hAnsi="Segoe UI" w:cs="Segoe UI"/>
          <w:lang w:eastAsia="ru-RU"/>
        </w:rPr>
        <w:t>методы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UpdateAllAGFromNamedRanges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UpdateAllRanges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).</w:t>
      </w:r>
    </w:p>
    <w:p w14:paraId="5B728151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24073B4F">
          <v:rect id="_x0000_i1036" style="width:0;height:.75pt" o:hralign="center" o:hrstd="t" o:hr="t" fillcolor="#a0a0a0" stroked="f"/>
        </w:pict>
      </w:r>
    </w:p>
    <w:p w14:paraId="52D7DA0A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Menlo" w:eastAsia="Times New Roman" w:hAnsi="Menlo" w:cs="Menlo"/>
          <w:b/>
          <w:bCs/>
          <w:sz w:val="20"/>
          <w:szCs w:val="20"/>
          <w:shd w:val="clear" w:color="auto" w:fill="2C2C2E"/>
          <w:lang w:eastAsia="ru-RU"/>
        </w:rPr>
        <w:t>Module_RestoreAnodNames</w:t>
      </w:r>
      <w:proofErr w:type="spellEnd"/>
    </w:p>
    <w:p w14:paraId="3DD494C3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Назначение:</w:t>
      </w:r>
      <w:r w:rsidRPr="00590069">
        <w:rPr>
          <w:rFonts w:ascii="Segoe UI" w:eastAsia="Times New Roman" w:hAnsi="Segoe UI" w:cs="Segoe UI"/>
          <w:lang w:eastAsia="ru-RU"/>
        </w:rPr>
        <w:t xml:space="preserve"> восстановление локальных именованных диапазонов на листе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Anod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1F5BE298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Публичная процедура:</w:t>
      </w:r>
    </w:p>
    <w:p w14:paraId="2310AE52" w14:textId="77777777" w:rsidR="00590069" w:rsidRPr="00590069" w:rsidRDefault="00590069" w:rsidP="00590069">
      <w:pPr>
        <w:numPr>
          <w:ilvl w:val="0"/>
          <w:numId w:val="1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RestoreAnodNamedRanges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 xml:space="preserve"> – удаляет все локальные имена на листе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Anod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 и создаёт заново все скалярные и диапазонные имена (58 шт.) на основе текущего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pipeCountCP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51FC561B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Зависимости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>: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Module_Constants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Module_Helpers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58802D3D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447B09BC">
          <v:rect id="_x0000_i1037" style="width:0;height:.75pt" o:hralign="center" o:hrstd="t" o:hr="t" fillcolor="#a0a0a0" stroked="f"/>
        </w:pict>
      </w:r>
    </w:p>
    <w:p w14:paraId="4854586C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Menlo" w:eastAsia="Times New Roman" w:hAnsi="Menlo" w:cs="Menlo"/>
          <w:b/>
          <w:bCs/>
          <w:sz w:val="20"/>
          <w:szCs w:val="20"/>
          <w:shd w:val="clear" w:color="auto" w:fill="2C2C2E"/>
          <w:lang w:eastAsia="ru-RU"/>
        </w:rPr>
        <w:t>Module_RestorePipeNames</w:t>
      </w:r>
      <w:proofErr w:type="spellEnd"/>
    </w:p>
    <w:p w14:paraId="66D10A36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Назначение:</w:t>
      </w:r>
      <w:r w:rsidRPr="00590069">
        <w:rPr>
          <w:rFonts w:ascii="Segoe UI" w:eastAsia="Times New Roman" w:hAnsi="Segoe UI" w:cs="Segoe UI"/>
          <w:lang w:eastAsia="ru-RU"/>
        </w:rPr>
        <w:t xml:space="preserve"> восстановление локальных имён на листе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Pipe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7C81B7CB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Публичная процедура:</w:t>
      </w:r>
    </w:p>
    <w:p w14:paraId="1774E275" w14:textId="77777777" w:rsidR="00590069" w:rsidRPr="00590069" w:rsidRDefault="00590069" w:rsidP="00590069">
      <w:pPr>
        <w:numPr>
          <w:ilvl w:val="0"/>
          <w:numId w:val="19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RestorePipeNamedRanges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 xml:space="preserve"> – удаляет и создаёт заново имена на листе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Pipe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7A2051C8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lastRenderedPageBreak/>
        <w:t>Зависимости:</w:t>
      </w:r>
      <w:r w:rsidRPr="00590069">
        <w:rPr>
          <w:rFonts w:ascii="Segoe UI" w:eastAsia="Times New Roman" w:hAnsi="Segoe UI" w:cs="Segoe UI"/>
          <w:lang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Module_Constants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44EE5719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3F314870">
          <v:rect id="_x0000_i1038" style="width:0;height:.75pt" o:hralign="center" o:hrstd="t" o:hr="t" fillcolor="#a0a0a0" stroked="f"/>
        </w:pict>
      </w:r>
    </w:p>
    <w:p w14:paraId="06903439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proofErr w:type="spellStart"/>
      <w:r w:rsidRPr="00590069">
        <w:rPr>
          <w:rFonts w:ascii="Menlo" w:eastAsia="Times New Roman" w:hAnsi="Menlo" w:cs="Menlo"/>
          <w:b/>
          <w:bCs/>
          <w:sz w:val="20"/>
          <w:szCs w:val="20"/>
          <w:shd w:val="clear" w:color="auto" w:fill="2C2C2E"/>
          <w:lang w:eastAsia="ru-RU"/>
        </w:rPr>
        <w:t>Module_NamedRanges</w:t>
      </w:r>
      <w:proofErr w:type="spellEnd"/>
    </w:p>
    <w:p w14:paraId="653035E3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Назначение:</w:t>
      </w:r>
      <w:r w:rsidRPr="00590069">
        <w:rPr>
          <w:rFonts w:ascii="Segoe UI" w:eastAsia="Times New Roman" w:hAnsi="Segoe UI" w:cs="Segoe UI"/>
          <w:lang w:eastAsia="ru-RU"/>
        </w:rPr>
        <w:t xml:space="preserve"> создание глобальных имён для колонок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TableAG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059034BD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Процедура:</w:t>
      </w:r>
    </w:p>
    <w:p w14:paraId="0843E006" w14:textId="77777777" w:rsidR="00590069" w:rsidRPr="00590069" w:rsidRDefault="00590069" w:rsidP="00590069">
      <w:pPr>
        <w:numPr>
          <w:ilvl w:val="0"/>
          <w:numId w:val="20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CreateAGColumnNames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 xml:space="preserve"> – сопоставляет заголовки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TableAG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 с предопределённым списком и создаёт глобальные имена (например,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AG_Material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). Использует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Collection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 для совместимости с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Mac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2EF603D9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Зависимости:</w:t>
      </w:r>
      <w:r w:rsidRPr="00590069">
        <w:rPr>
          <w:rFonts w:ascii="Segoe UI" w:eastAsia="Times New Roman" w:hAnsi="Segoe UI" w:cs="Segoe UI"/>
          <w:lang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Module_Constants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2EFE621E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60B4D40A">
          <v:rect id="_x0000_i1039" style="width:0;height:.75pt" o:hralign="center" o:hrstd="t" o:hr="t" fillcolor="#a0a0a0" stroked="f"/>
        </w:pict>
      </w:r>
    </w:p>
    <w:p w14:paraId="7006DAE8" w14:textId="77777777" w:rsidR="00590069" w:rsidRPr="00590069" w:rsidRDefault="00590069" w:rsidP="00590069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Прочие модули (вспомогательные, не критичные для основной логики)</w:t>
      </w:r>
    </w:p>
    <w:p w14:paraId="5208F775" w14:textId="77777777" w:rsidR="00590069" w:rsidRPr="00590069" w:rsidRDefault="00590069" w:rsidP="00590069">
      <w:pPr>
        <w:numPr>
          <w:ilvl w:val="0"/>
          <w:numId w:val="2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Module_Debug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– диагностические процедуры (проверка имён, структур, связей).</w:t>
      </w:r>
    </w:p>
    <w:p w14:paraId="3D0A230A" w14:textId="77777777" w:rsidR="00590069" w:rsidRPr="00590069" w:rsidRDefault="00590069" w:rsidP="00590069">
      <w:pPr>
        <w:numPr>
          <w:ilvl w:val="0"/>
          <w:numId w:val="2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Module_cleanNames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– управление именованными диапазонами (просмотр, удаление).</w:t>
      </w:r>
    </w:p>
    <w:p w14:paraId="48EF00D0" w14:textId="77777777" w:rsidR="00590069" w:rsidRPr="00590069" w:rsidRDefault="00590069" w:rsidP="00590069">
      <w:pPr>
        <w:numPr>
          <w:ilvl w:val="0"/>
          <w:numId w:val="2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Module_Logging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 –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логирование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 (может быть отключено).</w:t>
      </w:r>
    </w:p>
    <w:p w14:paraId="13FEFEA9" w14:textId="77777777" w:rsidR="00590069" w:rsidRPr="00590069" w:rsidRDefault="00590069" w:rsidP="00590069">
      <w:pPr>
        <w:numPr>
          <w:ilvl w:val="0"/>
          <w:numId w:val="2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Module_Research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 – импорт данных из листа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Research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387C5DBB" w14:textId="77777777" w:rsidR="00590069" w:rsidRPr="00590069" w:rsidRDefault="00590069" w:rsidP="00590069">
      <w:pPr>
        <w:numPr>
          <w:ilvl w:val="0"/>
          <w:numId w:val="2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Module_ShowRealNamesWithScope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– анализ именованных диапазонов.</w:t>
      </w:r>
    </w:p>
    <w:p w14:paraId="16249B97" w14:textId="77777777" w:rsidR="00590069" w:rsidRPr="00590069" w:rsidRDefault="00590069" w:rsidP="00590069">
      <w:pPr>
        <w:numPr>
          <w:ilvl w:val="0"/>
          <w:numId w:val="2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Module_ExportAllToTXT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– экспорт всех модулей в текстовый файл.</w:t>
      </w:r>
    </w:p>
    <w:p w14:paraId="15719C5E" w14:textId="77777777" w:rsidR="00590069" w:rsidRPr="00590069" w:rsidRDefault="00590069" w:rsidP="00590069">
      <w:pPr>
        <w:numPr>
          <w:ilvl w:val="0"/>
          <w:numId w:val="2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Module_DecimalSeparator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– проверка и установка десятичного разделителя.</w:t>
      </w:r>
    </w:p>
    <w:p w14:paraId="42887194" w14:textId="77777777" w:rsidR="00590069" w:rsidRPr="00590069" w:rsidRDefault="00590069" w:rsidP="00590069">
      <w:pPr>
        <w:numPr>
          <w:ilvl w:val="0"/>
          <w:numId w:val="2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Sheet_ЭтаКнига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– обработчики событий книги (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Open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,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BeforeClose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).</w:t>
      </w:r>
    </w:p>
    <w:p w14:paraId="077A13C9" w14:textId="77777777" w:rsidR="00590069" w:rsidRPr="00590069" w:rsidRDefault="00590069" w:rsidP="00590069">
      <w:pPr>
        <w:numPr>
          <w:ilvl w:val="0"/>
          <w:numId w:val="21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Module_ExportCodeNameToSheet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 xml:space="preserve"> – </w:t>
      </w:r>
      <w:r w:rsidRPr="00590069">
        <w:rPr>
          <w:rFonts w:ascii="Segoe UI" w:eastAsia="Times New Roman" w:hAnsi="Segoe UI" w:cs="Segoe UI"/>
          <w:lang w:eastAsia="ru-RU"/>
        </w:rPr>
        <w:t>выгрузка</w:t>
      </w:r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proofErr w:type="spellStart"/>
      <w:r w:rsidRPr="00590069">
        <w:rPr>
          <w:rFonts w:ascii="Segoe UI" w:eastAsia="Times New Roman" w:hAnsi="Segoe UI" w:cs="Segoe UI"/>
          <w:lang w:val="en-US" w:eastAsia="ru-RU"/>
        </w:rPr>
        <w:t>CodeName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lang w:eastAsia="ru-RU"/>
        </w:rPr>
        <w:t>листов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7155B166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14377E4B">
          <v:rect id="_x0000_i1040" style="width:0;height:.75pt" o:hralign="center" o:hrstd="t" o:hr="t" fillcolor="#a0a0a0" stroked="f"/>
        </w:pict>
      </w:r>
    </w:p>
    <w:p w14:paraId="7F839CC6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lastRenderedPageBreak/>
        <w:t>4. Алгоритмы и формулы</w:t>
      </w:r>
    </w:p>
    <w:p w14:paraId="7722488B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4.1. Расчёт защитной зоны (</w:t>
      </w:r>
      <w:proofErr w:type="spellStart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Module_calcCP</w:t>
      </w:r>
      <w:proofErr w:type="spellEnd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)</w:t>
      </w:r>
    </w:p>
    <w:p w14:paraId="7945FCFF" w14:textId="77777777" w:rsidR="00590069" w:rsidRPr="00590069" w:rsidRDefault="00590069" w:rsidP="00590069">
      <w:pPr>
        <w:numPr>
          <w:ilvl w:val="0"/>
          <w:numId w:val="22"/>
        </w:numPr>
        <w:spacing w:after="12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Используется формула (6.18) СТО:</w:t>
      </w:r>
    </w:p>
    <w:p w14:paraId="0D07B043" w14:textId="77777777" w:rsidR="00590069" w:rsidRPr="00590069" w:rsidRDefault="00590069" w:rsidP="00590069">
      <w:pPr>
        <w:spacing w:beforeAutospacing="1" w:afterAutospacing="1"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Lз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=2α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max⁡ln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⁡(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Uтзоkв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</w:t>
      </w:r>
      <w:proofErr w:type="gram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тзм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)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proofErr w:type="gramEnd"/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proofErr w:type="spellStart"/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max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proofErr w:type="spellEnd"/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тзм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тзо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</w:p>
    <w:p w14:paraId="7B01A3EC" w14:textId="77777777" w:rsidR="00590069" w:rsidRPr="00590069" w:rsidRDefault="00590069" w:rsidP="00590069">
      <w:pPr>
        <w:numPr>
          <w:ilvl w:val="0"/>
          <w:numId w:val="2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alphaMax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– максимальное значение из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factorPropagationCurrentAlongPipeEndLife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08FA8DAC" w14:textId="77777777" w:rsidR="00590069" w:rsidRPr="00590069" w:rsidRDefault="00590069" w:rsidP="00590069">
      <w:pPr>
        <w:numPr>
          <w:ilvl w:val="0"/>
          <w:numId w:val="22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U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тзо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= </w:t>
      </w:r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ABS(</w:t>
      </w:r>
      <w:proofErr w:type="spellStart"/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maxProtectPotential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 - ABS(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naturalPotential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</w:t>
      </w:r>
    </w:p>
    <w:p w14:paraId="0F19B98F" w14:textId="77777777" w:rsidR="00590069" w:rsidRPr="00590069" w:rsidRDefault="00590069" w:rsidP="00590069">
      <w:pPr>
        <w:numPr>
          <w:ilvl w:val="0"/>
          <w:numId w:val="22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U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тзм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= </w:t>
      </w:r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ABS(</w:t>
      </w:r>
      <w:proofErr w:type="spellStart"/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minProtectPotential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 - ABS(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naturalPotential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</w:t>
      </w:r>
    </w:p>
    <w:p w14:paraId="68F04DA8" w14:textId="77777777" w:rsidR="00590069" w:rsidRPr="00590069" w:rsidRDefault="00590069" w:rsidP="00590069">
      <w:pPr>
        <w:numPr>
          <w:ilvl w:val="0"/>
          <w:numId w:val="22"/>
        </w:numPr>
        <w:spacing w:line="420" w:lineRule="atLeast"/>
        <w:ind w:left="1380"/>
        <w:rPr>
          <w:rFonts w:ascii="Segoe UI" w:eastAsia="Times New Roman" w:hAnsi="Segoe UI" w:cs="Segoe UI"/>
          <w:lang w:val="en-US" w:eastAsia="ru-RU"/>
        </w:rPr>
      </w:pP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pipeCount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 = </w:t>
      </w: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RoundUp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(</w:t>
      </w:r>
      <w:proofErr w:type="spellStart"/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pipeLength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/ L_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з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</w:t>
      </w:r>
    </w:p>
    <w:p w14:paraId="65E01466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4.2. Расчёт токов (</w:t>
      </w:r>
      <w:proofErr w:type="spellStart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Module_calcCP</w:t>
      </w:r>
      <w:proofErr w:type="spellEnd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)</w:t>
      </w:r>
    </w:p>
    <w:p w14:paraId="607B7C3F" w14:textId="77777777" w:rsidR="00590069" w:rsidRPr="00590069" w:rsidRDefault="00590069" w:rsidP="00590069">
      <w:pPr>
        <w:numPr>
          <w:ilvl w:val="0"/>
          <w:numId w:val="23"/>
        </w:numPr>
        <w:spacing w:after="12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По формулам (6.21), реализованным в коде:</w:t>
      </w:r>
    </w:p>
    <w:p w14:paraId="7C5A6C01" w14:textId="77777777" w:rsidR="00590069" w:rsidRPr="00590069" w:rsidRDefault="00590069" w:rsidP="00590069">
      <w:pPr>
        <w:shd w:val="clear" w:color="auto" w:fill="151517"/>
        <w:spacing w:beforeAutospacing="1" w:afterAutospacing="1" w:line="300" w:lineRule="atLeast"/>
        <w:ind w:left="1380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590069">
        <w:rPr>
          <w:rFonts w:ascii="Menlo" w:eastAsia="Times New Roman" w:hAnsi="Menlo" w:cs="Menlo"/>
          <w:sz w:val="18"/>
          <w:szCs w:val="18"/>
          <w:lang w:val="en-US" w:eastAsia="ru-RU"/>
        </w:rPr>
        <w:t>text</w:t>
      </w:r>
    </w:p>
    <w:p w14:paraId="33EE4A84" w14:textId="77777777" w:rsidR="00590069" w:rsidRPr="00590069" w:rsidRDefault="00590069" w:rsidP="0059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sz w:val="20"/>
          <w:szCs w:val="20"/>
          <w:lang w:val="en-US" w:eastAsia="ru-RU"/>
        </w:rPr>
      </w:pPr>
      <w:proofErr w:type="spellStart"/>
      <w:r w:rsidRPr="00590069">
        <w:rPr>
          <w:rFonts w:ascii="Menlo" w:eastAsia="Times New Roman" w:hAnsi="Menlo" w:cs="Menlo"/>
          <w:sz w:val="20"/>
          <w:szCs w:val="20"/>
          <w:lang w:val="en-US" w:eastAsia="ru-RU"/>
        </w:rPr>
        <w:t>currentCP</w:t>
      </w:r>
      <w:proofErr w:type="spellEnd"/>
      <w:r w:rsidRPr="00590069">
        <w:rPr>
          <w:rFonts w:ascii="Menlo" w:eastAsia="Times New Roman" w:hAnsi="Menlo" w:cs="Menlo"/>
          <w:sz w:val="20"/>
          <w:szCs w:val="20"/>
          <w:lang w:val="en-US" w:eastAsia="ru-RU"/>
        </w:rPr>
        <w:t xml:space="preserve"> = 2 * U</w:t>
      </w:r>
      <w:proofErr w:type="spellStart"/>
      <w:r w:rsidRPr="00590069">
        <w:rPr>
          <w:rFonts w:ascii="Menlo" w:eastAsia="Times New Roman" w:hAnsi="Menlo" w:cs="Menlo"/>
          <w:sz w:val="20"/>
          <w:szCs w:val="20"/>
          <w:lang w:eastAsia="ru-RU"/>
        </w:rPr>
        <w:t>тзо</w:t>
      </w:r>
      <w:proofErr w:type="spellEnd"/>
      <w:r w:rsidRPr="00590069">
        <w:rPr>
          <w:rFonts w:ascii="Menlo" w:eastAsia="Times New Roman" w:hAnsi="Menlo" w:cs="Menlo"/>
          <w:sz w:val="20"/>
          <w:szCs w:val="20"/>
          <w:lang w:val="en-US" w:eastAsia="ru-RU"/>
        </w:rPr>
        <w:t xml:space="preserve"> / </w:t>
      </w:r>
      <w:proofErr w:type="spellStart"/>
      <w:r w:rsidRPr="00590069">
        <w:rPr>
          <w:rFonts w:ascii="Menlo" w:eastAsia="Times New Roman" w:hAnsi="Menlo" w:cs="Menlo"/>
          <w:sz w:val="20"/>
          <w:szCs w:val="20"/>
          <w:lang w:val="en-US" w:eastAsia="ru-RU"/>
        </w:rPr>
        <w:t>pipeInputResistance</w:t>
      </w:r>
      <w:proofErr w:type="spellEnd"/>
      <w:r w:rsidRPr="00590069">
        <w:rPr>
          <w:rFonts w:ascii="Menlo" w:eastAsia="Times New Roman" w:hAnsi="Menlo" w:cs="Menlo"/>
          <w:sz w:val="20"/>
          <w:szCs w:val="20"/>
          <w:lang w:val="en-US" w:eastAsia="ru-RU"/>
        </w:rPr>
        <w:t xml:space="preserve"> / </w:t>
      </w:r>
      <w:proofErr w:type="spellStart"/>
      <w:r w:rsidRPr="00590069">
        <w:rPr>
          <w:rFonts w:ascii="Menlo" w:eastAsia="Times New Roman" w:hAnsi="Menlo" w:cs="Menlo"/>
          <w:sz w:val="20"/>
          <w:szCs w:val="20"/>
          <w:lang w:val="en-US" w:eastAsia="ru-RU"/>
        </w:rPr>
        <w:t>pipeCountCP</w:t>
      </w:r>
      <w:proofErr w:type="spellEnd"/>
    </w:p>
    <w:p w14:paraId="57AD7003" w14:textId="77777777" w:rsidR="00590069" w:rsidRPr="00590069" w:rsidRDefault="00590069" w:rsidP="0059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sz w:val="20"/>
          <w:szCs w:val="20"/>
          <w:lang w:val="en-US" w:eastAsia="ru-RU"/>
        </w:rPr>
      </w:pPr>
      <w:proofErr w:type="spellStart"/>
      <w:r w:rsidRPr="00590069">
        <w:rPr>
          <w:rFonts w:ascii="Menlo" w:eastAsia="Times New Roman" w:hAnsi="Menlo" w:cs="Menlo"/>
          <w:sz w:val="20"/>
          <w:szCs w:val="20"/>
          <w:lang w:val="en-US" w:eastAsia="ru-RU"/>
        </w:rPr>
        <w:t>currentEndLifeCP</w:t>
      </w:r>
      <w:proofErr w:type="spellEnd"/>
      <w:r w:rsidRPr="00590069">
        <w:rPr>
          <w:rFonts w:ascii="Menlo" w:eastAsia="Times New Roman" w:hAnsi="Menlo" w:cs="Menlo"/>
          <w:sz w:val="20"/>
          <w:szCs w:val="20"/>
          <w:lang w:val="en-US" w:eastAsia="ru-RU"/>
        </w:rPr>
        <w:t xml:space="preserve"> = 2 * U</w:t>
      </w:r>
      <w:proofErr w:type="spellStart"/>
      <w:r w:rsidRPr="00590069">
        <w:rPr>
          <w:rFonts w:ascii="Menlo" w:eastAsia="Times New Roman" w:hAnsi="Menlo" w:cs="Menlo"/>
          <w:sz w:val="20"/>
          <w:szCs w:val="20"/>
          <w:lang w:eastAsia="ru-RU"/>
        </w:rPr>
        <w:t>тзо</w:t>
      </w:r>
      <w:proofErr w:type="spellEnd"/>
      <w:r w:rsidRPr="00590069">
        <w:rPr>
          <w:rFonts w:ascii="Menlo" w:eastAsia="Times New Roman" w:hAnsi="Menlo" w:cs="Menlo"/>
          <w:sz w:val="20"/>
          <w:szCs w:val="20"/>
          <w:lang w:val="en-US" w:eastAsia="ru-RU"/>
        </w:rPr>
        <w:t xml:space="preserve"> / </w:t>
      </w:r>
      <w:proofErr w:type="spellStart"/>
      <w:r w:rsidRPr="00590069">
        <w:rPr>
          <w:rFonts w:ascii="Menlo" w:eastAsia="Times New Roman" w:hAnsi="Menlo" w:cs="Menlo"/>
          <w:sz w:val="20"/>
          <w:szCs w:val="20"/>
          <w:lang w:val="en-US" w:eastAsia="ru-RU"/>
        </w:rPr>
        <w:t>pipeInputResistanceEndLife</w:t>
      </w:r>
      <w:proofErr w:type="spellEnd"/>
      <w:r w:rsidRPr="00590069">
        <w:rPr>
          <w:rFonts w:ascii="Menlo" w:eastAsia="Times New Roman" w:hAnsi="Menlo" w:cs="Menlo"/>
          <w:sz w:val="20"/>
          <w:szCs w:val="20"/>
          <w:lang w:val="en-US" w:eastAsia="ru-RU"/>
        </w:rPr>
        <w:t xml:space="preserve"> / </w:t>
      </w:r>
      <w:proofErr w:type="spellStart"/>
      <w:r w:rsidRPr="00590069">
        <w:rPr>
          <w:rFonts w:ascii="Menlo" w:eastAsia="Times New Roman" w:hAnsi="Menlo" w:cs="Menlo"/>
          <w:sz w:val="20"/>
          <w:szCs w:val="20"/>
          <w:lang w:val="en-US" w:eastAsia="ru-RU"/>
        </w:rPr>
        <w:t>pipeCountCP</w:t>
      </w:r>
      <w:proofErr w:type="spellEnd"/>
    </w:p>
    <w:p w14:paraId="33AEF690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4.3. Расчёт анодных параметров (</w:t>
      </w:r>
      <w:proofErr w:type="spellStart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Module_calcAnod</w:t>
      </w:r>
      <w:proofErr w:type="spellEnd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)</w:t>
      </w:r>
    </w:p>
    <w:p w14:paraId="5A35B320" w14:textId="77777777" w:rsidR="00590069" w:rsidRPr="00590069" w:rsidRDefault="00590069" w:rsidP="00590069">
      <w:pPr>
        <w:numPr>
          <w:ilvl w:val="0"/>
          <w:numId w:val="24"/>
        </w:numPr>
        <w:spacing w:after="12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Для каждого типа (1–9) используется соответствующая формула сопротивления одного электрода (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R_p1</w:t>
      </w:r>
      <w:r w:rsidRPr="00590069">
        <w:rPr>
          <w:rFonts w:ascii="Segoe UI" w:eastAsia="Times New Roman" w:hAnsi="Segoe UI" w:cs="Segoe UI"/>
          <w:lang w:eastAsia="ru-RU"/>
        </w:rPr>
        <w:t>):</w:t>
      </w:r>
    </w:p>
    <w:p w14:paraId="5925B109" w14:textId="77777777" w:rsidR="00590069" w:rsidRPr="00590069" w:rsidRDefault="00590069" w:rsidP="00590069">
      <w:pPr>
        <w:numPr>
          <w:ilvl w:val="1"/>
          <w:numId w:val="24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Тип 1: (6.28) – вертикальный.</w:t>
      </w:r>
    </w:p>
    <w:p w14:paraId="16057B04" w14:textId="77777777" w:rsidR="00590069" w:rsidRPr="00590069" w:rsidRDefault="00590069" w:rsidP="00590069">
      <w:pPr>
        <w:numPr>
          <w:ilvl w:val="1"/>
          <w:numId w:val="24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 xml:space="preserve">Тип 2: (6.29) – горизонтальный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l</w:t>
      </w:r>
      <w:proofErr w:type="gramStart"/>
      <w:r w:rsidRPr="00590069">
        <w:rPr>
          <w:rFonts w:ascii="Segoe UI" w:eastAsia="Times New Roman" w:hAnsi="Segoe UI" w:cs="Segoe UI"/>
          <w:lang w:eastAsia="ru-RU"/>
        </w:rPr>
        <w:t>э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&lt;</w:t>
      </w:r>
      <w:proofErr w:type="gramEnd"/>
      <w:r w:rsidRPr="00590069">
        <w:rPr>
          <w:rFonts w:ascii="Segoe UI" w:eastAsia="Times New Roman" w:hAnsi="Segoe UI" w:cs="Segoe UI"/>
          <w:lang w:eastAsia="ru-RU"/>
        </w:rPr>
        <w:t>h.</w:t>
      </w:r>
    </w:p>
    <w:p w14:paraId="6B4D0CA3" w14:textId="77777777" w:rsidR="00590069" w:rsidRPr="00590069" w:rsidRDefault="00590069" w:rsidP="00590069">
      <w:pPr>
        <w:numPr>
          <w:ilvl w:val="1"/>
          <w:numId w:val="24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Тип 3: комбинированный – используется формула с коэффициентами 1.19 и 0.98 и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factorV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05EAAE4C" w14:textId="77777777" w:rsidR="00590069" w:rsidRPr="00590069" w:rsidRDefault="00590069" w:rsidP="00590069">
      <w:pPr>
        <w:numPr>
          <w:ilvl w:val="1"/>
          <w:numId w:val="24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Тип 4: (6.31) – горизонтальный с активатором.</w:t>
      </w:r>
    </w:p>
    <w:p w14:paraId="172D4E70" w14:textId="77777777" w:rsidR="00590069" w:rsidRPr="00590069" w:rsidRDefault="00590069" w:rsidP="00590069">
      <w:pPr>
        <w:numPr>
          <w:ilvl w:val="1"/>
          <w:numId w:val="24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Тип 5: (6.30) – протяженный.</w:t>
      </w:r>
    </w:p>
    <w:p w14:paraId="4026D456" w14:textId="77777777" w:rsidR="00590069" w:rsidRPr="00590069" w:rsidRDefault="00590069" w:rsidP="00590069">
      <w:pPr>
        <w:numPr>
          <w:ilvl w:val="1"/>
          <w:numId w:val="24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Тип 6: (6.32) – протяженный с активатором.</w:t>
      </w:r>
    </w:p>
    <w:p w14:paraId="2CACC32E" w14:textId="77777777" w:rsidR="00590069" w:rsidRPr="00590069" w:rsidRDefault="00590069" w:rsidP="00590069">
      <w:pPr>
        <w:numPr>
          <w:ilvl w:val="1"/>
          <w:numId w:val="24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 xml:space="preserve">Тип 7: (6.28 с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rho_layer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) – глубинный без активатора.</w:t>
      </w:r>
    </w:p>
    <w:p w14:paraId="7AC890AD" w14:textId="77777777" w:rsidR="00590069" w:rsidRPr="00590069" w:rsidRDefault="00590069" w:rsidP="00590069">
      <w:pPr>
        <w:numPr>
          <w:ilvl w:val="1"/>
          <w:numId w:val="24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Тип 8: (6.13 РД) – глубинный с выходом торца.</w:t>
      </w:r>
    </w:p>
    <w:p w14:paraId="7B633C4C" w14:textId="77777777" w:rsidR="00590069" w:rsidRPr="00590069" w:rsidRDefault="00590069" w:rsidP="00590069">
      <w:pPr>
        <w:numPr>
          <w:ilvl w:val="1"/>
          <w:numId w:val="24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lastRenderedPageBreak/>
        <w:t>Тип 9: (6.14 РД) – глубинный без выхода торца.</w:t>
      </w:r>
    </w:p>
    <w:p w14:paraId="290D2EC4" w14:textId="77777777" w:rsidR="00590069" w:rsidRPr="00590069" w:rsidRDefault="00590069" w:rsidP="00590069">
      <w:pPr>
        <w:numPr>
          <w:ilvl w:val="0"/>
          <w:numId w:val="24"/>
        </w:numPr>
        <w:spacing w:after="12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Количество электродов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N_э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округляется:</w:t>
      </w:r>
    </w:p>
    <w:p w14:paraId="79C7D21E" w14:textId="77777777" w:rsidR="00590069" w:rsidRPr="00590069" w:rsidRDefault="00590069" w:rsidP="00590069">
      <w:pPr>
        <w:numPr>
          <w:ilvl w:val="1"/>
          <w:numId w:val="24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для типов 5 и 6 – до 2 знаков (доли катушки);</w:t>
      </w:r>
    </w:p>
    <w:p w14:paraId="01D4BC98" w14:textId="77777777" w:rsidR="00590069" w:rsidRPr="00590069" w:rsidRDefault="00590069" w:rsidP="00590069">
      <w:pPr>
        <w:numPr>
          <w:ilvl w:val="1"/>
          <w:numId w:val="24"/>
        </w:numPr>
        <w:spacing w:line="420" w:lineRule="atLeast"/>
        <w:ind w:left="210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для остальных – до целого вверх.</w:t>
      </w:r>
    </w:p>
    <w:p w14:paraId="5953B1B7" w14:textId="77777777" w:rsidR="00590069" w:rsidRPr="00590069" w:rsidRDefault="00590069" w:rsidP="00590069">
      <w:pPr>
        <w:numPr>
          <w:ilvl w:val="0"/>
          <w:numId w:val="24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Срок службы: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T_p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= </w:t>
      </w: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RoundDown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G_общ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k_и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 / 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q_з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I_з.ср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))</w:t>
      </w:r>
      <w:r w:rsidRPr="00590069">
        <w:rPr>
          <w:rFonts w:ascii="Segoe UI" w:eastAsia="Times New Roman" w:hAnsi="Segoe UI" w:cs="Segoe UI"/>
          <w:lang w:eastAsia="ru-RU"/>
        </w:rPr>
        <w:t> с учётом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k_г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для глубинных и протяженных.</w:t>
      </w:r>
    </w:p>
    <w:p w14:paraId="7AD5908C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4.4. Синхронизация колонок (</w:t>
      </w:r>
      <w:proofErr w:type="spellStart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SyncAnodColumns</w:t>
      </w:r>
      <w:proofErr w:type="spellEnd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, </w:t>
      </w:r>
      <w:proofErr w:type="spellStart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SyncPipeRangesAndColumns</w:t>
      </w:r>
      <w:proofErr w:type="spellEnd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)</w:t>
      </w:r>
    </w:p>
    <w:p w14:paraId="6E173E3F" w14:textId="77777777" w:rsidR="00590069" w:rsidRPr="00590069" w:rsidRDefault="00590069" w:rsidP="00590069">
      <w:pPr>
        <w:numPr>
          <w:ilvl w:val="0"/>
          <w:numId w:val="2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Определяется фактическое количество колонок по заголовкам.</w:t>
      </w:r>
    </w:p>
    <w:p w14:paraId="0CBBEC9A" w14:textId="77777777" w:rsidR="00590069" w:rsidRPr="00590069" w:rsidRDefault="00590069" w:rsidP="00590069">
      <w:pPr>
        <w:numPr>
          <w:ilvl w:val="0"/>
          <w:numId w:val="2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При увеличении – копируется последняя колонка, очищаются данные, обновляются заголовки.</w:t>
      </w:r>
    </w:p>
    <w:p w14:paraId="20709136" w14:textId="77777777" w:rsidR="00590069" w:rsidRPr="00590069" w:rsidRDefault="00590069" w:rsidP="00590069">
      <w:pPr>
        <w:numPr>
          <w:ilvl w:val="0"/>
          <w:numId w:val="2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При уменьшении – удаляются лишние колонки.</w:t>
      </w:r>
    </w:p>
    <w:p w14:paraId="197F801D" w14:textId="77777777" w:rsidR="00590069" w:rsidRPr="00590069" w:rsidRDefault="00590069" w:rsidP="00590069">
      <w:pPr>
        <w:numPr>
          <w:ilvl w:val="0"/>
          <w:numId w:val="2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 xml:space="preserve">Обновляются именованные диапазоны,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валидация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, видимость.</w:t>
      </w:r>
    </w:p>
    <w:p w14:paraId="4B62948D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2FF4C3FC">
          <v:rect id="_x0000_i1041" style="width:0;height:.75pt" o:hralign="center" o:hrstd="t" o:hr="t" fillcolor="#a0a0a0" stroked="f"/>
        </w:pict>
      </w:r>
    </w:p>
    <w:p w14:paraId="1FE9D205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5. Зависимости между модулями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14683"/>
      </w:tblGrid>
      <w:tr w:rsidR="00590069" w:rsidRPr="00590069" w14:paraId="0F9DBA37" w14:textId="77777777" w:rsidTr="005900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AD9C3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106C6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Зависит от</w:t>
            </w:r>
          </w:p>
        </w:tc>
      </w:tr>
      <w:tr w:rsidR="00590069" w:rsidRPr="00590069" w14:paraId="5BB597E2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D931E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wsAnod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1B626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Module_Constants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Module_Helpers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Module_RestoreAnodNames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Module_calcCP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(CalcMaxProtectPotential), </w:t>
            </w: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Module_NamedRanges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(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косвенно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</w:tr>
      <w:tr w:rsidR="00590069" w:rsidRPr="00590069" w14:paraId="0E9B33C5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0AF43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wsPipe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08857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Module_Constants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Module_Helpers</w:t>
            </w:r>
            <w:proofErr w:type="spellEnd"/>
          </w:p>
        </w:tc>
      </w:tr>
      <w:tr w:rsidR="00590069" w:rsidRPr="00590069" w14:paraId="66E9C4D3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DCEF3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Module_calcCP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93DEE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Module_Constants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Module_Helpers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wsAnod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(UpdateAllRanges), </w:t>
            </w: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Module_calcPipe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(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косвенно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</w:tr>
      <w:tr w:rsidR="00590069" w:rsidRPr="00590069" w14:paraId="663325C5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0CC0A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Module_calcAnod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05900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Module_Constants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Module_Helpers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Module_RestoreAnodNames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(</w:t>
            </w:r>
            <w:proofErr w:type="spellStart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косв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.)</w:t>
            </w:r>
          </w:p>
        </w:tc>
      </w:tr>
      <w:tr w:rsidR="00590069" w:rsidRPr="00590069" w14:paraId="71E83543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CEF6D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Module_calcPipe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A01E9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Module_Constants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Module_Helpers</w:t>
            </w:r>
            <w:proofErr w:type="spellEnd"/>
          </w:p>
        </w:tc>
      </w:tr>
      <w:tr w:rsidR="00590069" w:rsidRPr="00590069" w14:paraId="39CB385F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04193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Module_DataCleanup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09685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Module_Constants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Module_Helpers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Module_RestoreAnodNames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wsAnod</w:t>
            </w:r>
          </w:p>
        </w:tc>
      </w:tr>
      <w:tr w:rsidR="00590069" w:rsidRPr="00590069" w14:paraId="1A133513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E5600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Module_RestoreAnodNames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60E66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Module_Constants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Module_Helpers</w:t>
            </w:r>
            <w:proofErr w:type="spellEnd"/>
          </w:p>
        </w:tc>
      </w:tr>
      <w:tr w:rsidR="00590069" w:rsidRPr="00590069" w14:paraId="558B45E1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7E175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Module_NamedRanges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1313F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Module_Constants</w:t>
            </w:r>
            <w:proofErr w:type="spellEnd"/>
          </w:p>
        </w:tc>
      </w:tr>
      <w:tr w:rsidR="00590069" w:rsidRPr="00590069" w14:paraId="50A36907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4BCA7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lastRenderedPageBreak/>
              <w:t>Module_Helpers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62C6E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Module_Constants</w:t>
            </w:r>
            <w:proofErr w:type="spellEnd"/>
          </w:p>
        </w:tc>
      </w:tr>
      <w:tr w:rsidR="00590069" w:rsidRPr="00590069" w14:paraId="07A61B77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10F0E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Module_Constants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B59F0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</w:tr>
      <w:tr w:rsidR="00590069" w:rsidRPr="00590069" w14:paraId="24DE4526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85E74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Остальные модули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C40C9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Module_Constants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Module_Helpers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(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частично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</w:tr>
    </w:tbl>
    <w:p w14:paraId="7E0F8C61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5C0F71FD">
          <v:rect id="_x0000_i1042" style="width:0;height:.75pt" o:hralign="center" o:hrstd="t" o:hr="t" fillcolor="#a0a0a0" stroked="f"/>
        </w:pict>
      </w:r>
    </w:p>
    <w:p w14:paraId="358973AE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6. Важные особенности и ограничения</w:t>
      </w:r>
    </w:p>
    <w:p w14:paraId="75279939" w14:textId="77777777" w:rsidR="00590069" w:rsidRPr="00590069" w:rsidRDefault="00590069" w:rsidP="00590069">
      <w:pPr>
        <w:numPr>
          <w:ilvl w:val="0"/>
          <w:numId w:val="26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Именованные диапазоны:</w:t>
      </w:r>
      <w:r w:rsidRPr="00590069">
        <w:rPr>
          <w:rFonts w:ascii="Segoe UI" w:eastAsia="Times New Roman" w:hAnsi="Segoe UI" w:cs="Segoe UI"/>
          <w:lang w:eastAsia="ru-RU"/>
        </w:rPr>
        <w:t> код использует как глобальные, так и локальные имена. При вставке/удалении строк необходимо пересоздавать имена через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RestoreAnodNamedRanges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или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FullDataCleanupAndRefresh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0B2E16B2" w14:textId="77777777" w:rsidR="00590069" w:rsidRPr="00590069" w:rsidRDefault="00590069" w:rsidP="00590069">
      <w:pPr>
        <w:numPr>
          <w:ilvl w:val="0"/>
          <w:numId w:val="26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События:</w:t>
      </w:r>
      <w:r w:rsidRPr="00590069">
        <w:rPr>
          <w:rFonts w:ascii="Segoe UI" w:eastAsia="Times New Roman" w:hAnsi="Segoe UI" w:cs="Segoe UI"/>
          <w:lang w:eastAsia="ru-RU"/>
        </w:rPr>
        <w:t> важны для автоматической синхронизации. При программных изменениях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pipeCountCP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события отключаются, чтобы избежать рекурсии.</w:t>
      </w:r>
    </w:p>
    <w:p w14:paraId="02296F3A" w14:textId="77777777" w:rsidR="00590069" w:rsidRPr="00590069" w:rsidRDefault="00590069" w:rsidP="00590069">
      <w:pPr>
        <w:numPr>
          <w:ilvl w:val="0"/>
          <w:numId w:val="26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 xml:space="preserve">Совместимость с </w:t>
      </w:r>
      <w:proofErr w:type="spellStart"/>
      <w:r w:rsidRPr="00590069">
        <w:rPr>
          <w:rFonts w:ascii="Segoe UI" w:eastAsia="Times New Roman" w:hAnsi="Segoe UI" w:cs="Segoe UI"/>
          <w:b/>
          <w:bCs/>
          <w:lang w:eastAsia="ru-RU"/>
        </w:rPr>
        <w:t>Mac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>:</w:t>
      </w:r>
      <w:r w:rsidRPr="00590069">
        <w:rPr>
          <w:rFonts w:ascii="Segoe UI" w:eastAsia="Times New Roman" w:hAnsi="Segoe UI" w:cs="Segoe UI"/>
          <w:lang w:eastAsia="ru-RU"/>
        </w:rPr>
        <w:t> используется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Collection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вместо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Scripting.Dictionary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; разделитель десятичных – точка.</w:t>
      </w:r>
    </w:p>
    <w:p w14:paraId="0A9CBF44" w14:textId="77777777" w:rsidR="00590069" w:rsidRPr="00590069" w:rsidRDefault="00590069" w:rsidP="00590069">
      <w:pPr>
        <w:numPr>
          <w:ilvl w:val="0"/>
          <w:numId w:val="26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Очистка символов:</w:t>
      </w:r>
      <w:r w:rsidRPr="00590069">
        <w:rPr>
          <w:rFonts w:ascii="Segoe UI" w:eastAsia="Times New Roman" w:hAnsi="Segoe UI" w:cs="Segoe UI"/>
          <w:lang w:eastAsia="ru-RU"/>
        </w:rPr>
        <w:t> функция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CleanStringForTable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защищает от повреждения имён из-за непечатаемых символов в справочниках.</w:t>
      </w:r>
    </w:p>
    <w:p w14:paraId="3A625A37" w14:textId="77777777" w:rsidR="00590069" w:rsidRPr="00590069" w:rsidRDefault="00590069" w:rsidP="00590069">
      <w:pPr>
        <w:numPr>
          <w:ilvl w:val="0"/>
          <w:numId w:val="26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Производительность:</w:t>
      </w:r>
      <w:r w:rsidRPr="00590069">
        <w:rPr>
          <w:rFonts w:ascii="Segoe UI" w:eastAsia="Times New Roman" w:hAnsi="Segoe UI" w:cs="Segoe UI"/>
          <w:lang w:eastAsia="ru-RU"/>
        </w:rPr>
        <w:t> при большом количестве колонок (&gt;50) могут наблюдаться задержки, особенно в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SyncAnodColumns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и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btnAnodFullCalc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 Рекомендации по оптимизации – в Приложении.</w:t>
      </w:r>
    </w:p>
    <w:p w14:paraId="6A2BB786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5794CFC6">
          <v:rect id="_x0000_i1043" style="width:0;height:.75pt" o:hralign="center" o:hrstd="t" o:hr="t" fillcolor="#a0a0a0" stroked="f"/>
        </w:pict>
      </w:r>
    </w:p>
    <w:p w14:paraId="2A2C9282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7. Возможные проблемы и их устранение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4775"/>
        <w:gridCol w:w="7914"/>
      </w:tblGrid>
      <w:tr w:rsidR="00590069" w:rsidRPr="00590069" w14:paraId="01D72620" w14:textId="77777777" w:rsidTr="005900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D3E40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9D97E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9921D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590069" w:rsidRPr="00590069" w14:paraId="492FD4C7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E46F5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Фильтры не отображаются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4FABA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Повреждены имена или недопустимые символы в </w:t>
            </w:r>
            <w:proofErr w:type="spellStart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TableAG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37441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FullDataCleanupAndRefresh</w:t>
            </w:r>
            <w:proofErr w:type="spellEnd"/>
          </w:p>
        </w:tc>
      </w:tr>
      <w:tr w:rsidR="00590069" w:rsidRPr="00590069" w14:paraId="60E0AF53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2B72D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Колонки не синхронизируются после изменения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pipeCountCP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A0DDE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События отключены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2D34B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Выполнить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Application.EnableEvents</w:t>
            </w:r>
            <w:proofErr w:type="spellEnd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 xml:space="preserve"> = 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True</w:t>
            </w:r>
            <w:proofErr w:type="spellEnd"/>
          </w:p>
        </w:tc>
      </w:tr>
      <w:tr w:rsidR="00590069" w:rsidRPr="00590069" w14:paraId="68449CF7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2DD25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#ДЕЛ/0! при расчётах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A8DB0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Нулевые значения входных параметров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A6A15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factorVoltageMarginCP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curEnd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pipeInputResistance</w:t>
            </w:r>
            <w:proofErr w:type="spellEnd"/>
          </w:p>
        </w:tc>
      </w:tr>
      <w:tr w:rsidR="00590069" w:rsidRPr="00590069" w14:paraId="0286AA7F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69AF4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maxProtectPotential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пересчитывается при нажатии кнопки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359B5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Событие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Worksheet_Change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срабатывает при программной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55124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CalcProtectiveZone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временно отключаются события</w:t>
            </w:r>
          </w:p>
        </w:tc>
      </w:tr>
      <w:tr w:rsidR="00590069" w:rsidRPr="00590069" w14:paraId="5FD484D5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78A81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Долгое выполнение макросов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92B77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Большое количество колонок, частые обращения к </w:t>
            </w:r>
            <w:proofErr w:type="spellStart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Range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55257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 массивы, оптимизировать циклы (см. Приложение)</w:t>
            </w:r>
          </w:p>
        </w:tc>
      </w:tr>
      <w:tr w:rsidR="00590069" w:rsidRPr="00590069" w14:paraId="7D79ACA4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8C62D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"Method or data member not found"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7B4A4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UpdateAllRanges</w:t>
            </w:r>
            <w:proofErr w:type="spellEnd"/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через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eastAsia="ru-RU"/>
              </w:rPr>
              <w:t>wsAnod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9E101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</w:t>
            </w:r>
            <w:r w:rsidRPr="0059006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ThisWorkbook.Worksheets</w:t>
            </w:r>
            <w:proofErr w:type="spellEnd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(SHEET_ANOD</w:t>
            </w:r>
            <w:proofErr w:type="gram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).</w:t>
            </w:r>
            <w:proofErr w:type="spellStart"/>
            <w:r w:rsidRPr="00590069">
              <w:rPr>
                <w:rFonts w:ascii="Menlo" w:eastAsia="Times New Roman" w:hAnsi="Menlo" w:cs="Menlo"/>
                <w:sz w:val="20"/>
                <w:szCs w:val="20"/>
                <w:shd w:val="clear" w:color="auto" w:fill="2C2C2E"/>
                <w:lang w:val="en-US" w:eastAsia="ru-RU"/>
              </w:rPr>
              <w:t>UpdateAllRanges</w:t>
            </w:r>
            <w:proofErr w:type="spellEnd"/>
            <w:proofErr w:type="gramEnd"/>
          </w:p>
        </w:tc>
      </w:tr>
    </w:tbl>
    <w:p w14:paraId="3FE10225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02F3C91B">
          <v:rect id="_x0000_i1044" style="width:0;height:.75pt" o:hralign="center" o:hrstd="t" o:hr="t" fillcolor="#a0a0a0" stroked="f"/>
        </w:pict>
      </w:r>
    </w:p>
    <w:p w14:paraId="361C14F1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8. Методика тестирования</w:t>
      </w:r>
    </w:p>
    <w:p w14:paraId="6E5C30AC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Полное описание процедур тестирования, тестовых сценариев и эталонных значений приведено в отдельном документе:</w:t>
      </w:r>
      <w:r w:rsidRPr="00590069">
        <w:rPr>
          <w:rFonts w:ascii="Segoe UI" w:eastAsia="Times New Roman" w:hAnsi="Segoe UI" w:cs="Segoe UI"/>
          <w:lang w:eastAsia="ru-RU"/>
        </w:rPr>
        <w:br/>
      </w:r>
      <w:r w:rsidRPr="00590069">
        <w:rPr>
          <w:rFonts w:ascii="Segoe UI" w:eastAsia="Times New Roman" w:hAnsi="Segoe UI" w:cs="Segoe UI"/>
          <w:b/>
          <w:bCs/>
          <w:lang w:eastAsia="ru-RU"/>
        </w:rPr>
        <w:t>«Методика тестирования Расчёт ЭХЗ VBA»</w:t>
      </w:r>
      <w:r w:rsidRPr="00590069">
        <w:rPr>
          <w:rFonts w:ascii="Segoe UI" w:eastAsia="Times New Roman" w:hAnsi="Segoe UI" w:cs="Segoe UI"/>
          <w:lang w:eastAsia="ru-RU"/>
        </w:rPr>
        <w:t> (версия 25.0, от 2026-08-08).</w:t>
      </w:r>
      <w:r w:rsidRPr="00590069">
        <w:rPr>
          <w:rFonts w:ascii="Segoe UI" w:eastAsia="Times New Roman" w:hAnsi="Segoe UI" w:cs="Segoe UI"/>
          <w:lang w:eastAsia="ru-RU"/>
        </w:rPr>
        <w:br/>
        <w:t>В ней описаны шаги для проверки каждого типа анода, граничных условий, кнопок и событий. Рекомендуется выполнять тестирование после каждого существенного изменения кода.</w:t>
      </w:r>
    </w:p>
    <w:p w14:paraId="61C42F7E" w14:textId="77777777" w:rsidR="00590069" w:rsidRPr="00590069" w:rsidRDefault="00590069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pict w14:anchorId="5D76D30B">
          <v:rect id="_x0000_i1045" style="width:0;height:.75pt" o:hralign="center" o:hrstd="t" o:hr="t" fillcolor="#a0a0a0" stroked="f"/>
        </w:pict>
      </w:r>
    </w:p>
    <w:p w14:paraId="3E5EDC1A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9. Недостаточная информация для программиста</w:t>
      </w:r>
    </w:p>
    <w:p w14:paraId="582E976D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Несмотря на подробное описание, в текущей документации и коде могут отсутствовать:</w:t>
      </w:r>
    </w:p>
    <w:p w14:paraId="0E742377" w14:textId="77777777" w:rsidR="00590069" w:rsidRPr="00590069" w:rsidRDefault="00590069" w:rsidP="00590069">
      <w:pPr>
        <w:numPr>
          <w:ilvl w:val="0"/>
          <w:numId w:val="2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lastRenderedPageBreak/>
        <w:t>Формулы в численном виде:</w:t>
      </w:r>
      <w:r w:rsidRPr="00590069">
        <w:rPr>
          <w:rFonts w:ascii="Segoe UI" w:eastAsia="Times New Roman" w:hAnsi="Segoe UI" w:cs="Segoe UI"/>
          <w:lang w:eastAsia="ru-RU"/>
        </w:rPr>
        <w:t> некоторые расчётные формулы (например, для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R_p1</w:t>
      </w:r>
      <w:r w:rsidRPr="00590069">
        <w:rPr>
          <w:rFonts w:ascii="Segoe UI" w:eastAsia="Times New Roman" w:hAnsi="Segoe UI" w:cs="Segoe UI"/>
          <w:lang w:eastAsia="ru-RU"/>
        </w:rPr>
        <w:t> разных типов) не снабжены комментариями с указанием номера формулы из стандарта. Рекомендуется добавить комментарии в код.</w:t>
      </w:r>
    </w:p>
    <w:p w14:paraId="1881512B" w14:textId="77777777" w:rsidR="00590069" w:rsidRPr="00590069" w:rsidRDefault="00590069" w:rsidP="00590069">
      <w:pPr>
        <w:numPr>
          <w:ilvl w:val="0"/>
          <w:numId w:val="2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Описание бизнес-логики</w:t>
      </w:r>
      <w:r w:rsidRPr="00590069">
        <w:rPr>
          <w:rFonts w:ascii="Segoe UI" w:eastAsia="Times New Roman" w:hAnsi="Segoe UI" w:cs="Segoe UI"/>
          <w:lang w:eastAsia="ru-RU"/>
        </w:rPr>
        <w:t> выбора типа анода по строке 36 – не всегда очевидно, что тип определяется именно по этой строке, а не по строке 35. В коде это есть, но документ должен это явно подчеркнуть.</w:t>
      </w:r>
    </w:p>
    <w:p w14:paraId="3413964B" w14:textId="77777777" w:rsidR="00590069" w:rsidRPr="00590069" w:rsidRDefault="00590069" w:rsidP="00590069">
      <w:pPr>
        <w:numPr>
          <w:ilvl w:val="0"/>
          <w:numId w:val="2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Зависимости между листами:</w:t>
      </w:r>
      <w:r w:rsidRPr="00590069">
        <w:rPr>
          <w:rFonts w:ascii="Segoe UI" w:eastAsia="Times New Roman" w:hAnsi="Segoe UI" w:cs="Segoe UI"/>
          <w:lang w:eastAsia="ru-RU"/>
        </w:rPr>
        <w:t xml:space="preserve"> не всегда ясно, какие данные передаются с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Pipe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 на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Anod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 и обратно. Желательно составить диаграмму потоков данных.</w:t>
      </w:r>
    </w:p>
    <w:p w14:paraId="6E799382" w14:textId="77777777" w:rsidR="00590069" w:rsidRPr="00590069" w:rsidRDefault="00590069" w:rsidP="00590069">
      <w:pPr>
        <w:numPr>
          <w:ilvl w:val="0"/>
          <w:numId w:val="2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 xml:space="preserve">Описание структуры </w:t>
      </w:r>
      <w:proofErr w:type="spellStart"/>
      <w:r w:rsidRPr="00590069">
        <w:rPr>
          <w:rFonts w:ascii="Segoe UI" w:eastAsia="Times New Roman" w:hAnsi="Segoe UI" w:cs="Segoe UI"/>
          <w:b/>
          <w:bCs/>
          <w:lang w:eastAsia="ru-RU"/>
        </w:rPr>
        <w:t>TableAG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– хотя в коде используются имена, для добавления новых колонок требуется обновить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CreateAGColumnNames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; это не описано.</w:t>
      </w:r>
    </w:p>
    <w:p w14:paraId="491CE161" w14:textId="77777777" w:rsidR="00590069" w:rsidRPr="00590069" w:rsidRDefault="00590069" w:rsidP="00590069">
      <w:pPr>
        <w:numPr>
          <w:ilvl w:val="0"/>
          <w:numId w:val="27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Тестовые данные:</w:t>
      </w:r>
      <w:r w:rsidRPr="00590069">
        <w:rPr>
          <w:rFonts w:ascii="Segoe UI" w:eastAsia="Times New Roman" w:hAnsi="Segoe UI" w:cs="Segoe UI"/>
          <w:lang w:eastAsia="ru-RU"/>
        </w:rPr>
        <w:t> отсутствуют готовые наборы для быстрой проверки; рекомендуется добавить лист с тестовыми данными.</w:t>
      </w:r>
    </w:p>
    <w:p w14:paraId="73FF2984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328B3CB8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1EE8A0A5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10. Приложение – Рекомендации по оптимизации</w:t>
      </w:r>
    </w:p>
    <w:p w14:paraId="5D679ECD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10.1. Оптимизация работы с листами и диапазонами</w:t>
      </w:r>
    </w:p>
    <w:p w14:paraId="6B43F589" w14:textId="77777777" w:rsidR="00590069" w:rsidRPr="00590069" w:rsidRDefault="00590069" w:rsidP="00590069">
      <w:pPr>
        <w:numPr>
          <w:ilvl w:val="0"/>
          <w:numId w:val="2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Избегайте частых обращений к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Range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> в циклах.</w:t>
      </w:r>
      <w:r w:rsidRPr="00590069">
        <w:rPr>
          <w:rFonts w:ascii="Segoe UI" w:eastAsia="Times New Roman" w:hAnsi="Segoe UI" w:cs="Segoe UI"/>
          <w:lang w:eastAsia="ru-RU"/>
        </w:rPr>
        <w:t> Вместо этого считывайте данные в массивы, обрабатывайте, затем записывайте массивы обратно.</w:t>
      </w:r>
      <w:r w:rsidRPr="00590069">
        <w:rPr>
          <w:rFonts w:ascii="Segoe UI" w:eastAsia="Times New Roman" w:hAnsi="Segoe UI" w:cs="Segoe UI"/>
          <w:lang w:eastAsia="ru-RU"/>
        </w:rPr>
        <w:br/>
      </w:r>
      <w:r w:rsidRPr="00590069">
        <w:rPr>
          <w:rFonts w:ascii="Segoe UI" w:eastAsia="Times New Roman" w:hAnsi="Segoe UI" w:cs="Segoe UI"/>
          <w:i/>
          <w:iCs/>
          <w:lang w:eastAsia="ru-RU"/>
        </w:rPr>
        <w:t>Пример:</w:t>
      </w:r>
      <w:r w:rsidRPr="00590069">
        <w:rPr>
          <w:rFonts w:ascii="Segoe UI" w:eastAsia="Times New Roman" w:hAnsi="Segoe UI" w:cs="Segoe UI"/>
          <w:lang w:eastAsia="ru-RU"/>
        </w:rPr>
        <w:t> в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btnAnodFullCalc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уже используется чтение массивов (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arrWeightWithoutFillingAG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 и др.). Это правильно. Однако в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SyncAnodColumns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есть циклы по колонкам с копированием – при большом количестве колонок это может быть медленно. Можно использовать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Range.Copy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с большими диапазонами.</w:t>
      </w:r>
    </w:p>
    <w:p w14:paraId="292F8B85" w14:textId="77777777" w:rsidR="00590069" w:rsidRPr="00590069" w:rsidRDefault="00590069" w:rsidP="00590069">
      <w:pPr>
        <w:numPr>
          <w:ilvl w:val="0"/>
          <w:numId w:val="28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Используйте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Application.ScreenUpdating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=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False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Application.Calculation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=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xlCalculationManual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>,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Application.EnableEvents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=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False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 в </w:t>
      </w:r>
      <w:r w:rsidRPr="00590069">
        <w:rPr>
          <w:rFonts w:ascii="Segoe UI" w:eastAsia="Times New Roman" w:hAnsi="Segoe UI" w:cs="Segoe UI"/>
          <w:lang w:eastAsia="ru-RU"/>
        </w:rPr>
        <w:lastRenderedPageBreak/>
        <w:t>длительных операциях (это уже реализовано в большинстве процедур). Проверьте, что эти флаги восстанавливаются в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CleanExit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200845CF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10.2. Оптимизация циклов</w:t>
      </w:r>
    </w:p>
    <w:p w14:paraId="786ADD87" w14:textId="77777777" w:rsidR="00590069" w:rsidRPr="00590069" w:rsidRDefault="00590069" w:rsidP="00590069">
      <w:pPr>
        <w:numPr>
          <w:ilvl w:val="0"/>
          <w:numId w:val="29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Сбор уникальных значений</w:t>
      </w:r>
      <w:r w:rsidRPr="00590069">
        <w:rPr>
          <w:rFonts w:ascii="Segoe UI" w:eastAsia="Times New Roman" w:hAnsi="Segoe UI" w:cs="Segoe UI"/>
          <w:lang w:eastAsia="ru-RU"/>
        </w:rPr>
        <w:t> (например, в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GetMaterialList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) выполняется через коллекции. Для больших таблиц можно использовать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Scripting.Dictionary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, но на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Mac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 он требует ссылки на библиотеку, что нежелательно. Можно оставить коллекции, но добавить проверку на существование через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On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Error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Resume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Next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36C18140" w14:textId="77777777" w:rsidR="00590069" w:rsidRPr="00590069" w:rsidRDefault="00590069" w:rsidP="00590069">
      <w:pPr>
        <w:numPr>
          <w:ilvl w:val="0"/>
          <w:numId w:val="29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Используйте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For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Each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> вместо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For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i</w:t>
      </w:r>
      <w:r w:rsidRPr="00590069">
        <w:rPr>
          <w:rFonts w:ascii="Segoe UI" w:eastAsia="Times New Roman" w:hAnsi="Segoe UI" w:cs="Segoe UI"/>
          <w:lang w:eastAsia="ru-RU"/>
        </w:rPr>
        <w:t> для перебора коллекций и массивов, это быстрее в VBA.</w:t>
      </w:r>
    </w:p>
    <w:p w14:paraId="38883BCF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10.3. Оптимизация именованных диапазонов</w:t>
      </w:r>
    </w:p>
    <w:p w14:paraId="5D6B3995" w14:textId="77777777" w:rsidR="00590069" w:rsidRPr="00590069" w:rsidRDefault="00590069" w:rsidP="00590069">
      <w:pPr>
        <w:numPr>
          <w:ilvl w:val="0"/>
          <w:numId w:val="30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Создание имён через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Names.Add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в цикле (в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RestoreAnodNamedRanges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) может быть ускорено, если использовать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Application.Calculation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и отключить события. Уже реализовано.</w:t>
      </w:r>
    </w:p>
    <w:p w14:paraId="758CEA9C" w14:textId="77777777" w:rsidR="00590069" w:rsidRPr="00590069" w:rsidRDefault="00590069" w:rsidP="00590069">
      <w:pPr>
        <w:numPr>
          <w:ilvl w:val="0"/>
          <w:numId w:val="30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При синхронизации колонок</w:t>
      </w:r>
      <w:r w:rsidRPr="00590069">
        <w:rPr>
          <w:rFonts w:ascii="Segoe UI" w:eastAsia="Times New Roman" w:hAnsi="Segoe UI" w:cs="Segoe UI"/>
          <w:lang w:eastAsia="ru-RU"/>
        </w:rPr>
        <w:t> в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SyncAnodColumns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создаются новые диапазоны через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ws.Names.Add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 Это может быть медленно при большом количестве колонок; можно обновлять ссылки существующих имён через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nm.RefersTo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=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newRng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, а не удалять и создавать заново. Однако это сложнее и требует аккуратности.</w:t>
      </w:r>
    </w:p>
    <w:p w14:paraId="3A114893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10.4. Оптимизация пересчёта анодов (</w:t>
      </w:r>
      <w:proofErr w:type="spellStart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Module_calcAnod</w:t>
      </w:r>
      <w:proofErr w:type="spellEnd"/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)</w:t>
      </w:r>
    </w:p>
    <w:p w14:paraId="441A0A71" w14:textId="77777777" w:rsidR="00590069" w:rsidRPr="00590069" w:rsidRDefault="00590069" w:rsidP="00590069">
      <w:pPr>
        <w:numPr>
          <w:ilvl w:val="0"/>
          <w:numId w:val="3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В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btnAnodFullCalc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есть два цикла по колонкам. Можно объединить их, если вычисления независимы, но второй цикл зависит от типа, определённого в первом. Можно сначала вычислить все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Rp1</w:t>
      </w:r>
      <w:r w:rsidRPr="00590069">
        <w:rPr>
          <w:rFonts w:ascii="Segoe UI" w:eastAsia="Times New Roman" w:hAnsi="Segoe UI" w:cs="Segoe UI"/>
          <w:lang w:eastAsia="ru-RU"/>
        </w:rPr>
        <w:t> и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Rz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в массивах, а затем в одном цикле вычислить N и остальное. Это уже сделано.</w:t>
      </w:r>
    </w:p>
    <w:p w14:paraId="360F5F21" w14:textId="77777777" w:rsidR="00590069" w:rsidRPr="00590069" w:rsidRDefault="00590069" w:rsidP="00590069">
      <w:pPr>
        <w:numPr>
          <w:ilvl w:val="0"/>
          <w:numId w:val="31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Округление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N_э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для протяженных типов (до 2 знаков) выполняется через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RoundUp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 Это стандартно.</w:t>
      </w:r>
    </w:p>
    <w:p w14:paraId="06C132CF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10.5. Оптимизация событийной модели</w:t>
      </w:r>
    </w:p>
    <w:p w14:paraId="3CC6DD0E" w14:textId="77777777" w:rsidR="00590069" w:rsidRPr="00590069" w:rsidRDefault="00590069" w:rsidP="00590069">
      <w:pPr>
        <w:numPr>
          <w:ilvl w:val="0"/>
          <w:numId w:val="3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lastRenderedPageBreak/>
        <w:t>Временное отключение событий</w:t>
      </w:r>
      <w:r w:rsidRPr="00590069">
        <w:rPr>
          <w:rFonts w:ascii="Segoe UI" w:eastAsia="Times New Roman" w:hAnsi="Segoe UI" w:cs="Segoe UI"/>
          <w:lang w:eastAsia="ru-RU"/>
        </w:rPr>
        <w:t> при программных изменениях – хорошая практика. Убедитесь, что во всех местах, где изменяется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pipeCountCP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, события отключаются.</w:t>
      </w:r>
    </w:p>
    <w:p w14:paraId="341B4238" w14:textId="77777777" w:rsidR="00590069" w:rsidRPr="00590069" w:rsidRDefault="00590069" w:rsidP="00590069">
      <w:pPr>
        <w:numPr>
          <w:ilvl w:val="0"/>
          <w:numId w:val="32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Используйте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Application.EnableEvents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=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False</w:t>
      </w:r>
      <w:proofErr w:type="spellEnd"/>
      <w:r w:rsidRPr="00590069">
        <w:rPr>
          <w:rFonts w:ascii="Segoe UI" w:eastAsia="Times New Roman" w:hAnsi="Segoe UI" w:cs="Segoe UI"/>
          <w:b/>
          <w:bCs/>
          <w:lang w:eastAsia="ru-RU"/>
        </w:rPr>
        <w:t> только на время записи</w:t>
      </w:r>
      <w:r w:rsidRPr="00590069">
        <w:rPr>
          <w:rFonts w:ascii="Segoe UI" w:eastAsia="Times New Roman" w:hAnsi="Segoe UI" w:cs="Segoe UI"/>
          <w:lang w:eastAsia="ru-RU"/>
        </w:rPr>
        <w:t>, а не на всю процедуру, чтобы не блокировать другие события.</w:t>
      </w:r>
    </w:p>
    <w:p w14:paraId="14C839E9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10.6. Прочие рекомендации</w:t>
      </w:r>
    </w:p>
    <w:p w14:paraId="606251C5" w14:textId="77777777" w:rsidR="00590069" w:rsidRPr="00590069" w:rsidRDefault="00590069" w:rsidP="00590069">
      <w:pPr>
        <w:numPr>
          <w:ilvl w:val="0"/>
          <w:numId w:val="33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Удалите неиспользуемые модули</w:t>
      </w:r>
      <w:r w:rsidRPr="00590069">
        <w:rPr>
          <w:rFonts w:ascii="Segoe UI" w:eastAsia="Times New Roman" w:hAnsi="Segoe UI" w:cs="Segoe UI"/>
          <w:lang w:eastAsia="ru-RU"/>
        </w:rPr>
        <w:t> (например,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Module1</w:t>
      </w:r>
      <w:r w:rsidRPr="00590069">
        <w:rPr>
          <w:rFonts w:ascii="Segoe UI" w:eastAsia="Times New Roman" w:hAnsi="Segoe UI" w:cs="Segoe UI"/>
          <w:lang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Module2</w:t>
      </w:r>
      <w:r w:rsidRPr="00590069">
        <w:rPr>
          <w:rFonts w:ascii="Segoe UI" w:eastAsia="Times New Roman" w:hAnsi="Segoe UI" w:cs="Segoe UI"/>
          <w:lang w:eastAsia="ru-RU"/>
        </w:rPr>
        <w:t>,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Module3</w:t>
      </w:r>
      <w:r w:rsidRPr="00590069">
        <w:rPr>
          <w:rFonts w:ascii="Segoe UI" w:eastAsia="Times New Roman" w:hAnsi="Segoe UI" w:cs="Segoe UI"/>
          <w:lang w:eastAsia="ru-RU"/>
        </w:rPr>
        <w:t>), если они пустые или не используются.</w:t>
      </w:r>
    </w:p>
    <w:p w14:paraId="36E7E043" w14:textId="77777777" w:rsidR="00590069" w:rsidRPr="00590069" w:rsidRDefault="00590069" w:rsidP="00590069">
      <w:pPr>
        <w:numPr>
          <w:ilvl w:val="0"/>
          <w:numId w:val="33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Добавьте обработку ошибок</w:t>
      </w:r>
      <w:r w:rsidRPr="00590069">
        <w:rPr>
          <w:rFonts w:ascii="Segoe UI" w:eastAsia="Times New Roman" w:hAnsi="Segoe UI" w:cs="Segoe UI"/>
          <w:lang w:eastAsia="ru-RU"/>
        </w:rPr>
        <w:t> во все публичные процедуры – это уже сделано.</w:t>
      </w:r>
    </w:p>
    <w:p w14:paraId="7893412E" w14:textId="77777777" w:rsidR="00590069" w:rsidRPr="00590069" w:rsidRDefault="00590069" w:rsidP="00590069">
      <w:pPr>
        <w:numPr>
          <w:ilvl w:val="0"/>
          <w:numId w:val="33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Пересмотрите использование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DoEvents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– оно полезно для обновления интерфейса, но может замедлять работу. Используйте его только в длительных циклах.</w:t>
      </w:r>
    </w:p>
    <w:p w14:paraId="44386F8E" w14:textId="77777777" w:rsidR="00590069" w:rsidRPr="00590069" w:rsidRDefault="00590069" w:rsidP="00590069">
      <w:pPr>
        <w:numPr>
          <w:ilvl w:val="0"/>
          <w:numId w:val="33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Оптимизация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UpdateVisibilityForAllColumns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– сбор уникальных типов из строки 36 во всех колонках. Можно заменить на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Collection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, но оставить как есть.</w:t>
      </w:r>
    </w:p>
    <w:p w14:paraId="441C7F84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10.7. Рекомендации по архитектуре на будущее</w:t>
      </w:r>
    </w:p>
    <w:p w14:paraId="1454B822" w14:textId="77777777" w:rsidR="00590069" w:rsidRPr="00590069" w:rsidRDefault="00590069" w:rsidP="00590069">
      <w:pPr>
        <w:numPr>
          <w:ilvl w:val="0"/>
          <w:numId w:val="34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Вынести логику расчёта сопротивления одного электрода</w:t>
      </w:r>
      <w:r w:rsidRPr="00590069">
        <w:rPr>
          <w:rFonts w:ascii="Segoe UI" w:eastAsia="Times New Roman" w:hAnsi="Segoe UI" w:cs="Segoe UI"/>
          <w:lang w:eastAsia="ru-RU"/>
        </w:rPr>
        <w:t> в отдельную функцию, чтобы избежать дублирования в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btnAnodFullCalc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и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WriteFormulasToRow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1128A747" w14:textId="77777777" w:rsidR="00590069" w:rsidRPr="00590069" w:rsidRDefault="00590069" w:rsidP="00590069">
      <w:pPr>
        <w:numPr>
          <w:ilvl w:val="0"/>
          <w:numId w:val="34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Создать класс</w:t>
      </w:r>
      <w:r w:rsidRPr="00590069">
        <w:rPr>
          <w:rFonts w:ascii="Segoe UI" w:eastAsia="Times New Roman" w:hAnsi="Segoe UI" w:cs="Segoe UI"/>
          <w:lang w:eastAsia="ru-RU"/>
        </w:rPr>
        <w:t> для управления колонками, чтобы инкапсулировать логику синхронизации.</w:t>
      </w:r>
    </w:p>
    <w:p w14:paraId="5FA607BD" w14:textId="77777777" w:rsidR="00590069" w:rsidRPr="00590069" w:rsidRDefault="00590069" w:rsidP="00590069">
      <w:pPr>
        <w:numPr>
          <w:ilvl w:val="0"/>
          <w:numId w:val="34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Перейти на использование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Dictionary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 для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маппинга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 заголовков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TableAG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, если в будущем потребуется поддержка только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Windows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 xml:space="preserve">, но сейчас это невозможно из-за </w:t>
      </w:r>
      <w:proofErr w:type="spellStart"/>
      <w:r w:rsidRPr="00590069">
        <w:rPr>
          <w:rFonts w:ascii="Segoe UI" w:eastAsia="Times New Roman" w:hAnsi="Segoe UI" w:cs="Segoe UI"/>
          <w:lang w:eastAsia="ru-RU"/>
        </w:rPr>
        <w:t>Mac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7F83B94B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22A522A8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7B687811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11. Заключение</w:t>
      </w:r>
    </w:p>
    <w:p w14:paraId="71D30DE6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lastRenderedPageBreak/>
        <w:t>Проект достаточно сложен, но хорошо структурирован. Соблюдение описанных рекомендаций по оптимизации и поддержанию чистоты кода позволит повысить производительность и упростить дальнейшее развитие. При возникновении вопросов обращайтесь к документации и комментариям в коде.</w:t>
      </w:r>
    </w:p>
    <w:p w14:paraId="48C915C8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342F4945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655582C7" w14:textId="77777777" w:rsidR="00590069" w:rsidRPr="00590069" w:rsidRDefault="00590069" w:rsidP="005900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12. Список формул по СТО Газпром 9.2</w:t>
      </w: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noBreakHyphen/>
        <w:t>003</w:t>
      </w: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noBreakHyphen/>
        <w:t>2020 и РД 153</w:t>
      </w: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noBreakHyphen/>
        <w:t>39.4</w:t>
      </w: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noBreakHyphen/>
        <w:t>039</w:t>
      </w:r>
      <w:r w:rsidRPr="00590069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noBreakHyphen/>
        <w:t>99</w:t>
      </w:r>
    </w:p>
    <w:p w14:paraId="1C87066E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i/>
          <w:iCs/>
          <w:lang w:eastAsia="ru-RU"/>
        </w:rPr>
        <w:t>Полный перечень формул, используемых в проекте, с указанием номеров по стандарту.</w:t>
      </w:r>
    </w:p>
    <w:p w14:paraId="030E604A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12.1. Расчёт электрических параметров трубопровода</w:t>
      </w:r>
    </w:p>
    <w:p w14:paraId="59909E72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Формула (6.25) – сопротивление растеканию тока анодного заземления на конечный срок</w:t>
      </w:r>
    </w:p>
    <w:p w14:paraId="1C1B51A9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R3(t)=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kв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UУКЗI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(t)−(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Zвт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(t)+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</w:t>
      </w:r>
      <w:proofErr w:type="gram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л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)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proofErr w:type="gramEnd"/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)=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УКЗ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590069">
        <w:rPr>
          <w:rFonts w:ascii="KaTeX_Size1" w:eastAsia="Times New Roman" w:hAnsi="KaTeX_Size1" w:cs="Times New Roman"/>
          <w:sz w:val="29"/>
          <w:szCs w:val="29"/>
          <w:lang w:eastAsia="ru-RU"/>
        </w:rPr>
        <w:t>(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Z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вт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)+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л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Size1" w:eastAsia="Times New Roman" w:hAnsi="KaTeX_Size1" w:cs="Times New Roman"/>
          <w:sz w:val="29"/>
          <w:szCs w:val="29"/>
          <w:lang w:eastAsia="ru-RU"/>
        </w:rPr>
        <w:t>)</w:t>
      </w:r>
    </w:p>
    <w:p w14:paraId="5F188D7F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Реализация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b/>
          <w:bCs/>
          <w:lang w:eastAsia="ru-RU"/>
        </w:rPr>
        <w:t>в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b/>
          <w:bCs/>
          <w:lang w:eastAsia="ru-RU"/>
        </w:rPr>
        <w:t>коде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>: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Rz = 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factorV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nomV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/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curEnd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 - 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pipeInputResistanceEndLife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+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wireRes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</w:t>
      </w:r>
      <w:r w:rsidRPr="00590069">
        <w:rPr>
          <w:rFonts w:ascii="Segoe UI" w:eastAsia="Times New Roman" w:hAnsi="Segoe UI" w:cs="Segoe UI"/>
          <w:lang w:val="en-US" w:eastAsia="ru-RU"/>
        </w:rPr>
        <w:t> (</w:t>
      </w:r>
      <w:proofErr w:type="spellStart"/>
      <w:r w:rsidRPr="00590069">
        <w:rPr>
          <w:rFonts w:ascii="Segoe UI" w:eastAsia="Times New Roman" w:hAnsi="Segoe UI" w:cs="Segoe UI"/>
          <w:lang w:val="en-US" w:eastAsia="ru-RU"/>
        </w:rPr>
        <w:t>Module_calcAnod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)</w:t>
      </w:r>
    </w:p>
    <w:p w14:paraId="4BF91774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151AA56D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2E05A092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12.2. Сопротивление растеканию одного электрода </w:t>
      </w:r>
      <w:r w:rsidRPr="00590069"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eastAsia="ru-RU"/>
        </w:rPr>
        <w:t>Rp1</w:t>
      </w:r>
      <w:r w:rsidRPr="00590069">
        <w:rPr>
          <w:rFonts w:ascii="KaTeX_Math" w:eastAsia="Times New Roman" w:hAnsi="KaTeX_Math" w:cs="Times New Roman"/>
          <w:b/>
          <w:bCs/>
          <w:i/>
          <w:iCs/>
          <w:sz w:val="36"/>
          <w:szCs w:val="36"/>
          <w:lang w:eastAsia="ru-RU"/>
        </w:rPr>
        <w:t>R</w:t>
      </w:r>
      <w:r w:rsidRPr="00590069">
        <w:rPr>
          <w:rFonts w:ascii="KaTeX_Math" w:eastAsia="Times New Roman" w:hAnsi="KaTeX_Math" w:cs="Times New Roman"/>
          <w:b/>
          <w:bCs/>
          <w:i/>
          <w:iCs/>
          <w:sz w:val="25"/>
          <w:szCs w:val="25"/>
          <w:lang w:eastAsia="ru-RU"/>
        </w:rPr>
        <w:t>p</w:t>
      </w:r>
      <w:r w:rsidRPr="00590069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1</w:t>
      </w:r>
      <w:r w:rsidRPr="00590069">
        <w:rPr>
          <w:rFonts w:ascii="Times New Roman" w:eastAsia="Times New Roman" w:hAnsi="Times New Roman" w:cs="Times New Roman"/>
          <w:b/>
          <w:bCs/>
          <w:sz w:val="2"/>
          <w:szCs w:val="2"/>
          <w:lang w:eastAsia="ru-RU"/>
        </w:rPr>
        <w:t>​</w:t>
      </w:r>
    </w:p>
    <w:p w14:paraId="28EDDC4E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Формула (6.28) – вертикальный заземлитель</w:t>
      </w:r>
    </w:p>
    <w:p w14:paraId="482958F4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Rp1=ρг2πlэ[ln⁡(2lэd</w:t>
      </w:r>
      <w:proofErr w:type="gram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э)+</w:t>
      </w:r>
      <w:proofErr w:type="gram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0,5ln⁡(4h+lэ4h−lэ)]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[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+0,5ln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)]</w:t>
      </w:r>
    </w:p>
    <w:p w14:paraId="75466074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Применяется для:</w:t>
      </w:r>
      <w:r w:rsidRPr="00590069">
        <w:rPr>
          <w:rFonts w:ascii="Segoe UI" w:eastAsia="Times New Roman" w:hAnsi="Segoe UI" w:cs="Segoe UI"/>
          <w:lang w:eastAsia="ru-RU"/>
        </w:rPr>
        <w:t> типа 1, 7, 9.</w:t>
      </w:r>
    </w:p>
    <w:p w14:paraId="27EF3DD9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3A48F368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2024837A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lastRenderedPageBreak/>
        <w:t>Формула (6.29) – горизонтальный заземлитель при </w:t>
      </w:r>
      <w:proofErr w:type="spellStart"/>
      <w:r w:rsidRPr="00590069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l</w:t>
      </w:r>
      <w:proofErr w:type="gramStart"/>
      <w:r w:rsidRPr="00590069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э</w:t>
      </w:r>
      <w:proofErr w:type="spellEnd"/>
      <w:r w:rsidRPr="00590069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&lt;</w:t>
      </w:r>
      <w:proofErr w:type="spellStart"/>
      <w:proofErr w:type="gramEnd"/>
      <w:r w:rsidRPr="00590069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h</w:t>
      </w:r>
      <w:r w:rsidRPr="00590069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э</w:t>
      </w:r>
      <w:proofErr w:type="spellEnd"/>
      <w:r w:rsidRPr="00590069">
        <w:rPr>
          <w:rFonts w:ascii="Times New Roman" w:eastAsia="Times New Roman" w:hAnsi="Times New Roman" w:cs="Times New Roman"/>
          <w:b/>
          <w:bCs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b/>
          <w:bCs/>
          <w:sz w:val="29"/>
          <w:szCs w:val="29"/>
          <w:lang w:eastAsia="ru-RU"/>
        </w:rPr>
        <w:t>&lt;</w:t>
      </w:r>
      <w:r w:rsidRPr="00590069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h</w:t>
      </w:r>
    </w:p>
    <w:p w14:paraId="33D4AA66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Rp1=ρг2π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lэln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⁡(2lэd</w:t>
      </w:r>
      <w:proofErr w:type="gram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э)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proofErr w:type="gramEnd"/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proofErr w:type="spellEnd"/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</w:p>
    <w:p w14:paraId="0099E50C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Применяется для:</w:t>
      </w:r>
      <w:r w:rsidRPr="00590069">
        <w:rPr>
          <w:rFonts w:ascii="Segoe UI" w:eastAsia="Times New Roman" w:hAnsi="Segoe UI" w:cs="Segoe UI"/>
          <w:lang w:eastAsia="ru-RU"/>
        </w:rPr>
        <w:t> типа 2, а также как часть комбинированного.</w:t>
      </w:r>
    </w:p>
    <w:p w14:paraId="2AF4B69B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1BAEA816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090E2976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Формула (6.30) – протяжённый заземлитель при </w:t>
      </w:r>
      <w:proofErr w:type="spellStart"/>
      <w:r w:rsidRPr="00590069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lэ</w:t>
      </w:r>
      <w:proofErr w:type="spellEnd"/>
      <w:r w:rsidRPr="00590069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&gt;12h</w:t>
      </w:r>
      <w:r w:rsidRPr="00590069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b/>
          <w:bCs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b/>
          <w:bCs/>
          <w:sz w:val="29"/>
          <w:szCs w:val="29"/>
          <w:lang w:eastAsia="ru-RU"/>
        </w:rPr>
        <w:t>&gt;12</w:t>
      </w:r>
      <w:r w:rsidRPr="00590069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h</w:t>
      </w:r>
    </w:p>
    <w:p w14:paraId="7F5947FA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Rp1=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ρг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π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lэln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⁡(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lэdэ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proofErr w:type="gram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h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)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proofErr w:type="gramEnd"/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proofErr w:type="spellEnd"/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</w:p>
    <w:p w14:paraId="1F2B3B8B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Применяется для:</w:t>
      </w:r>
      <w:r w:rsidRPr="00590069">
        <w:rPr>
          <w:rFonts w:ascii="Segoe UI" w:eastAsia="Times New Roman" w:hAnsi="Segoe UI" w:cs="Segoe UI"/>
          <w:lang w:eastAsia="ru-RU"/>
        </w:rPr>
        <w:t> типа 5.</w:t>
      </w:r>
    </w:p>
    <w:p w14:paraId="58980D26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16731C87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5C3D59D9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Формула (6.31) – горизонтальный с активатором</w:t>
      </w:r>
    </w:p>
    <w:p w14:paraId="38ACBB04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Rp1=ρг2πlа[ln⁡(2lаd</w:t>
      </w:r>
      <w:proofErr w:type="gram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а)+</w:t>
      </w:r>
      <w:proofErr w:type="gram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ln⁡(lа+lа2+16h24h)+ρаρгln⁡(dаdэ)]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4" w:eastAsia="Times New Roman" w:hAnsi="KaTeX_Size4" w:cs="Times New Roman"/>
          <w:sz w:val="29"/>
          <w:szCs w:val="29"/>
          <w:lang w:eastAsia="ru-RU"/>
        </w:rPr>
        <w:t>[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+ln</w:t>
      </w:r>
      <w:r w:rsidRPr="00590069">
        <w:rPr>
          <w:rFonts w:ascii="KaTeX_Size4" w:eastAsia="Times New Roman" w:hAnsi="KaTeX_Size4" w:cs="Times New Roman"/>
          <w:sz w:val="29"/>
          <w:szCs w:val="29"/>
          <w:lang w:eastAsia="ru-RU"/>
        </w:rPr>
        <w:t>(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а2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+16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4" w:eastAsia="Times New Roman" w:hAnsi="KaTeX_Size4" w:cs="Times New Roman"/>
          <w:sz w:val="29"/>
          <w:szCs w:val="29"/>
          <w:lang w:eastAsia="ru-RU"/>
        </w:rPr>
        <w:t>)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590069">
        <w:rPr>
          <w:rFonts w:ascii="KaTeX_Size4" w:eastAsia="Times New Roman" w:hAnsi="KaTeX_Size4" w:cs="Times New Roman"/>
          <w:sz w:val="29"/>
          <w:szCs w:val="29"/>
          <w:lang w:eastAsia="ru-RU"/>
        </w:rPr>
        <w:t>]</w:t>
      </w:r>
    </w:p>
    <w:p w14:paraId="558F527B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Применяется для:</w:t>
      </w:r>
      <w:r w:rsidRPr="00590069">
        <w:rPr>
          <w:rFonts w:ascii="Segoe UI" w:eastAsia="Times New Roman" w:hAnsi="Segoe UI" w:cs="Segoe UI"/>
          <w:lang w:eastAsia="ru-RU"/>
        </w:rPr>
        <w:t> типа 4.</w:t>
      </w:r>
    </w:p>
    <w:p w14:paraId="765C2434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591A13EC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47E5D1D5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Формула (6.32) – протяжённый с активатором</w:t>
      </w:r>
    </w:p>
    <w:p w14:paraId="56AFA46E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Rp1=ρгπlа[ln⁡(lаdа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proofErr w:type="gram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h)+</w:t>
      </w:r>
      <w:proofErr w:type="gram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ρа2ρгln⁡(dаdэ)]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[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+2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)]</w:t>
      </w:r>
    </w:p>
    <w:p w14:paraId="2B43F7D0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Применяется для:</w:t>
      </w:r>
      <w:r w:rsidRPr="00590069">
        <w:rPr>
          <w:rFonts w:ascii="Segoe UI" w:eastAsia="Times New Roman" w:hAnsi="Segoe UI" w:cs="Segoe UI"/>
          <w:lang w:eastAsia="ru-RU"/>
        </w:rPr>
        <w:t> типа 6.</w:t>
      </w:r>
    </w:p>
    <w:p w14:paraId="6986B6F5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587B3D5E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7025D162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12.3. Расчёт количества электродов и срока службы</w:t>
      </w:r>
    </w:p>
    <w:p w14:paraId="75DE8A85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Формула (6.26) – количество электродов (общая)</w:t>
      </w:r>
    </w:p>
    <w:p w14:paraId="7574FC23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lastRenderedPageBreak/>
        <w:t>N3=Rp10,7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R3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=0,7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</w:p>
    <w:p w14:paraId="23F9B33E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Реализация в коде:</w:t>
      </w:r>
      <w:r w:rsidRPr="00590069">
        <w:rPr>
          <w:rFonts w:ascii="Segoe UI" w:eastAsia="Times New Roman" w:hAnsi="Segoe UI" w:cs="Segoe UI"/>
          <w:lang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N = </w:t>
      </w: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RoundUp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Rp1 / 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factorV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Rz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), 0)</w:t>
      </w:r>
      <w:r w:rsidRPr="00590069">
        <w:rPr>
          <w:rFonts w:ascii="Segoe UI" w:eastAsia="Times New Roman" w:hAnsi="Segoe UI" w:cs="Segoe UI"/>
          <w:lang w:eastAsia="ru-RU"/>
        </w:rPr>
        <w:t>.</w:t>
      </w:r>
    </w:p>
    <w:p w14:paraId="3D5E13FC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0AEE29ED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5D3188CE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Формула (6.27) – комбинированный заземлитель</w:t>
      </w:r>
    </w:p>
    <w:p w14:paraId="505A3401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N3=1,19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Rв1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Rг1−0,98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R3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Rв1R3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Rг1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г1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1,19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в1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г1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−0,98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в1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</w:p>
    <w:p w14:paraId="2F89FD28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Реализация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b/>
          <w:bCs/>
          <w:lang w:eastAsia="ru-RU"/>
        </w:rPr>
        <w:t>в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b/>
          <w:bCs/>
          <w:lang w:eastAsia="ru-RU"/>
        </w:rPr>
        <w:t>коде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>: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N = </w:t>
      </w: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RoundUp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(1.19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R_vert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R_horiz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- 0.98 * Rz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R_vert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 / 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factorV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* Rz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R_horiz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), 0)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5BC1A57F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6DCB165A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2EF6DB4B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Формула (6.34) – срок службы (общая)</w:t>
      </w:r>
    </w:p>
    <w:p w14:paraId="4F47A423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Tp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=Gобщ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kиq3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Iз.ср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590069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з.ср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G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и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</w:p>
    <w:p w14:paraId="0A70AF08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Реализация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b/>
          <w:bCs/>
          <w:lang w:eastAsia="ru-RU"/>
        </w:rPr>
        <w:t>в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b/>
          <w:bCs/>
          <w:lang w:eastAsia="ru-RU"/>
        </w:rPr>
        <w:t>коде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>: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life = </w:t>
      </w:r>
      <w:proofErr w:type="spellStart"/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RoundDown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weightWithout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factorUse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 / 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dissolRate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avgCur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), 0)</w:t>
      </w:r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1FF770FE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23256FCF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72B684C1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Формула (6.36) – срок службы для глубинных (с учётом </w:t>
      </w:r>
      <w:proofErr w:type="spellStart"/>
      <w:r w:rsidRPr="00590069">
        <w:rPr>
          <w:rFonts w:ascii="Times New Roman" w:eastAsia="Times New Roman" w:hAnsi="Times New Roman" w:cs="Times New Roman"/>
          <w:b/>
          <w:bCs/>
          <w:sz w:val="29"/>
          <w:szCs w:val="29"/>
          <w:bdr w:val="none" w:sz="0" w:space="0" w:color="auto" w:frame="1"/>
          <w:lang w:eastAsia="ru-RU"/>
        </w:rPr>
        <w:t>kг</w:t>
      </w:r>
      <w:r w:rsidRPr="00590069">
        <w:rPr>
          <w:rFonts w:ascii="KaTeX_Math" w:eastAsia="Times New Roman" w:hAnsi="KaTeX_Math" w:cs="Times New Roman"/>
          <w:b/>
          <w:bCs/>
          <w:i/>
          <w:iCs/>
          <w:sz w:val="29"/>
          <w:szCs w:val="29"/>
          <w:lang w:eastAsia="ru-RU"/>
        </w:rPr>
        <w:t>k</w:t>
      </w:r>
      <w:r w:rsidRPr="00590069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г</w:t>
      </w:r>
      <w:proofErr w:type="spellEnd"/>
      <w:r w:rsidRPr="00590069">
        <w:rPr>
          <w:rFonts w:ascii="Times New Roman" w:eastAsia="Times New Roman" w:hAnsi="Times New Roman" w:cs="Times New Roman"/>
          <w:b/>
          <w:bCs/>
          <w:sz w:val="2"/>
          <w:szCs w:val="2"/>
          <w:lang w:eastAsia="ru-RU"/>
        </w:rPr>
        <w:t>​</w:t>
      </w:r>
      <w:r w:rsidRPr="00590069">
        <w:rPr>
          <w:rFonts w:ascii="Segoe UI" w:eastAsia="Times New Roman" w:hAnsi="Segoe UI" w:cs="Segoe UI"/>
          <w:b/>
          <w:bCs/>
          <w:lang w:eastAsia="ru-RU"/>
        </w:rPr>
        <w:t>)</w:t>
      </w:r>
    </w:p>
    <w:p w14:paraId="5F0FE110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Tp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=Gобщ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kиq3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Iз.ср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kг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590069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q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з.ср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G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и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</w:p>
    <w:p w14:paraId="7F3A13E0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Реализация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b/>
          <w:bCs/>
          <w:lang w:eastAsia="ru-RU"/>
        </w:rPr>
        <w:t>в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b/>
          <w:bCs/>
          <w:lang w:eastAsia="ru-RU"/>
        </w:rPr>
        <w:t>коде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>: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denom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=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dissolRate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avgCur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factorHet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.</w:t>
      </w:r>
    </w:p>
    <w:p w14:paraId="72197C3F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6E3F2E70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56C07119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12.4. Расчёт защитной зоны</w:t>
      </w:r>
    </w:p>
    <w:p w14:paraId="2FBFC1CC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Формула (6.18) – длина защитной зоны</w:t>
      </w:r>
    </w:p>
    <w:p w14:paraId="6A7A704B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Lз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=2α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max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⁡(t)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ln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⁡(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Uтзоkв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</w:t>
      </w:r>
      <w:proofErr w:type="gram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тзм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)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proofErr w:type="gramEnd"/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α</w:t>
      </w:r>
      <w:proofErr w:type="spellStart"/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max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)2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proofErr w:type="spellEnd"/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тзм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тзо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</w:p>
    <w:p w14:paraId="7632EE7F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val="en-US"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lastRenderedPageBreak/>
        <w:t>Реализация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b/>
          <w:bCs/>
          <w:lang w:eastAsia="ru-RU"/>
        </w:rPr>
        <w:t>в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 xml:space="preserve"> </w:t>
      </w:r>
      <w:r w:rsidRPr="00590069">
        <w:rPr>
          <w:rFonts w:ascii="Segoe UI" w:eastAsia="Times New Roman" w:hAnsi="Segoe UI" w:cs="Segoe UI"/>
          <w:b/>
          <w:bCs/>
          <w:lang w:eastAsia="ru-RU"/>
        </w:rPr>
        <w:t>коде</w:t>
      </w:r>
      <w:r w:rsidRPr="00590069">
        <w:rPr>
          <w:rFonts w:ascii="Segoe UI" w:eastAsia="Times New Roman" w:hAnsi="Segoe UI" w:cs="Segoe UI"/>
          <w:b/>
          <w:bCs/>
          <w:lang w:val="en-US" w:eastAsia="ru-RU"/>
        </w:rPr>
        <w:t>:</w:t>
      </w:r>
      <w:r w:rsidRPr="00590069">
        <w:rPr>
          <w:rFonts w:ascii="Segoe UI" w:eastAsia="Times New Roman" w:hAnsi="Segoe UI" w:cs="Segoe UI"/>
          <w:lang w:val="en-US"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L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з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= (2 /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alphaMax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) * </w:t>
      </w:r>
      <w:proofErr w:type="gram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Log(</w:t>
      </w:r>
      <w:proofErr w:type="gram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U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тзо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/ 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factorMutualInfluence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 xml:space="preserve"> * U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тзм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val="en-US" w:eastAsia="ru-RU"/>
        </w:rPr>
        <w:t>))</w:t>
      </w:r>
      <w:r w:rsidRPr="00590069">
        <w:rPr>
          <w:rFonts w:ascii="Segoe UI" w:eastAsia="Times New Roman" w:hAnsi="Segoe UI" w:cs="Segoe UI"/>
          <w:lang w:val="en-US" w:eastAsia="ru-RU"/>
        </w:rPr>
        <w:t> (</w:t>
      </w:r>
      <w:proofErr w:type="spellStart"/>
      <w:r w:rsidRPr="00590069">
        <w:rPr>
          <w:rFonts w:ascii="Segoe UI" w:eastAsia="Times New Roman" w:hAnsi="Segoe UI" w:cs="Segoe UI"/>
          <w:lang w:val="en-US" w:eastAsia="ru-RU"/>
        </w:rPr>
        <w:t>Module_calcCP</w:t>
      </w:r>
      <w:proofErr w:type="spellEnd"/>
      <w:r w:rsidRPr="00590069">
        <w:rPr>
          <w:rFonts w:ascii="Segoe UI" w:eastAsia="Times New Roman" w:hAnsi="Segoe UI" w:cs="Segoe UI"/>
          <w:lang w:val="en-US" w:eastAsia="ru-RU"/>
        </w:rPr>
        <w:t>).</w:t>
      </w:r>
    </w:p>
    <w:p w14:paraId="1AF464A4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08E58184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2CC5ADA3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Смещения потенциала</w:t>
      </w:r>
    </w:p>
    <w:p w14:paraId="36A319B0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Uтзо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Uo</w:t>
      </w:r>
      <w:proofErr w:type="spellEnd"/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−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Uе</w:t>
      </w:r>
      <w:proofErr w:type="spellEnd"/>
      <w:proofErr w:type="gramStart"/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,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</w:t>
      </w:r>
      <w:proofErr w:type="gram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тзм</w:t>
      </w:r>
      <w:proofErr w:type="spell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Uм</w:t>
      </w:r>
      <w:proofErr w:type="spellEnd"/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−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Uе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∣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тзо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o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тзм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м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  <w:proofErr w:type="spellStart"/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∣</w:t>
      </w:r>
    </w:p>
    <w:p w14:paraId="2A1D35C1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Реализация в коде:</w:t>
      </w:r>
      <w:r w:rsidRPr="00590069">
        <w:rPr>
          <w:rFonts w:ascii="Segoe UI" w:eastAsia="Times New Roman" w:hAnsi="Segoe UI" w:cs="Segoe UI"/>
          <w:lang w:eastAsia="ru-RU"/>
        </w:rPr>
        <w:t> вычисляются как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Abs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maxProtectPotential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) -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Abs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naturalPotential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и т.д.</w:t>
      </w:r>
    </w:p>
    <w:p w14:paraId="3DA3E529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67A65E1F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539B2AA3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12.5. Расчёт токов катодной установки (реализация формулы 6.21)</w:t>
      </w:r>
    </w:p>
    <w:p w14:paraId="02BF99C4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I=2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UтзоZвт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N</w:t>
      </w:r>
      <w:proofErr w:type="gram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укз,I</w:t>
      </w:r>
      <w:proofErr w:type="gram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(t)=2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UтзоZвт(t)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Nукз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Z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вт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укз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тзо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,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I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)=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Z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вт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укз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U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тзо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</w:p>
    <w:p w14:paraId="0B7AB2EC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Реализация в коде:</w:t>
      </w:r>
      <w:r w:rsidRPr="00590069">
        <w:rPr>
          <w:rFonts w:ascii="Segoe UI" w:eastAsia="Times New Roman" w:hAnsi="Segoe UI" w:cs="Segoe UI"/>
          <w:lang w:eastAsia="ru-RU"/>
        </w:rPr>
        <w:t> </w:t>
      </w:r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I = 2 *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Uтзо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/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Rstart</w:t>
      </w:r>
      <w:proofErr w:type="spellEnd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 xml:space="preserve"> / 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Nukz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 и аналогично для 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It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.</w:t>
      </w:r>
    </w:p>
    <w:p w14:paraId="7D2EBC7C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7475BBCD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0501CD17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12.6. Формулы РД 153-39.4-039-99 (глубинные аноды)</w:t>
      </w:r>
    </w:p>
    <w:p w14:paraId="31258CDA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Формула (6.13) РД – с выходом торца</w:t>
      </w:r>
    </w:p>
    <w:p w14:paraId="08994218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Rгл=lз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ρэ2Sэ+ρн2πlз[ln⁡(4lзd</w:t>
      </w:r>
      <w:proofErr w:type="gram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а)+</w:t>
      </w:r>
      <w:proofErr w:type="gram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ρаρнln⁡(dаdэ)]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гл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+2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н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[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н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)]</w:t>
      </w:r>
    </w:p>
    <w:p w14:paraId="7A893D5A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Применяется для:</w:t>
      </w:r>
      <w:r w:rsidRPr="00590069">
        <w:rPr>
          <w:rFonts w:ascii="Segoe UI" w:eastAsia="Times New Roman" w:hAnsi="Segoe UI" w:cs="Segoe UI"/>
          <w:lang w:eastAsia="ru-RU"/>
        </w:rPr>
        <w:t> типа 8.</w:t>
      </w:r>
    </w:p>
    <w:p w14:paraId="7E038D18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63B2A0EE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6948C508" w14:textId="77777777" w:rsidR="00590069" w:rsidRPr="00590069" w:rsidRDefault="00590069" w:rsidP="00590069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Формула (6.14) РД – без выхода торца</w:t>
      </w:r>
    </w:p>
    <w:p w14:paraId="27BBB2BA" w14:textId="77777777" w:rsidR="00590069" w:rsidRPr="00590069" w:rsidRDefault="00590069" w:rsidP="00590069">
      <w:pPr>
        <w:spacing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lastRenderedPageBreak/>
        <w:t>Rгл=lз</w:t>
      </w:r>
      <w:r w:rsidRPr="00590069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  <w:lang w:eastAsia="ru-RU"/>
        </w:rPr>
        <w:t>⋅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ρэ2Sэ+ρн2πlз[ln⁡(2lзd</w:t>
      </w:r>
      <w:proofErr w:type="gram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а)+</w:t>
      </w:r>
      <w:proofErr w:type="gramEnd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0,5ln⁡(4h+lз4h−lз)+ρаρнln⁡(dаdэ)]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гл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=2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+2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πl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н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[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2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+0,5ln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4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h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l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+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н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ρ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ln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э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d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а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590069">
        <w:rPr>
          <w:rFonts w:ascii="KaTeX_Size3" w:eastAsia="Times New Roman" w:hAnsi="KaTeX_Size3" w:cs="Times New Roman"/>
          <w:sz w:val="29"/>
          <w:szCs w:val="29"/>
          <w:lang w:eastAsia="ru-RU"/>
        </w:rPr>
        <w:t>)]</w:t>
      </w:r>
    </w:p>
    <w:p w14:paraId="66C455D8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b/>
          <w:bCs/>
          <w:lang w:eastAsia="ru-RU"/>
        </w:rPr>
        <w:t>Применяется для:</w:t>
      </w:r>
      <w:r w:rsidRPr="00590069">
        <w:rPr>
          <w:rFonts w:ascii="Segoe UI" w:eastAsia="Times New Roman" w:hAnsi="Segoe UI" w:cs="Segoe UI"/>
          <w:lang w:eastAsia="ru-RU"/>
        </w:rPr>
        <w:t> типа 9.</w:t>
      </w:r>
    </w:p>
    <w:p w14:paraId="151E3C3A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56D4B53C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43F9411B" w14:textId="77777777" w:rsidR="00590069" w:rsidRPr="00590069" w:rsidRDefault="00590069" w:rsidP="005900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590069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Сводная таблица соответствия формул и типов анодов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3832"/>
        <w:gridCol w:w="2510"/>
        <w:gridCol w:w="1499"/>
      </w:tblGrid>
      <w:tr w:rsidR="00590069" w:rsidRPr="00590069" w14:paraId="562478F0" w14:textId="77777777" w:rsidTr="005900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37FF3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070A2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DCB25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Формула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7318C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Источник</w:t>
            </w:r>
          </w:p>
        </w:tc>
      </w:tr>
      <w:tr w:rsidR="00590069" w:rsidRPr="00590069" w14:paraId="0560EE9F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0680D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4A4E5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Вертикальный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6CDCA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(6.28)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1AE19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</w:t>
            </w:r>
          </w:p>
        </w:tc>
      </w:tr>
      <w:tr w:rsidR="00590069" w:rsidRPr="00590069" w14:paraId="0B1FE596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EEED9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DF7AA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Горизонтальный </w:t>
            </w:r>
            <w:proofErr w:type="spellStart"/>
            <w:r w:rsidRPr="00590069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l</w:t>
            </w:r>
            <w:proofErr w:type="gramStart"/>
            <w:r w:rsidRPr="00590069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э</w:t>
            </w:r>
            <w:proofErr w:type="spellEnd"/>
            <w:r w:rsidRPr="00590069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&lt;</w:t>
            </w:r>
            <w:proofErr w:type="spellStart"/>
            <w:proofErr w:type="gramEnd"/>
            <w:r w:rsidRPr="00590069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h</w:t>
            </w:r>
            <w:r w:rsidRPr="00590069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l</w:t>
            </w:r>
            <w:r w:rsidRPr="005900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</w:t>
            </w:r>
            <w:proofErr w:type="spellEnd"/>
            <w:r w:rsidRPr="00590069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  <w:r w:rsidRPr="0059006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r w:rsidRPr="00590069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2FFE8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(6.29)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06E9A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</w:t>
            </w:r>
          </w:p>
        </w:tc>
      </w:tr>
      <w:tr w:rsidR="00590069" w:rsidRPr="00590069" w14:paraId="3A5DB7EB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76496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AB811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Комбинированный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43B64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(6.27)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755A6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</w:t>
            </w:r>
          </w:p>
        </w:tc>
      </w:tr>
      <w:tr w:rsidR="00590069" w:rsidRPr="00590069" w14:paraId="157E1E56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57A74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783F1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Горизонтальный с активатором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D7930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(6.31)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EE899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</w:t>
            </w:r>
          </w:p>
        </w:tc>
      </w:tr>
      <w:tr w:rsidR="00590069" w:rsidRPr="00590069" w14:paraId="05498E60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E7A2C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1B4EA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Протяжённый </w:t>
            </w:r>
            <w:proofErr w:type="spellStart"/>
            <w:r w:rsidRPr="00590069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lэ</w:t>
            </w:r>
            <w:proofErr w:type="spellEnd"/>
            <w:r w:rsidRPr="00590069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&gt;12h</w:t>
            </w:r>
            <w:r w:rsidRPr="00590069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l</w:t>
            </w:r>
            <w:r w:rsidRPr="005900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</w:t>
            </w:r>
            <w:r w:rsidRPr="00590069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  <w:r w:rsidRPr="0059006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&gt;12</w:t>
            </w:r>
            <w:r w:rsidRPr="00590069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64110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(6.30)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AC44D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</w:t>
            </w:r>
          </w:p>
        </w:tc>
      </w:tr>
      <w:tr w:rsidR="00590069" w:rsidRPr="00590069" w14:paraId="194BBC40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7A887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930F6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Протяжённый с активатором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3931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(6.32)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6CEE4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</w:t>
            </w:r>
          </w:p>
        </w:tc>
      </w:tr>
      <w:tr w:rsidR="00590069" w:rsidRPr="00590069" w14:paraId="3636DD4D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1984E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C8C87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Глубинный без активатора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7E69F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(6.28) с </w:t>
            </w:r>
            <w:proofErr w:type="spellStart"/>
            <w:r w:rsidRPr="00590069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ρслой</w:t>
            </w:r>
            <w:r w:rsidRPr="00590069">
              <w:rPr>
                <w:rFonts w:ascii="KaTeX_Math" w:eastAsia="Times New Roman" w:hAnsi="KaTeX_Math" w:cs="Times New Roman"/>
                <w:i/>
                <w:iCs/>
                <w:sz w:val="28"/>
                <w:szCs w:val="28"/>
                <w:lang w:eastAsia="ru-RU"/>
              </w:rPr>
              <w:t>ρ</w:t>
            </w:r>
            <w:r w:rsidRPr="005900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слой</w:t>
            </w:r>
            <w:proofErr w:type="spellEnd"/>
            <w:r w:rsidRPr="00590069">
              <w:rPr>
                <w:rFonts w:ascii="Times New Roman" w:eastAsia="Times New Roman" w:hAnsi="Times New Roman" w:cs="Times New Roman"/>
                <w:sz w:val="2"/>
                <w:szCs w:val="2"/>
                <w:lang w:eastAsia="ru-RU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7117D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</w:t>
            </w:r>
          </w:p>
        </w:tc>
      </w:tr>
      <w:tr w:rsidR="00590069" w:rsidRPr="00590069" w14:paraId="00F60E58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4943C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7A3A8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Глубинный с выходом торца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E2032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(6.13)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618E7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РД</w:t>
            </w:r>
          </w:p>
        </w:tc>
      </w:tr>
      <w:tr w:rsidR="00590069" w:rsidRPr="00590069" w14:paraId="66AE3062" w14:textId="77777777" w:rsidTr="00590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0F0D3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3CAF6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Глубинный без выхода торца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E0B91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(6.14)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EAF76" w14:textId="77777777" w:rsidR="00590069" w:rsidRPr="00590069" w:rsidRDefault="00590069" w:rsidP="0059006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900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РД</w:t>
            </w:r>
          </w:p>
        </w:tc>
      </w:tr>
    </w:tbl>
    <w:p w14:paraId="43831CCF" w14:textId="77777777" w:rsidR="00590069" w:rsidRPr="00590069" w:rsidRDefault="00B7761D" w:rsidP="00590069">
      <w:pPr>
        <w:spacing w:before="480" w:after="480" w:line="420" w:lineRule="atLeast"/>
        <w:rPr>
          <w:rFonts w:ascii="Segoe UI" w:eastAsia="Times New Roman" w:hAnsi="Segoe UI" w:cs="Segoe UI"/>
          <w:lang w:eastAsia="ru-RU"/>
        </w:rPr>
      </w:pPr>
      <w:r w:rsidRPr="00B7761D">
        <w:rPr>
          <w:rFonts w:ascii="Segoe UI" w:eastAsia="Times New Roman" w:hAnsi="Segoe UI" w:cs="Segoe UI"/>
          <w:noProof/>
          <w:lang w:eastAsia="ru-RU"/>
        </w:rPr>
        <w:pict w14:anchorId="3939926B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17F4F8AF" w14:textId="77777777" w:rsidR="00590069" w:rsidRPr="00590069" w:rsidRDefault="00590069" w:rsidP="00590069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i/>
          <w:iCs/>
          <w:lang w:eastAsia="ru-RU"/>
        </w:rPr>
        <w:t>Примечания:</w:t>
      </w:r>
    </w:p>
    <w:p w14:paraId="2BF50FFE" w14:textId="77777777" w:rsidR="00590069" w:rsidRPr="00590069" w:rsidRDefault="00590069" w:rsidP="00590069">
      <w:pPr>
        <w:numPr>
          <w:ilvl w:val="0"/>
          <w:numId w:val="3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Коэффициент запаса 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kв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в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Segoe UI" w:eastAsia="Times New Roman" w:hAnsi="Segoe UI" w:cs="Segoe UI"/>
          <w:lang w:eastAsia="ru-RU"/>
        </w:rPr>
        <w:t> (</w:t>
      </w:r>
      <w:proofErr w:type="spellStart"/>
      <w:r w:rsidRPr="00590069">
        <w:rPr>
          <w:rFonts w:ascii="Menlo" w:eastAsia="Times New Roman" w:hAnsi="Menlo" w:cs="Menlo"/>
          <w:sz w:val="21"/>
          <w:szCs w:val="21"/>
          <w:shd w:val="clear" w:color="auto" w:fill="2C2C2E"/>
          <w:lang w:eastAsia="ru-RU"/>
        </w:rPr>
        <w:t>factorVoltageMarginCP</w:t>
      </w:r>
      <w:proofErr w:type="spellEnd"/>
      <w:r w:rsidRPr="00590069">
        <w:rPr>
          <w:rFonts w:ascii="Segoe UI" w:eastAsia="Times New Roman" w:hAnsi="Segoe UI" w:cs="Segoe UI"/>
          <w:lang w:eastAsia="ru-RU"/>
        </w:rPr>
        <w:t>) участвует в расчёте 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R3(t)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R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(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590069">
        <w:rPr>
          <w:rFonts w:ascii="Times New Roman" w:eastAsia="Times New Roman" w:hAnsi="Times New Roman" w:cs="Times New Roman"/>
          <w:sz w:val="29"/>
          <w:szCs w:val="29"/>
          <w:lang w:eastAsia="ru-RU"/>
        </w:rPr>
        <w:t>)</w:t>
      </w:r>
      <w:r w:rsidRPr="00590069">
        <w:rPr>
          <w:rFonts w:ascii="Segoe UI" w:eastAsia="Times New Roman" w:hAnsi="Segoe UI" w:cs="Segoe UI"/>
          <w:lang w:eastAsia="ru-RU"/>
        </w:rPr>
        <w:t> и в знаменателе для 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N3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Segoe UI" w:eastAsia="Times New Roman" w:hAnsi="Segoe UI" w:cs="Segoe UI"/>
          <w:lang w:eastAsia="ru-RU"/>
        </w:rPr>
        <w:t>.</w:t>
      </w:r>
    </w:p>
    <w:p w14:paraId="73734283" w14:textId="77777777" w:rsidR="00590069" w:rsidRPr="00590069" w:rsidRDefault="00590069" w:rsidP="00590069">
      <w:pPr>
        <w:numPr>
          <w:ilvl w:val="0"/>
          <w:numId w:val="3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Округление </w:t>
      </w:r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N3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Segoe UI" w:eastAsia="Times New Roman" w:hAnsi="Segoe UI" w:cs="Segoe UI"/>
          <w:lang w:eastAsia="ru-RU"/>
        </w:rPr>
        <w:t>: для типов 5 и 6 – до 2 знаков, для остальных – до целого вверх.</w:t>
      </w:r>
    </w:p>
    <w:p w14:paraId="27CB811F" w14:textId="77777777" w:rsidR="00590069" w:rsidRPr="00590069" w:rsidRDefault="00590069" w:rsidP="00590069">
      <w:pPr>
        <w:numPr>
          <w:ilvl w:val="0"/>
          <w:numId w:val="3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Срок службы 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Tp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T</w:t>
      </w:r>
      <w:r w:rsidRPr="00590069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p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Segoe UI" w:eastAsia="Times New Roman" w:hAnsi="Segoe UI" w:cs="Segoe UI"/>
          <w:lang w:eastAsia="ru-RU"/>
        </w:rPr>
        <w:t> округляется вниз до целого.</w:t>
      </w:r>
    </w:p>
    <w:p w14:paraId="45253A88" w14:textId="77777777" w:rsidR="00590069" w:rsidRPr="00590069" w:rsidRDefault="00590069" w:rsidP="00590069">
      <w:pPr>
        <w:numPr>
          <w:ilvl w:val="0"/>
          <w:numId w:val="3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lastRenderedPageBreak/>
        <w:t>Для глубинных (типы 7–9) в формуле срока службы используется </w:t>
      </w:r>
      <w:proofErr w:type="spellStart"/>
      <w:r w:rsidRPr="0059006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kг</w:t>
      </w:r>
      <w:r w:rsidRPr="00590069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k</w:t>
      </w:r>
      <w:r w:rsidRPr="00590069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proofErr w:type="spellEnd"/>
      <w:r w:rsidRPr="00590069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590069">
        <w:rPr>
          <w:rFonts w:ascii="Segoe UI" w:eastAsia="Times New Roman" w:hAnsi="Segoe UI" w:cs="Segoe UI"/>
          <w:lang w:eastAsia="ru-RU"/>
        </w:rPr>
        <w:t>.</w:t>
      </w:r>
    </w:p>
    <w:p w14:paraId="40435D0E" w14:textId="77777777" w:rsidR="00590069" w:rsidRPr="00590069" w:rsidRDefault="00590069" w:rsidP="00590069">
      <w:pPr>
        <w:numPr>
          <w:ilvl w:val="0"/>
          <w:numId w:val="35"/>
        </w:numPr>
        <w:spacing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590069">
        <w:rPr>
          <w:rFonts w:ascii="Segoe UI" w:eastAsia="Times New Roman" w:hAnsi="Segoe UI" w:cs="Segoe UI"/>
          <w:lang w:eastAsia="ru-RU"/>
        </w:rPr>
        <w:t>В комбинированном типе используются коэффициенты 1.19 и 0.98 (вместо 1.7 и 1.4).</w:t>
      </w:r>
    </w:p>
    <w:p w14:paraId="7355C045" w14:textId="77777777" w:rsidR="00590069" w:rsidRPr="00590069" w:rsidRDefault="00590069" w:rsidP="00590069">
      <w:pPr>
        <w:rPr>
          <w:rFonts w:ascii="Times New Roman" w:eastAsia="Times New Roman" w:hAnsi="Times New Roman" w:cs="Times New Roman"/>
          <w:lang w:eastAsia="ru-RU"/>
        </w:rPr>
      </w:pPr>
    </w:p>
    <w:p w14:paraId="79032D11" w14:textId="77777777" w:rsidR="00A41CD3" w:rsidRPr="00590069" w:rsidRDefault="00A41CD3"/>
    <w:sectPr w:rsidR="00A41CD3" w:rsidRPr="00590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aTeX_Math">
    <w:altName w:val="Cambria"/>
    <w:panose1 w:val="020B0604020202020204"/>
    <w:charset w:val="00"/>
    <w:family w:val="roman"/>
    <w:notTrueType/>
    <w:pitch w:val="default"/>
  </w:font>
  <w:font w:name="KaTeX_Size3">
    <w:altName w:val="Cambria"/>
    <w:panose1 w:val="020B0604020202020204"/>
    <w:charset w:val="00"/>
    <w:family w:val="roman"/>
    <w:notTrueType/>
    <w:pitch w:val="default"/>
  </w:font>
  <w:font w:name="KaTeX_Size1">
    <w:altName w:val="Cambria"/>
    <w:panose1 w:val="020B0604020202020204"/>
    <w:charset w:val="00"/>
    <w:family w:val="roman"/>
    <w:notTrueType/>
    <w:pitch w:val="default"/>
  </w:font>
  <w:font w:name="KaTeX_Size4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6962"/>
    <w:multiLevelType w:val="multilevel"/>
    <w:tmpl w:val="2F30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54E"/>
    <w:multiLevelType w:val="multilevel"/>
    <w:tmpl w:val="F73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532F8"/>
    <w:multiLevelType w:val="multilevel"/>
    <w:tmpl w:val="3C7E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B5487"/>
    <w:multiLevelType w:val="multilevel"/>
    <w:tmpl w:val="09D0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262"/>
    <w:multiLevelType w:val="multilevel"/>
    <w:tmpl w:val="D530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8568E"/>
    <w:multiLevelType w:val="multilevel"/>
    <w:tmpl w:val="A9F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F3595"/>
    <w:multiLevelType w:val="multilevel"/>
    <w:tmpl w:val="942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A5FCF"/>
    <w:multiLevelType w:val="multilevel"/>
    <w:tmpl w:val="C4E0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66C6D"/>
    <w:multiLevelType w:val="multilevel"/>
    <w:tmpl w:val="ACD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F4098"/>
    <w:multiLevelType w:val="multilevel"/>
    <w:tmpl w:val="AC6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E32D4"/>
    <w:multiLevelType w:val="multilevel"/>
    <w:tmpl w:val="675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E5865"/>
    <w:multiLevelType w:val="multilevel"/>
    <w:tmpl w:val="DD7E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322A2"/>
    <w:multiLevelType w:val="multilevel"/>
    <w:tmpl w:val="95F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52406"/>
    <w:multiLevelType w:val="multilevel"/>
    <w:tmpl w:val="567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52595"/>
    <w:multiLevelType w:val="multilevel"/>
    <w:tmpl w:val="0638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73187"/>
    <w:multiLevelType w:val="multilevel"/>
    <w:tmpl w:val="7D8C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7A0F4D"/>
    <w:multiLevelType w:val="multilevel"/>
    <w:tmpl w:val="826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A1777"/>
    <w:multiLevelType w:val="multilevel"/>
    <w:tmpl w:val="D41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C763F"/>
    <w:multiLevelType w:val="multilevel"/>
    <w:tmpl w:val="5E9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46E84"/>
    <w:multiLevelType w:val="multilevel"/>
    <w:tmpl w:val="232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D57C6"/>
    <w:multiLevelType w:val="multilevel"/>
    <w:tmpl w:val="3E80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40CB4"/>
    <w:multiLevelType w:val="multilevel"/>
    <w:tmpl w:val="23E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15085"/>
    <w:multiLevelType w:val="multilevel"/>
    <w:tmpl w:val="9E12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D1D13"/>
    <w:multiLevelType w:val="multilevel"/>
    <w:tmpl w:val="3E22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A5A92"/>
    <w:multiLevelType w:val="multilevel"/>
    <w:tmpl w:val="9CF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91BD8"/>
    <w:multiLevelType w:val="multilevel"/>
    <w:tmpl w:val="A54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B2443"/>
    <w:multiLevelType w:val="multilevel"/>
    <w:tmpl w:val="C4F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56F55"/>
    <w:multiLevelType w:val="multilevel"/>
    <w:tmpl w:val="DC7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1738F"/>
    <w:multiLevelType w:val="multilevel"/>
    <w:tmpl w:val="FD04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55D5D"/>
    <w:multiLevelType w:val="multilevel"/>
    <w:tmpl w:val="00F2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41512"/>
    <w:multiLevelType w:val="multilevel"/>
    <w:tmpl w:val="F8F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777DB"/>
    <w:multiLevelType w:val="multilevel"/>
    <w:tmpl w:val="A2A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90619"/>
    <w:multiLevelType w:val="multilevel"/>
    <w:tmpl w:val="4A1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27785"/>
    <w:multiLevelType w:val="multilevel"/>
    <w:tmpl w:val="F892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96499"/>
    <w:multiLevelType w:val="multilevel"/>
    <w:tmpl w:val="2848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42730">
    <w:abstractNumId w:val="15"/>
  </w:num>
  <w:num w:numId="2" w16cid:durableId="1363899518">
    <w:abstractNumId w:val="18"/>
  </w:num>
  <w:num w:numId="3" w16cid:durableId="1761442856">
    <w:abstractNumId w:val="34"/>
  </w:num>
  <w:num w:numId="4" w16cid:durableId="1886797249">
    <w:abstractNumId w:val="26"/>
  </w:num>
  <w:num w:numId="5" w16cid:durableId="1182671708">
    <w:abstractNumId w:val="33"/>
  </w:num>
  <w:num w:numId="6" w16cid:durableId="641152846">
    <w:abstractNumId w:val="25"/>
  </w:num>
  <w:num w:numId="7" w16cid:durableId="1916743722">
    <w:abstractNumId w:val="30"/>
  </w:num>
  <w:num w:numId="8" w16cid:durableId="2102945210">
    <w:abstractNumId w:val="27"/>
  </w:num>
  <w:num w:numId="9" w16cid:durableId="1700471529">
    <w:abstractNumId w:val="28"/>
  </w:num>
  <w:num w:numId="10" w16cid:durableId="1973245444">
    <w:abstractNumId w:val="31"/>
  </w:num>
  <w:num w:numId="11" w16cid:durableId="424686939">
    <w:abstractNumId w:val="7"/>
  </w:num>
  <w:num w:numId="12" w16cid:durableId="293024469">
    <w:abstractNumId w:val="19"/>
  </w:num>
  <w:num w:numId="13" w16cid:durableId="1418209442">
    <w:abstractNumId w:val="0"/>
  </w:num>
  <w:num w:numId="14" w16cid:durableId="51780234">
    <w:abstractNumId w:val="9"/>
  </w:num>
  <w:num w:numId="15" w16cid:durableId="1693651411">
    <w:abstractNumId w:val="32"/>
  </w:num>
  <w:num w:numId="16" w16cid:durableId="102651518">
    <w:abstractNumId w:val="22"/>
  </w:num>
  <w:num w:numId="17" w16cid:durableId="1874418464">
    <w:abstractNumId w:val="29"/>
  </w:num>
  <w:num w:numId="18" w16cid:durableId="776412454">
    <w:abstractNumId w:val="2"/>
  </w:num>
  <w:num w:numId="19" w16cid:durableId="1683238035">
    <w:abstractNumId w:val="11"/>
  </w:num>
  <w:num w:numId="20" w16cid:durableId="1183544904">
    <w:abstractNumId w:val="13"/>
  </w:num>
  <w:num w:numId="21" w16cid:durableId="2002735465">
    <w:abstractNumId w:val="5"/>
  </w:num>
  <w:num w:numId="22" w16cid:durableId="2009020610">
    <w:abstractNumId w:val="24"/>
  </w:num>
  <w:num w:numId="23" w16cid:durableId="815953944">
    <w:abstractNumId w:val="14"/>
  </w:num>
  <w:num w:numId="24" w16cid:durableId="112331280">
    <w:abstractNumId w:val="8"/>
  </w:num>
  <w:num w:numId="25" w16cid:durableId="1105074633">
    <w:abstractNumId w:val="12"/>
  </w:num>
  <w:num w:numId="26" w16cid:durableId="1940749595">
    <w:abstractNumId w:val="10"/>
  </w:num>
  <w:num w:numId="27" w16cid:durableId="1460955518">
    <w:abstractNumId w:val="16"/>
  </w:num>
  <w:num w:numId="28" w16cid:durableId="1319770581">
    <w:abstractNumId w:val="20"/>
  </w:num>
  <w:num w:numId="29" w16cid:durableId="1214318613">
    <w:abstractNumId w:val="6"/>
  </w:num>
  <w:num w:numId="30" w16cid:durableId="1338580652">
    <w:abstractNumId w:val="3"/>
  </w:num>
  <w:num w:numId="31" w16cid:durableId="1404183434">
    <w:abstractNumId w:val="21"/>
  </w:num>
  <w:num w:numId="32" w16cid:durableId="542248875">
    <w:abstractNumId w:val="23"/>
  </w:num>
  <w:num w:numId="33" w16cid:durableId="1249003383">
    <w:abstractNumId w:val="17"/>
  </w:num>
  <w:num w:numId="34" w16cid:durableId="1380133341">
    <w:abstractNumId w:val="4"/>
  </w:num>
  <w:num w:numId="35" w16cid:durableId="1040933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69"/>
    <w:rsid w:val="001213D4"/>
    <w:rsid w:val="00521B5E"/>
    <w:rsid w:val="00590069"/>
    <w:rsid w:val="008B7E58"/>
    <w:rsid w:val="00A41CD3"/>
    <w:rsid w:val="00B7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9C6D8"/>
  <w15:chartTrackingRefBased/>
  <w15:docId w15:val="{C842B983-751C-2442-BAE2-7EAC0BC7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006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9006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9006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9006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тиль1 Таблица"/>
    <w:basedOn w:val="12"/>
    <w:uiPriority w:val="99"/>
    <w:rsid w:val="001213D4"/>
    <w:tbl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Plain Table 1"/>
    <w:basedOn w:val="a1"/>
    <w:uiPriority w:val="41"/>
    <w:rsid w:val="001213D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3">
    <w:name w:val="Стиль Таблица"/>
    <w:basedOn w:val="a1"/>
    <w:uiPriority w:val="99"/>
    <w:rsid w:val="008B7E58"/>
    <w:pPr>
      <w:spacing w:line="206" w:lineRule="auto"/>
    </w:pPr>
    <w:rPr>
      <w:rFonts w:cs="Times New Roman (Основной текст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28" w:type="dxa"/>
        <w:right w:w="0" w:type="dxa"/>
      </w:tcMar>
    </w:tcPr>
  </w:style>
  <w:style w:type="character" w:customStyle="1" w:styleId="10">
    <w:name w:val="Заголовок 1 Знак"/>
    <w:basedOn w:val="a0"/>
    <w:link w:val="1"/>
    <w:uiPriority w:val="9"/>
    <w:rsid w:val="0059006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900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900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90069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msonormal0">
    <w:name w:val="msonormal"/>
    <w:basedOn w:val="a"/>
    <w:rsid w:val="0059006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9006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590069"/>
    <w:rPr>
      <w:b/>
      <w:bCs/>
    </w:rPr>
  </w:style>
  <w:style w:type="character" w:styleId="HTML">
    <w:name w:val="HTML Code"/>
    <w:basedOn w:val="a0"/>
    <w:uiPriority w:val="99"/>
    <w:semiHidden/>
    <w:unhideWhenUsed/>
    <w:rsid w:val="00590069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a0"/>
    <w:rsid w:val="00590069"/>
  </w:style>
  <w:style w:type="character" w:customStyle="1" w:styleId="katex">
    <w:name w:val="katex"/>
    <w:basedOn w:val="a0"/>
    <w:rsid w:val="00590069"/>
  </w:style>
  <w:style w:type="character" w:customStyle="1" w:styleId="katex-mathml">
    <w:name w:val="katex-mathml"/>
    <w:basedOn w:val="a0"/>
    <w:rsid w:val="00590069"/>
  </w:style>
  <w:style w:type="character" w:customStyle="1" w:styleId="katex-html">
    <w:name w:val="katex-html"/>
    <w:basedOn w:val="a0"/>
    <w:rsid w:val="00590069"/>
  </w:style>
  <w:style w:type="character" w:customStyle="1" w:styleId="base">
    <w:name w:val="base"/>
    <w:basedOn w:val="a0"/>
    <w:rsid w:val="00590069"/>
  </w:style>
  <w:style w:type="character" w:customStyle="1" w:styleId="strut">
    <w:name w:val="strut"/>
    <w:basedOn w:val="a0"/>
    <w:rsid w:val="00590069"/>
  </w:style>
  <w:style w:type="character" w:customStyle="1" w:styleId="mord">
    <w:name w:val="mord"/>
    <w:basedOn w:val="a0"/>
    <w:rsid w:val="00590069"/>
  </w:style>
  <w:style w:type="character" w:customStyle="1" w:styleId="msupsub">
    <w:name w:val="msupsub"/>
    <w:basedOn w:val="a0"/>
    <w:rsid w:val="00590069"/>
  </w:style>
  <w:style w:type="character" w:customStyle="1" w:styleId="vlist-t">
    <w:name w:val="vlist-t"/>
    <w:basedOn w:val="a0"/>
    <w:rsid w:val="00590069"/>
  </w:style>
  <w:style w:type="character" w:customStyle="1" w:styleId="vlist-r">
    <w:name w:val="vlist-r"/>
    <w:basedOn w:val="a0"/>
    <w:rsid w:val="00590069"/>
  </w:style>
  <w:style w:type="character" w:customStyle="1" w:styleId="vlist">
    <w:name w:val="vlist"/>
    <w:basedOn w:val="a0"/>
    <w:rsid w:val="00590069"/>
  </w:style>
  <w:style w:type="character" w:customStyle="1" w:styleId="pstrut">
    <w:name w:val="pstrut"/>
    <w:basedOn w:val="a0"/>
    <w:rsid w:val="00590069"/>
  </w:style>
  <w:style w:type="character" w:customStyle="1" w:styleId="sizing">
    <w:name w:val="sizing"/>
    <w:basedOn w:val="a0"/>
    <w:rsid w:val="00590069"/>
  </w:style>
  <w:style w:type="character" w:customStyle="1" w:styleId="vlist-s">
    <w:name w:val="vlist-s"/>
    <w:basedOn w:val="a0"/>
    <w:rsid w:val="00590069"/>
  </w:style>
  <w:style w:type="character" w:customStyle="1" w:styleId="mspace">
    <w:name w:val="mspace"/>
    <w:basedOn w:val="a0"/>
    <w:rsid w:val="00590069"/>
  </w:style>
  <w:style w:type="character" w:customStyle="1" w:styleId="mrel">
    <w:name w:val="mrel"/>
    <w:basedOn w:val="a0"/>
    <w:rsid w:val="00590069"/>
  </w:style>
  <w:style w:type="character" w:customStyle="1" w:styleId="mopen">
    <w:name w:val="mopen"/>
    <w:basedOn w:val="a0"/>
    <w:rsid w:val="00590069"/>
  </w:style>
  <w:style w:type="character" w:customStyle="1" w:styleId="mfrac">
    <w:name w:val="mfrac"/>
    <w:basedOn w:val="a0"/>
    <w:rsid w:val="00590069"/>
  </w:style>
  <w:style w:type="character" w:customStyle="1" w:styleId="mop">
    <w:name w:val="mop"/>
    <w:basedOn w:val="a0"/>
    <w:rsid w:val="00590069"/>
  </w:style>
  <w:style w:type="character" w:customStyle="1" w:styleId="mtight">
    <w:name w:val="mtight"/>
    <w:basedOn w:val="a0"/>
    <w:rsid w:val="00590069"/>
  </w:style>
  <w:style w:type="character" w:customStyle="1" w:styleId="frac-line">
    <w:name w:val="frac-line"/>
    <w:basedOn w:val="a0"/>
    <w:rsid w:val="00590069"/>
  </w:style>
  <w:style w:type="character" w:customStyle="1" w:styleId="mclose">
    <w:name w:val="mclose"/>
    <w:basedOn w:val="a0"/>
    <w:rsid w:val="00590069"/>
  </w:style>
  <w:style w:type="character" w:customStyle="1" w:styleId="minner">
    <w:name w:val="minner"/>
    <w:basedOn w:val="a0"/>
    <w:rsid w:val="00590069"/>
  </w:style>
  <w:style w:type="character" w:customStyle="1" w:styleId="delimsizing">
    <w:name w:val="delimsizing"/>
    <w:basedOn w:val="a0"/>
    <w:rsid w:val="00590069"/>
  </w:style>
  <w:style w:type="character" w:customStyle="1" w:styleId="mbin">
    <w:name w:val="mbin"/>
    <w:basedOn w:val="a0"/>
    <w:rsid w:val="00590069"/>
  </w:style>
  <w:style w:type="character" w:customStyle="1" w:styleId="d813de27">
    <w:name w:val="d813de27"/>
    <w:basedOn w:val="a0"/>
    <w:rsid w:val="00590069"/>
  </w:style>
  <w:style w:type="paragraph" w:styleId="HTML0">
    <w:name w:val="HTML Preformatted"/>
    <w:basedOn w:val="a"/>
    <w:link w:val="HTML1"/>
    <w:uiPriority w:val="99"/>
    <w:semiHidden/>
    <w:unhideWhenUsed/>
    <w:rsid w:val="00590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006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590069"/>
    <w:rPr>
      <w:i/>
      <w:iCs/>
    </w:rPr>
  </w:style>
  <w:style w:type="character" w:customStyle="1" w:styleId="mpunct">
    <w:name w:val="mpunct"/>
    <w:basedOn w:val="a0"/>
    <w:rsid w:val="00590069"/>
  </w:style>
  <w:style w:type="character" w:customStyle="1" w:styleId="svg-align">
    <w:name w:val="svg-align"/>
    <w:basedOn w:val="a0"/>
    <w:rsid w:val="00590069"/>
  </w:style>
  <w:style w:type="character" w:customStyle="1" w:styleId="hide-tail">
    <w:name w:val="hide-tail"/>
    <w:basedOn w:val="a0"/>
    <w:rsid w:val="00590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6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12803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55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7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2135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83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487577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22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49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91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35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607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310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365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3573</Words>
  <Characters>20372</Characters>
  <Application>Microsoft Office Word</Application>
  <DocSecurity>0</DocSecurity>
  <Lines>169</Lines>
  <Paragraphs>47</Paragraphs>
  <ScaleCrop>false</ScaleCrop>
  <Company/>
  <LinksUpToDate>false</LinksUpToDate>
  <CharactersWithSpaces>23898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2026-08-07T21:46:00Z</dcterms:created>
  <dcterms:modified xsi:type="dcterms:W3CDTF">2026-08-07T21:48:00Z</dcterms:modified>
</cp:coreProperties>
</file>