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ind w:firstLine="708"/>
        <w:jc w:val="center"/>
        <w:rPr>
          <w:b/>
          <w:b/>
          <w:caps/>
          <w:sz w:val="28"/>
          <w:szCs w:val="28"/>
          <w:lang w:val="uk-UA"/>
        </w:rPr>
      </w:pPr>
      <w:bookmarkStart w:id="0" w:name="_Hlk523426722"/>
      <w:bookmarkEnd w:id="0"/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>
      <w:pPr>
        <w:pStyle w:val="Normal"/>
        <w:shd w:val="solid" w:color="FFFFFF" w:fill="FFFFFF"/>
        <w:jc w:val="center"/>
        <w:rPr>
          <w:b/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>
      <w:pPr>
        <w:pStyle w:val="Normal"/>
        <w:shd w:val="solid" w:color="FFFFFF" w:fill="FFFFFF"/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>
      <w:pPr>
        <w:pStyle w:val="Normal"/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tabs>
          <w:tab w:val="clear" w:pos="708"/>
          <w:tab w:val="left" w:pos="4320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11</w:t>
      </w:r>
    </w:p>
    <w:p>
      <w:pPr>
        <w:pStyle w:val="Normal"/>
        <w:shd w:val="solid" w:color="FFFFFF" w:fill="FFFFFF"/>
        <w:jc w:val="center"/>
        <w:rPr>
          <w:i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“Операційні системи”</w:t>
      </w:r>
    </w:p>
    <w:p>
      <w:pPr>
        <w:pStyle w:val="Normal"/>
        <w:jc w:val="center"/>
        <w:rPr>
          <w:i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“Організація взаємодії між процесами”</w:t>
      </w:r>
    </w:p>
    <w:p>
      <w:pPr>
        <w:pStyle w:val="Normal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викл. каф. ПЗ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Грицай О. Д.</w:t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Виконали: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ПЗ - 23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Дьяченко Д.І.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Михалевич П-І.В.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Юрга В.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Прийняла: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викл. каф. ПЗ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Грицай О. Д.</w:t>
      </w:r>
    </w:p>
    <w:p>
      <w:pPr>
        <w:pStyle w:val="Normal"/>
        <w:shd w:val="solid" w:color="FFFFFF" w:fill="FFFFFF"/>
        <w:ind w:right="354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before="0" w:after="240"/>
        <w:ind w:right="354" w:hanging="0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2021 р.</w:t>
      </w:r>
    </w:p>
    <w:p>
      <w:pPr>
        <w:pStyle w:val="Normal"/>
        <w:shd w:val="solid" w:color="FFFFFF" w:fill="FFFFFF"/>
        <w:spacing w:before="0" w:after="240"/>
        <w:ind w:right="354" w:hanging="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</w:t>
      </w:r>
      <w:r>
        <w:rPr>
          <w:lang w:val="uk-UA"/>
        </w:rPr>
        <w:t xml:space="preserve">= _____    </w:t>
      </w:r>
      <w:r>
        <w:rPr>
          <w:sz w:val="28"/>
          <w:u w:val="dotted"/>
          <w:lang w:val="uk-UA"/>
        </w:rPr>
        <w:t xml:space="preserve">                           .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Львів – 2021 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роботи: </w:t>
      </w:r>
      <w:r>
        <w:rPr>
          <w:sz w:val="28"/>
          <w:szCs w:val="28"/>
          <w:lang w:val="uk-UA"/>
        </w:rPr>
        <w:t>Організація взаємодії між процесами</w:t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Ознайомитися зі способами міжпроцесної взаємодії. Ознайомитися з класичним прикладом взаємодії між процесами на прикладі задачі «виробник – споживач». Навчитися працювати із процесами з використанням способів міжпроцесної взаємодії, синхронізувати їхню роботу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Існує досить великий клас засобів ОС, за допомогою яких забезпечується взаємна синхронізація процесів і потоків. Потреба в синхронізації потоків виникає тільки в мультипрограмній ОС і залежить від спільного використання апаратних та інформаційних ресурсів обчислювальної системи. Синхронізація потрібна для запобігання перегонам та безвиході під час обміну даними між потоками,поділу даних, доступу до процесора і пристроїв введення-виведення.У багатьох ОС ці засоби називаються засобами міжпроцесної взаємодії – Inter Process Communications (IPC), що відображає історичну первинність поняття процес відносно поняття потік. Зазвичай до засобів IPC належать не тільки засоби міжпроцесної синхронізації, але й засоби обміну даними. Будь-яка взаємодія процесів або потоків залежить від їх синхронізації, яка полягає в узгодженні їх швидкостей через припинення потоку до настання деякої події й подальшої його активізації під час настання цієї події. </w:t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Ситуації, коли процесам доводиться взаємодіяти:</w:t>
      </w: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передавання інформації від одного процесу до іншого;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контроль над діяльністю процесів (наприклад, коли вони змагаються за один ресурс);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узгодження дій процесів (наприклад, коли один процес доставляє дані, а інший їх виводить на друк. Якщо узгодженості не буде, то другий процес може почати друк раніше, ніж надійдуть дані).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Два останні випадки стосуються і потоків. У першому випадку потоки не мають проблем, тому що вони використовують загальний адресний простір. Існує дві основні моделі міжпроцесорної комунікації: спільна пам'ять та передача повідомлень. У моделі спільної пам’яті встановлюється область пам’яті, яка поділяється процесами співпраці. Потім процеси можуть обмінюватися інформацією, читаючи та записуючи дані в спільний регіон. У моделі передачі повідомлень, спілкування відбувається за допомогою повідомлень, що обмінюються між взаємодіючими процесами.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WINDOWS підтримуються наступні механізми міжпроцесної взаємодії: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r>
        <w:rPr>
          <w:sz w:val="28"/>
          <w:szCs w:val="28"/>
          <w:lang w:val="uk-UA"/>
        </w:rPr>
        <w:t>Clipboard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r>
        <w:rPr>
          <w:sz w:val="28"/>
          <w:szCs w:val="28"/>
          <w:lang w:val="uk-UA"/>
        </w:rPr>
        <w:t xml:space="preserve">COM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r>
        <w:rPr>
          <w:sz w:val="28"/>
          <w:szCs w:val="28"/>
          <w:lang w:val="uk-UA"/>
        </w:rPr>
        <w:t xml:space="preserve">Data Copy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r>
        <w:rPr>
          <w:sz w:val="28"/>
          <w:szCs w:val="28"/>
          <w:lang w:val="uk-UA"/>
        </w:rPr>
        <w:t xml:space="preserve">DDE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r>
        <w:rPr>
          <w:sz w:val="28"/>
          <w:szCs w:val="28"/>
          <w:lang w:val="uk-UA"/>
        </w:rPr>
        <w:t xml:space="preserve">File Mapping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r>
        <w:rPr>
          <w:sz w:val="28"/>
          <w:szCs w:val="28"/>
          <w:lang w:val="uk-UA"/>
        </w:rPr>
        <w:t xml:space="preserve">Mailslots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r>
        <w:rPr>
          <w:sz w:val="28"/>
          <w:szCs w:val="28"/>
          <w:lang w:val="uk-UA"/>
        </w:rPr>
        <w:t xml:space="preserve">Pipes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r>
        <w:rPr>
          <w:sz w:val="28"/>
          <w:szCs w:val="28"/>
          <w:lang w:val="uk-UA"/>
        </w:rPr>
        <w:t xml:space="preserve">RPC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r>
        <w:rPr>
          <w:sz w:val="28"/>
          <w:szCs w:val="28"/>
          <w:lang w:val="uk-UA"/>
        </w:rPr>
        <w:t>Windows Sockets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Windows Sockets Windows Sockets</w:t>
      </w:r>
      <w:r>
        <w:rPr>
          <w:sz w:val="28"/>
          <w:szCs w:val="28"/>
          <w:lang w:val="uk-UA"/>
        </w:rPr>
        <w:t xml:space="preserve"> - це незалежний від протоколу інтерфейс. Він використовує переваги комунікаційних можливостей базових протоколів. У Windows Sockets 2 дескриптор сокету може додатково використовуватися як файловий дескриптор зі стандартними функціями вводу / виводу файлів. Сокети Windows засновані на сокетах, вперше популяризованих Berkeley Software Distribution (BSD). Додаток, що використовує Windows Sockets, може спілкуватися з іншою реалізацією сокета в інших типах систем. Однак не всі постачальники транспортних послуг підтримують усі доступні варіанти. Windows Sockets - це незалежний від протоколу інтерфейс, здатний підтримувати поточні та нові можливості мереж.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8"/>
          <w:szCs w:val="28"/>
          <w:lang w:val="uk-UA"/>
        </w:rPr>
        <w:t>Варіант-7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12529"/>
          <w:spacing w:val="0"/>
          <w:sz w:val="28"/>
          <w:szCs w:val="28"/>
        </w:rPr>
        <w:t xml:space="preserve">Реалізувати міжпроцесну взаємодію використовуючи </w:t>
      </w:r>
      <w:r>
        <w:rPr>
          <w:rFonts w:ascii="Times New Roman" w:hAnsi="Times New Roman"/>
          <w:b/>
          <w:bCs/>
          <w:i/>
          <w:color w:val="212529"/>
          <w:spacing w:val="0"/>
          <w:sz w:val="28"/>
          <w:szCs w:val="28"/>
        </w:rPr>
        <w:t>Сокети</w:t>
      </w:r>
      <w:r>
        <w:rPr>
          <w:rFonts w:ascii="Times New Roman" w:hAnsi="Times New Roman"/>
          <w:b w:val="false"/>
          <w:bC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pacing w:val="0"/>
          <w:sz w:val="28"/>
          <w:szCs w:val="28"/>
        </w:rPr>
        <w:t xml:space="preserve">: 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12529"/>
          <w:spacing w:val="0"/>
          <w:sz w:val="28"/>
          <w:szCs w:val="28"/>
          <w:lang w:val="uk-UA"/>
        </w:rPr>
        <w:t>Один із процесів має бути сервером, який дозволяє процесам-клієнтам підписатись/відписатись на один із сервісів розсилки (щогодинний прогноз погоди, щохвилинний курс акцій, щоденний курс валют). Для збереження інформації на сервері можна використати бази даних. (робота в межах однієї системи)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b/>
          <w:sz w:val="28"/>
          <w:szCs w:val="28"/>
          <w:lang w:val="uk-UA"/>
        </w:rPr>
        <w:t>Server.h: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once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"Includes.h"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"Weather.h"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"Currency.h"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"Shares.h"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ServerThread(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Server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ServerThread(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 Write seconds, later it will be multiplied by 1000.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 time_1 - weather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 time_2 - currency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uk-UA"/>
        </w:rPr>
        <w:t>// time_3 - shares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Server(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time_1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= 60,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time_2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= 10,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time_3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= 25);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Start();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InteructWithClient(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~Server();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m_sListen;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SOCKADDR_IN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m_addr;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m_sizeofaddr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(m_addr);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&gt; Connections;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Counter =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Weather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m_weatherMail;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Currency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m_currencyMail;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Shares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m_sharesMail;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struct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index;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Server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server;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};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Server.cpp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warning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disable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 4996)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"Server.h"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ServerThread(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structClient =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*)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structClient-&gt;server-&gt;InteructWithClient(structClient-&gt;index);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Server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::Server(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time_1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time_2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time_3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m_weatherMail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Weather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time_1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* 1000);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m_currencyMail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Currency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time_2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* 1000);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m_sharesMail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Shares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time_3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* 1000);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WSAData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wsaData;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WORD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DLLVersion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MAKEWORD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(2, 1);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(WSAStartup(DLLVersion, &amp;wsaData) != 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"Error: WSAStartup() fails.\n"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exit(1);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m_addr.sin_addr.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s_addr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= inet_addr(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"127.0.0.1"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m_addr.sin_port = htons(11111);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m_addr.sin_family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AF_INET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m_sListen = socket(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AF_INET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SOCK_STREAM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Server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::Start()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bind(m_sListen,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SOCKADDR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*)&amp;m_addr,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(m_addr));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listen(m_sListen,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SOMAXCONN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newConnection;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i = 0; i &lt; 100; i++)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newConnection = accept(m_sListen,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SOCKADDR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*)&amp;m_addr, &amp;m_sizeofaddr);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(newConnection == 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"Error: can't connect client.\n"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"Client Connected.\n"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SendString(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"Welcome to the mailing service)\nIf you want to subscribe on some services, choose onr from this:\n"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"1) Weather mailing;\n2) Currency mailing;\n3) Shares mailing;\n"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"Note: If you will need to unsubscribe from one of services write: \"Delete\" and number of service."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newConnection);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Connections.push_back(newConnection);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Counter++;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structClient =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{ i,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CreateThread(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LPTHREAD_START_ROUTINE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)ServerThread,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*)(&amp;structClient),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Server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::InteructWithClient(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msg_size;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err = recv(Connections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*)&amp;msg_size,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(err ==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SOCKET_ERROR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"Client has disconnected.\n"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msg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[msg_size + 1];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msg[msg_size]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'\0'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recv(Connections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msg, msg_size,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(!strcmp(msg,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(!m_weatherMail-&gt;Find(Connections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  <w:t>m_weatherMail-&gt;AddSubscribed(Connections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  <w:t>SendString(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"You have been subscribed on weather mailing. Thanks!"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  <w:t>SendString(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"You have been already subscribed on weather mailing. There is no point to do it again."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(!strcmp(msg,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"2"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(!m_currencyMail-&gt;Find(Connections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  <w:t>m_currencyMail-&gt;AddSubscribed(Connections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  <w:t>SendString(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"You have been subscribed on currency mailing. Thanks!"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  <w:t>SendString(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"You have been already subscribed on currency mailing. There is no point to do it again."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(!strcmp(msg,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"3"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(!m_sharesMail-&gt;Find(Connections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  <w:t>m_sharesMail-&gt;AddSubscribed(Connections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  <w:t>SendString(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"You have been subscribed on shares mailing. Thanks!"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ab/>
        <w:t>SendString(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"You have been already subscribed on shares mailing. There is no point to do it again."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(!strcmp(msg,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"Delete 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SendString(m_weatherMail-&gt;Delete(Connections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(!strcmp(msg,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"Delete 2"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SendString(m_currencyMail-&gt;Delete(Connections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(!strcmp(msg,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"Delete 3"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SendString(m_sharesMail-&gt;Delete(Connections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>SendString(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"Unknown command, try to write it again."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Connections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index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msg;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Server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::~Server()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auto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&amp; con : Connections)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SendString(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"Server turns off!\nExiting..."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con);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closesocket(con);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closesocket(m_sListen);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WSACleanup();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Currency.h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once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"Mailing.h"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"Includes.h"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CurrencyThread(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Currency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CurrencyThread(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Currency(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= 25000);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SendMailThread()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override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};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Currency.cpp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"Currency.h"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Currency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::Currency(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CreateThread(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LPTHREAD_START_ROUTINE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)CurrencyThread,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*)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Currency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::SendMailThread()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euro = ((rand() % 150) / 100.) + 30.6;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ostringstream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euroStr;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euroStr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std::fixed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std::setprecision(2)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euro;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dollar = ((rand() % 150) / 100.) + 27.2;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ostringstream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dollarStr;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dollarStr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std::fixed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std::setprecision(2)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dollar;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chf = ((rand() % 150) / 100.) + 29.5;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ostringstream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chfStr;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chfStr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std::fixed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std::setprecision(2)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chf;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mes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"Currency:\n\t1 (EUR)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euroStr.str()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 (UAH)\n"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"\t1 (USD)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dollarStr.str()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 (UAH)\n"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"\t1 (CHF)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chfStr.str()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 (UAH)\n"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SendMail(mes);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Sleep(m_period);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CurrencyThread(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Currency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This =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Currency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*)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This-&gt;SendMailThread();</w:t>
      </w:r>
    </w:p>
    <w:p>
      <w:pPr>
        <w:pStyle w:val="Normal"/>
        <w:keepNext w:val="true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CustomFunctions.h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once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&lt;winsock2.h&gt;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&lt;iostream&gt;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&lt;vector&gt;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&lt;string&gt;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&lt;algorithm&gt;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&lt;unordered_set&gt;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SendString(std::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mes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CustomFunctons.cpp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"CustomFunctions.h"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SendString(std::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mes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msg_size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mes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.size();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send(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*)&amp;msg_size,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send(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mes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.c_str(), msg_size,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Mailing.h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once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"Includes.h"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Mailing(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Delete(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Find(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AddSubscribed(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newClient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SendMailThread() =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SendMail(std::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mes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~Mailing() 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m_period;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unordered_set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&gt; m_subscribed;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};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Mailing.cpp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"Mailing.h"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::Mailing(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: m_period(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::AddSubscribed(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newClient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m_subscribed.insert(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newClient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::SendMail(std::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mes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auto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&amp; connection : m_subscribed)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SendString(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mes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connection);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::Find(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(m_subscribed.find(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!=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m_subscribed.end())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::Delete(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(Find(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m_subscribed.erase(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connection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"You have been successfully unsubscribed. Sorry for annoying you ;("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"You haven't been subscribed on our service."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keepNext w:val="true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Shares.h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once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"Mailing.h"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"Includes.h"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SharesThread(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Shares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SharesThread(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Shares(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= 10000);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SendMailThread()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override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Shares.cpp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"Shares.h"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Shares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::Shares(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CreateThread(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LPTHREAD_START_ROUTINE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)SharesThread,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*)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Shares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::SendMailThread()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apple = ((rand() % 300) / 100.) + 161.6;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ostringstream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appleStr;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appleStr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std::fixed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std::setprecision(2)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apple;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microsoft = ((rand() % 700) / 100.) + 323.2;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ostringstream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microsoftStr;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microsoftStr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std::fixed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std::setprecision(2)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microsoft;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airbus = ((rand() % 300) / 100.) + 98.5;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ostringstream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airbusStr;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airbusStr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std::fixed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std::setprecision(2)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airbus;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mes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"Shares:\n\tApple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appleStr.str()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 (USD)\n"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"\tMicrosoft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microsoftStr.str()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 (USD)\n"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"\tAirbus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airbusStr.str()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 (USD)\n"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SendMail(mes);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Sleep(m_period);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SharesThread(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Shares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This =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Shares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*)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This-&gt;SendMailThread();</w:t>
      </w:r>
    </w:p>
    <w:p>
      <w:pPr>
        <w:pStyle w:val="Normal"/>
        <w:keepNext w:val="true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Source.cpp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comment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lib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"ws2_32.lib"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warning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disable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 4996)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"Server.h"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main()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Server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server(30, 20, 10);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server.Start();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Weather.h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once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"Mailing.h"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"Includes.h"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WeatherThread(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Weather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WeatherThread(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Weather(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= 60000);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SendMailThread()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override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};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Weather.cpp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"Weather.h"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Weather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::Weather(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Mailing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time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CreateThread(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LPTHREAD_START_ROUTINE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)WeatherThread,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*)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Weather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::SendMailThread()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temp = rand() % 45 - 20;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humidity = rand() % 50 + 50;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pressure = ((rand() % 300) / 10.0) + 985.;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ostringstream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pressureStr;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pressureStr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std::fixed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std::setprecision(1)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pressure;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mes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"Weather:\n\tTemperature: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std::to_string(temp)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 C\n\tHumidity: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std::to_string(humidity)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 %\n\tPressure: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pressureStr.str()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 hPA\n"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SendMail(mes);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Sleep(m_period);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WeatherThread(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Weather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This =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Weather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*)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This-&gt;SendMailThread();</w:t>
      </w:r>
    </w:p>
    <w:p>
      <w:pPr>
        <w:pStyle w:val="Normal"/>
        <w:keepNext w:val="true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Includes.h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once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&lt;winsock2.h&gt;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&lt;iostream&gt;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&lt;vector&gt;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&lt;string&gt;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&lt;algorithm&gt;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&lt;unordered_set&gt;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&lt;cmath&gt;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&lt;ctime&gt;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&lt;iomanip&gt;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&lt;sstream&gt;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A31515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"CustomFunctions.h"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Client.h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once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"Includes.h"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ClientThread(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ClientThread(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Client();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~Client()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Start();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ClientClassThread();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m_connection;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SOCKADDR_IN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m_addr;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m_sizeofaddr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(m_addr);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};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Client.cpp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comment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lib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"ws2_32.lib"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warning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disable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 4996)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"Client.h"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::Client()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WSAData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wsaData;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WORD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DLLVersion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MAKEWORD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(2, 1);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(WSAStartup(DLLVersion, &amp;wsaData) != 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"Error"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exit(1);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m_addr.sin_addr.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s_addr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= inet_addr(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"127.0.0.1"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m_addr.sin_port = htons(11111);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m_addr.sin_family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AF_INET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m_connection = socket(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AF_INET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SOCK_STREAM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::Start()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(connect(m_connection,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SOCKADDR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*)&amp;m_addr,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(m_addr)) != 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"Error: failed connect to server.\n"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"Connected!\n"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CreateThread(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,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LPTHREAD_START_ROUTINE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)ClientThread,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*)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msg1;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std::getline(std::cin, msg1);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(msg1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"Exit"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msg_size = msg1.size();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send(m_connection,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*)&amp;msg_size,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err = send(m_connection, msg1.c_str(), msg_size,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(err ==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SOCKET_ERROR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"\nServer turns off!\nExiting..."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Sleep(10);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"\nThanks for using our service!"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::ClientClassThread()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msg_size;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err = recv(m_connection,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*)&amp;msg_size,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),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(err ==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SOCKET_ERROR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"\nServer turns off!\nExiting..."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"\nThanks for using our service!"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msg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[msg_size + 1];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msg[msg_size]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'\0'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recv(m_connection, msg, msg_size,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uk-UA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msg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uk-UA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std::endl;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(!strcmp(msg,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"Server turns off!\nExiting..."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msg;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ClientThread(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This = 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uk-UA"/>
        </w:rPr>
        <w:t>Client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*)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Param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This-&gt;ClientClassThread();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keepNext w:val="true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Client/Source.cpp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comment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lib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"ws2_32.lib"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warning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disable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: 4996)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uk-UA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"Client.h"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argc,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* argv[])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Client client;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client.Start();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 xml:space="preserve">std::cout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"\nThanks for using our service!"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uk-UA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uk-UA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 xml:space="preserve">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  <w:lang w:val="uk-UA"/>
        </w:rPr>
        <w:t>Розподілення роботи: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0"/>
          <w:sz w:val="28"/>
          <w:szCs w:val="28"/>
          <w:lang w:val="uk-UA"/>
        </w:rPr>
        <w:t>Дьяченко Данило – Реалізував дані у вигляді окремих класів, та підключив їх до основної програми, допомагав в розробленні міжпроцесної взаємодії. Оформив звіт.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>Михалевич Павло-Іван - Розроблив частину головного процесу і реалізовує взаємодію між процесами за допомогою сокетів.</w:t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DefaultDrawingStyle"/>
        <w:bidi w:val="0"/>
        <w:spacing w:lineRule="atLeast" w:line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>Юрга Володимир – Реалізував функції виводу даних, підписку та відписку від серверу. Оформив презентацію.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/>
        </w:rPr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Результати:</w:t>
      </w:r>
    </w:p>
    <w:p>
      <w:pPr>
        <w:pStyle w:val="Normal"/>
        <w:shd w:val="solid" w:color="FFFFFF" w:fill="FFFFFF"/>
        <w:jc w:val="center"/>
        <w:rPr>
          <w:b/>
          <w:b/>
          <w:sz w:val="28"/>
          <w:szCs w:val="28"/>
          <w:lang w:val="uk-UA"/>
        </w:rPr>
      </w:pPr>
      <w:r>
        <w:rPr/>
        <w:drawing>
          <wp:inline distT="0" distB="0" distL="0" distR="0">
            <wp:extent cx="6120130" cy="3270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solid" w:color="FFFFFF" w:fill="FFFFFF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Запуск серверів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6120130" cy="32226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 Різні підписки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даній лабораторній роботі я озн</w:t>
      </w:r>
      <w:bookmarkStart w:id="1" w:name="_GoBack"/>
      <w:bookmarkEnd w:id="1"/>
      <w:r>
        <w:rPr>
          <w:sz w:val="28"/>
          <w:szCs w:val="28"/>
          <w:lang w:val="uk-UA"/>
        </w:rPr>
        <w:t>айомився зі способами міжпроцесної взаємодії. Ознайомився з класичним прикладом взаємодії між процесами на прикладі задачі «виробник – споживач». Навчився працювати із процесами з використанням способів міжпроцесної взаємодії, синхронізувати їхню роботу.</w:t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  <w:t>Реазлізував програму міжпроцессорної взаємодії моделі Клієнт-Сервер.</w:t>
      </w:r>
    </w:p>
    <w:sectPr>
      <w:headerReference w:type="default" r:id="rId4"/>
      <w:type w:val="nextPage"/>
      <w:pgSz w:w="11906" w:h="16838"/>
      <w:pgMar w:left="1418" w:right="850" w:gutter="0" w:header="709" w:top="850" w:footer="0" w:bottom="85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imSu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d6ed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3">
    <w:name w:val="Heading 3"/>
    <w:basedOn w:val="Normal"/>
    <w:next w:val="Normal"/>
    <w:link w:val="30"/>
    <w:qFormat/>
    <w:rsid w:val="00306867"/>
    <w:pPr>
      <w:keepNext w:val="true"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qFormat/>
    <w:rsid w:val="00306867"/>
    <w:rPr>
      <w:rFonts w:ascii="Times New Roman" w:hAnsi="Times New Roman" w:eastAsia="Times New Roman" w:cs="Arial"/>
      <w:b/>
      <w:bCs/>
      <w:sz w:val="20"/>
      <w:szCs w:val="26"/>
      <w:lang w:eastAsia="ru-RU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306867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06867"/>
    <w:rPr>
      <w:rFonts w:ascii="SimSun" w:hAnsi="SimSun" w:eastAsia="SimSun" w:cs="Times New Roman"/>
      <w:sz w:val="24"/>
      <w:szCs w:val="24"/>
      <w:lang w:val="en-US"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qFormat/>
    <w:rsid w:val="0030686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link w:val="HTML0"/>
    <w:uiPriority w:val="99"/>
    <w:semiHidden/>
    <w:unhideWhenUsed/>
    <w:qFormat/>
    <w:rsid w:val="00306867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lineRule="auto" w:line="240" w:before="0" w:after="0"/>
      <w:jc w:val="left"/>
    </w:pPr>
    <w:rPr>
      <w:rFonts w:ascii="SimSun" w:hAnsi="SimSu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30686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ru-RU"/>
    </w:rPr>
  </w:style>
  <w:style w:type="paragraph" w:styleId="Default" w:customStyle="1">
    <w:name w:val="Default"/>
    <w:qFormat/>
    <w:rsid w:val="003068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Титульний слайд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">
    <w:name w:val="Титульний слайд~LT~Gliederung 2"/>
    <w:basedOn w:val="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Титульний слайд~LT~Gliederung 3"/>
    <w:basedOn w:val="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Титульний слайд~LT~Gliederung 4"/>
    <w:basedOn w:val="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Титульний слайд~LT~Gliederung 5"/>
    <w:basedOn w:val="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ий слайд~LT~Gliederung 6"/>
    <w:basedOn w:val="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ий слайд~LT~Gliederung 7"/>
    <w:basedOn w:val="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ий слайд~LT~Gliederung 8"/>
    <w:basedOn w:val="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ий слайд~LT~Gliederung 9"/>
    <w:basedOn w:val="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ий слайд~LT~Titel"/>
    <w:qFormat/>
    <w:pPr>
      <w:widowControl/>
      <w:suppressAutoHyphens w:val="true"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Титульний слайд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ий слайд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ий слайд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ий слайд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Пустий слайд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1">
    <w:name w:val="Пустий слайд~LT~Gliederung 2"/>
    <w:basedOn w:val="LTGliederung1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1">
    <w:name w:val="Пустий слайд~LT~Gliederung 3"/>
    <w:basedOn w:val="LTGliederung21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1">
    <w:name w:val="Пустий слайд~LT~Gliederung 4"/>
    <w:basedOn w:val="LTGliederung31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1">
    <w:name w:val="Пустий слайд~LT~Gliederung 5"/>
    <w:basedOn w:val="LTGliederung4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Пустий слайд~LT~Gliederung 6"/>
    <w:basedOn w:val="LTGliederung5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Пустий слайд~LT~Gliederung 7"/>
    <w:basedOn w:val="LTGliederung6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Пустий слайд~LT~Gliederung 8"/>
    <w:basedOn w:val="LTGliederung7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Пустий слайд~LT~Gliederung 9"/>
    <w:basedOn w:val="LTGliederung8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Пустий слайд~LT~Titel"/>
    <w:qFormat/>
    <w:pPr>
      <w:widowControl/>
      <w:suppressAutoHyphens w:val="true"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">
    <w:name w:val="Пустий слайд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устий слайд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устий слайд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Пустий слайд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2">
    <w:name w:val="Лише заголовок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2">
    <w:name w:val="Лише заголовок~LT~Gliederung 2"/>
    <w:basedOn w:val="LTGliederung12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2">
    <w:name w:val="Лише заголовок~LT~Gliederung 3"/>
    <w:basedOn w:val="LTGliederung2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2">
    <w:name w:val="Лише заголовок~LT~Gliederung 4"/>
    <w:basedOn w:val="LTGliederung32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2">
    <w:name w:val="Лише заголовок~LT~Gliederung 5"/>
    <w:basedOn w:val="LTGliederung42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Лише заголовок~LT~Gliederung 6"/>
    <w:basedOn w:val="LTGliederung52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Лише заголовок~LT~Gliederung 7"/>
    <w:basedOn w:val="LTGliederung62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Лише заголовок~LT~Gliederung 8"/>
    <w:basedOn w:val="LTGliederung72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Лише заголовок~LT~Gliederung 9"/>
    <w:basedOn w:val="LTGliederung82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Лише заголовок~LT~Titel"/>
    <w:qFormat/>
    <w:pPr>
      <w:widowControl/>
      <w:suppressAutoHyphens w:val="true"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2">
    <w:name w:val="Лише заголовок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Лише заголовок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Лише заголовок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2">
    <w:name w:val="Лише заголовок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Два об’єкти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3">
    <w:name w:val="Два об’єкти~LT~Gliederung 2"/>
    <w:basedOn w:val="LTGliederung13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3">
    <w:name w:val="Два об’єкти~LT~Gliederung 3"/>
    <w:basedOn w:val="LTGliederung23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3">
    <w:name w:val="Два об’єкти~LT~Gliederung 4"/>
    <w:basedOn w:val="LTGliederung3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3">
    <w:name w:val="Два об’єкти~LT~Gliederung 5"/>
    <w:basedOn w:val="LTGliederung43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Два об’єкти~LT~Gliederung 6"/>
    <w:basedOn w:val="LTGliederung53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Два об’єкти~LT~Gliederung 7"/>
    <w:basedOn w:val="LTGliederung63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Два об’єкти~LT~Gliederung 8"/>
    <w:basedOn w:val="LTGliederung73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Два об’єкти~LT~Gliederung 9"/>
    <w:basedOn w:val="LTGliederung83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Два об’єкти~LT~Titel"/>
    <w:qFormat/>
    <w:pPr>
      <w:widowControl/>
      <w:suppressAutoHyphens w:val="true"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3">
    <w:name w:val="Два об’єкти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Два об’єкти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Два об’єкти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Два об’єкти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3D2FF-6229-4DA2-A428-C320F951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LibreOffice/7.2.2.2$Windows_X86_64 LibreOffice_project/02b2acce88a210515b4a5bb2e46cbfb63fe97d56</Application>
  <AppVersion>15.0000</AppVersion>
  <Pages>13</Pages>
  <Words>2008</Words>
  <Characters>14419</Characters>
  <CharactersWithSpaces>16570</CharactersWithSpaces>
  <Paragraphs>490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2021-10-07T08:06:00Z</dcterms:created>
  <dc:creator>Dyachenko, Daniil</dc:creator>
  <dc:description/>
  <dc:language>uk-UA</dc:language>
  <cp:lastModifiedBy/>
  <dcterms:modified xsi:type="dcterms:W3CDTF">2021-12-11T13:59:08Z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