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36AF9" w:rsidRPr="00636AF9" w:rsidRDefault="00636AF9" w:rsidP="00636AF9">
      <w:pPr>
        <w:suppressAutoHyphens/>
        <w:spacing w:before="480" w:after="120" w:line="240" w:lineRule="auto"/>
        <w:jc w:val="center"/>
        <w:outlineLvl w:val="0"/>
        <w:rPr>
          <w:rFonts w:ascii="Times New Roman" w:eastAsia="Times New Roman" w:hAnsi="Times New Roman" w:cs="Times New Roman"/>
          <w:b/>
          <w:smallCaps/>
          <w:sz w:val="36"/>
          <w:szCs w:val="20"/>
        </w:rPr>
      </w:pPr>
      <w:bookmarkStart w:id="0" w:name="_Toc521498745"/>
      <w:bookmarkStart w:id="1" w:name="_Toc481161949"/>
      <w:bookmarkStart w:id="2" w:name="_Toc481162877"/>
      <w:bookmarkStart w:id="3" w:name="_Toc481758328"/>
      <w:bookmarkStart w:id="4" w:name="_Toc485995885"/>
      <w:bookmarkStart w:id="5" w:name="_Toc486262151"/>
      <w:bookmarkStart w:id="6" w:name="_Toc486525446"/>
      <w:bookmarkStart w:id="7" w:name="_Toc535162050"/>
      <w:bookmarkStart w:id="8" w:name="_Toc535175922"/>
      <w:bookmarkStart w:id="9" w:name="_Toc536631812"/>
      <w:bookmarkStart w:id="10" w:name="_Toc536698882"/>
      <w:r w:rsidRPr="00636AF9">
        <w:rPr>
          <w:rFonts w:ascii="Times New Roman" w:eastAsia="Times New Roman" w:hAnsi="Times New Roman" w:cs="Times New Roman"/>
          <w:b/>
          <w:smallCaps/>
          <w:sz w:val="36"/>
          <w:szCs w:val="20"/>
        </w:rPr>
        <w:t>Розділ VI.  Технічні вимоги (включаючи графік впровадження)</w:t>
      </w:r>
      <w:bookmarkEnd w:id="0"/>
      <w:bookmarkEnd w:id="1"/>
      <w:bookmarkEnd w:id="2"/>
      <w:bookmarkEnd w:id="3"/>
      <w:bookmarkEnd w:id="4"/>
      <w:bookmarkEnd w:id="5"/>
      <w:bookmarkEnd w:id="6"/>
      <w:bookmarkEnd w:id="7"/>
      <w:bookmarkEnd w:id="8"/>
      <w:bookmarkEnd w:id="9"/>
      <w:bookmarkEnd w:id="10"/>
    </w:p>
    <w:p w:rsidR="00636AF9" w:rsidRPr="00636AF9" w:rsidRDefault="00636AF9" w:rsidP="00636AF9">
      <w:pPr>
        <w:suppressAutoHyphens/>
        <w:spacing w:after="120" w:line="240" w:lineRule="auto"/>
        <w:jc w:val="center"/>
        <w:rPr>
          <w:rFonts w:ascii="Times New Roman" w:eastAsia="Times New Roman" w:hAnsi="Times New Roman" w:cs="Times New Roman"/>
          <w:szCs w:val="20"/>
        </w:rPr>
      </w:pPr>
    </w:p>
    <w:p w:rsidR="00636AF9" w:rsidRPr="00636AF9" w:rsidRDefault="00636AF9" w:rsidP="00636AF9">
      <w:pPr>
        <w:suppressAutoHyphens/>
        <w:spacing w:after="120" w:line="240" w:lineRule="auto"/>
        <w:jc w:val="center"/>
        <w:rPr>
          <w:rFonts w:ascii="Times New Roman" w:eastAsia="Times New Roman" w:hAnsi="Times New Roman" w:cs="Times New Roman"/>
          <w:szCs w:val="20"/>
        </w:rPr>
      </w:pPr>
    </w:p>
    <w:p w:rsidR="00636AF9" w:rsidRPr="00BB1539" w:rsidRDefault="00636AF9" w:rsidP="00BB1539">
      <w:pPr>
        <w:pBdr>
          <w:bottom w:val="single" w:sz="24" w:space="3" w:color="C0C0C0"/>
        </w:pBdr>
        <w:suppressAutoHyphens/>
        <w:spacing w:after="120" w:line="240" w:lineRule="auto"/>
        <w:jc w:val="center"/>
        <w:outlineLvl w:val="1"/>
        <w:rPr>
          <w:rFonts w:ascii="Times New Roman" w:eastAsia="Times New Roman" w:hAnsi="Times New Roman" w:cs="Times New Roman"/>
          <w:b/>
          <w:sz w:val="28"/>
          <w:szCs w:val="20"/>
        </w:rPr>
      </w:pPr>
      <w:r w:rsidRPr="00636AF9">
        <w:rPr>
          <w:rFonts w:ascii="Times New Roman" w:eastAsia="Times New Roman" w:hAnsi="Times New Roman" w:cs="Times New Roman"/>
          <w:b/>
          <w:szCs w:val="20"/>
        </w:rPr>
        <w:br w:type="page"/>
      </w:r>
    </w:p>
    <w:p w:rsidR="00636AF9" w:rsidRPr="00636AF9" w:rsidRDefault="00636AF9" w:rsidP="0089086B">
      <w:pPr>
        <w:keepNext/>
        <w:keepLines/>
        <w:numPr>
          <w:ilvl w:val="0"/>
          <w:numId w:val="9"/>
        </w:numPr>
        <w:suppressAutoHyphens/>
        <w:spacing w:before="120" w:after="0" w:line="240" w:lineRule="auto"/>
        <w:jc w:val="both"/>
        <w:outlineLvl w:val="0"/>
        <w:rPr>
          <w:rFonts w:ascii="Times New Roman" w:eastAsia="Times New Roman" w:hAnsi="Times New Roman" w:cs="Times New Roman"/>
          <w:b/>
          <w:smallCaps/>
          <w:sz w:val="24"/>
          <w:szCs w:val="24"/>
        </w:rPr>
      </w:pPr>
      <w:bookmarkStart w:id="11" w:name="_Toc536698884"/>
      <w:bookmarkStart w:id="12" w:name="_Toc453951908"/>
      <w:bookmarkStart w:id="13" w:name="_Toc453955458"/>
      <w:r w:rsidRPr="00636AF9">
        <w:rPr>
          <w:rFonts w:ascii="Times New Roman" w:eastAsia="Times New Roman" w:hAnsi="Times New Roman" w:cs="Times New Roman"/>
          <w:b/>
          <w:smallCaps/>
          <w:sz w:val="24"/>
          <w:szCs w:val="24"/>
        </w:rPr>
        <w:t>ЗАГАЛЬНА ІНФОРМАЦІЯ</w:t>
      </w:r>
      <w:bookmarkEnd w:id="11"/>
    </w:p>
    <w:p w:rsidR="00636AF9" w:rsidRPr="00636AF9" w:rsidRDefault="00636AF9" w:rsidP="0089086B">
      <w:pPr>
        <w:keepNext/>
        <w:keepLines/>
        <w:numPr>
          <w:ilvl w:val="1"/>
          <w:numId w:val="9"/>
        </w:numPr>
        <w:suppressAutoHyphens/>
        <w:spacing w:before="120" w:after="0" w:line="240" w:lineRule="auto"/>
        <w:ind w:hanging="225"/>
        <w:jc w:val="both"/>
        <w:outlineLvl w:val="1"/>
        <w:rPr>
          <w:rFonts w:ascii="Times New Roman" w:eastAsia="Times New Roman" w:hAnsi="Times New Roman" w:cs="Times New Roman"/>
          <w:b/>
          <w:sz w:val="24"/>
          <w:szCs w:val="24"/>
        </w:rPr>
      </w:pPr>
      <w:bookmarkStart w:id="14" w:name="_Toc536698885"/>
      <w:r w:rsidRPr="00636AF9">
        <w:rPr>
          <w:rFonts w:ascii="Times New Roman" w:eastAsia="Times New Roman" w:hAnsi="Times New Roman" w:cs="Times New Roman"/>
          <w:b/>
          <w:sz w:val="24"/>
          <w:szCs w:val="24"/>
        </w:rPr>
        <w:t>Покупець</w:t>
      </w:r>
      <w:bookmarkEnd w:id="14"/>
    </w:p>
    <w:p w:rsidR="00636AF9" w:rsidRPr="00636AF9" w:rsidRDefault="00636AF9" w:rsidP="00636AF9">
      <w:pPr>
        <w:suppressAutoHyphens/>
        <w:spacing w:after="120" w:line="240" w:lineRule="auto"/>
        <w:jc w:val="both"/>
        <w:rPr>
          <w:rFonts w:ascii="Times New Roman" w:eastAsia="Times New Roman" w:hAnsi="Times New Roman" w:cs="Times New Roman"/>
          <w:sz w:val="24"/>
          <w:szCs w:val="24"/>
        </w:rPr>
      </w:pPr>
      <w:r w:rsidRPr="00636AF9">
        <w:rPr>
          <w:rFonts w:ascii="Times New Roman" w:eastAsia="Times New Roman" w:hAnsi="Times New Roman" w:cs="Times New Roman"/>
          <w:sz w:val="24"/>
          <w:szCs w:val="24"/>
        </w:rPr>
        <w:t>Міністерство охорони здоров’я України відповідає за розробку та затвердження державної політики у сфері охорони здоров’я, надання медичних послуг та навчання медичних працівників. Міністерство охорони здоров’я ініціювало розробку національної стратегії  реформування системи охорони здоров’я, Концепцію реформування фінансування та законопроекти, що запустили реформу української медицини. Так, згідно з Законом 2168-VIII «Про державні фінансові гарантії медичного обслуговування населення» у 2018 році було створено Національну службу здоров’я України (НСЗУ), яка відповідає впровадження програми державних медичних гарантій, а саме за закупівлю медичних послуг у надавачів.</w:t>
      </w:r>
    </w:p>
    <w:p w:rsidR="00636AF9" w:rsidRPr="00636AF9" w:rsidRDefault="00636AF9" w:rsidP="00636AF9">
      <w:pPr>
        <w:suppressAutoHyphens/>
        <w:spacing w:after="120" w:line="240" w:lineRule="auto"/>
        <w:jc w:val="both"/>
        <w:rPr>
          <w:rFonts w:ascii="Times New Roman" w:eastAsia="Times New Roman" w:hAnsi="Times New Roman" w:cs="Times New Roman"/>
          <w:sz w:val="24"/>
          <w:szCs w:val="24"/>
        </w:rPr>
      </w:pPr>
      <w:r w:rsidRPr="00636AF9">
        <w:rPr>
          <w:rFonts w:ascii="Times New Roman" w:eastAsia="Times New Roman" w:hAnsi="Times New Roman" w:cs="Times New Roman"/>
          <w:sz w:val="24"/>
          <w:szCs w:val="24"/>
        </w:rPr>
        <w:t>Одне із завдань, яке стоїть перед Міністерством охорони здоров’я та НСЗУ — розробка державної програми медичних гарантій на 2020 рік, яка вперше буде ухвалена разом з Державним бюджетом на 2020 рік. Вона включатиме всі рівні надання медичних послуг, які оплачуватиме Національна Служба Здоров’я у 2020 році за принципом «Гроші йдуть за пацієнтом».</w:t>
      </w:r>
    </w:p>
    <w:p w:rsidR="00636AF9" w:rsidRPr="00636AF9" w:rsidRDefault="00636AF9" w:rsidP="00636AF9">
      <w:pPr>
        <w:suppressAutoHyphens/>
        <w:spacing w:after="120" w:line="240" w:lineRule="auto"/>
        <w:jc w:val="both"/>
        <w:rPr>
          <w:rFonts w:ascii="Times New Roman" w:eastAsia="Times New Roman" w:hAnsi="Times New Roman" w:cs="Times New Roman"/>
          <w:sz w:val="24"/>
          <w:szCs w:val="24"/>
        </w:rPr>
      </w:pPr>
      <w:r w:rsidRPr="00636AF9">
        <w:rPr>
          <w:rFonts w:ascii="Times New Roman" w:eastAsia="Times New Roman" w:hAnsi="Times New Roman" w:cs="Times New Roman"/>
          <w:sz w:val="24"/>
          <w:szCs w:val="24"/>
        </w:rPr>
        <w:t xml:space="preserve">Для забезпечення ефективного, безперервного та якісного виконання НСЗУ своїх функцій, а також функціонування НСЗУ як центрального органу виконавчої влади необхідно забезпечити за допомогою Системи технічну можливість автоматизації бізнес-процесів та механізмів, а саме процеси та підходи до багатовимірного аналізу «великих» даних, зокрема даних з електронної системи охорони здоров’я </w:t>
      </w:r>
      <w:proofErr w:type="spellStart"/>
      <w:r w:rsidRPr="00636AF9">
        <w:rPr>
          <w:rFonts w:ascii="Times New Roman" w:eastAsia="Times New Roman" w:hAnsi="Times New Roman" w:cs="Times New Roman"/>
          <w:sz w:val="24"/>
          <w:szCs w:val="24"/>
        </w:rPr>
        <w:t>eHealth</w:t>
      </w:r>
      <w:proofErr w:type="spellEnd"/>
      <w:r w:rsidRPr="00636AF9">
        <w:rPr>
          <w:rFonts w:ascii="Times New Roman" w:eastAsia="Times New Roman" w:hAnsi="Times New Roman" w:cs="Times New Roman"/>
          <w:sz w:val="24"/>
          <w:szCs w:val="24"/>
        </w:rPr>
        <w:t>, та прогнозування для забезпечення діяльності НСЗУ в галузі охорони здоров’я.</w:t>
      </w:r>
    </w:p>
    <w:p w:rsidR="00636AF9" w:rsidRPr="00636AF9" w:rsidRDefault="00636AF9" w:rsidP="00636AF9">
      <w:pPr>
        <w:suppressAutoHyphens/>
        <w:spacing w:after="120" w:line="240" w:lineRule="auto"/>
        <w:jc w:val="both"/>
        <w:rPr>
          <w:rFonts w:ascii="Times New Roman" w:eastAsia="Times New Roman" w:hAnsi="Times New Roman" w:cs="Times New Roman"/>
          <w:sz w:val="24"/>
          <w:szCs w:val="24"/>
        </w:rPr>
      </w:pPr>
    </w:p>
    <w:p w:rsidR="00636AF9" w:rsidRPr="00636AF9" w:rsidRDefault="00636AF9" w:rsidP="0089086B">
      <w:pPr>
        <w:keepNext/>
        <w:keepLines/>
        <w:numPr>
          <w:ilvl w:val="1"/>
          <w:numId w:val="9"/>
        </w:numPr>
        <w:suppressAutoHyphens/>
        <w:spacing w:before="120" w:after="0" w:line="240" w:lineRule="auto"/>
        <w:ind w:hanging="225"/>
        <w:jc w:val="both"/>
        <w:outlineLvl w:val="1"/>
        <w:rPr>
          <w:rFonts w:ascii="Times New Roman" w:eastAsia="Times New Roman" w:hAnsi="Times New Roman" w:cs="Times New Roman"/>
          <w:b/>
          <w:sz w:val="24"/>
          <w:szCs w:val="24"/>
        </w:rPr>
      </w:pPr>
      <w:bookmarkStart w:id="15" w:name="_Toc536698886"/>
      <w:r w:rsidRPr="00636AF9">
        <w:rPr>
          <w:rFonts w:ascii="Times New Roman" w:eastAsia="Times New Roman" w:hAnsi="Times New Roman" w:cs="Times New Roman"/>
          <w:b/>
          <w:sz w:val="24"/>
          <w:szCs w:val="24"/>
        </w:rPr>
        <w:t>Опис Системи</w:t>
      </w:r>
      <w:bookmarkEnd w:id="15"/>
    </w:p>
    <w:p w:rsidR="00636AF9" w:rsidRPr="00636AF9" w:rsidRDefault="00636AF9" w:rsidP="00636AF9">
      <w:pPr>
        <w:suppressAutoHyphens/>
        <w:spacing w:after="120" w:line="240" w:lineRule="auto"/>
        <w:jc w:val="both"/>
        <w:rPr>
          <w:rFonts w:ascii="Times New Roman" w:eastAsia="Times New Roman" w:hAnsi="Times New Roman" w:cs="Times New Roman"/>
          <w:sz w:val="24"/>
          <w:szCs w:val="24"/>
        </w:rPr>
      </w:pPr>
      <w:r w:rsidRPr="00636AF9">
        <w:rPr>
          <w:rFonts w:ascii="Times New Roman" w:eastAsia="Times New Roman" w:hAnsi="Times New Roman" w:cs="Times New Roman"/>
          <w:sz w:val="24"/>
          <w:szCs w:val="24"/>
        </w:rPr>
        <w:t>Система складається з наступних компонентів:</w:t>
      </w:r>
    </w:p>
    <w:p w:rsidR="00636AF9" w:rsidRPr="00636AF9" w:rsidRDefault="00636AF9" w:rsidP="00636AF9">
      <w:pPr>
        <w:spacing w:after="120" w:line="240" w:lineRule="auto"/>
        <w:ind w:left="1418" w:hanging="284"/>
        <w:jc w:val="both"/>
        <w:rPr>
          <w:rFonts w:ascii="Times New Roman" w:eastAsia="Calibri" w:hAnsi="Times New Roman" w:cs="Times New Roman"/>
          <w:sz w:val="24"/>
          <w:szCs w:val="24"/>
          <w:lang w:eastAsia="uk-UA"/>
        </w:rPr>
      </w:pPr>
      <w:r w:rsidRPr="00636AF9">
        <w:rPr>
          <w:rFonts w:ascii="Times New Roman" w:eastAsia="Calibri" w:hAnsi="Times New Roman" w:cs="Times New Roman"/>
          <w:sz w:val="24"/>
          <w:szCs w:val="24"/>
          <w:lang w:eastAsia="uk-UA"/>
        </w:rPr>
        <w:t xml:space="preserve">сховище даних з налаштованою архітектурою, структурою даних, що має бути інтегровано з Центральною базою даних </w:t>
      </w:r>
      <w:proofErr w:type="spellStart"/>
      <w:r w:rsidRPr="00636AF9">
        <w:rPr>
          <w:rFonts w:ascii="Times New Roman" w:eastAsia="Calibri" w:hAnsi="Times New Roman" w:cs="Times New Roman"/>
          <w:sz w:val="24"/>
          <w:szCs w:val="24"/>
          <w:lang w:eastAsia="uk-UA"/>
        </w:rPr>
        <w:t>eHealth</w:t>
      </w:r>
      <w:proofErr w:type="spellEnd"/>
      <w:r w:rsidRPr="00636AF9">
        <w:rPr>
          <w:rFonts w:ascii="Times New Roman" w:eastAsia="Calibri" w:hAnsi="Times New Roman" w:cs="Times New Roman"/>
          <w:sz w:val="24"/>
          <w:szCs w:val="24"/>
          <w:lang w:eastAsia="uk-UA"/>
        </w:rPr>
        <w:t xml:space="preserve"> та іншими джерелами даних (наприклад, державними реєстрами, компонентами інформаційної системи НСЗУ тощо);</w:t>
      </w:r>
    </w:p>
    <w:p w:rsidR="00636AF9" w:rsidRPr="00636AF9" w:rsidRDefault="00636AF9" w:rsidP="00636AF9">
      <w:pPr>
        <w:spacing w:after="120" w:line="240" w:lineRule="auto"/>
        <w:ind w:left="1418" w:hanging="284"/>
        <w:jc w:val="both"/>
        <w:rPr>
          <w:rFonts w:ascii="Times New Roman" w:eastAsia="Calibri" w:hAnsi="Times New Roman" w:cs="Times New Roman"/>
          <w:sz w:val="24"/>
          <w:szCs w:val="24"/>
          <w:lang w:eastAsia="uk-UA"/>
        </w:rPr>
      </w:pPr>
      <w:r w:rsidRPr="00636AF9">
        <w:rPr>
          <w:rFonts w:ascii="Times New Roman" w:eastAsia="Calibri" w:hAnsi="Times New Roman" w:cs="Times New Roman"/>
          <w:sz w:val="24"/>
          <w:szCs w:val="24"/>
          <w:lang w:eastAsia="uk-UA"/>
        </w:rPr>
        <w:t>система бізнес-аналітики, яка включає налаштування для збереження інформації, проведення аналізу та агрегації даних, візуалізації у формах управлінської звітності;</w:t>
      </w:r>
    </w:p>
    <w:p w:rsidR="00636AF9" w:rsidRPr="00636AF9" w:rsidRDefault="00636AF9" w:rsidP="00636AF9">
      <w:pPr>
        <w:spacing w:after="120" w:line="240" w:lineRule="auto"/>
        <w:ind w:left="1418" w:hanging="284"/>
        <w:jc w:val="both"/>
        <w:rPr>
          <w:rFonts w:ascii="Times New Roman" w:eastAsia="Calibri" w:hAnsi="Times New Roman" w:cs="Times New Roman"/>
          <w:sz w:val="24"/>
          <w:szCs w:val="24"/>
          <w:lang w:eastAsia="uk-UA"/>
        </w:rPr>
      </w:pPr>
      <w:r w:rsidRPr="00636AF9">
        <w:rPr>
          <w:rFonts w:ascii="Times New Roman" w:eastAsia="Calibri" w:hAnsi="Times New Roman" w:cs="Times New Roman"/>
          <w:sz w:val="24"/>
          <w:szCs w:val="24"/>
          <w:lang w:eastAsia="uk-UA"/>
        </w:rPr>
        <w:t>апаратне (серверне) обладнання, що забезпечує функціонування сховища даних та системи бізнес-аналітики, на якому мають бути розгорнуті вказані компоненти системи.</w:t>
      </w:r>
    </w:p>
    <w:p w:rsidR="00636AF9" w:rsidRPr="00636AF9" w:rsidRDefault="00636AF9" w:rsidP="0089086B">
      <w:pPr>
        <w:keepNext/>
        <w:keepLines/>
        <w:numPr>
          <w:ilvl w:val="1"/>
          <w:numId w:val="9"/>
        </w:numPr>
        <w:suppressAutoHyphens/>
        <w:spacing w:before="120" w:after="0" w:line="240" w:lineRule="auto"/>
        <w:ind w:hanging="225"/>
        <w:jc w:val="both"/>
        <w:outlineLvl w:val="1"/>
        <w:rPr>
          <w:rFonts w:ascii="Times New Roman" w:eastAsia="Times New Roman" w:hAnsi="Times New Roman" w:cs="Times New Roman"/>
          <w:b/>
          <w:sz w:val="24"/>
          <w:szCs w:val="24"/>
        </w:rPr>
      </w:pPr>
      <w:bookmarkStart w:id="16" w:name="_Toc472502523"/>
      <w:bookmarkStart w:id="17" w:name="_Toc480969052"/>
      <w:bookmarkStart w:id="18" w:name="_Toc536698887"/>
      <w:r w:rsidRPr="00636AF9">
        <w:rPr>
          <w:rFonts w:ascii="Times New Roman" w:eastAsia="Times New Roman" w:hAnsi="Times New Roman" w:cs="Times New Roman"/>
          <w:b/>
          <w:sz w:val="24"/>
          <w:szCs w:val="24"/>
        </w:rPr>
        <w:t>Визначення, абревіатури та скорочен</w:t>
      </w:r>
      <w:bookmarkEnd w:id="16"/>
      <w:r w:rsidRPr="00636AF9">
        <w:rPr>
          <w:rFonts w:ascii="Times New Roman" w:eastAsia="Times New Roman" w:hAnsi="Times New Roman" w:cs="Times New Roman"/>
          <w:b/>
          <w:sz w:val="24"/>
          <w:szCs w:val="24"/>
        </w:rPr>
        <w:t>ня</w:t>
      </w:r>
      <w:bookmarkEnd w:id="17"/>
      <w:bookmarkEnd w:id="18"/>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9" w:type="dxa"/>
          <w:right w:w="29" w:type="dxa"/>
        </w:tblCellMar>
        <w:tblLook w:val="0000" w:firstRow="0" w:lastRow="0" w:firstColumn="0" w:lastColumn="0" w:noHBand="0" w:noVBand="0"/>
      </w:tblPr>
      <w:tblGrid>
        <w:gridCol w:w="2092"/>
        <w:gridCol w:w="7246"/>
      </w:tblGrid>
      <w:tr w:rsidR="00636AF9" w:rsidRPr="00636AF9" w:rsidTr="00636AF9">
        <w:trPr>
          <w:cantSplit/>
          <w:tblHeader/>
        </w:trPr>
        <w:tc>
          <w:tcPr>
            <w:tcW w:w="1120" w:type="pct"/>
            <w:shd w:val="clear" w:color="auto" w:fill="auto"/>
          </w:tcPr>
          <w:p w:rsidR="00636AF9" w:rsidRPr="00636AF9" w:rsidRDefault="00636AF9" w:rsidP="00636AF9">
            <w:pPr>
              <w:suppressAutoHyphens/>
              <w:spacing w:after="120" w:line="240" w:lineRule="auto"/>
              <w:jc w:val="center"/>
              <w:rPr>
                <w:rFonts w:ascii="Times New Roman" w:eastAsia="Calibri" w:hAnsi="Times New Roman" w:cs="Times New Roman"/>
                <w:b/>
                <w:bCs/>
                <w:sz w:val="24"/>
                <w:szCs w:val="24"/>
              </w:rPr>
            </w:pPr>
            <w:r w:rsidRPr="00636AF9">
              <w:rPr>
                <w:rFonts w:ascii="Times New Roman" w:eastAsia="Calibri" w:hAnsi="Times New Roman" w:cs="Times New Roman"/>
                <w:b/>
                <w:bCs/>
                <w:sz w:val="24"/>
                <w:szCs w:val="24"/>
              </w:rPr>
              <w:t>Абревіатура</w:t>
            </w:r>
          </w:p>
        </w:tc>
        <w:tc>
          <w:tcPr>
            <w:tcW w:w="3880" w:type="pct"/>
            <w:shd w:val="clear" w:color="auto" w:fill="auto"/>
          </w:tcPr>
          <w:p w:rsidR="00636AF9" w:rsidRPr="00636AF9" w:rsidRDefault="00636AF9" w:rsidP="00636AF9">
            <w:pPr>
              <w:suppressAutoHyphens/>
              <w:spacing w:after="120" w:line="240" w:lineRule="auto"/>
              <w:jc w:val="center"/>
              <w:rPr>
                <w:rFonts w:ascii="Times New Roman" w:eastAsia="Calibri" w:hAnsi="Times New Roman" w:cs="Times New Roman"/>
                <w:b/>
                <w:bCs/>
                <w:sz w:val="24"/>
                <w:szCs w:val="24"/>
              </w:rPr>
            </w:pPr>
            <w:r w:rsidRPr="00636AF9">
              <w:rPr>
                <w:rFonts w:ascii="Times New Roman" w:eastAsia="Calibri" w:hAnsi="Times New Roman" w:cs="Times New Roman"/>
                <w:b/>
                <w:bCs/>
                <w:sz w:val="24"/>
                <w:szCs w:val="24"/>
              </w:rPr>
              <w:t>Пояснення</w:t>
            </w:r>
          </w:p>
        </w:tc>
      </w:tr>
      <w:tr w:rsidR="00636AF9" w:rsidRPr="00636AF9" w:rsidTr="00636AF9">
        <w:trPr>
          <w:cantSplit/>
        </w:trPr>
        <w:tc>
          <w:tcPr>
            <w:tcW w:w="1120" w:type="pct"/>
          </w:tcPr>
          <w:p w:rsidR="00636AF9" w:rsidRPr="00636AF9" w:rsidRDefault="00636AF9" w:rsidP="00636AF9">
            <w:pPr>
              <w:suppressAutoHyphens/>
              <w:spacing w:after="120" w:line="240" w:lineRule="auto"/>
              <w:jc w:val="both"/>
              <w:rPr>
                <w:rFonts w:ascii="Times New Roman" w:eastAsia="Times New Roman" w:hAnsi="Times New Roman" w:cs="Times New Roman"/>
                <w:sz w:val="24"/>
                <w:szCs w:val="20"/>
              </w:rPr>
            </w:pPr>
            <w:proofErr w:type="spellStart"/>
            <w:r w:rsidRPr="00636AF9">
              <w:rPr>
                <w:rFonts w:ascii="Times New Roman" w:eastAsia="Times New Roman" w:hAnsi="Times New Roman" w:cs="Times New Roman"/>
                <w:sz w:val="24"/>
                <w:szCs w:val="20"/>
              </w:rPr>
              <w:t>Dpi</w:t>
            </w:r>
            <w:proofErr w:type="spellEnd"/>
          </w:p>
        </w:tc>
        <w:tc>
          <w:tcPr>
            <w:tcW w:w="3880" w:type="pct"/>
          </w:tcPr>
          <w:p w:rsidR="00636AF9" w:rsidRPr="00636AF9" w:rsidRDefault="00636AF9" w:rsidP="00636AF9">
            <w:pPr>
              <w:suppressAutoHyphens/>
              <w:spacing w:after="120" w:line="240" w:lineRule="auto"/>
              <w:jc w:val="both"/>
              <w:rPr>
                <w:rFonts w:ascii="Times New Roman" w:eastAsia="Times New Roman" w:hAnsi="Times New Roman" w:cs="Times New Roman"/>
                <w:sz w:val="24"/>
                <w:szCs w:val="20"/>
              </w:rPr>
            </w:pPr>
            <w:r w:rsidRPr="00636AF9">
              <w:rPr>
                <w:rFonts w:ascii="Times New Roman" w:eastAsia="Times New Roman" w:hAnsi="Times New Roman" w:cs="Times New Roman"/>
                <w:sz w:val="24"/>
                <w:szCs w:val="20"/>
              </w:rPr>
              <w:t>кількість крапок на дюйм</w:t>
            </w:r>
          </w:p>
        </w:tc>
      </w:tr>
      <w:tr w:rsidR="00636AF9" w:rsidRPr="00636AF9" w:rsidTr="00636AF9">
        <w:trPr>
          <w:cantSplit/>
        </w:trPr>
        <w:tc>
          <w:tcPr>
            <w:tcW w:w="1120" w:type="pct"/>
          </w:tcPr>
          <w:p w:rsidR="00636AF9" w:rsidRPr="00636AF9" w:rsidRDefault="00636AF9" w:rsidP="00636AF9">
            <w:pPr>
              <w:suppressAutoHyphens/>
              <w:spacing w:after="120" w:line="240" w:lineRule="auto"/>
              <w:jc w:val="both"/>
              <w:rPr>
                <w:rFonts w:ascii="Times New Roman" w:eastAsia="Times New Roman" w:hAnsi="Times New Roman" w:cs="Times New Roman"/>
                <w:sz w:val="24"/>
                <w:szCs w:val="20"/>
              </w:rPr>
            </w:pPr>
            <w:proofErr w:type="spellStart"/>
            <w:r w:rsidRPr="00636AF9">
              <w:rPr>
                <w:rFonts w:ascii="Times New Roman" w:eastAsia="Times New Roman" w:hAnsi="Times New Roman" w:cs="Times New Roman"/>
                <w:sz w:val="24"/>
                <w:szCs w:val="20"/>
              </w:rPr>
              <w:t>Ethernet</w:t>
            </w:r>
            <w:proofErr w:type="spellEnd"/>
          </w:p>
        </w:tc>
        <w:tc>
          <w:tcPr>
            <w:tcW w:w="3880" w:type="pct"/>
          </w:tcPr>
          <w:p w:rsidR="00636AF9" w:rsidRPr="00636AF9" w:rsidRDefault="00636AF9" w:rsidP="00636AF9">
            <w:pPr>
              <w:suppressAutoHyphens/>
              <w:spacing w:after="120" w:line="240" w:lineRule="auto"/>
              <w:jc w:val="both"/>
              <w:rPr>
                <w:rFonts w:ascii="Times New Roman" w:eastAsia="Times New Roman" w:hAnsi="Times New Roman" w:cs="Times New Roman"/>
                <w:sz w:val="24"/>
                <w:szCs w:val="20"/>
              </w:rPr>
            </w:pPr>
            <w:r w:rsidRPr="00636AF9">
              <w:rPr>
                <w:rFonts w:ascii="Times New Roman" w:eastAsia="Times New Roman" w:hAnsi="Times New Roman" w:cs="Times New Roman"/>
                <w:sz w:val="24"/>
                <w:szCs w:val="20"/>
              </w:rPr>
              <w:t>стандарт IEEE 802.3</w:t>
            </w:r>
          </w:p>
        </w:tc>
      </w:tr>
      <w:tr w:rsidR="00636AF9" w:rsidRPr="00636AF9" w:rsidTr="00636AF9">
        <w:trPr>
          <w:cantSplit/>
        </w:trPr>
        <w:tc>
          <w:tcPr>
            <w:tcW w:w="1120" w:type="pct"/>
          </w:tcPr>
          <w:p w:rsidR="00636AF9" w:rsidRPr="00636AF9" w:rsidRDefault="00636AF9" w:rsidP="00636AF9">
            <w:pPr>
              <w:suppressAutoHyphens/>
              <w:spacing w:after="120" w:line="240" w:lineRule="auto"/>
              <w:jc w:val="both"/>
              <w:rPr>
                <w:rFonts w:ascii="Times New Roman" w:eastAsia="Times New Roman" w:hAnsi="Times New Roman" w:cs="Times New Roman"/>
                <w:sz w:val="24"/>
                <w:szCs w:val="20"/>
              </w:rPr>
            </w:pPr>
            <w:r w:rsidRPr="00636AF9">
              <w:rPr>
                <w:rFonts w:ascii="Times New Roman" w:eastAsia="Times New Roman" w:hAnsi="Times New Roman" w:cs="Times New Roman"/>
                <w:sz w:val="24"/>
                <w:szCs w:val="20"/>
              </w:rPr>
              <w:t>ETL</w:t>
            </w:r>
          </w:p>
        </w:tc>
        <w:tc>
          <w:tcPr>
            <w:tcW w:w="3880" w:type="pct"/>
          </w:tcPr>
          <w:p w:rsidR="00636AF9" w:rsidRPr="00636AF9" w:rsidRDefault="00636AF9" w:rsidP="00636AF9">
            <w:pPr>
              <w:suppressAutoHyphens/>
              <w:spacing w:after="120" w:line="240" w:lineRule="auto"/>
              <w:jc w:val="both"/>
              <w:rPr>
                <w:rFonts w:ascii="Times New Roman" w:eastAsia="Times New Roman" w:hAnsi="Times New Roman" w:cs="Times New Roman"/>
                <w:sz w:val="24"/>
                <w:szCs w:val="20"/>
              </w:rPr>
            </w:pPr>
            <w:r w:rsidRPr="00636AF9">
              <w:rPr>
                <w:rFonts w:ascii="Times New Roman" w:eastAsia="Times New Roman" w:hAnsi="Times New Roman" w:cs="Times New Roman"/>
                <w:sz w:val="24"/>
                <w:szCs w:val="20"/>
              </w:rPr>
              <w:t>«вивантаження, перетворення та завантаження даних» — процес, який використовується в базах даних та, особливо, у сховищах даних та у засобах бізнес-аналітики для забезпечення їх роботи для підтримки прийняття рішень.</w:t>
            </w:r>
          </w:p>
        </w:tc>
      </w:tr>
      <w:tr w:rsidR="00636AF9" w:rsidRPr="00636AF9" w:rsidTr="00636AF9">
        <w:trPr>
          <w:cantSplit/>
        </w:trPr>
        <w:tc>
          <w:tcPr>
            <w:tcW w:w="1120" w:type="pct"/>
          </w:tcPr>
          <w:p w:rsidR="00636AF9" w:rsidRPr="00636AF9" w:rsidRDefault="00636AF9" w:rsidP="00636AF9">
            <w:pPr>
              <w:suppressAutoHyphens/>
              <w:spacing w:after="120" w:line="240" w:lineRule="auto"/>
              <w:jc w:val="both"/>
              <w:rPr>
                <w:rFonts w:ascii="Times New Roman" w:eastAsia="Times New Roman" w:hAnsi="Times New Roman" w:cs="Times New Roman"/>
                <w:sz w:val="24"/>
                <w:szCs w:val="20"/>
              </w:rPr>
            </w:pPr>
            <w:r w:rsidRPr="00636AF9">
              <w:rPr>
                <w:rFonts w:ascii="Times New Roman" w:eastAsia="Times New Roman" w:hAnsi="Times New Roman" w:cs="Times New Roman"/>
                <w:sz w:val="24"/>
                <w:szCs w:val="20"/>
              </w:rPr>
              <w:t>IEEE</w:t>
            </w:r>
          </w:p>
        </w:tc>
        <w:tc>
          <w:tcPr>
            <w:tcW w:w="3880" w:type="pct"/>
          </w:tcPr>
          <w:p w:rsidR="00636AF9" w:rsidRPr="00636AF9" w:rsidRDefault="00636AF9" w:rsidP="00636AF9">
            <w:pPr>
              <w:suppressAutoHyphens/>
              <w:spacing w:after="120" w:line="240" w:lineRule="auto"/>
              <w:jc w:val="both"/>
              <w:rPr>
                <w:rFonts w:ascii="Times New Roman" w:eastAsia="Times New Roman" w:hAnsi="Times New Roman" w:cs="Times New Roman"/>
                <w:sz w:val="24"/>
                <w:szCs w:val="20"/>
              </w:rPr>
            </w:pPr>
            <w:r w:rsidRPr="00636AF9">
              <w:rPr>
                <w:rFonts w:ascii="Times New Roman" w:eastAsia="Times New Roman" w:hAnsi="Times New Roman" w:cs="Times New Roman"/>
                <w:sz w:val="24"/>
                <w:szCs w:val="20"/>
              </w:rPr>
              <w:t>Інститут інженерів з електротехніки та електроніки</w:t>
            </w:r>
          </w:p>
        </w:tc>
      </w:tr>
      <w:tr w:rsidR="00636AF9" w:rsidRPr="00636AF9" w:rsidTr="00636AF9">
        <w:trPr>
          <w:cantSplit/>
        </w:trPr>
        <w:tc>
          <w:tcPr>
            <w:tcW w:w="1120" w:type="pct"/>
          </w:tcPr>
          <w:p w:rsidR="00636AF9" w:rsidRPr="00636AF9" w:rsidRDefault="00636AF9" w:rsidP="00636AF9">
            <w:pPr>
              <w:suppressAutoHyphens/>
              <w:spacing w:after="120" w:line="240" w:lineRule="auto"/>
              <w:jc w:val="both"/>
              <w:rPr>
                <w:rFonts w:ascii="Times New Roman" w:eastAsia="Times New Roman" w:hAnsi="Times New Roman" w:cs="Times New Roman"/>
                <w:sz w:val="24"/>
                <w:szCs w:val="20"/>
              </w:rPr>
            </w:pPr>
            <w:r w:rsidRPr="00636AF9">
              <w:rPr>
                <w:rFonts w:ascii="Times New Roman" w:eastAsia="Times New Roman" w:hAnsi="Times New Roman" w:cs="Times New Roman"/>
                <w:sz w:val="24"/>
                <w:szCs w:val="20"/>
              </w:rPr>
              <w:t>ISO</w:t>
            </w:r>
          </w:p>
        </w:tc>
        <w:tc>
          <w:tcPr>
            <w:tcW w:w="3880" w:type="pct"/>
          </w:tcPr>
          <w:p w:rsidR="00636AF9" w:rsidRPr="00636AF9" w:rsidRDefault="00636AF9" w:rsidP="00636AF9">
            <w:pPr>
              <w:suppressAutoHyphens/>
              <w:spacing w:after="120" w:line="240" w:lineRule="auto"/>
              <w:jc w:val="both"/>
              <w:rPr>
                <w:rFonts w:ascii="Times New Roman" w:eastAsia="Times New Roman" w:hAnsi="Times New Roman" w:cs="Times New Roman"/>
                <w:sz w:val="24"/>
                <w:szCs w:val="20"/>
              </w:rPr>
            </w:pPr>
            <w:r w:rsidRPr="00636AF9">
              <w:rPr>
                <w:rFonts w:ascii="Times New Roman" w:eastAsia="Times New Roman" w:hAnsi="Times New Roman" w:cs="Times New Roman"/>
                <w:sz w:val="24"/>
                <w:szCs w:val="20"/>
              </w:rPr>
              <w:t>Міжнародна організація стандартизації</w:t>
            </w:r>
          </w:p>
        </w:tc>
      </w:tr>
      <w:tr w:rsidR="00636AF9" w:rsidRPr="00636AF9" w:rsidTr="00636AF9">
        <w:trPr>
          <w:cantSplit/>
        </w:trPr>
        <w:tc>
          <w:tcPr>
            <w:tcW w:w="1120" w:type="pct"/>
          </w:tcPr>
          <w:p w:rsidR="00636AF9" w:rsidRPr="00636AF9" w:rsidRDefault="00636AF9" w:rsidP="00636AF9">
            <w:pPr>
              <w:suppressAutoHyphens/>
              <w:spacing w:after="120" w:line="240" w:lineRule="auto"/>
              <w:jc w:val="both"/>
              <w:rPr>
                <w:rFonts w:ascii="Times New Roman" w:eastAsia="Times New Roman" w:hAnsi="Times New Roman" w:cs="Times New Roman"/>
                <w:sz w:val="24"/>
                <w:szCs w:val="20"/>
              </w:rPr>
            </w:pPr>
            <w:proofErr w:type="spellStart"/>
            <w:r w:rsidRPr="00636AF9">
              <w:rPr>
                <w:rFonts w:ascii="Times New Roman" w:eastAsia="Times New Roman" w:hAnsi="Times New Roman" w:cs="Times New Roman"/>
                <w:sz w:val="24"/>
                <w:szCs w:val="20"/>
              </w:rPr>
              <w:t>Lpi</w:t>
            </w:r>
            <w:proofErr w:type="spellEnd"/>
          </w:p>
        </w:tc>
        <w:tc>
          <w:tcPr>
            <w:tcW w:w="3880" w:type="pct"/>
          </w:tcPr>
          <w:p w:rsidR="00636AF9" w:rsidRPr="00636AF9" w:rsidRDefault="00636AF9" w:rsidP="00636AF9">
            <w:pPr>
              <w:suppressAutoHyphens/>
              <w:spacing w:after="120" w:line="240" w:lineRule="auto"/>
              <w:jc w:val="both"/>
              <w:rPr>
                <w:rFonts w:ascii="Times New Roman" w:eastAsia="Times New Roman" w:hAnsi="Times New Roman" w:cs="Times New Roman"/>
                <w:sz w:val="24"/>
                <w:szCs w:val="20"/>
              </w:rPr>
            </w:pPr>
            <w:r w:rsidRPr="00636AF9">
              <w:rPr>
                <w:rFonts w:ascii="Times New Roman" w:eastAsia="Times New Roman" w:hAnsi="Times New Roman" w:cs="Times New Roman"/>
                <w:sz w:val="24"/>
                <w:szCs w:val="20"/>
              </w:rPr>
              <w:t>кількість ліній на дюйм</w:t>
            </w:r>
          </w:p>
        </w:tc>
      </w:tr>
      <w:tr w:rsidR="00636AF9" w:rsidRPr="00636AF9" w:rsidTr="00636AF9">
        <w:trPr>
          <w:cantSplit/>
        </w:trPr>
        <w:tc>
          <w:tcPr>
            <w:tcW w:w="1120" w:type="pct"/>
          </w:tcPr>
          <w:p w:rsidR="00636AF9" w:rsidRPr="00636AF9" w:rsidRDefault="00636AF9" w:rsidP="00636AF9">
            <w:pPr>
              <w:suppressAutoHyphens/>
              <w:spacing w:after="120" w:line="240" w:lineRule="auto"/>
              <w:jc w:val="both"/>
              <w:rPr>
                <w:rFonts w:ascii="Times New Roman" w:eastAsia="Times New Roman" w:hAnsi="Times New Roman" w:cs="Times New Roman"/>
                <w:sz w:val="24"/>
                <w:szCs w:val="20"/>
              </w:rPr>
            </w:pPr>
            <w:proofErr w:type="spellStart"/>
            <w:r w:rsidRPr="00636AF9">
              <w:rPr>
                <w:rFonts w:ascii="Times New Roman" w:eastAsia="Times New Roman" w:hAnsi="Times New Roman" w:cs="Times New Roman"/>
                <w:sz w:val="24"/>
                <w:szCs w:val="20"/>
              </w:rPr>
              <w:t>Lpm</w:t>
            </w:r>
            <w:proofErr w:type="spellEnd"/>
          </w:p>
        </w:tc>
        <w:tc>
          <w:tcPr>
            <w:tcW w:w="3880" w:type="pct"/>
          </w:tcPr>
          <w:p w:rsidR="00636AF9" w:rsidRPr="00636AF9" w:rsidRDefault="00636AF9" w:rsidP="00636AF9">
            <w:pPr>
              <w:suppressAutoHyphens/>
              <w:spacing w:after="120" w:line="240" w:lineRule="auto"/>
              <w:jc w:val="both"/>
              <w:rPr>
                <w:rFonts w:ascii="Times New Roman" w:eastAsia="Times New Roman" w:hAnsi="Times New Roman" w:cs="Times New Roman"/>
                <w:sz w:val="24"/>
                <w:szCs w:val="20"/>
              </w:rPr>
            </w:pPr>
            <w:r w:rsidRPr="00636AF9">
              <w:rPr>
                <w:rFonts w:ascii="Times New Roman" w:eastAsia="Times New Roman" w:hAnsi="Times New Roman" w:cs="Times New Roman"/>
                <w:sz w:val="24"/>
                <w:szCs w:val="20"/>
              </w:rPr>
              <w:t>кількість ліній за хвилину</w:t>
            </w:r>
          </w:p>
        </w:tc>
      </w:tr>
      <w:tr w:rsidR="00636AF9" w:rsidRPr="00636AF9" w:rsidTr="00636AF9">
        <w:trPr>
          <w:cantSplit/>
        </w:trPr>
        <w:tc>
          <w:tcPr>
            <w:tcW w:w="1120" w:type="pct"/>
          </w:tcPr>
          <w:p w:rsidR="00636AF9" w:rsidRPr="00636AF9" w:rsidRDefault="00636AF9" w:rsidP="00636AF9">
            <w:pPr>
              <w:suppressAutoHyphens/>
              <w:spacing w:after="120" w:line="240" w:lineRule="auto"/>
              <w:jc w:val="both"/>
              <w:rPr>
                <w:rFonts w:ascii="Times New Roman" w:eastAsia="Times New Roman" w:hAnsi="Times New Roman" w:cs="Times New Roman"/>
                <w:sz w:val="24"/>
                <w:szCs w:val="20"/>
              </w:rPr>
            </w:pPr>
            <w:r w:rsidRPr="00636AF9">
              <w:rPr>
                <w:rFonts w:ascii="Times New Roman" w:eastAsia="Times New Roman" w:hAnsi="Times New Roman" w:cs="Times New Roman"/>
                <w:sz w:val="24"/>
                <w:szCs w:val="20"/>
              </w:rPr>
              <w:t>ODBC</w:t>
            </w:r>
          </w:p>
        </w:tc>
        <w:tc>
          <w:tcPr>
            <w:tcW w:w="3880" w:type="pct"/>
          </w:tcPr>
          <w:p w:rsidR="00636AF9" w:rsidRPr="00636AF9" w:rsidRDefault="00636AF9" w:rsidP="00636AF9">
            <w:pPr>
              <w:suppressAutoHyphens/>
              <w:spacing w:after="120" w:line="240" w:lineRule="auto"/>
              <w:jc w:val="both"/>
              <w:rPr>
                <w:rFonts w:ascii="Times New Roman" w:eastAsia="Times New Roman" w:hAnsi="Times New Roman" w:cs="Times New Roman"/>
                <w:sz w:val="24"/>
                <w:szCs w:val="20"/>
              </w:rPr>
            </w:pPr>
            <w:r w:rsidRPr="00636AF9">
              <w:rPr>
                <w:rFonts w:ascii="Times New Roman" w:eastAsia="Times New Roman" w:hAnsi="Times New Roman" w:cs="Times New Roman"/>
                <w:sz w:val="24"/>
                <w:szCs w:val="20"/>
              </w:rPr>
              <w:t>відкритий інтерфейс взаємодії з базами даних</w:t>
            </w:r>
          </w:p>
        </w:tc>
      </w:tr>
      <w:tr w:rsidR="00636AF9" w:rsidRPr="00636AF9" w:rsidTr="00636AF9">
        <w:trPr>
          <w:cantSplit/>
        </w:trPr>
        <w:tc>
          <w:tcPr>
            <w:tcW w:w="1120" w:type="pct"/>
          </w:tcPr>
          <w:p w:rsidR="00636AF9" w:rsidRPr="00636AF9" w:rsidRDefault="00636AF9" w:rsidP="00636AF9">
            <w:pPr>
              <w:suppressAutoHyphens/>
              <w:spacing w:after="120" w:line="240" w:lineRule="auto"/>
              <w:jc w:val="both"/>
              <w:rPr>
                <w:rFonts w:ascii="Times New Roman" w:eastAsia="Times New Roman" w:hAnsi="Times New Roman" w:cs="Times New Roman"/>
                <w:sz w:val="24"/>
                <w:szCs w:val="20"/>
              </w:rPr>
            </w:pPr>
            <w:r w:rsidRPr="00636AF9">
              <w:rPr>
                <w:rFonts w:ascii="Times New Roman" w:eastAsia="Times New Roman" w:hAnsi="Times New Roman" w:cs="Times New Roman"/>
                <w:sz w:val="24"/>
                <w:szCs w:val="20"/>
              </w:rPr>
              <w:t>OLE</w:t>
            </w:r>
          </w:p>
        </w:tc>
        <w:tc>
          <w:tcPr>
            <w:tcW w:w="3880" w:type="pct"/>
          </w:tcPr>
          <w:p w:rsidR="00636AF9" w:rsidRPr="00636AF9" w:rsidRDefault="00636AF9" w:rsidP="00636AF9">
            <w:pPr>
              <w:suppressAutoHyphens/>
              <w:spacing w:after="120" w:line="240" w:lineRule="auto"/>
              <w:jc w:val="both"/>
              <w:rPr>
                <w:rFonts w:ascii="Times New Roman" w:eastAsia="Times New Roman" w:hAnsi="Times New Roman" w:cs="Times New Roman"/>
                <w:sz w:val="24"/>
                <w:szCs w:val="20"/>
              </w:rPr>
            </w:pPr>
            <w:r w:rsidRPr="00636AF9">
              <w:rPr>
                <w:rFonts w:ascii="Times New Roman" w:eastAsia="Times New Roman" w:hAnsi="Times New Roman" w:cs="Times New Roman"/>
                <w:sz w:val="24"/>
                <w:szCs w:val="20"/>
              </w:rPr>
              <w:t>технологія зв'язування і впровадження об'єктів</w:t>
            </w:r>
          </w:p>
        </w:tc>
      </w:tr>
      <w:tr w:rsidR="00636AF9" w:rsidRPr="00636AF9" w:rsidTr="00636AF9">
        <w:trPr>
          <w:cantSplit/>
        </w:trPr>
        <w:tc>
          <w:tcPr>
            <w:tcW w:w="1120" w:type="pct"/>
          </w:tcPr>
          <w:p w:rsidR="00636AF9" w:rsidRPr="00636AF9" w:rsidRDefault="00636AF9" w:rsidP="00636AF9">
            <w:pPr>
              <w:suppressAutoHyphens/>
              <w:spacing w:after="120" w:line="240" w:lineRule="auto"/>
              <w:jc w:val="both"/>
              <w:rPr>
                <w:rFonts w:ascii="Times New Roman" w:eastAsia="Times New Roman" w:hAnsi="Times New Roman" w:cs="Times New Roman"/>
                <w:sz w:val="24"/>
                <w:szCs w:val="20"/>
              </w:rPr>
            </w:pPr>
            <w:r w:rsidRPr="00636AF9">
              <w:rPr>
                <w:rFonts w:ascii="Times New Roman" w:eastAsia="Times New Roman" w:hAnsi="Times New Roman" w:cs="Times New Roman"/>
                <w:sz w:val="24"/>
                <w:szCs w:val="20"/>
              </w:rPr>
              <w:t>PCL</w:t>
            </w:r>
          </w:p>
        </w:tc>
        <w:tc>
          <w:tcPr>
            <w:tcW w:w="3880" w:type="pct"/>
          </w:tcPr>
          <w:p w:rsidR="00636AF9" w:rsidRPr="00636AF9" w:rsidRDefault="00636AF9" w:rsidP="00636AF9">
            <w:pPr>
              <w:suppressAutoHyphens/>
              <w:spacing w:after="120" w:line="240" w:lineRule="auto"/>
              <w:jc w:val="both"/>
              <w:rPr>
                <w:rFonts w:ascii="Times New Roman" w:eastAsia="Times New Roman" w:hAnsi="Times New Roman" w:cs="Times New Roman"/>
                <w:sz w:val="24"/>
                <w:szCs w:val="20"/>
              </w:rPr>
            </w:pPr>
            <w:r w:rsidRPr="00636AF9">
              <w:rPr>
                <w:rFonts w:ascii="Times New Roman" w:eastAsia="Times New Roman" w:hAnsi="Times New Roman" w:cs="Times New Roman"/>
                <w:sz w:val="24"/>
                <w:szCs w:val="20"/>
              </w:rPr>
              <w:t>мова управління принтером</w:t>
            </w:r>
          </w:p>
        </w:tc>
      </w:tr>
      <w:tr w:rsidR="00636AF9" w:rsidRPr="00636AF9" w:rsidTr="00636AF9">
        <w:trPr>
          <w:cantSplit/>
        </w:trPr>
        <w:tc>
          <w:tcPr>
            <w:tcW w:w="1120" w:type="pct"/>
          </w:tcPr>
          <w:p w:rsidR="00636AF9" w:rsidRPr="00636AF9" w:rsidRDefault="00636AF9" w:rsidP="00636AF9">
            <w:pPr>
              <w:suppressAutoHyphens/>
              <w:spacing w:after="120" w:line="240" w:lineRule="auto"/>
              <w:jc w:val="both"/>
              <w:rPr>
                <w:rFonts w:ascii="Times New Roman" w:eastAsia="Times New Roman" w:hAnsi="Times New Roman" w:cs="Times New Roman"/>
                <w:sz w:val="24"/>
                <w:szCs w:val="20"/>
              </w:rPr>
            </w:pPr>
            <w:r w:rsidRPr="00636AF9">
              <w:rPr>
                <w:rFonts w:ascii="Times New Roman" w:eastAsia="Times New Roman" w:hAnsi="Times New Roman" w:cs="Times New Roman"/>
                <w:sz w:val="24"/>
                <w:szCs w:val="20"/>
              </w:rPr>
              <w:t>PS</w:t>
            </w:r>
          </w:p>
        </w:tc>
        <w:tc>
          <w:tcPr>
            <w:tcW w:w="3880" w:type="pct"/>
          </w:tcPr>
          <w:p w:rsidR="00636AF9" w:rsidRPr="00636AF9" w:rsidRDefault="00636AF9" w:rsidP="00636AF9">
            <w:pPr>
              <w:suppressAutoHyphens/>
              <w:spacing w:after="120" w:line="240" w:lineRule="auto"/>
              <w:jc w:val="both"/>
              <w:rPr>
                <w:rFonts w:ascii="Times New Roman" w:eastAsia="Times New Roman" w:hAnsi="Times New Roman" w:cs="Times New Roman"/>
                <w:sz w:val="24"/>
                <w:szCs w:val="20"/>
              </w:rPr>
            </w:pPr>
            <w:proofErr w:type="spellStart"/>
            <w:r w:rsidRPr="00636AF9">
              <w:rPr>
                <w:rFonts w:ascii="Times New Roman" w:eastAsia="Times New Roman" w:hAnsi="Times New Roman" w:cs="Times New Roman"/>
                <w:sz w:val="24"/>
                <w:szCs w:val="20"/>
              </w:rPr>
              <w:t>PostScript</w:t>
            </w:r>
            <w:proofErr w:type="spellEnd"/>
            <w:r w:rsidRPr="00636AF9">
              <w:rPr>
                <w:rFonts w:ascii="Times New Roman" w:eastAsia="Times New Roman" w:hAnsi="Times New Roman" w:cs="Times New Roman"/>
                <w:sz w:val="24"/>
                <w:szCs w:val="20"/>
              </w:rPr>
              <w:t xml:space="preserve"> – мова опису сторінок компанії </w:t>
            </w:r>
            <w:proofErr w:type="spellStart"/>
            <w:r w:rsidRPr="00636AF9">
              <w:rPr>
                <w:rFonts w:ascii="Times New Roman" w:eastAsia="Times New Roman" w:hAnsi="Times New Roman" w:cs="Times New Roman"/>
                <w:sz w:val="24"/>
                <w:szCs w:val="20"/>
              </w:rPr>
              <w:t>Adobe</w:t>
            </w:r>
            <w:proofErr w:type="spellEnd"/>
          </w:p>
        </w:tc>
      </w:tr>
      <w:tr w:rsidR="00636AF9" w:rsidRPr="00636AF9" w:rsidTr="00636AF9">
        <w:trPr>
          <w:cantSplit/>
        </w:trPr>
        <w:tc>
          <w:tcPr>
            <w:tcW w:w="1120" w:type="pct"/>
          </w:tcPr>
          <w:p w:rsidR="00636AF9" w:rsidRPr="00636AF9" w:rsidRDefault="00636AF9" w:rsidP="00636AF9">
            <w:pPr>
              <w:suppressAutoHyphens/>
              <w:spacing w:after="120" w:line="240" w:lineRule="auto"/>
              <w:jc w:val="both"/>
              <w:rPr>
                <w:rFonts w:ascii="Times New Roman" w:eastAsia="Times New Roman" w:hAnsi="Times New Roman" w:cs="Times New Roman"/>
                <w:sz w:val="24"/>
                <w:szCs w:val="20"/>
              </w:rPr>
            </w:pPr>
            <w:r w:rsidRPr="00636AF9">
              <w:rPr>
                <w:rFonts w:ascii="Times New Roman" w:eastAsia="Times New Roman" w:hAnsi="Times New Roman" w:cs="Times New Roman"/>
                <w:sz w:val="24"/>
                <w:szCs w:val="20"/>
              </w:rPr>
              <w:t>RAID</w:t>
            </w:r>
          </w:p>
        </w:tc>
        <w:tc>
          <w:tcPr>
            <w:tcW w:w="3880" w:type="pct"/>
          </w:tcPr>
          <w:p w:rsidR="00636AF9" w:rsidRPr="00636AF9" w:rsidRDefault="00636AF9" w:rsidP="00636AF9">
            <w:pPr>
              <w:suppressAutoHyphens/>
              <w:spacing w:after="120" w:line="240" w:lineRule="auto"/>
              <w:jc w:val="both"/>
              <w:rPr>
                <w:rFonts w:ascii="Times New Roman" w:eastAsia="Times New Roman" w:hAnsi="Times New Roman" w:cs="Times New Roman"/>
                <w:sz w:val="24"/>
                <w:szCs w:val="20"/>
              </w:rPr>
            </w:pPr>
            <w:r w:rsidRPr="00636AF9">
              <w:rPr>
                <w:rFonts w:ascii="Times New Roman" w:eastAsia="Times New Roman" w:hAnsi="Times New Roman" w:cs="Times New Roman"/>
                <w:sz w:val="24"/>
                <w:szCs w:val="20"/>
              </w:rPr>
              <w:t>надлишковий масив незалежних/недорогих дисків</w:t>
            </w:r>
          </w:p>
        </w:tc>
      </w:tr>
      <w:tr w:rsidR="00636AF9" w:rsidRPr="00636AF9" w:rsidTr="00636AF9">
        <w:trPr>
          <w:cantSplit/>
        </w:trPr>
        <w:tc>
          <w:tcPr>
            <w:tcW w:w="1120" w:type="pct"/>
          </w:tcPr>
          <w:p w:rsidR="00636AF9" w:rsidRPr="00636AF9" w:rsidRDefault="00636AF9" w:rsidP="00636AF9">
            <w:pPr>
              <w:suppressAutoHyphens/>
              <w:spacing w:after="120" w:line="240" w:lineRule="auto"/>
              <w:jc w:val="both"/>
              <w:rPr>
                <w:rFonts w:ascii="Times New Roman" w:eastAsia="Times New Roman" w:hAnsi="Times New Roman" w:cs="Times New Roman"/>
                <w:sz w:val="24"/>
                <w:szCs w:val="20"/>
              </w:rPr>
            </w:pPr>
            <w:r w:rsidRPr="00636AF9">
              <w:rPr>
                <w:rFonts w:ascii="Times New Roman" w:eastAsia="Times New Roman" w:hAnsi="Times New Roman" w:cs="Times New Roman"/>
                <w:sz w:val="24"/>
                <w:szCs w:val="20"/>
              </w:rPr>
              <w:t>RISC</w:t>
            </w:r>
          </w:p>
        </w:tc>
        <w:tc>
          <w:tcPr>
            <w:tcW w:w="3880" w:type="pct"/>
          </w:tcPr>
          <w:p w:rsidR="00636AF9" w:rsidRPr="00636AF9" w:rsidRDefault="00636AF9" w:rsidP="00636AF9">
            <w:pPr>
              <w:suppressAutoHyphens/>
              <w:spacing w:after="120" w:line="240" w:lineRule="auto"/>
              <w:jc w:val="both"/>
              <w:rPr>
                <w:rFonts w:ascii="Times New Roman" w:eastAsia="Times New Roman" w:hAnsi="Times New Roman" w:cs="Times New Roman"/>
                <w:sz w:val="24"/>
                <w:szCs w:val="20"/>
              </w:rPr>
            </w:pPr>
            <w:r w:rsidRPr="00636AF9">
              <w:rPr>
                <w:rFonts w:ascii="Times New Roman" w:eastAsia="Times New Roman" w:hAnsi="Times New Roman" w:cs="Times New Roman"/>
                <w:sz w:val="24"/>
                <w:szCs w:val="20"/>
              </w:rPr>
              <w:t>обчислення зі скороченим набором команд</w:t>
            </w:r>
          </w:p>
        </w:tc>
      </w:tr>
      <w:tr w:rsidR="00636AF9" w:rsidRPr="00636AF9" w:rsidTr="00636AF9">
        <w:trPr>
          <w:cantSplit/>
        </w:trPr>
        <w:tc>
          <w:tcPr>
            <w:tcW w:w="1120" w:type="pct"/>
          </w:tcPr>
          <w:p w:rsidR="00636AF9" w:rsidRPr="00636AF9" w:rsidRDefault="00636AF9" w:rsidP="00636AF9">
            <w:pPr>
              <w:suppressAutoHyphens/>
              <w:spacing w:after="120" w:line="240" w:lineRule="auto"/>
              <w:jc w:val="both"/>
              <w:rPr>
                <w:rFonts w:ascii="Times New Roman" w:eastAsia="Times New Roman" w:hAnsi="Times New Roman" w:cs="Times New Roman"/>
                <w:sz w:val="24"/>
                <w:szCs w:val="20"/>
              </w:rPr>
            </w:pPr>
            <w:r w:rsidRPr="00636AF9">
              <w:rPr>
                <w:rFonts w:ascii="Times New Roman" w:eastAsia="Times New Roman" w:hAnsi="Times New Roman" w:cs="Times New Roman"/>
                <w:sz w:val="24"/>
                <w:szCs w:val="20"/>
              </w:rPr>
              <w:t>SCSI</w:t>
            </w:r>
          </w:p>
        </w:tc>
        <w:tc>
          <w:tcPr>
            <w:tcW w:w="3880" w:type="pct"/>
          </w:tcPr>
          <w:p w:rsidR="00636AF9" w:rsidRPr="00636AF9" w:rsidRDefault="00636AF9" w:rsidP="00636AF9">
            <w:pPr>
              <w:suppressAutoHyphens/>
              <w:spacing w:after="120" w:line="240" w:lineRule="auto"/>
              <w:jc w:val="both"/>
              <w:rPr>
                <w:rFonts w:ascii="Times New Roman" w:eastAsia="Times New Roman" w:hAnsi="Times New Roman" w:cs="Times New Roman"/>
                <w:sz w:val="24"/>
                <w:szCs w:val="20"/>
              </w:rPr>
            </w:pPr>
            <w:r w:rsidRPr="00636AF9">
              <w:rPr>
                <w:rFonts w:ascii="Times New Roman" w:eastAsia="Times New Roman" w:hAnsi="Times New Roman" w:cs="Times New Roman"/>
                <w:sz w:val="24"/>
                <w:szCs w:val="20"/>
              </w:rPr>
              <w:t>інтерфейс малих обчислювальних систем</w:t>
            </w:r>
          </w:p>
        </w:tc>
      </w:tr>
      <w:tr w:rsidR="00636AF9" w:rsidRPr="00636AF9" w:rsidTr="00636AF9">
        <w:trPr>
          <w:cantSplit/>
        </w:trPr>
        <w:tc>
          <w:tcPr>
            <w:tcW w:w="1120" w:type="pct"/>
          </w:tcPr>
          <w:p w:rsidR="00636AF9" w:rsidRPr="00636AF9" w:rsidRDefault="00636AF9" w:rsidP="00636AF9">
            <w:pPr>
              <w:suppressAutoHyphens/>
              <w:spacing w:after="120" w:line="240" w:lineRule="auto"/>
              <w:jc w:val="both"/>
              <w:rPr>
                <w:rFonts w:ascii="Times New Roman" w:eastAsia="Times New Roman" w:hAnsi="Times New Roman" w:cs="Times New Roman"/>
                <w:sz w:val="24"/>
                <w:szCs w:val="20"/>
              </w:rPr>
            </w:pPr>
            <w:r w:rsidRPr="00636AF9">
              <w:rPr>
                <w:rFonts w:ascii="Times New Roman" w:eastAsia="Times New Roman" w:hAnsi="Times New Roman" w:cs="Times New Roman"/>
                <w:sz w:val="24"/>
                <w:szCs w:val="20"/>
              </w:rPr>
              <w:t>SNMP</w:t>
            </w:r>
          </w:p>
        </w:tc>
        <w:tc>
          <w:tcPr>
            <w:tcW w:w="3880" w:type="pct"/>
          </w:tcPr>
          <w:p w:rsidR="00636AF9" w:rsidRPr="00636AF9" w:rsidRDefault="00636AF9" w:rsidP="00636AF9">
            <w:pPr>
              <w:suppressAutoHyphens/>
              <w:spacing w:after="120" w:line="240" w:lineRule="auto"/>
              <w:jc w:val="both"/>
              <w:rPr>
                <w:rFonts w:ascii="Times New Roman" w:eastAsia="Times New Roman" w:hAnsi="Times New Roman" w:cs="Times New Roman"/>
                <w:sz w:val="24"/>
                <w:szCs w:val="20"/>
              </w:rPr>
            </w:pPr>
            <w:r w:rsidRPr="00636AF9">
              <w:rPr>
                <w:rFonts w:ascii="Times New Roman" w:eastAsia="Times New Roman" w:hAnsi="Times New Roman" w:cs="Times New Roman"/>
                <w:sz w:val="24"/>
                <w:szCs w:val="20"/>
              </w:rPr>
              <w:t>простий протокол керування мережею</w:t>
            </w:r>
          </w:p>
        </w:tc>
      </w:tr>
      <w:tr w:rsidR="00636AF9" w:rsidRPr="00636AF9" w:rsidTr="00636AF9">
        <w:trPr>
          <w:cantSplit/>
        </w:trPr>
        <w:tc>
          <w:tcPr>
            <w:tcW w:w="1120" w:type="pct"/>
          </w:tcPr>
          <w:p w:rsidR="00636AF9" w:rsidRPr="00636AF9" w:rsidRDefault="00636AF9" w:rsidP="00636AF9">
            <w:pPr>
              <w:suppressAutoHyphens/>
              <w:spacing w:after="120" w:line="240" w:lineRule="auto"/>
              <w:jc w:val="both"/>
              <w:rPr>
                <w:rFonts w:ascii="Times New Roman" w:eastAsia="Times New Roman" w:hAnsi="Times New Roman" w:cs="Times New Roman"/>
                <w:sz w:val="24"/>
                <w:szCs w:val="20"/>
              </w:rPr>
            </w:pPr>
            <w:r w:rsidRPr="00636AF9">
              <w:rPr>
                <w:rFonts w:ascii="Times New Roman" w:eastAsia="Times New Roman" w:hAnsi="Times New Roman" w:cs="Times New Roman"/>
                <w:sz w:val="24"/>
                <w:szCs w:val="20"/>
              </w:rPr>
              <w:t>SQL</w:t>
            </w:r>
          </w:p>
        </w:tc>
        <w:tc>
          <w:tcPr>
            <w:tcW w:w="3880" w:type="pct"/>
          </w:tcPr>
          <w:p w:rsidR="00636AF9" w:rsidRPr="00636AF9" w:rsidRDefault="00636AF9" w:rsidP="00636AF9">
            <w:pPr>
              <w:suppressAutoHyphens/>
              <w:spacing w:after="120" w:line="240" w:lineRule="auto"/>
              <w:jc w:val="both"/>
              <w:rPr>
                <w:rFonts w:ascii="Times New Roman" w:eastAsia="Times New Roman" w:hAnsi="Times New Roman" w:cs="Times New Roman"/>
                <w:sz w:val="24"/>
                <w:szCs w:val="20"/>
              </w:rPr>
            </w:pPr>
            <w:r w:rsidRPr="00636AF9">
              <w:rPr>
                <w:rFonts w:ascii="Times New Roman" w:eastAsia="Times New Roman" w:hAnsi="Times New Roman" w:cs="Times New Roman"/>
                <w:sz w:val="24"/>
                <w:szCs w:val="20"/>
              </w:rPr>
              <w:t>мова структурних запитів</w:t>
            </w:r>
          </w:p>
        </w:tc>
      </w:tr>
      <w:tr w:rsidR="00636AF9" w:rsidRPr="00636AF9" w:rsidTr="00636AF9">
        <w:trPr>
          <w:cantSplit/>
        </w:trPr>
        <w:tc>
          <w:tcPr>
            <w:tcW w:w="1120" w:type="pct"/>
          </w:tcPr>
          <w:p w:rsidR="00636AF9" w:rsidRPr="00636AF9" w:rsidRDefault="00636AF9" w:rsidP="00636AF9">
            <w:pPr>
              <w:suppressAutoHyphens/>
              <w:spacing w:after="120" w:line="240" w:lineRule="auto"/>
              <w:jc w:val="both"/>
              <w:rPr>
                <w:rFonts w:ascii="Times New Roman" w:eastAsia="Times New Roman" w:hAnsi="Times New Roman" w:cs="Times New Roman"/>
                <w:sz w:val="24"/>
                <w:szCs w:val="20"/>
                <w:lang w:val="en-US"/>
              </w:rPr>
            </w:pPr>
            <w:r w:rsidRPr="00636AF9">
              <w:rPr>
                <w:rFonts w:ascii="Times New Roman" w:eastAsia="Times New Roman" w:hAnsi="Times New Roman" w:cs="Times New Roman"/>
                <w:sz w:val="24"/>
                <w:szCs w:val="20"/>
                <w:lang w:val="en-US"/>
              </w:rPr>
              <w:t>SVN</w:t>
            </w:r>
          </w:p>
        </w:tc>
        <w:tc>
          <w:tcPr>
            <w:tcW w:w="3880" w:type="pct"/>
          </w:tcPr>
          <w:p w:rsidR="00636AF9" w:rsidRPr="00636AF9" w:rsidRDefault="00636AF9" w:rsidP="00636AF9">
            <w:pPr>
              <w:suppressAutoHyphens/>
              <w:spacing w:after="120" w:line="240" w:lineRule="auto"/>
              <w:jc w:val="both"/>
              <w:rPr>
                <w:rFonts w:ascii="Times New Roman" w:eastAsia="Times New Roman" w:hAnsi="Times New Roman" w:cs="Times New Roman"/>
                <w:sz w:val="24"/>
                <w:szCs w:val="20"/>
              </w:rPr>
            </w:pPr>
            <w:r w:rsidRPr="00636AF9">
              <w:rPr>
                <w:rFonts w:ascii="Times New Roman" w:eastAsia="Times New Roman" w:hAnsi="Times New Roman" w:cs="Times New Roman"/>
                <w:sz w:val="24"/>
                <w:szCs w:val="20"/>
              </w:rPr>
              <w:t xml:space="preserve">Скорочена назва </w:t>
            </w:r>
            <w:r w:rsidRPr="00636AF9">
              <w:rPr>
                <w:rFonts w:ascii="Times New Roman" w:eastAsia="Times New Roman" w:hAnsi="Times New Roman" w:cs="Times New Roman"/>
                <w:sz w:val="24"/>
                <w:szCs w:val="20"/>
                <w:lang w:val="en-US"/>
              </w:rPr>
              <w:t>Subversion</w:t>
            </w:r>
            <w:r w:rsidRPr="00636AF9">
              <w:rPr>
                <w:rFonts w:ascii="Times New Roman" w:eastAsia="Times New Roman" w:hAnsi="Times New Roman" w:cs="Times New Roman"/>
                <w:sz w:val="24"/>
                <w:szCs w:val="20"/>
                <w:lang w:val="ru-RU"/>
              </w:rPr>
              <w:t xml:space="preserve">, </w:t>
            </w:r>
            <w:r w:rsidRPr="00636AF9">
              <w:rPr>
                <w:rFonts w:ascii="Times New Roman" w:eastAsia="Times New Roman" w:hAnsi="Times New Roman" w:cs="Times New Roman"/>
                <w:sz w:val="24"/>
                <w:szCs w:val="20"/>
              </w:rPr>
              <w:t>вільної системи управління версіями</w:t>
            </w:r>
          </w:p>
        </w:tc>
      </w:tr>
      <w:tr w:rsidR="00636AF9" w:rsidRPr="00636AF9" w:rsidTr="00636AF9">
        <w:trPr>
          <w:cantSplit/>
        </w:trPr>
        <w:tc>
          <w:tcPr>
            <w:tcW w:w="1120" w:type="pct"/>
          </w:tcPr>
          <w:p w:rsidR="00636AF9" w:rsidRPr="00636AF9" w:rsidRDefault="00636AF9" w:rsidP="00636AF9">
            <w:pPr>
              <w:suppressAutoHyphens/>
              <w:spacing w:after="120" w:line="240" w:lineRule="auto"/>
              <w:jc w:val="both"/>
              <w:rPr>
                <w:rFonts w:ascii="Times New Roman" w:eastAsia="Times New Roman" w:hAnsi="Times New Roman" w:cs="Times New Roman"/>
                <w:sz w:val="24"/>
                <w:szCs w:val="20"/>
              </w:rPr>
            </w:pPr>
            <w:r w:rsidRPr="00636AF9">
              <w:rPr>
                <w:rFonts w:ascii="Times New Roman" w:eastAsia="Times New Roman" w:hAnsi="Times New Roman" w:cs="Times New Roman"/>
                <w:sz w:val="24"/>
                <w:szCs w:val="20"/>
              </w:rPr>
              <w:t>TCP/IP</w:t>
            </w:r>
          </w:p>
        </w:tc>
        <w:tc>
          <w:tcPr>
            <w:tcW w:w="3880" w:type="pct"/>
          </w:tcPr>
          <w:p w:rsidR="00636AF9" w:rsidRPr="00636AF9" w:rsidRDefault="00636AF9" w:rsidP="00636AF9">
            <w:pPr>
              <w:suppressAutoHyphens/>
              <w:spacing w:after="120" w:line="240" w:lineRule="auto"/>
              <w:jc w:val="both"/>
              <w:rPr>
                <w:rFonts w:ascii="Times New Roman" w:eastAsia="Times New Roman" w:hAnsi="Times New Roman" w:cs="Times New Roman"/>
                <w:sz w:val="24"/>
                <w:szCs w:val="20"/>
              </w:rPr>
            </w:pPr>
            <w:r w:rsidRPr="00636AF9">
              <w:rPr>
                <w:rFonts w:ascii="Times New Roman" w:eastAsia="Times New Roman" w:hAnsi="Times New Roman" w:cs="Times New Roman"/>
                <w:sz w:val="24"/>
                <w:szCs w:val="20"/>
              </w:rPr>
              <w:t xml:space="preserve">протокол керування передачею / </w:t>
            </w:r>
            <w:proofErr w:type="spellStart"/>
            <w:r w:rsidRPr="00636AF9">
              <w:rPr>
                <w:rFonts w:ascii="Times New Roman" w:eastAsia="Times New Roman" w:hAnsi="Times New Roman" w:cs="Times New Roman"/>
                <w:sz w:val="24"/>
                <w:szCs w:val="20"/>
              </w:rPr>
              <w:t>міжмережевий</w:t>
            </w:r>
            <w:proofErr w:type="spellEnd"/>
            <w:r w:rsidRPr="00636AF9">
              <w:rPr>
                <w:rFonts w:ascii="Times New Roman" w:eastAsia="Times New Roman" w:hAnsi="Times New Roman" w:cs="Times New Roman"/>
                <w:sz w:val="24"/>
                <w:szCs w:val="20"/>
              </w:rPr>
              <w:t xml:space="preserve"> протокол</w:t>
            </w:r>
          </w:p>
        </w:tc>
      </w:tr>
      <w:tr w:rsidR="00636AF9" w:rsidRPr="00636AF9" w:rsidTr="00636AF9">
        <w:trPr>
          <w:cantSplit/>
        </w:trPr>
        <w:tc>
          <w:tcPr>
            <w:tcW w:w="1120" w:type="pct"/>
          </w:tcPr>
          <w:p w:rsidR="00636AF9" w:rsidRPr="00636AF9" w:rsidRDefault="00636AF9" w:rsidP="00636AF9">
            <w:pPr>
              <w:suppressAutoHyphens/>
              <w:spacing w:after="120" w:line="240" w:lineRule="auto"/>
              <w:jc w:val="both"/>
              <w:rPr>
                <w:rFonts w:ascii="Times New Roman" w:eastAsia="Times New Roman" w:hAnsi="Times New Roman" w:cs="Times New Roman"/>
                <w:sz w:val="24"/>
                <w:szCs w:val="20"/>
              </w:rPr>
            </w:pPr>
            <w:r w:rsidRPr="00636AF9">
              <w:rPr>
                <w:rFonts w:ascii="Times New Roman" w:eastAsia="Times New Roman" w:hAnsi="Times New Roman" w:cs="Times New Roman"/>
                <w:sz w:val="24"/>
                <w:szCs w:val="20"/>
              </w:rPr>
              <w:t>WLAN</w:t>
            </w:r>
          </w:p>
        </w:tc>
        <w:tc>
          <w:tcPr>
            <w:tcW w:w="3880" w:type="pct"/>
          </w:tcPr>
          <w:p w:rsidR="00636AF9" w:rsidRPr="00636AF9" w:rsidRDefault="00636AF9" w:rsidP="00636AF9">
            <w:pPr>
              <w:suppressAutoHyphens/>
              <w:spacing w:after="120" w:line="240" w:lineRule="auto"/>
              <w:jc w:val="both"/>
              <w:rPr>
                <w:rFonts w:ascii="Times New Roman" w:eastAsia="Times New Roman" w:hAnsi="Times New Roman" w:cs="Times New Roman"/>
                <w:sz w:val="24"/>
                <w:szCs w:val="20"/>
              </w:rPr>
            </w:pPr>
            <w:r w:rsidRPr="00636AF9">
              <w:rPr>
                <w:rFonts w:ascii="Times New Roman" w:eastAsia="Times New Roman" w:hAnsi="Times New Roman" w:cs="Times New Roman"/>
                <w:sz w:val="24"/>
                <w:szCs w:val="20"/>
              </w:rPr>
              <w:t>безпровідна локальна мережа</w:t>
            </w:r>
          </w:p>
        </w:tc>
      </w:tr>
      <w:tr w:rsidR="00636AF9" w:rsidRPr="00636AF9" w:rsidTr="00636AF9">
        <w:trPr>
          <w:cantSplit/>
        </w:trPr>
        <w:tc>
          <w:tcPr>
            <w:tcW w:w="1120" w:type="pct"/>
          </w:tcPr>
          <w:p w:rsidR="00636AF9" w:rsidRPr="00636AF9" w:rsidRDefault="00636AF9" w:rsidP="00636AF9">
            <w:pPr>
              <w:suppressAutoHyphens/>
              <w:spacing w:after="120" w:line="240" w:lineRule="auto"/>
              <w:jc w:val="both"/>
              <w:rPr>
                <w:rFonts w:ascii="Times New Roman" w:eastAsia="Times New Roman" w:hAnsi="Times New Roman" w:cs="Times New Roman"/>
                <w:sz w:val="24"/>
                <w:szCs w:val="20"/>
              </w:rPr>
            </w:pPr>
            <w:r w:rsidRPr="00636AF9">
              <w:rPr>
                <w:rFonts w:ascii="Times New Roman" w:eastAsia="Times New Roman" w:hAnsi="Times New Roman" w:cs="Times New Roman"/>
                <w:sz w:val="24"/>
                <w:szCs w:val="20"/>
              </w:rPr>
              <w:t>біт/с</w:t>
            </w:r>
          </w:p>
        </w:tc>
        <w:tc>
          <w:tcPr>
            <w:tcW w:w="3880" w:type="pct"/>
          </w:tcPr>
          <w:p w:rsidR="00636AF9" w:rsidRPr="00636AF9" w:rsidRDefault="00636AF9" w:rsidP="00636AF9">
            <w:pPr>
              <w:suppressAutoHyphens/>
              <w:spacing w:after="120" w:line="240" w:lineRule="auto"/>
              <w:jc w:val="both"/>
              <w:rPr>
                <w:rFonts w:ascii="Times New Roman" w:eastAsia="Times New Roman" w:hAnsi="Times New Roman" w:cs="Times New Roman"/>
                <w:sz w:val="24"/>
                <w:szCs w:val="20"/>
              </w:rPr>
            </w:pPr>
            <w:r w:rsidRPr="00636AF9">
              <w:rPr>
                <w:rFonts w:ascii="Times New Roman" w:eastAsia="Times New Roman" w:hAnsi="Times New Roman" w:cs="Times New Roman"/>
                <w:sz w:val="24"/>
                <w:szCs w:val="20"/>
              </w:rPr>
              <w:t>число бітів в секунду</w:t>
            </w:r>
          </w:p>
        </w:tc>
      </w:tr>
      <w:tr w:rsidR="00636AF9" w:rsidRPr="00636AF9" w:rsidTr="00636AF9">
        <w:trPr>
          <w:cantSplit/>
        </w:trPr>
        <w:tc>
          <w:tcPr>
            <w:tcW w:w="1120" w:type="pct"/>
          </w:tcPr>
          <w:p w:rsidR="00636AF9" w:rsidRPr="00636AF9" w:rsidRDefault="00636AF9" w:rsidP="00636AF9">
            <w:pPr>
              <w:suppressAutoHyphens/>
              <w:spacing w:after="120" w:line="240" w:lineRule="auto"/>
              <w:jc w:val="both"/>
              <w:rPr>
                <w:rFonts w:ascii="Times New Roman" w:eastAsia="Times New Roman" w:hAnsi="Times New Roman" w:cs="Times New Roman"/>
                <w:sz w:val="24"/>
                <w:szCs w:val="20"/>
              </w:rPr>
            </w:pPr>
            <w:r w:rsidRPr="00636AF9">
              <w:rPr>
                <w:rFonts w:ascii="Times New Roman" w:eastAsia="Times New Roman" w:hAnsi="Times New Roman" w:cs="Times New Roman"/>
                <w:sz w:val="24"/>
                <w:szCs w:val="20"/>
              </w:rPr>
              <w:t>В</w:t>
            </w:r>
          </w:p>
        </w:tc>
        <w:tc>
          <w:tcPr>
            <w:tcW w:w="3880" w:type="pct"/>
          </w:tcPr>
          <w:p w:rsidR="00636AF9" w:rsidRPr="00636AF9" w:rsidRDefault="00636AF9" w:rsidP="00636AF9">
            <w:pPr>
              <w:suppressAutoHyphens/>
              <w:spacing w:after="120" w:line="240" w:lineRule="auto"/>
              <w:jc w:val="both"/>
              <w:rPr>
                <w:rFonts w:ascii="Times New Roman" w:eastAsia="Times New Roman" w:hAnsi="Times New Roman" w:cs="Times New Roman"/>
                <w:sz w:val="24"/>
                <w:szCs w:val="20"/>
              </w:rPr>
            </w:pPr>
            <w:r w:rsidRPr="00636AF9">
              <w:rPr>
                <w:rFonts w:ascii="Times New Roman" w:eastAsia="Times New Roman" w:hAnsi="Times New Roman" w:cs="Times New Roman"/>
                <w:sz w:val="24"/>
                <w:szCs w:val="20"/>
              </w:rPr>
              <w:t>вольт</w:t>
            </w:r>
          </w:p>
        </w:tc>
      </w:tr>
      <w:tr w:rsidR="00636AF9" w:rsidRPr="00636AF9" w:rsidTr="00636AF9">
        <w:trPr>
          <w:cantSplit/>
        </w:trPr>
        <w:tc>
          <w:tcPr>
            <w:tcW w:w="1120" w:type="pct"/>
          </w:tcPr>
          <w:p w:rsidR="00636AF9" w:rsidRPr="00636AF9" w:rsidRDefault="00636AF9" w:rsidP="00636AF9">
            <w:pPr>
              <w:suppressAutoHyphens/>
              <w:spacing w:after="120" w:line="240" w:lineRule="auto"/>
              <w:jc w:val="both"/>
              <w:rPr>
                <w:rFonts w:ascii="Times New Roman" w:eastAsia="Times New Roman" w:hAnsi="Times New Roman" w:cs="Times New Roman"/>
                <w:sz w:val="24"/>
                <w:szCs w:val="20"/>
              </w:rPr>
            </w:pPr>
            <w:r w:rsidRPr="00636AF9">
              <w:rPr>
                <w:rFonts w:ascii="Times New Roman" w:eastAsia="Times New Roman" w:hAnsi="Times New Roman" w:cs="Times New Roman"/>
                <w:sz w:val="24"/>
                <w:szCs w:val="20"/>
              </w:rPr>
              <w:t>Гарантований пакет</w:t>
            </w:r>
          </w:p>
        </w:tc>
        <w:tc>
          <w:tcPr>
            <w:tcW w:w="3880" w:type="pct"/>
          </w:tcPr>
          <w:p w:rsidR="00636AF9" w:rsidRPr="00636AF9" w:rsidRDefault="00636AF9" w:rsidP="00636AF9">
            <w:pPr>
              <w:suppressAutoHyphens/>
              <w:spacing w:after="120" w:line="240" w:lineRule="auto"/>
              <w:jc w:val="both"/>
              <w:rPr>
                <w:rFonts w:ascii="Times New Roman" w:eastAsia="Times New Roman" w:hAnsi="Times New Roman" w:cs="Times New Roman"/>
                <w:sz w:val="24"/>
                <w:szCs w:val="20"/>
              </w:rPr>
            </w:pPr>
            <w:r w:rsidRPr="00636AF9">
              <w:rPr>
                <w:rFonts w:ascii="Times New Roman" w:eastAsia="Times New Roman" w:hAnsi="Times New Roman" w:cs="Times New Roman"/>
                <w:sz w:val="24"/>
                <w:szCs w:val="20"/>
              </w:rPr>
              <w:t>словник медичних послуг для програми медичних гарантій, містить вичерпний перелік медичних послуг для програми медичних гарантій з зазначенням виду медичної допомоги (первинна / вторинна / третинна), медичної спеціалізації (наприклад, хірургія / ортопедія) та способу надання медичної допомоги (амбулаторія / стаціонар)</w:t>
            </w:r>
          </w:p>
        </w:tc>
      </w:tr>
      <w:tr w:rsidR="00636AF9" w:rsidRPr="00636AF9" w:rsidTr="00636AF9">
        <w:trPr>
          <w:cantSplit/>
        </w:trPr>
        <w:tc>
          <w:tcPr>
            <w:tcW w:w="1120" w:type="pct"/>
          </w:tcPr>
          <w:p w:rsidR="00636AF9" w:rsidRPr="00636AF9" w:rsidRDefault="00636AF9" w:rsidP="00636AF9">
            <w:pPr>
              <w:suppressAutoHyphens/>
              <w:spacing w:after="120" w:line="240" w:lineRule="auto"/>
              <w:jc w:val="both"/>
              <w:rPr>
                <w:rFonts w:ascii="Times New Roman" w:eastAsia="Times New Roman" w:hAnsi="Times New Roman" w:cs="Times New Roman"/>
                <w:sz w:val="24"/>
                <w:szCs w:val="20"/>
              </w:rPr>
            </w:pPr>
            <w:r w:rsidRPr="00636AF9">
              <w:rPr>
                <w:rFonts w:ascii="Times New Roman" w:eastAsia="Times New Roman" w:hAnsi="Times New Roman" w:cs="Times New Roman"/>
                <w:sz w:val="24"/>
                <w:szCs w:val="20"/>
              </w:rPr>
              <w:t>ГБ</w:t>
            </w:r>
          </w:p>
        </w:tc>
        <w:tc>
          <w:tcPr>
            <w:tcW w:w="3880" w:type="pct"/>
          </w:tcPr>
          <w:p w:rsidR="00636AF9" w:rsidRPr="00636AF9" w:rsidRDefault="00636AF9" w:rsidP="00636AF9">
            <w:pPr>
              <w:suppressAutoHyphens/>
              <w:spacing w:after="120" w:line="240" w:lineRule="auto"/>
              <w:jc w:val="both"/>
              <w:rPr>
                <w:rFonts w:ascii="Times New Roman" w:eastAsia="Times New Roman" w:hAnsi="Times New Roman" w:cs="Times New Roman"/>
                <w:sz w:val="24"/>
                <w:szCs w:val="20"/>
              </w:rPr>
            </w:pPr>
            <w:r w:rsidRPr="00636AF9">
              <w:rPr>
                <w:rFonts w:ascii="Times New Roman" w:eastAsia="Times New Roman" w:hAnsi="Times New Roman" w:cs="Times New Roman"/>
                <w:sz w:val="24"/>
                <w:szCs w:val="20"/>
              </w:rPr>
              <w:t>гігабайт</w:t>
            </w:r>
          </w:p>
        </w:tc>
      </w:tr>
      <w:tr w:rsidR="00636AF9" w:rsidRPr="00636AF9" w:rsidTr="00636AF9">
        <w:trPr>
          <w:cantSplit/>
        </w:trPr>
        <w:tc>
          <w:tcPr>
            <w:tcW w:w="1120" w:type="pct"/>
          </w:tcPr>
          <w:p w:rsidR="00636AF9" w:rsidRPr="00636AF9" w:rsidRDefault="00636AF9" w:rsidP="00636AF9">
            <w:pPr>
              <w:suppressAutoHyphens/>
              <w:spacing w:after="120" w:line="240" w:lineRule="auto"/>
              <w:jc w:val="both"/>
              <w:rPr>
                <w:rFonts w:ascii="Times New Roman" w:eastAsia="Times New Roman" w:hAnsi="Times New Roman" w:cs="Times New Roman"/>
                <w:sz w:val="24"/>
                <w:szCs w:val="20"/>
              </w:rPr>
            </w:pPr>
            <w:r w:rsidRPr="00636AF9">
              <w:rPr>
                <w:rFonts w:ascii="Times New Roman" w:eastAsia="Times New Roman" w:hAnsi="Times New Roman" w:cs="Times New Roman"/>
                <w:sz w:val="24"/>
                <w:szCs w:val="20"/>
              </w:rPr>
              <w:t>Глобальний бюджет на послугу (</w:t>
            </w:r>
            <w:proofErr w:type="spellStart"/>
            <w:r w:rsidRPr="00636AF9">
              <w:rPr>
                <w:rFonts w:ascii="Times New Roman" w:eastAsia="Times New Roman" w:hAnsi="Times New Roman" w:cs="Times New Roman"/>
                <w:sz w:val="24"/>
                <w:szCs w:val="20"/>
              </w:rPr>
              <w:t>Global</w:t>
            </w:r>
            <w:proofErr w:type="spellEnd"/>
            <w:r w:rsidRPr="00636AF9">
              <w:rPr>
                <w:rFonts w:ascii="Times New Roman" w:eastAsia="Times New Roman" w:hAnsi="Times New Roman" w:cs="Times New Roman"/>
                <w:sz w:val="24"/>
                <w:szCs w:val="20"/>
              </w:rPr>
              <w:t xml:space="preserve"> </w:t>
            </w:r>
            <w:proofErr w:type="spellStart"/>
            <w:r w:rsidRPr="00636AF9">
              <w:rPr>
                <w:rFonts w:ascii="Times New Roman" w:eastAsia="Times New Roman" w:hAnsi="Times New Roman" w:cs="Times New Roman"/>
                <w:sz w:val="24"/>
                <w:szCs w:val="20"/>
              </w:rPr>
              <w:t>Budget</w:t>
            </w:r>
            <w:proofErr w:type="spellEnd"/>
            <w:r w:rsidRPr="00636AF9">
              <w:rPr>
                <w:rFonts w:ascii="Times New Roman" w:eastAsia="Times New Roman" w:hAnsi="Times New Roman" w:cs="Times New Roman"/>
                <w:sz w:val="24"/>
                <w:szCs w:val="20"/>
              </w:rPr>
              <w:t>)</w:t>
            </w:r>
          </w:p>
        </w:tc>
        <w:tc>
          <w:tcPr>
            <w:tcW w:w="3880" w:type="pct"/>
          </w:tcPr>
          <w:p w:rsidR="00636AF9" w:rsidRPr="00636AF9" w:rsidRDefault="00636AF9" w:rsidP="00636AF9">
            <w:pPr>
              <w:suppressAutoHyphens/>
              <w:spacing w:after="120" w:line="240" w:lineRule="auto"/>
              <w:jc w:val="both"/>
              <w:rPr>
                <w:rFonts w:ascii="Times New Roman" w:eastAsia="Times New Roman" w:hAnsi="Times New Roman" w:cs="Times New Roman"/>
                <w:sz w:val="24"/>
                <w:szCs w:val="20"/>
              </w:rPr>
            </w:pPr>
            <w:r w:rsidRPr="00636AF9">
              <w:rPr>
                <w:rFonts w:ascii="Times New Roman" w:eastAsia="Times New Roman" w:hAnsi="Times New Roman" w:cs="Times New Roman"/>
                <w:sz w:val="24"/>
                <w:szCs w:val="20"/>
              </w:rPr>
              <w:t>модель фінансування медичних послуг, яка передбачає встановлення загального ліміту фінансування Національною службою тієї чи іншої медичної послуги незалежно від кількості та собівартості такої послуги</w:t>
            </w:r>
          </w:p>
        </w:tc>
      </w:tr>
      <w:tr w:rsidR="00636AF9" w:rsidRPr="00636AF9" w:rsidTr="00636AF9">
        <w:trPr>
          <w:cantSplit/>
        </w:trPr>
        <w:tc>
          <w:tcPr>
            <w:tcW w:w="1120" w:type="pct"/>
          </w:tcPr>
          <w:p w:rsidR="00636AF9" w:rsidRPr="00636AF9" w:rsidRDefault="00636AF9" w:rsidP="00636AF9">
            <w:pPr>
              <w:suppressAutoHyphens/>
              <w:spacing w:after="120" w:line="240" w:lineRule="auto"/>
              <w:jc w:val="both"/>
              <w:rPr>
                <w:rFonts w:ascii="Times New Roman" w:eastAsia="Times New Roman" w:hAnsi="Times New Roman" w:cs="Times New Roman"/>
                <w:sz w:val="24"/>
                <w:szCs w:val="20"/>
              </w:rPr>
            </w:pPr>
            <w:proofErr w:type="spellStart"/>
            <w:r w:rsidRPr="00636AF9">
              <w:rPr>
                <w:rFonts w:ascii="Times New Roman" w:eastAsia="Times New Roman" w:hAnsi="Times New Roman" w:cs="Times New Roman"/>
                <w:sz w:val="24"/>
                <w:szCs w:val="20"/>
              </w:rPr>
              <w:t>Гц</w:t>
            </w:r>
            <w:proofErr w:type="spellEnd"/>
          </w:p>
        </w:tc>
        <w:tc>
          <w:tcPr>
            <w:tcW w:w="3880" w:type="pct"/>
          </w:tcPr>
          <w:p w:rsidR="00636AF9" w:rsidRPr="00636AF9" w:rsidRDefault="00636AF9" w:rsidP="00636AF9">
            <w:pPr>
              <w:suppressAutoHyphens/>
              <w:spacing w:after="120" w:line="240" w:lineRule="auto"/>
              <w:jc w:val="both"/>
              <w:rPr>
                <w:rFonts w:ascii="Times New Roman" w:eastAsia="Times New Roman" w:hAnsi="Times New Roman" w:cs="Times New Roman"/>
                <w:sz w:val="24"/>
                <w:szCs w:val="20"/>
              </w:rPr>
            </w:pPr>
            <w:r w:rsidRPr="00636AF9">
              <w:rPr>
                <w:rFonts w:ascii="Times New Roman" w:eastAsia="Times New Roman" w:hAnsi="Times New Roman" w:cs="Times New Roman"/>
                <w:sz w:val="24"/>
                <w:szCs w:val="20"/>
              </w:rPr>
              <w:t>герц (кількість циклів в секунду)</w:t>
            </w:r>
          </w:p>
        </w:tc>
      </w:tr>
      <w:tr w:rsidR="00636AF9" w:rsidRPr="00636AF9" w:rsidTr="00636AF9">
        <w:trPr>
          <w:cantSplit/>
        </w:trPr>
        <w:tc>
          <w:tcPr>
            <w:tcW w:w="1120" w:type="pct"/>
          </w:tcPr>
          <w:p w:rsidR="00636AF9" w:rsidRPr="00636AF9" w:rsidRDefault="00636AF9" w:rsidP="00636AF9">
            <w:pPr>
              <w:suppressAutoHyphens/>
              <w:spacing w:after="120" w:line="240" w:lineRule="auto"/>
              <w:jc w:val="both"/>
              <w:rPr>
                <w:rFonts w:ascii="Times New Roman" w:eastAsia="Times New Roman" w:hAnsi="Times New Roman" w:cs="Times New Roman"/>
                <w:sz w:val="24"/>
                <w:szCs w:val="20"/>
              </w:rPr>
            </w:pPr>
            <w:proofErr w:type="spellStart"/>
            <w:r w:rsidRPr="00636AF9">
              <w:rPr>
                <w:rFonts w:ascii="Times New Roman" w:eastAsia="Times New Roman" w:hAnsi="Times New Roman" w:cs="Times New Roman"/>
                <w:sz w:val="24"/>
                <w:szCs w:val="20"/>
              </w:rPr>
              <w:t>Держлікслужба</w:t>
            </w:r>
            <w:proofErr w:type="spellEnd"/>
          </w:p>
        </w:tc>
        <w:tc>
          <w:tcPr>
            <w:tcW w:w="3880" w:type="pct"/>
          </w:tcPr>
          <w:p w:rsidR="00636AF9" w:rsidRPr="00636AF9" w:rsidRDefault="00636AF9" w:rsidP="00636AF9">
            <w:pPr>
              <w:suppressAutoHyphens/>
              <w:spacing w:after="120" w:line="240" w:lineRule="auto"/>
              <w:jc w:val="both"/>
              <w:rPr>
                <w:rFonts w:ascii="Times New Roman" w:eastAsia="Times New Roman" w:hAnsi="Times New Roman" w:cs="Times New Roman"/>
                <w:sz w:val="24"/>
                <w:szCs w:val="20"/>
              </w:rPr>
            </w:pPr>
            <w:r w:rsidRPr="00636AF9">
              <w:rPr>
                <w:rFonts w:ascii="Times New Roman" w:eastAsia="Times New Roman" w:hAnsi="Times New Roman" w:cs="Times New Roman"/>
                <w:sz w:val="24"/>
                <w:szCs w:val="20"/>
              </w:rPr>
              <w:t>Державна служба України з лікарських засобів та контролю за наркотиками</w:t>
            </w:r>
          </w:p>
        </w:tc>
      </w:tr>
      <w:tr w:rsidR="00636AF9" w:rsidRPr="00636AF9" w:rsidTr="00636AF9">
        <w:trPr>
          <w:cantSplit/>
        </w:trPr>
        <w:tc>
          <w:tcPr>
            <w:tcW w:w="1120" w:type="pct"/>
          </w:tcPr>
          <w:p w:rsidR="00636AF9" w:rsidRPr="00636AF9" w:rsidRDefault="00636AF9" w:rsidP="00636AF9">
            <w:pPr>
              <w:suppressAutoHyphens/>
              <w:spacing w:after="120" w:line="240" w:lineRule="auto"/>
              <w:jc w:val="both"/>
              <w:rPr>
                <w:rFonts w:ascii="Times New Roman" w:eastAsia="Times New Roman" w:hAnsi="Times New Roman" w:cs="Times New Roman"/>
                <w:sz w:val="24"/>
                <w:szCs w:val="20"/>
              </w:rPr>
            </w:pPr>
            <w:r w:rsidRPr="00636AF9">
              <w:rPr>
                <w:rFonts w:ascii="Times New Roman" w:eastAsia="Times New Roman" w:hAnsi="Times New Roman" w:cs="Times New Roman"/>
                <w:sz w:val="24"/>
                <w:szCs w:val="20"/>
              </w:rPr>
              <w:t>ДКСУ</w:t>
            </w:r>
          </w:p>
        </w:tc>
        <w:tc>
          <w:tcPr>
            <w:tcW w:w="3880" w:type="pct"/>
          </w:tcPr>
          <w:p w:rsidR="00636AF9" w:rsidRPr="00636AF9" w:rsidRDefault="00636AF9" w:rsidP="00636AF9">
            <w:pPr>
              <w:suppressAutoHyphens/>
              <w:spacing w:after="120" w:line="240" w:lineRule="auto"/>
              <w:jc w:val="both"/>
              <w:rPr>
                <w:rFonts w:ascii="Times New Roman" w:eastAsia="Times New Roman" w:hAnsi="Times New Roman" w:cs="Times New Roman"/>
                <w:sz w:val="24"/>
                <w:szCs w:val="20"/>
              </w:rPr>
            </w:pPr>
            <w:r w:rsidRPr="00636AF9">
              <w:rPr>
                <w:rFonts w:ascii="Times New Roman" w:eastAsia="Times New Roman" w:hAnsi="Times New Roman" w:cs="Times New Roman"/>
                <w:sz w:val="24"/>
                <w:szCs w:val="20"/>
              </w:rPr>
              <w:t>Державна казначейська служба України</w:t>
            </w:r>
          </w:p>
        </w:tc>
      </w:tr>
      <w:tr w:rsidR="00636AF9" w:rsidRPr="00636AF9" w:rsidTr="00636AF9">
        <w:trPr>
          <w:cantSplit/>
        </w:trPr>
        <w:tc>
          <w:tcPr>
            <w:tcW w:w="1120" w:type="pct"/>
          </w:tcPr>
          <w:p w:rsidR="00636AF9" w:rsidRPr="00636AF9" w:rsidRDefault="00636AF9" w:rsidP="00636AF9">
            <w:pPr>
              <w:suppressAutoHyphens/>
              <w:spacing w:after="120" w:line="240" w:lineRule="auto"/>
              <w:jc w:val="both"/>
              <w:rPr>
                <w:rFonts w:ascii="Times New Roman" w:eastAsia="Times New Roman" w:hAnsi="Times New Roman" w:cs="Times New Roman"/>
                <w:sz w:val="24"/>
                <w:szCs w:val="20"/>
              </w:rPr>
            </w:pPr>
            <w:r w:rsidRPr="00636AF9">
              <w:rPr>
                <w:rFonts w:ascii="Times New Roman" w:eastAsia="Times New Roman" w:hAnsi="Times New Roman" w:cs="Times New Roman"/>
                <w:sz w:val="24"/>
                <w:szCs w:val="20"/>
              </w:rPr>
              <w:t>ДОС</w:t>
            </w:r>
          </w:p>
        </w:tc>
        <w:tc>
          <w:tcPr>
            <w:tcW w:w="3880" w:type="pct"/>
          </w:tcPr>
          <w:p w:rsidR="00636AF9" w:rsidRPr="00636AF9" w:rsidRDefault="00636AF9" w:rsidP="00636AF9">
            <w:pPr>
              <w:suppressAutoHyphens/>
              <w:spacing w:after="120" w:line="240" w:lineRule="auto"/>
              <w:jc w:val="both"/>
              <w:rPr>
                <w:rFonts w:ascii="Times New Roman" w:eastAsia="Times New Roman" w:hAnsi="Times New Roman" w:cs="Times New Roman"/>
                <w:sz w:val="24"/>
                <w:szCs w:val="20"/>
              </w:rPr>
            </w:pPr>
            <w:r w:rsidRPr="00636AF9">
              <w:rPr>
                <w:rFonts w:ascii="Times New Roman" w:eastAsia="Times New Roman" w:hAnsi="Times New Roman" w:cs="Times New Roman"/>
                <w:sz w:val="24"/>
                <w:szCs w:val="20"/>
              </w:rPr>
              <w:t>дискова операційна система</w:t>
            </w:r>
          </w:p>
        </w:tc>
      </w:tr>
      <w:tr w:rsidR="00636AF9" w:rsidRPr="00636AF9" w:rsidTr="00636AF9">
        <w:trPr>
          <w:cantSplit/>
        </w:trPr>
        <w:tc>
          <w:tcPr>
            <w:tcW w:w="1120" w:type="pct"/>
          </w:tcPr>
          <w:p w:rsidR="00636AF9" w:rsidRPr="00636AF9" w:rsidRDefault="00636AF9" w:rsidP="00636AF9">
            <w:pPr>
              <w:suppressAutoHyphens/>
              <w:spacing w:after="120" w:line="240" w:lineRule="auto"/>
              <w:jc w:val="both"/>
              <w:rPr>
                <w:rFonts w:ascii="Times New Roman" w:eastAsia="Times New Roman" w:hAnsi="Times New Roman" w:cs="Times New Roman"/>
                <w:sz w:val="24"/>
                <w:szCs w:val="20"/>
              </w:rPr>
            </w:pPr>
            <w:r w:rsidRPr="00636AF9">
              <w:rPr>
                <w:rFonts w:ascii="Times New Roman" w:eastAsia="Times New Roman" w:hAnsi="Times New Roman" w:cs="Times New Roman"/>
                <w:sz w:val="24"/>
                <w:szCs w:val="20"/>
              </w:rPr>
              <w:t>ДСГ (DRG)</w:t>
            </w:r>
          </w:p>
        </w:tc>
        <w:tc>
          <w:tcPr>
            <w:tcW w:w="3880" w:type="pct"/>
          </w:tcPr>
          <w:p w:rsidR="00636AF9" w:rsidRPr="00636AF9" w:rsidRDefault="00636AF9" w:rsidP="00636AF9">
            <w:pPr>
              <w:suppressAutoHyphens/>
              <w:spacing w:after="120" w:line="240" w:lineRule="auto"/>
              <w:jc w:val="both"/>
              <w:rPr>
                <w:rFonts w:ascii="Times New Roman" w:eastAsia="Times New Roman" w:hAnsi="Times New Roman" w:cs="Times New Roman"/>
                <w:sz w:val="24"/>
                <w:szCs w:val="20"/>
              </w:rPr>
            </w:pPr>
            <w:proofErr w:type="spellStart"/>
            <w:r w:rsidRPr="00636AF9">
              <w:rPr>
                <w:rFonts w:ascii="Times New Roman" w:eastAsia="Times New Roman" w:hAnsi="Times New Roman" w:cs="Times New Roman"/>
                <w:sz w:val="24"/>
                <w:szCs w:val="20"/>
              </w:rPr>
              <w:t>діагностично</w:t>
            </w:r>
            <w:proofErr w:type="spellEnd"/>
            <w:r w:rsidRPr="00636AF9">
              <w:rPr>
                <w:rFonts w:ascii="Times New Roman" w:eastAsia="Times New Roman" w:hAnsi="Times New Roman" w:cs="Times New Roman"/>
                <w:sz w:val="24"/>
                <w:szCs w:val="20"/>
              </w:rPr>
              <w:t xml:space="preserve"> споріднені групи - модель фінансування медичних послуг, в якій всі випадки лікування зібрані в групи за певними критеріями</w:t>
            </w:r>
          </w:p>
        </w:tc>
      </w:tr>
      <w:tr w:rsidR="00636AF9" w:rsidRPr="00636AF9" w:rsidTr="00636AF9">
        <w:trPr>
          <w:cantSplit/>
        </w:trPr>
        <w:tc>
          <w:tcPr>
            <w:tcW w:w="1120" w:type="pct"/>
          </w:tcPr>
          <w:p w:rsidR="00636AF9" w:rsidRPr="00636AF9" w:rsidRDefault="00636AF9" w:rsidP="00636AF9">
            <w:pPr>
              <w:suppressAutoHyphens/>
              <w:spacing w:after="120" w:line="240" w:lineRule="auto"/>
              <w:jc w:val="both"/>
              <w:rPr>
                <w:rFonts w:ascii="Times New Roman" w:eastAsia="Times New Roman" w:hAnsi="Times New Roman" w:cs="Times New Roman"/>
                <w:sz w:val="24"/>
                <w:szCs w:val="20"/>
              </w:rPr>
            </w:pPr>
            <w:proofErr w:type="spellStart"/>
            <w:r w:rsidRPr="00636AF9">
              <w:rPr>
                <w:rFonts w:ascii="Times New Roman" w:eastAsia="Times New Roman" w:hAnsi="Times New Roman" w:cs="Times New Roman"/>
                <w:sz w:val="24"/>
                <w:szCs w:val="20"/>
              </w:rPr>
              <w:t>зн</w:t>
            </w:r>
            <w:proofErr w:type="spellEnd"/>
            <w:r w:rsidRPr="00636AF9">
              <w:rPr>
                <w:rFonts w:ascii="Times New Roman" w:eastAsia="Times New Roman" w:hAnsi="Times New Roman" w:cs="Times New Roman"/>
                <w:sz w:val="24"/>
                <w:szCs w:val="20"/>
              </w:rPr>
              <w:t>./с</w:t>
            </w:r>
          </w:p>
        </w:tc>
        <w:tc>
          <w:tcPr>
            <w:tcW w:w="3880" w:type="pct"/>
          </w:tcPr>
          <w:p w:rsidR="00636AF9" w:rsidRPr="00636AF9" w:rsidRDefault="00636AF9" w:rsidP="00636AF9">
            <w:pPr>
              <w:suppressAutoHyphens/>
              <w:spacing w:after="120" w:line="240" w:lineRule="auto"/>
              <w:jc w:val="both"/>
              <w:rPr>
                <w:rFonts w:ascii="Times New Roman" w:eastAsia="Times New Roman" w:hAnsi="Times New Roman" w:cs="Times New Roman"/>
                <w:sz w:val="24"/>
                <w:szCs w:val="20"/>
              </w:rPr>
            </w:pPr>
            <w:r w:rsidRPr="00636AF9">
              <w:rPr>
                <w:rFonts w:ascii="Times New Roman" w:eastAsia="Times New Roman" w:hAnsi="Times New Roman" w:cs="Times New Roman"/>
                <w:sz w:val="24"/>
                <w:szCs w:val="20"/>
              </w:rPr>
              <w:t>кількість знаків в секунду</w:t>
            </w:r>
          </w:p>
        </w:tc>
      </w:tr>
      <w:tr w:rsidR="00636AF9" w:rsidRPr="00636AF9" w:rsidTr="00636AF9">
        <w:trPr>
          <w:cantSplit/>
        </w:trPr>
        <w:tc>
          <w:tcPr>
            <w:tcW w:w="1120" w:type="pct"/>
          </w:tcPr>
          <w:p w:rsidR="00636AF9" w:rsidRPr="00636AF9" w:rsidRDefault="00636AF9" w:rsidP="00636AF9">
            <w:pPr>
              <w:suppressAutoHyphens/>
              <w:spacing w:after="120" w:line="240" w:lineRule="auto"/>
              <w:jc w:val="both"/>
              <w:rPr>
                <w:rFonts w:ascii="Times New Roman" w:eastAsia="Times New Roman" w:hAnsi="Times New Roman" w:cs="Times New Roman"/>
                <w:sz w:val="24"/>
                <w:szCs w:val="20"/>
              </w:rPr>
            </w:pPr>
            <w:proofErr w:type="spellStart"/>
            <w:r w:rsidRPr="00636AF9">
              <w:rPr>
                <w:rFonts w:ascii="Times New Roman" w:eastAsia="Times New Roman" w:hAnsi="Times New Roman" w:cs="Times New Roman"/>
                <w:sz w:val="24"/>
                <w:szCs w:val="20"/>
              </w:rPr>
              <w:t>Капітаційна</w:t>
            </w:r>
            <w:proofErr w:type="spellEnd"/>
            <w:r w:rsidRPr="00636AF9">
              <w:rPr>
                <w:rFonts w:ascii="Times New Roman" w:eastAsia="Times New Roman" w:hAnsi="Times New Roman" w:cs="Times New Roman"/>
                <w:sz w:val="24"/>
                <w:szCs w:val="20"/>
              </w:rPr>
              <w:t xml:space="preserve"> винагорода</w:t>
            </w:r>
          </w:p>
        </w:tc>
        <w:tc>
          <w:tcPr>
            <w:tcW w:w="3880" w:type="pct"/>
          </w:tcPr>
          <w:p w:rsidR="00636AF9" w:rsidRPr="00636AF9" w:rsidRDefault="00636AF9" w:rsidP="00636AF9">
            <w:pPr>
              <w:suppressAutoHyphens/>
              <w:spacing w:after="120" w:line="240" w:lineRule="auto"/>
              <w:jc w:val="both"/>
              <w:rPr>
                <w:rFonts w:ascii="Times New Roman" w:eastAsia="Times New Roman" w:hAnsi="Times New Roman" w:cs="Times New Roman"/>
                <w:sz w:val="24"/>
                <w:szCs w:val="20"/>
              </w:rPr>
            </w:pPr>
            <w:r w:rsidRPr="00636AF9">
              <w:rPr>
                <w:rFonts w:ascii="Times New Roman" w:eastAsia="Times New Roman" w:hAnsi="Times New Roman" w:cs="Times New Roman"/>
                <w:sz w:val="24"/>
                <w:szCs w:val="20"/>
              </w:rPr>
              <w:t xml:space="preserve">сума відшкодування, що розраховується як добуток ставки </w:t>
            </w:r>
            <w:proofErr w:type="spellStart"/>
            <w:r w:rsidRPr="00636AF9">
              <w:rPr>
                <w:rFonts w:ascii="Times New Roman" w:eastAsia="Times New Roman" w:hAnsi="Times New Roman" w:cs="Times New Roman"/>
                <w:sz w:val="24"/>
                <w:szCs w:val="20"/>
              </w:rPr>
              <w:t>капітації</w:t>
            </w:r>
            <w:proofErr w:type="spellEnd"/>
            <w:r w:rsidRPr="00636AF9">
              <w:rPr>
                <w:rFonts w:ascii="Times New Roman" w:eastAsia="Times New Roman" w:hAnsi="Times New Roman" w:cs="Times New Roman"/>
                <w:sz w:val="24"/>
                <w:szCs w:val="20"/>
              </w:rPr>
              <w:t xml:space="preserve"> та кількості укладених пацієнтами декларацій про вибір лікаря з лікарем первинної медичної допомоги (з урахуванням коефіцієнтів для вікових груп та інших коефіцієнтів)</w:t>
            </w:r>
          </w:p>
        </w:tc>
      </w:tr>
      <w:tr w:rsidR="00636AF9" w:rsidRPr="00636AF9" w:rsidTr="00636AF9">
        <w:trPr>
          <w:cantSplit/>
        </w:trPr>
        <w:tc>
          <w:tcPr>
            <w:tcW w:w="1120" w:type="pct"/>
          </w:tcPr>
          <w:p w:rsidR="00636AF9" w:rsidRPr="00636AF9" w:rsidRDefault="00636AF9" w:rsidP="00636AF9">
            <w:pPr>
              <w:suppressAutoHyphens/>
              <w:spacing w:after="120" w:line="240" w:lineRule="auto"/>
              <w:jc w:val="both"/>
              <w:rPr>
                <w:rFonts w:ascii="Times New Roman" w:eastAsia="Times New Roman" w:hAnsi="Times New Roman" w:cs="Times New Roman"/>
                <w:sz w:val="24"/>
                <w:szCs w:val="20"/>
              </w:rPr>
            </w:pPr>
            <w:proofErr w:type="spellStart"/>
            <w:r w:rsidRPr="00636AF9">
              <w:rPr>
                <w:rFonts w:ascii="Times New Roman" w:eastAsia="Times New Roman" w:hAnsi="Times New Roman" w:cs="Times New Roman"/>
                <w:sz w:val="24"/>
                <w:szCs w:val="20"/>
              </w:rPr>
              <w:t>Кбайт</w:t>
            </w:r>
            <w:proofErr w:type="spellEnd"/>
          </w:p>
        </w:tc>
        <w:tc>
          <w:tcPr>
            <w:tcW w:w="3880" w:type="pct"/>
          </w:tcPr>
          <w:p w:rsidR="00636AF9" w:rsidRPr="00636AF9" w:rsidRDefault="00636AF9" w:rsidP="00636AF9">
            <w:pPr>
              <w:suppressAutoHyphens/>
              <w:spacing w:after="120" w:line="240" w:lineRule="auto"/>
              <w:jc w:val="both"/>
              <w:rPr>
                <w:rFonts w:ascii="Times New Roman" w:eastAsia="Times New Roman" w:hAnsi="Times New Roman" w:cs="Times New Roman"/>
                <w:sz w:val="24"/>
                <w:szCs w:val="20"/>
              </w:rPr>
            </w:pPr>
            <w:r w:rsidRPr="00636AF9">
              <w:rPr>
                <w:rFonts w:ascii="Times New Roman" w:eastAsia="Times New Roman" w:hAnsi="Times New Roman" w:cs="Times New Roman"/>
                <w:sz w:val="24"/>
                <w:szCs w:val="20"/>
              </w:rPr>
              <w:t>кілобайт</w:t>
            </w:r>
          </w:p>
        </w:tc>
      </w:tr>
      <w:tr w:rsidR="00636AF9" w:rsidRPr="00636AF9" w:rsidTr="00636AF9">
        <w:trPr>
          <w:cantSplit/>
        </w:trPr>
        <w:tc>
          <w:tcPr>
            <w:tcW w:w="1120" w:type="pct"/>
          </w:tcPr>
          <w:p w:rsidR="00636AF9" w:rsidRPr="00636AF9" w:rsidRDefault="00636AF9" w:rsidP="00636AF9">
            <w:pPr>
              <w:suppressAutoHyphens/>
              <w:spacing w:after="120" w:line="240" w:lineRule="auto"/>
              <w:jc w:val="both"/>
              <w:rPr>
                <w:rFonts w:ascii="Times New Roman" w:eastAsia="Times New Roman" w:hAnsi="Times New Roman" w:cs="Times New Roman"/>
                <w:sz w:val="24"/>
                <w:szCs w:val="20"/>
              </w:rPr>
            </w:pPr>
            <w:proofErr w:type="spellStart"/>
            <w:r w:rsidRPr="00636AF9">
              <w:rPr>
                <w:rFonts w:ascii="Times New Roman" w:eastAsia="Times New Roman" w:hAnsi="Times New Roman" w:cs="Times New Roman"/>
                <w:sz w:val="24"/>
                <w:szCs w:val="20"/>
              </w:rPr>
              <w:t>кВА</w:t>
            </w:r>
            <w:proofErr w:type="spellEnd"/>
          </w:p>
        </w:tc>
        <w:tc>
          <w:tcPr>
            <w:tcW w:w="3880" w:type="pct"/>
          </w:tcPr>
          <w:p w:rsidR="00636AF9" w:rsidRPr="00636AF9" w:rsidRDefault="00636AF9" w:rsidP="00636AF9">
            <w:pPr>
              <w:suppressAutoHyphens/>
              <w:spacing w:after="120" w:line="240" w:lineRule="auto"/>
              <w:jc w:val="both"/>
              <w:rPr>
                <w:rFonts w:ascii="Times New Roman" w:eastAsia="Times New Roman" w:hAnsi="Times New Roman" w:cs="Times New Roman"/>
                <w:sz w:val="24"/>
                <w:szCs w:val="20"/>
              </w:rPr>
            </w:pPr>
            <w:r w:rsidRPr="00636AF9">
              <w:rPr>
                <w:rFonts w:ascii="Times New Roman" w:eastAsia="Times New Roman" w:hAnsi="Times New Roman" w:cs="Times New Roman"/>
                <w:sz w:val="24"/>
                <w:szCs w:val="20"/>
              </w:rPr>
              <w:t>кіловольт-ампер</w:t>
            </w:r>
          </w:p>
        </w:tc>
      </w:tr>
      <w:tr w:rsidR="00636AF9" w:rsidRPr="00636AF9" w:rsidTr="00636AF9">
        <w:trPr>
          <w:cantSplit/>
        </w:trPr>
        <w:tc>
          <w:tcPr>
            <w:tcW w:w="1120" w:type="pct"/>
          </w:tcPr>
          <w:p w:rsidR="00636AF9" w:rsidRPr="00636AF9" w:rsidRDefault="00636AF9" w:rsidP="00636AF9">
            <w:pPr>
              <w:suppressAutoHyphens/>
              <w:spacing w:after="120" w:line="240" w:lineRule="auto"/>
              <w:jc w:val="both"/>
              <w:rPr>
                <w:rFonts w:ascii="Times New Roman" w:eastAsia="Times New Roman" w:hAnsi="Times New Roman" w:cs="Times New Roman"/>
                <w:sz w:val="24"/>
                <w:szCs w:val="20"/>
              </w:rPr>
            </w:pPr>
            <w:r w:rsidRPr="00636AF9">
              <w:rPr>
                <w:rFonts w:ascii="Times New Roman" w:eastAsia="Times New Roman" w:hAnsi="Times New Roman" w:cs="Times New Roman"/>
                <w:sz w:val="24"/>
                <w:szCs w:val="20"/>
              </w:rPr>
              <w:t>КЕКВ</w:t>
            </w:r>
          </w:p>
        </w:tc>
        <w:tc>
          <w:tcPr>
            <w:tcW w:w="3880" w:type="pct"/>
          </w:tcPr>
          <w:p w:rsidR="00636AF9" w:rsidRPr="00636AF9" w:rsidRDefault="00636AF9" w:rsidP="00636AF9">
            <w:pPr>
              <w:suppressAutoHyphens/>
              <w:spacing w:after="120" w:line="240" w:lineRule="auto"/>
              <w:jc w:val="both"/>
              <w:rPr>
                <w:rFonts w:ascii="Times New Roman" w:eastAsia="Times New Roman" w:hAnsi="Times New Roman" w:cs="Times New Roman"/>
                <w:sz w:val="24"/>
                <w:szCs w:val="20"/>
              </w:rPr>
            </w:pPr>
            <w:r w:rsidRPr="00636AF9">
              <w:rPr>
                <w:rFonts w:ascii="Times New Roman" w:eastAsia="Times New Roman" w:hAnsi="Times New Roman" w:cs="Times New Roman"/>
                <w:sz w:val="24"/>
                <w:szCs w:val="20"/>
              </w:rPr>
              <w:t>код економічної класифікації видатків бюджету</w:t>
            </w:r>
          </w:p>
        </w:tc>
      </w:tr>
      <w:tr w:rsidR="00636AF9" w:rsidRPr="00636AF9" w:rsidTr="00636AF9">
        <w:trPr>
          <w:cantSplit/>
        </w:trPr>
        <w:tc>
          <w:tcPr>
            <w:tcW w:w="1120" w:type="pct"/>
          </w:tcPr>
          <w:p w:rsidR="00636AF9" w:rsidRPr="00636AF9" w:rsidRDefault="00636AF9" w:rsidP="00636AF9">
            <w:pPr>
              <w:suppressAutoHyphens/>
              <w:spacing w:after="120" w:line="240" w:lineRule="auto"/>
              <w:jc w:val="both"/>
              <w:rPr>
                <w:rFonts w:ascii="Times New Roman" w:eastAsia="Times New Roman" w:hAnsi="Times New Roman" w:cs="Times New Roman"/>
                <w:sz w:val="24"/>
                <w:szCs w:val="20"/>
              </w:rPr>
            </w:pPr>
            <w:r w:rsidRPr="00636AF9">
              <w:rPr>
                <w:rFonts w:ascii="Times New Roman" w:eastAsia="Times New Roman" w:hAnsi="Times New Roman" w:cs="Times New Roman"/>
                <w:sz w:val="24"/>
                <w:szCs w:val="20"/>
              </w:rPr>
              <w:t>КСЗІ</w:t>
            </w:r>
          </w:p>
        </w:tc>
        <w:tc>
          <w:tcPr>
            <w:tcW w:w="3880" w:type="pct"/>
          </w:tcPr>
          <w:p w:rsidR="00636AF9" w:rsidRPr="00636AF9" w:rsidRDefault="00636AF9" w:rsidP="00636AF9">
            <w:pPr>
              <w:suppressAutoHyphens/>
              <w:spacing w:after="120" w:line="240" w:lineRule="auto"/>
              <w:jc w:val="both"/>
              <w:rPr>
                <w:rFonts w:ascii="Times New Roman" w:eastAsia="Times New Roman" w:hAnsi="Times New Roman" w:cs="Times New Roman"/>
                <w:sz w:val="24"/>
                <w:szCs w:val="20"/>
              </w:rPr>
            </w:pPr>
            <w:r w:rsidRPr="00636AF9">
              <w:rPr>
                <w:rFonts w:ascii="Times New Roman" w:eastAsia="Times New Roman" w:hAnsi="Times New Roman" w:cs="Times New Roman"/>
                <w:sz w:val="24"/>
                <w:szCs w:val="20"/>
              </w:rPr>
              <w:t>комплексна система захисту інформації - сукупність організаційних і інженерно-технічних заходів, які спрямовані на забезпечення захисту інформації від розголошення, витоку і несанкціонованого доступу (статус надається Державною службою спеціального зв’язку та захисту інформації України)</w:t>
            </w:r>
          </w:p>
        </w:tc>
      </w:tr>
      <w:tr w:rsidR="00636AF9" w:rsidRPr="00636AF9" w:rsidTr="00636AF9">
        <w:trPr>
          <w:cantSplit/>
        </w:trPr>
        <w:tc>
          <w:tcPr>
            <w:tcW w:w="1120" w:type="pct"/>
          </w:tcPr>
          <w:p w:rsidR="00636AF9" w:rsidRPr="00636AF9" w:rsidRDefault="00636AF9" w:rsidP="00636AF9">
            <w:pPr>
              <w:suppressAutoHyphens/>
              <w:spacing w:after="120" w:line="240" w:lineRule="auto"/>
              <w:jc w:val="both"/>
              <w:rPr>
                <w:rFonts w:ascii="Times New Roman" w:eastAsia="Times New Roman" w:hAnsi="Times New Roman" w:cs="Times New Roman"/>
                <w:sz w:val="24"/>
                <w:szCs w:val="20"/>
              </w:rPr>
            </w:pPr>
            <w:r w:rsidRPr="00636AF9">
              <w:rPr>
                <w:rFonts w:ascii="Times New Roman" w:eastAsia="Times New Roman" w:hAnsi="Times New Roman" w:cs="Times New Roman"/>
                <w:sz w:val="24"/>
                <w:szCs w:val="20"/>
              </w:rPr>
              <w:t>ЛКМ</w:t>
            </w:r>
          </w:p>
        </w:tc>
        <w:tc>
          <w:tcPr>
            <w:tcW w:w="3880" w:type="pct"/>
          </w:tcPr>
          <w:p w:rsidR="00636AF9" w:rsidRPr="00636AF9" w:rsidRDefault="00636AF9" w:rsidP="00636AF9">
            <w:pPr>
              <w:suppressAutoHyphens/>
              <w:spacing w:after="120" w:line="240" w:lineRule="auto"/>
              <w:jc w:val="both"/>
              <w:rPr>
                <w:rFonts w:ascii="Times New Roman" w:eastAsia="Times New Roman" w:hAnsi="Times New Roman" w:cs="Times New Roman"/>
                <w:sz w:val="24"/>
                <w:szCs w:val="20"/>
              </w:rPr>
            </w:pPr>
            <w:r w:rsidRPr="00636AF9">
              <w:rPr>
                <w:rFonts w:ascii="Times New Roman" w:eastAsia="Times New Roman" w:hAnsi="Times New Roman" w:cs="Times New Roman"/>
                <w:sz w:val="24"/>
                <w:szCs w:val="20"/>
              </w:rPr>
              <w:t>локальна комп’ютерна мережа</w:t>
            </w:r>
          </w:p>
        </w:tc>
      </w:tr>
      <w:tr w:rsidR="00636AF9" w:rsidRPr="00636AF9" w:rsidTr="00636AF9">
        <w:trPr>
          <w:cantSplit/>
        </w:trPr>
        <w:tc>
          <w:tcPr>
            <w:tcW w:w="1120" w:type="pct"/>
          </w:tcPr>
          <w:p w:rsidR="00636AF9" w:rsidRPr="00636AF9" w:rsidRDefault="00636AF9" w:rsidP="00636AF9">
            <w:pPr>
              <w:suppressAutoHyphens/>
              <w:spacing w:after="120" w:line="240" w:lineRule="auto"/>
              <w:jc w:val="both"/>
              <w:rPr>
                <w:rFonts w:ascii="Times New Roman" w:eastAsia="Times New Roman" w:hAnsi="Times New Roman" w:cs="Times New Roman"/>
                <w:sz w:val="24"/>
                <w:szCs w:val="20"/>
              </w:rPr>
            </w:pPr>
            <w:r w:rsidRPr="00636AF9">
              <w:rPr>
                <w:rFonts w:ascii="Times New Roman" w:eastAsia="Times New Roman" w:hAnsi="Times New Roman" w:cs="Times New Roman"/>
                <w:sz w:val="24"/>
                <w:szCs w:val="20"/>
              </w:rPr>
              <w:t>МБ</w:t>
            </w:r>
          </w:p>
        </w:tc>
        <w:tc>
          <w:tcPr>
            <w:tcW w:w="3880" w:type="pct"/>
          </w:tcPr>
          <w:p w:rsidR="00636AF9" w:rsidRPr="00636AF9" w:rsidRDefault="00636AF9" w:rsidP="00636AF9">
            <w:pPr>
              <w:suppressAutoHyphens/>
              <w:spacing w:after="120" w:line="240" w:lineRule="auto"/>
              <w:jc w:val="both"/>
              <w:rPr>
                <w:rFonts w:ascii="Times New Roman" w:eastAsia="Times New Roman" w:hAnsi="Times New Roman" w:cs="Times New Roman"/>
                <w:sz w:val="24"/>
                <w:szCs w:val="20"/>
              </w:rPr>
            </w:pPr>
            <w:r w:rsidRPr="00636AF9">
              <w:rPr>
                <w:rFonts w:ascii="Times New Roman" w:eastAsia="Times New Roman" w:hAnsi="Times New Roman" w:cs="Times New Roman"/>
                <w:sz w:val="24"/>
                <w:szCs w:val="20"/>
              </w:rPr>
              <w:t>мегабайт</w:t>
            </w:r>
          </w:p>
        </w:tc>
      </w:tr>
      <w:tr w:rsidR="00636AF9" w:rsidRPr="00636AF9" w:rsidTr="00636AF9">
        <w:trPr>
          <w:cantSplit/>
        </w:trPr>
        <w:tc>
          <w:tcPr>
            <w:tcW w:w="1120" w:type="pct"/>
          </w:tcPr>
          <w:p w:rsidR="00636AF9" w:rsidRPr="00636AF9" w:rsidRDefault="00636AF9" w:rsidP="00636AF9">
            <w:pPr>
              <w:suppressAutoHyphens/>
              <w:spacing w:after="120" w:line="240" w:lineRule="auto"/>
              <w:jc w:val="both"/>
              <w:rPr>
                <w:rFonts w:ascii="Times New Roman" w:eastAsia="Times New Roman" w:hAnsi="Times New Roman" w:cs="Times New Roman"/>
                <w:sz w:val="24"/>
                <w:szCs w:val="20"/>
              </w:rPr>
            </w:pPr>
            <w:r w:rsidRPr="00636AF9">
              <w:rPr>
                <w:rFonts w:ascii="Times New Roman" w:eastAsia="Times New Roman" w:hAnsi="Times New Roman" w:cs="Times New Roman"/>
                <w:sz w:val="24"/>
                <w:szCs w:val="20"/>
              </w:rPr>
              <w:t>МІС</w:t>
            </w:r>
          </w:p>
        </w:tc>
        <w:tc>
          <w:tcPr>
            <w:tcW w:w="3880" w:type="pct"/>
          </w:tcPr>
          <w:p w:rsidR="00636AF9" w:rsidRPr="00636AF9" w:rsidRDefault="00636AF9" w:rsidP="00636AF9">
            <w:pPr>
              <w:suppressAutoHyphens/>
              <w:spacing w:after="120" w:line="240" w:lineRule="auto"/>
              <w:jc w:val="both"/>
              <w:rPr>
                <w:rFonts w:ascii="Times New Roman" w:eastAsia="Times New Roman" w:hAnsi="Times New Roman" w:cs="Times New Roman"/>
                <w:sz w:val="24"/>
                <w:szCs w:val="20"/>
              </w:rPr>
            </w:pPr>
            <w:r w:rsidRPr="00636AF9">
              <w:rPr>
                <w:rFonts w:ascii="Times New Roman" w:eastAsia="Times New Roman" w:hAnsi="Times New Roman" w:cs="Times New Roman"/>
                <w:sz w:val="24"/>
                <w:szCs w:val="20"/>
              </w:rPr>
              <w:t>медична інформаційна система</w:t>
            </w:r>
          </w:p>
        </w:tc>
      </w:tr>
      <w:tr w:rsidR="00636AF9" w:rsidRPr="00636AF9" w:rsidTr="00636AF9">
        <w:trPr>
          <w:cantSplit/>
        </w:trPr>
        <w:tc>
          <w:tcPr>
            <w:tcW w:w="1120" w:type="pct"/>
          </w:tcPr>
          <w:p w:rsidR="00636AF9" w:rsidRPr="00636AF9" w:rsidRDefault="00636AF9" w:rsidP="00636AF9">
            <w:pPr>
              <w:suppressAutoHyphens/>
              <w:spacing w:after="120" w:line="240" w:lineRule="auto"/>
              <w:jc w:val="both"/>
              <w:rPr>
                <w:rFonts w:ascii="Times New Roman" w:eastAsia="Times New Roman" w:hAnsi="Times New Roman" w:cs="Times New Roman"/>
                <w:sz w:val="24"/>
                <w:szCs w:val="20"/>
              </w:rPr>
            </w:pPr>
            <w:r w:rsidRPr="00636AF9">
              <w:rPr>
                <w:rFonts w:ascii="Times New Roman" w:eastAsia="Times New Roman" w:hAnsi="Times New Roman" w:cs="Times New Roman"/>
                <w:sz w:val="24"/>
                <w:szCs w:val="20"/>
              </w:rPr>
              <w:t>МОЗ</w:t>
            </w:r>
          </w:p>
        </w:tc>
        <w:tc>
          <w:tcPr>
            <w:tcW w:w="3880" w:type="pct"/>
          </w:tcPr>
          <w:p w:rsidR="00636AF9" w:rsidRPr="00636AF9" w:rsidRDefault="00636AF9" w:rsidP="00636AF9">
            <w:pPr>
              <w:suppressAutoHyphens/>
              <w:spacing w:after="120" w:line="240" w:lineRule="auto"/>
              <w:jc w:val="both"/>
              <w:rPr>
                <w:rFonts w:ascii="Times New Roman" w:eastAsia="Times New Roman" w:hAnsi="Times New Roman" w:cs="Times New Roman"/>
                <w:sz w:val="24"/>
                <w:szCs w:val="20"/>
              </w:rPr>
            </w:pPr>
            <w:r w:rsidRPr="00636AF9">
              <w:rPr>
                <w:rFonts w:ascii="Times New Roman" w:eastAsia="Times New Roman" w:hAnsi="Times New Roman" w:cs="Times New Roman"/>
                <w:sz w:val="24"/>
                <w:szCs w:val="20"/>
              </w:rPr>
              <w:t>Міністерство охорони здоров’я</w:t>
            </w:r>
          </w:p>
        </w:tc>
      </w:tr>
      <w:tr w:rsidR="00636AF9" w:rsidRPr="00636AF9" w:rsidTr="00636AF9">
        <w:trPr>
          <w:cantSplit/>
        </w:trPr>
        <w:tc>
          <w:tcPr>
            <w:tcW w:w="1120" w:type="pct"/>
          </w:tcPr>
          <w:p w:rsidR="00636AF9" w:rsidRPr="00636AF9" w:rsidRDefault="00636AF9" w:rsidP="00636AF9">
            <w:pPr>
              <w:suppressAutoHyphens/>
              <w:spacing w:after="120" w:line="240" w:lineRule="auto"/>
              <w:jc w:val="both"/>
              <w:rPr>
                <w:rFonts w:ascii="Times New Roman" w:eastAsia="Times New Roman" w:hAnsi="Times New Roman" w:cs="Times New Roman"/>
                <w:sz w:val="24"/>
                <w:szCs w:val="20"/>
              </w:rPr>
            </w:pPr>
            <w:r w:rsidRPr="00636AF9">
              <w:rPr>
                <w:rFonts w:ascii="Times New Roman" w:eastAsia="Times New Roman" w:hAnsi="Times New Roman" w:cs="Times New Roman"/>
                <w:sz w:val="24"/>
                <w:szCs w:val="20"/>
              </w:rPr>
              <w:t>МОС</w:t>
            </w:r>
          </w:p>
        </w:tc>
        <w:tc>
          <w:tcPr>
            <w:tcW w:w="3880" w:type="pct"/>
          </w:tcPr>
          <w:p w:rsidR="00636AF9" w:rsidRPr="00636AF9" w:rsidRDefault="00636AF9" w:rsidP="00636AF9">
            <w:pPr>
              <w:suppressAutoHyphens/>
              <w:spacing w:after="120" w:line="240" w:lineRule="auto"/>
              <w:jc w:val="both"/>
              <w:rPr>
                <w:rFonts w:ascii="Times New Roman" w:eastAsia="Times New Roman" w:hAnsi="Times New Roman" w:cs="Times New Roman"/>
                <w:sz w:val="24"/>
                <w:szCs w:val="20"/>
              </w:rPr>
            </w:pPr>
            <w:r w:rsidRPr="00636AF9">
              <w:rPr>
                <w:rFonts w:ascii="Times New Roman" w:eastAsia="Times New Roman" w:hAnsi="Times New Roman" w:cs="Times New Roman"/>
                <w:sz w:val="24"/>
                <w:szCs w:val="20"/>
              </w:rPr>
              <w:t>мережева операційна система</w:t>
            </w:r>
          </w:p>
        </w:tc>
      </w:tr>
      <w:tr w:rsidR="00636AF9" w:rsidRPr="00636AF9" w:rsidTr="00636AF9">
        <w:trPr>
          <w:cantSplit/>
        </w:trPr>
        <w:tc>
          <w:tcPr>
            <w:tcW w:w="1120" w:type="pct"/>
          </w:tcPr>
          <w:p w:rsidR="00636AF9" w:rsidRPr="00636AF9" w:rsidRDefault="00636AF9" w:rsidP="00636AF9">
            <w:pPr>
              <w:suppressAutoHyphens/>
              <w:spacing w:after="120" w:line="240" w:lineRule="auto"/>
              <w:jc w:val="both"/>
              <w:rPr>
                <w:rFonts w:ascii="Times New Roman" w:eastAsia="Times New Roman" w:hAnsi="Times New Roman" w:cs="Times New Roman"/>
                <w:sz w:val="24"/>
                <w:szCs w:val="20"/>
              </w:rPr>
            </w:pPr>
            <w:r w:rsidRPr="00636AF9">
              <w:rPr>
                <w:rFonts w:ascii="Times New Roman" w:eastAsia="Times New Roman" w:hAnsi="Times New Roman" w:cs="Times New Roman"/>
                <w:sz w:val="24"/>
                <w:szCs w:val="20"/>
              </w:rPr>
              <w:t>МП</w:t>
            </w:r>
          </w:p>
        </w:tc>
        <w:tc>
          <w:tcPr>
            <w:tcW w:w="3880" w:type="pct"/>
          </w:tcPr>
          <w:p w:rsidR="00636AF9" w:rsidRPr="00636AF9" w:rsidRDefault="00636AF9" w:rsidP="00636AF9">
            <w:pPr>
              <w:suppressAutoHyphens/>
              <w:spacing w:after="120" w:line="240" w:lineRule="auto"/>
              <w:jc w:val="both"/>
              <w:rPr>
                <w:rFonts w:ascii="Times New Roman" w:eastAsia="Times New Roman" w:hAnsi="Times New Roman" w:cs="Times New Roman"/>
                <w:sz w:val="24"/>
                <w:szCs w:val="20"/>
              </w:rPr>
            </w:pPr>
            <w:r w:rsidRPr="00636AF9">
              <w:rPr>
                <w:rFonts w:ascii="Times New Roman" w:eastAsia="Times New Roman" w:hAnsi="Times New Roman" w:cs="Times New Roman"/>
                <w:sz w:val="24"/>
                <w:szCs w:val="20"/>
              </w:rPr>
              <w:t>мережева плата</w:t>
            </w:r>
          </w:p>
        </w:tc>
      </w:tr>
      <w:tr w:rsidR="00636AF9" w:rsidRPr="00636AF9" w:rsidTr="00636AF9">
        <w:trPr>
          <w:cantSplit/>
        </w:trPr>
        <w:tc>
          <w:tcPr>
            <w:tcW w:w="1120" w:type="pct"/>
          </w:tcPr>
          <w:p w:rsidR="00636AF9" w:rsidRPr="00636AF9" w:rsidRDefault="00636AF9" w:rsidP="00636AF9">
            <w:pPr>
              <w:suppressAutoHyphens/>
              <w:spacing w:after="120" w:line="240" w:lineRule="auto"/>
              <w:jc w:val="both"/>
              <w:rPr>
                <w:rFonts w:ascii="Times New Roman" w:eastAsia="Times New Roman" w:hAnsi="Times New Roman" w:cs="Times New Roman"/>
                <w:sz w:val="24"/>
                <w:szCs w:val="20"/>
              </w:rPr>
            </w:pPr>
            <w:r w:rsidRPr="00636AF9">
              <w:rPr>
                <w:rFonts w:ascii="Times New Roman" w:eastAsia="Times New Roman" w:hAnsi="Times New Roman" w:cs="Times New Roman"/>
                <w:sz w:val="24"/>
                <w:szCs w:val="20"/>
              </w:rPr>
              <w:t>Надавачі медичних послуг</w:t>
            </w:r>
          </w:p>
        </w:tc>
        <w:tc>
          <w:tcPr>
            <w:tcW w:w="3880" w:type="pct"/>
          </w:tcPr>
          <w:p w:rsidR="00636AF9" w:rsidRPr="00636AF9" w:rsidRDefault="00636AF9" w:rsidP="00636AF9">
            <w:pPr>
              <w:suppressAutoHyphens/>
              <w:spacing w:after="120" w:line="240" w:lineRule="auto"/>
              <w:jc w:val="both"/>
              <w:rPr>
                <w:rFonts w:ascii="Times New Roman" w:eastAsia="Times New Roman" w:hAnsi="Times New Roman" w:cs="Times New Roman"/>
                <w:sz w:val="24"/>
                <w:szCs w:val="20"/>
              </w:rPr>
            </w:pPr>
            <w:r w:rsidRPr="00636AF9">
              <w:rPr>
                <w:rFonts w:ascii="Times New Roman" w:eastAsia="Times New Roman" w:hAnsi="Times New Roman" w:cs="Times New Roman"/>
                <w:sz w:val="24"/>
                <w:szCs w:val="20"/>
              </w:rPr>
              <w:t>заклади охорони здоров’я усіх форм власності та фізичні особи - підприємці, які одержали ліцензію на провадження господарської діяльності з медичної практики та уклали договір про медичне обслуговування населення з НСЗУ</w:t>
            </w:r>
          </w:p>
        </w:tc>
      </w:tr>
      <w:tr w:rsidR="00636AF9" w:rsidRPr="00636AF9" w:rsidTr="00636AF9">
        <w:trPr>
          <w:cantSplit/>
        </w:trPr>
        <w:tc>
          <w:tcPr>
            <w:tcW w:w="1120" w:type="pct"/>
          </w:tcPr>
          <w:p w:rsidR="00636AF9" w:rsidRPr="00636AF9" w:rsidRDefault="00636AF9" w:rsidP="00636AF9">
            <w:pPr>
              <w:suppressAutoHyphens/>
              <w:spacing w:after="120" w:line="240" w:lineRule="auto"/>
              <w:jc w:val="both"/>
              <w:rPr>
                <w:rFonts w:ascii="Times New Roman" w:eastAsia="Times New Roman" w:hAnsi="Times New Roman" w:cs="Times New Roman"/>
                <w:sz w:val="24"/>
                <w:szCs w:val="20"/>
              </w:rPr>
            </w:pPr>
            <w:r w:rsidRPr="00636AF9">
              <w:rPr>
                <w:rFonts w:ascii="Times New Roman" w:eastAsia="Times New Roman" w:hAnsi="Times New Roman" w:cs="Times New Roman"/>
                <w:sz w:val="24"/>
                <w:szCs w:val="20"/>
              </w:rPr>
              <w:t>НДІ</w:t>
            </w:r>
          </w:p>
        </w:tc>
        <w:tc>
          <w:tcPr>
            <w:tcW w:w="3880" w:type="pct"/>
          </w:tcPr>
          <w:p w:rsidR="00636AF9" w:rsidRPr="00636AF9" w:rsidRDefault="00636AF9" w:rsidP="00636AF9">
            <w:pPr>
              <w:suppressAutoHyphens/>
              <w:spacing w:after="120" w:line="240" w:lineRule="auto"/>
              <w:jc w:val="both"/>
              <w:rPr>
                <w:rFonts w:ascii="Times New Roman" w:eastAsia="Times New Roman" w:hAnsi="Times New Roman" w:cs="Times New Roman"/>
                <w:sz w:val="24"/>
                <w:szCs w:val="20"/>
              </w:rPr>
            </w:pPr>
            <w:r w:rsidRPr="00636AF9">
              <w:rPr>
                <w:rFonts w:ascii="Times New Roman" w:eastAsia="Times New Roman" w:hAnsi="Times New Roman" w:cs="Times New Roman"/>
                <w:sz w:val="24"/>
                <w:szCs w:val="20"/>
              </w:rPr>
              <w:t>нормативно-довідкова інформація</w:t>
            </w:r>
          </w:p>
        </w:tc>
      </w:tr>
      <w:tr w:rsidR="00636AF9" w:rsidRPr="00636AF9" w:rsidTr="00636AF9">
        <w:trPr>
          <w:cantSplit/>
        </w:trPr>
        <w:tc>
          <w:tcPr>
            <w:tcW w:w="1120" w:type="pct"/>
          </w:tcPr>
          <w:p w:rsidR="00636AF9" w:rsidRPr="00636AF9" w:rsidRDefault="00636AF9" w:rsidP="00636AF9">
            <w:pPr>
              <w:suppressAutoHyphens/>
              <w:spacing w:after="120" w:line="240" w:lineRule="auto"/>
              <w:jc w:val="both"/>
              <w:rPr>
                <w:rFonts w:ascii="Times New Roman" w:eastAsia="Times New Roman" w:hAnsi="Times New Roman" w:cs="Times New Roman"/>
                <w:sz w:val="24"/>
                <w:szCs w:val="20"/>
              </w:rPr>
            </w:pPr>
            <w:r w:rsidRPr="00636AF9">
              <w:rPr>
                <w:rFonts w:ascii="Times New Roman" w:eastAsia="Times New Roman" w:hAnsi="Times New Roman" w:cs="Times New Roman"/>
                <w:sz w:val="24"/>
                <w:szCs w:val="20"/>
              </w:rPr>
              <w:t>НП(С)БОДС</w:t>
            </w:r>
          </w:p>
        </w:tc>
        <w:tc>
          <w:tcPr>
            <w:tcW w:w="3880" w:type="pct"/>
          </w:tcPr>
          <w:p w:rsidR="00636AF9" w:rsidRPr="00636AF9" w:rsidRDefault="00636AF9" w:rsidP="00636AF9">
            <w:pPr>
              <w:suppressAutoHyphens/>
              <w:spacing w:after="120" w:line="240" w:lineRule="auto"/>
              <w:jc w:val="both"/>
              <w:rPr>
                <w:rFonts w:ascii="Times New Roman" w:eastAsia="Times New Roman" w:hAnsi="Times New Roman" w:cs="Times New Roman"/>
                <w:sz w:val="24"/>
                <w:szCs w:val="20"/>
              </w:rPr>
            </w:pPr>
            <w:r w:rsidRPr="00636AF9">
              <w:rPr>
                <w:rFonts w:ascii="Times New Roman" w:eastAsia="Times New Roman" w:hAnsi="Times New Roman" w:cs="Times New Roman"/>
                <w:sz w:val="24"/>
                <w:szCs w:val="20"/>
              </w:rPr>
              <w:t>Національні положення (стандарти) бухгалтерського обліку у державному секторі – нормативно-правовий акт, затверджений Міністерством фінансів України, що визначає принципи й методи ведення бухгалтерського обліку та складання фінансової звітності у державному секторі в Україні</w:t>
            </w:r>
          </w:p>
        </w:tc>
      </w:tr>
      <w:tr w:rsidR="00636AF9" w:rsidRPr="00636AF9" w:rsidTr="00636AF9">
        <w:trPr>
          <w:cantSplit/>
        </w:trPr>
        <w:tc>
          <w:tcPr>
            <w:tcW w:w="1120" w:type="pct"/>
          </w:tcPr>
          <w:p w:rsidR="00636AF9" w:rsidRPr="00636AF9" w:rsidRDefault="00636AF9" w:rsidP="00636AF9">
            <w:pPr>
              <w:suppressAutoHyphens/>
              <w:spacing w:after="120" w:line="240" w:lineRule="auto"/>
              <w:jc w:val="both"/>
              <w:rPr>
                <w:rFonts w:ascii="Times New Roman" w:eastAsia="Times New Roman" w:hAnsi="Times New Roman" w:cs="Times New Roman"/>
                <w:sz w:val="24"/>
                <w:szCs w:val="20"/>
              </w:rPr>
            </w:pPr>
            <w:r w:rsidRPr="00636AF9">
              <w:rPr>
                <w:rFonts w:ascii="Times New Roman" w:eastAsia="Times New Roman" w:hAnsi="Times New Roman" w:cs="Times New Roman"/>
                <w:sz w:val="24"/>
                <w:szCs w:val="20"/>
              </w:rPr>
              <w:t>НСЗУ</w:t>
            </w:r>
          </w:p>
        </w:tc>
        <w:tc>
          <w:tcPr>
            <w:tcW w:w="3880" w:type="pct"/>
          </w:tcPr>
          <w:p w:rsidR="00636AF9" w:rsidRPr="00636AF9" w:rsidRDefault="00636AF9" w:rsidP="00636AF9">
            <w:pPr>
              <w:suppressAutoHyphens/>
              <w:spacing w:after="120" w:line="240" w:lineRule="auto"/>
              <w:jc w:val="both"/>
              <w:rPr>
                <w:rFonts w:ascii="Times New Roman" w:eastAsia="Times New Roman" w:hAnsi="Times New Roman" w:cs="Times New Roman"/>
                <w:sz w:val="24"/>
                <w:szCs w:val="20"/>
              </w:rPr>
            </w:pPr>
            <w:r w:rsidRPr="00636AF9">
              <w:rPr>
                <w:rFonts w:ascii="Times New Roman" w:eastAsia="Times New Roman" w:hAnsi="Times New Roman" w:cs="Times New Roman"/>
                <w:sz w:val="24"/>
                <w:szCs w:val="20"/>
              </w:rPr>
              <w:t>Національна служба здоров’я України</w:t>
            </w:r>
          </w:p>
        </w:tc>
      </w:tr>
      <w:tr w:rsidR="00636AF9" w:rsidRPr="00636AF9" w:rsidTr="00636AF9">
        <w:trPr>
          <w:cantSplit/>
        </w:trPr>
        <w:tc>
          <w:tcPr>
            <w:tcW w:w="1120" w:type="pct"/>
          </w:tcPr>
          <w:p w:rsidR="00636AF9" w:rsidRPr="00636AF9" w:rsidRDefault="00636AF9" w:rsidP="00636AF9">
            <w:pPr>
              <w:suppressAutoHyphens/>
              <w:spacing w:after="120" w:line="240" w:lineRule="auto"/>
              <w:jc w:val="both"/>
              <w:rPr>
                <w:rFonts w:ascii="Times New Roman" w:eastAsia="Times New Roman" w:hAnsi="Times New Roman" w:cs="Times New Roman"/>
                <w:sz w:val="24"/>
                <w:szCs w:val="20"/>
              </w:rPr>
            </w:pPr>
            <w:r w:rsidRPr="00636AF9">
              <w:rPr>
                <w:rFonts w:ascii="Times New Roman" w:eastAsia="Times New Roman" w:hAnsi="Times New Roman" w:cs="Times New Roman"/>
                <w:sz w:val="24"/>
                <w:szCs w:val="20"/>
              </w:rPr>
              <w:t>ОП</w:t>
            </w:r>
          </w:p>
        </w:tc>
        <w:tc>
          <w:tcPr>
            <w:tcW w:w="3880" w:type="pct"/>
          </w:tcPr>
          <w:p w:rsidR="00636AF9" w:rsidRPr="00636AF9" w:rsidRDefault="00636AF9" w:rsidP="00636AF9">
            <w:pPr>
              <w:suppressAutoHyphens/>
              <w:spacing w:after="120" w:line="240" w:lineRule="auto"/>
              <w:jc w:val="both"/>
              <w:rPr>
                <w:rFonts w:ascii="Times New Roman" w:eastAsia="Times New Roman" w:hAnsi="Times New Roman" w:cs="Times New Roman"/>
                <w:sz w:val="24"/>
                <w:szCs w:val="20"/>
              </w:rPr>
            </w:pPr>
            <w:r w:rsidRPr="00636AF9">
              <w:rPr>
                <w:rFonts w:ascii="Times New Roman" w:eastAsia="Times New Roman" w:hAnsi="Times New Roman" w:cs="Times New Roman"/>
                <w:sz w:val="24"/>
                <w:szCs w:val="20"/>
              </w:rPr>
              <w:t>оперативна пам'ять</w:t>
            </w:r>
          </w:p>
        </w:tc>
      </w:tr>
      <w:tr w:rsidR="00636AF9" w:rsidRPr="00636AF9" w:rsidTr="00636AF9">
        <w:trPr>
          <w:cantSplit/>
        </w:trPr>
        <w:tc>
          <w:tcPr>
            <w:tcW w:w="1120" w:type="pct"/>
          </w:tcPr>
          <w:p w:rsidR="00636AF9" w:rsidRPr="00636AF9" w:rsidRDefault="00636AF9" w:rsidP="00636AF9">
            <w:pPr>
              <w:suppressAutoHyphens/>
              <w:spacing w:after="120" w:line="240" w:lineRule="auto"/>
              <w:jc w:val="both"/>
              <w:rPr>
                <w:rFonts w:ascii="Times New Roman" w:eastAsia="Times New Roman" w:hAnsi="Times New Roman" w:cs="Times New Roman"/>
                <w:sz w:val="24"/>
                <w:szCs w:val="20"/>
              </w:rPr>
            </w:pPr>
            <w:r w:rsidRPr="00636AF9">
              <w:rPr>
                <w:rFonts w:ascii="Times New Roman" w:eastAsia="Times New Roman" w:hAnsi="Times New Roman" w:cs="Times New Roman"/>
                <w:sz w:val="24"/>
                <w:szCs w:val="20"/>
              </w:rPr>
              <w:t>Оплата за послугу (</w:t>
            </w:r>
            <w:proofErr w:type="spellStart"/>
            <w:r w:rsidRPr="00636AF9">
              <w:rPr>
                <w:rFonts w:ascii="Times New Roman" w:eastAsia="Times New Roman" w:hAnsi="Times New Roman" w:cs="Times New Roman"/>
                <w:sz w:val="24"/>
                <w:szCs w:val="20"/>
              </w:rPr>
              <w:t>Fee</w:t>
            </w:r>
            <w:proofErr w:type="spellEnd"/>
            <w:r w:rsidRPr="00636AF9">
              <w:rPr>
                <w:rFonts w:ascii="Times New Roman" w:eastAsia="Times New Roman" w:hAnsi="Times New Roman" w:cs="Times New Roman"/>
                <w:sz w:val="24"/>
                <w:szCs w:val="20"/>
              </w:rPr>
              <w:t>-</w:t>
            </w:r>
            <w:proofErr w:type="spellStart"/>
            <w:r w:rsidRPr="00636AF9">
              <w:rPr>
                <w:rFonts w:ascii="Times New Roman" w:eastAsia="Times New Roman" w:hAnsi="Times New Roman" w:cs="Times New Roman"/>
                <w:sz w:val="24"/>
                <w:szCs w:val="20"/>
              </w:rPr>
              <w:t>for</w:t>
            </w:r>
            <w:proofErr w:type="spellEnd"/>
            <w:r w:rsidRPr="00636AF9">
              <w:rPr>
                <w:rFonts w:ascii="Times New Roman" w:eastAsia="Times New Roman" w:hAnsi="Times New Roman" w:cs="Times New Roman"/>
                <w:sz w:val="24"/>
                <w:szCs w:val="20"/>
              </w:rPr>
              <w:t>-Service)</w:t>
            </w:r>
          </w:p>
        </w:tc>
        <w:tc>
          <w:tcPr>
            <w:tcW w:w="3880" w:type="pct"/>
          </w:tcPr>
          <w:p w:rsidR="00636AF9" w:rsidRPr="00636AF9" w:rsidRDefault="00636AF9" w:rsidP="00636AF9">
            <w:pPr>
              <w:suppressAutoHyphens/>
              <w:spacing w:after="120" w:line="240" w:lineRule="auto"/>
              <w:jc w:val="both"/>
              <w:rPr>
                <w:rFonts w:ascii="Times New Roman" w:eastAsia="Times New Roman" w:hAnsi="Times New Roman" w:cs="Times New Roman"/>
                <w:sz w:val="24"/>
                <w:szCs w:val="20"/>
              </w:rPr>
            </w:pPr>
            <w:r w:rsidRPr="00636AF9">
              <w:rPr>
                <w:rFonts w:ascii="Times New Roman" w:eastAsia="Times New Roman" w:hAnsi="Times New Roman" w:cs="Times New Roman"/>
                <w:sz w:val="24"/>
                <w:szCs w:val="20"/>
              </w:rPr>
              <w:t>модель фінансування медичних послуг, яка передбачає встановлення плати за кожну одиницю наданої медичної послуги</w:t>
            </w:r>
          </w:p>
        </w:tc>
      </w:tr>
      <w:tr w:rsidR="00636AF9" w:rsidRPr="00636AF9" w:rsidTr="00636AF9">
        <w:trPr>
          <w:cantSplit/>
        </w:trPr>
        <w:tc>
          <w:tcPr>
            <w:tcW w:w="1120" w:type="pct"/>
          </w:tcPr>
          <w:p w:rsidR="00636AF9" w:rsidRPr="00636AF9" w:rsidRDefault="00636AF9" w:rsidP="00636AF9">
            <w:pPr>
              <w:suppressAutoHyphens/>
              <w:spacing w:after="120" w:line="240" w:lineRule="auto"/>
              <w:jc w:val="both"/>
              <w:rPr>
                <w:rFonts w:ascii="Times New Roman" w:eastAsia="Times New Roman" w:hAnsi="Times New Roman" w:cs="Times New Roman"/>
                <w:sz w:val="24"/>
                <w:szCs w:val="20"/>
              </w:rPr>
            </w:pPr>
            <w:r w:rsidRPr="00636AF9">
              <w:rPr>
                <w:rFonts w:ascii="Times New Roman" w:eastAsia="Times New Roman" w:hAnsi="Times New Roman" w:cs="Times New Roman"/>
                <w:sz w:val="24"/>
                <w:szCs w:val="20"/>
              </w:rPr>
              <w:t>ОС</w:t>
            </w:r>
          </w:p>
        </w:tc>
        <w:tc>
          <w:tcPr>
            <w:tcW w:w="3880" w:type="pct"/>
          </w:tcPr>
          <w:p w:rsidR="00636AF9" w:rsidRPr="00636AF9" w:rsidRDefault="00636AF9" w:rsidP="00636AF9">
            <w:pPr>
              <w:suppressAutoHyphens/>
              <w:spacing w:after="120" w:line="240" w:lineRule="auto"/>
              <w:jc w:val="both"/>
              <w:rPr>
                <w:rFonts w:ascii="Times New Roman" w:eastAsia="Times New Roman" w:hAnsi="Times New Roman" w:cs="Times New Roman"/>
                <w:sz w:val="24"/>
                <w:szCs w:val="20"/>
              </w:rPr>
            </w:pPr>
            <w:r w:rsidRPr="00636AF9">
              <w:rPr>
                <w:rFonts w:ascii="Times New Roman" w:eastAsia="Times New Roman" w:hAnsi="Times New Roman" w:cs="Times New Roman"/>
                <w:sz w:val="24"/>
                <w:szCs w:val="20"/>
              </w:rPr>
              <w:t>операційна система</w:t>
            </w:r>
          </w:p>
        </w:tc>
      </w:tr>
      <w:tr w:rsidR="00636AF9" w:rsidRPr="00636AF9" w:rsidTr="00636AF9">
        <w:trPr>
          <w:cantSplit/>
        </w:trPr>
        <w:tc>
          <w:tcPr>
            <w:tcW w:w="1120" w:type="pct"/>
          </w:tcPr>
          <w:p w:rsidR="00636AF9" w:rsidRPr="00636AF9" w:rsidRDefault="00636AF9" w:rsidP="00636AF9">
            <w:pPr>
              <w:suppressAutoHyphens/>
              <w:spacing w:after="120" w:line="240" w:lineRule="auto"/>
              <w:jc w:val="both"/>
              <w:rPr>
                <w:rFonts w:ascii="Times New Roman" w:eastAsia="Times New Roman" w:hAnsi="Times New Roman" w:cs="Times New Roman"/>
                <w:sz w:val="24"/>
                <w:szCs w:val="20"/>
              </w:rPr>
            </w:pPr>
            <w:r w:rsidRPr="00636AF9">
              <w:rPr>
                <w:rFonts w:ascii="Times New Roman" w:eastAsia="Times New Roman" w:hAnsi="Times New Roman" w:cs="Times New Roman"/>
                <w:sz w:val="24"/>
                <w:szCs w:val="20"/>
              </w:rPr>
              <w:t>ПЗ</w:t>
            </w:r>
          </w:p>
        </w:tc>
        <w:tc>
          <w:tcPr>
            <w:tcW w:w="3880" w:type="pct"/>
          </w:tcPr>
          <w:p w:rsidR="00636AF9" w:rsidRPr="00636AF9" w:rsidRDefault="00636AF9" w:rsidP="00636AF9">
            <w:pPr>
              <w:suppressAutoHyphens/>
              <w:spacing w:after="120" w:line="240" w:lineRule="auto"/>
              <w:jc w:val="both"/>
              <w:rPr>
                <w:rFonts w:ascii="Times New Roman" w:eastAsia="Times New Roman" w:hAnsi="Times New Roman" w:cs="Times New Roman"/>
                <w:sz w:val="24"/>
                <w:szCs w:val="20"/>
              </w:rPr>
            </w:pPr>
            <w:r w:rsidRPr="00636AF9">
              <w:rPr>
                <w:rFonts w:ascii="Times New Roman" w:eastAsia="Times New Roman" w:hAnsi="Times New Roman" w:cs="Times New Roman"/>
                <w:sz w:val="24"/>
                <w:szCs w:val="20"/>
              </w:rPr>
              <w:t>програмне забезпечення</w:t>
            </w:r>
          </w:p>
        </w:tc>
      </w:tr>
      <w:tr w:rsidR="00636AF9" w:rsidRPr="00636AF9" w:rsidTr="00636AF9">
        <w:trPr>
          <w:cantSplit/>
        </w:trPr>
        <w:tc>
          <w:tcPr>
            <w:tcW w:w="1120" w:type="pct"/>
          </w:tcPr>
          <w:p w:rsidR="00636AF9" w:rsidRPr="00636AF9" w:rsidRDefault="00636AF9" w:rsidP="00636AF9">
            <w:pPr>
              <w:suppressAutoHyphens/>
              <w:spacing w:after="120" w:line="240" w:lineRule="auto"/>
              <w:jc w:val="both"/>
              <w:rPr>
                <w:rFonts w:ascii="Times New Roman" w:eastAsia="Times New Roman" w:hAnsi="Times New Roman" w:cs="Times New Roman"/>
                <w:sz w:val="24"/>
                <w:szCs w:val="20"/>
              </w:rPr>
            </w:pPr>
            <w:r w:rsidRPr="00636AF9">
              <w:rPr>
                <w:rFonts w:ascii="Times New Roman" w:eastAsia="Times New Roman" w:hAnsi="Times New Roman" w:cs="Times New Roman"/>
                <w:sz w:val="24"/>
                <w:szCs w:val="20"/>
              </w:rPr>
              <w:t>ПМД</w:t>
            </w:r>
          </w:p>
        </w:tc>
        <w:tc>
          <w:tcPr>
            <w:tcW w:w="3880" w:type="pct"/>
          </w:tcPr>
          <w:p w:rsidR="00636AF9" w:rsidRPr="00636AF9" w:rsidRDefault="00636AF9" w:rsidP="00636AF9">
            <w:pPr>
              <w:suppressAutoHyphens/>
              <w:spacing w:after="120" w:line="240" w:lineRule="auto"/>
              <w:jc w:val="both"/>
              <w:rPr>
                <w:rFonts w:ascii="Times New Roman" w:eastAsia="Times New Roman" w:hAnsi="Times New Roman" w:cs="Times New Roman"/>
                <w:sz w:val="24"/>
                <w:szCs w:val="20"/>
              </w:rPr>
            </w:pPr>
            <w:r w:rsidRPr="00636AF9">
              <w:rPr>
                <w:rFonts w:ascii="Times New Roman" w:eastAsia="Times New Roman" w:hAnsi="Times New Roman" w:cs="Times New Roman"/>
                <w:sz w:val="24"/>
                <w:szCs w:val="20"/>
              </w:rPr>
              <w:t>первинна медична допомога</w:t>
            </w:r>
          </w:p>
        </w:tc>
      </w:tr>
      <w:tr w:rsidR="00636AF9" w:rsidRPr="00636AF9" w:rsidTr="00636AF9">
        <w:trPr>
          <w:cantSplit/>
        </w:trPr>
        <w:tc>
          <w:tcPr>
            <w:tcW w:w="1120" w:type="pct"/>
          </w:tcPr>
          <w:p w:rsidR="00636AF9" w:rsidRPr="00636AF9" w:rsidRDefault="00636AF9" w:rsidP="00636AF9">
            <w:pPr>
              <w:suppressAutoHyphens/>
              <w:spacing w:after="120" w:line="240" w:lineRule="auto"/>
              <w:jc w:val="both"/>
              <w:rPr>
                <w:rFonts w:ascii="Times New Roman" w:eastAsia="Times New Roman" w:hAnsi="Times New Roman" w:cs="Times New Roman"/>
                <w:sz w:val="24"/>
                <w:szCs w:val="20"/>
              </w:rPr>
            </w:pPr>
            <w:proofErr w:type="spellStart"/>
            <w:r w:rsidRPr="00636AF9">
              <w:rPr>
                <w:rFonts w:ascii="Times New Roman" w:eastAsia="Times New Roman" w:hAnsi="Times New Roman" w:cs="Times New Roman"/>
                <w:sz w:val="24"/>
                <w:szCs w:val="20"/>
              </w:rPr>
              <w:t>Реімбурсація</w:t>
            </w:r>
            <w:proofErr w:type="spellEnd"/>
          </w:p>
        </w:tc>
        <w:tc>
          <w:tcPr>
            <w:tcW w:w="3880" w:type="pct"/>
          </w:tcPr>
          <w:p w:rsidR="00636AF9" w:rsidRPr="00636AF9" w:rsidRDefault="00636AF9" w:rsidP="00636AF9">
            <w:pPr>
              <w:suppressAutoHyphens/>
              <w:spacing w:after="120" w:line="240" w:lineRule="auto"/>
              <w:jc w:val="both"/>
              <w:rPr>
                <w:rFonts w:ascii="Times New Roman" w:eastAsia="Times New Roman" w:hAnsi="Times New Roman" w:cs="Times New Roman"/>
                <w:sz w:val="24"/>
                <w:szCs w:val="20"/>
              </w:rPr>
            </w:pPr>
            <w:r w:rsidRPr="00636AF9">
              <w:rPr>
                <w:rFonts w:ascii="Times New Roman" w:eastAsia="Times New Roman" w:hAnsi="Times New Roman" w:cs="Times New Roman"/>
                <w:sz w:val="24"/>
                <w:szCs w:val="20"/>
              </w:rPr>
              <w:t>повне або часткове відшкодування державою видатків на придбання населенням медичних препаратів</w:t>
            </w:r>
          </w:p>
        </w:tc>
      </w:tr>
      <w:tr w:rsidR="00636AF9" w:rsidRPr="00636AF9" w:rsidTr="00636AF9">
        <w:trPr>
          <w:cantSplit/>
        </w:trPr>
        <w:tc>
          <w:tcPr>
            <w:tcW w:w="1120" w:type="pct"/>
          </w:tcPr>
          <w:p w:rsidR="00636AF9" w:rsidRPr="00636AF9" w:rsidRDefault="00636AF9" w:rsidP="00636AF9">
            <w:pPr>
              <w:suppressAutoHyphens/>
              <w:spacing w:after="120" w:line="240" w:lineRule="auto"/>
              <w:jc w:val="both"/>
              <w:rPr>
                <w:rFonts w:ascii="Times New Roman" w:eastAsia="Times New Roman" w:hAnsi="Times New Roman" w:cs="Times New Roman"/>
                <w:sz w:val="24"/>
                <w:szCs w:val="20"/>
              </w:rPr>
            </w:pPr>
            <w:r w:rsidRPr="00636AF9">
              <w:rPr>
                <w:rFonts w:ascii="Times New Roman" w:eastAsia="Times New Roman" w:hAnsi="Times New Roman" w:cs="Times New Roman"/>
                <w:sz w:val="24"/>
                <w:szCs w:val="20"/>
              </w:rPr>
              <w:t>СКБД</w:t>
            </w:r>
          </w:p>
        </w:tc>
        <w:tc>
          <w:tcPr>
            <w:tcW w:w="3880" w:type="pct"/>
          </w:tcPr>
          <w:p w:rsidR="00636AF9" w:rsidRPr="00636AF9" w:rsidRDefault="00636AF9" w:rsidP="00636AF9">
            <w:pPr>
              <w:suppressAutoHyphens/>
              <w:spacing w:after="120" w:line="240" w:lineRule="auto"/>
              <w:jc w:val="both"/>
              <w:rPr>
                <w:rFonts w:ascii="Times New Roman" w:eastAsia="Times New Roman" w:hAnsi="Times New Roman" w:cs="Times New Roman"/>
                <w:sz w:val="24"/>
                <w:szCs w:val="20"/>
              </w:rPr>
            </w:pPr>
            <w:r w:rsidRPr="00636AF9">
              <w:rPr>
                <w:rFonts w:ascii="Times New Roman" w:eastAsia="Times New Roman" w:hAnsi="Times New Roman" w:cs="Times New Roman"/>
                <w:sz w:val="24"/>
                <w:szCs w:val="20"/>
              </w:rPr>
              <w:t>Система керування базами даних</w:t>
            </w:r>
          </w:p>
        </w:tc>
      </w:tr>
      <w:tr w:rsidR="00636AF9" w:rsidRPr="00636AF9" w:rsidTr="00636AF9">
        <w:trPr>
          <w:cantSplit/>
        </w:trPr>
        <w:tc>
          <w:tcPr>
            <w:tcW w:w="1120" w:type="pct"/>
          </w:tcPr>
          <w:p w:rsidR="00636AF9" w:rsidRPr="00636AF9" w:rsidRDefault="00636AF9" w:rsidP="00636AF9">
            <w:pPr>
              <w:suppressAutoHyphens/>
              <w:spacing w:after="120" w:line="240" w:lineRule="auto"/>
              <w:jc w:val="both"/>
              <w:rPr>
                <w:rFonts w:ascii="Times New Roman" w:eastAsia="Times New Roman" w:hAnsi="Times New Roman" w:cs="Times New Roman"/>
                <w:sz w:val="24"/>
                <w:szCs w:val="20"/>
              </w:rPr>
            </w:pPr>
            <w:r w:rsidRPr="00636AF9">
              <w:rPr>
                <w:rFonts w:ascii="Times New Roman" w:eastAsia="Times New Roman" w:hAnsi="Times New Roman" w:cs="Times New Roman"/>
                <w:sz w:val="24"/>
                <w:szCs w:val="20"/>
              </w:rPr>
              <w:t>Словник лікарських засобів</w:t>
            </w:r>
          </w:p>
        </w:tc>
        <w:tc>
          <w:tcPr>
            <w:tcW w:w="3880" w:type="pct"/>
          </w:tcPr>
          <w:p w:rsidR="00636AF9" w:rsidRPr="00636AF9" w:rsidRDefault="00636AF9" w:rsidP="00636AF9">
            <w:pPr>
              <w:suppressAutoHyphens/>
              <w:spacing w:after="120" w:line="240" w:lineRule="auto"/>
              <w:jc w:val="both"/>
              <w:rPr>
                <w:rFonts w:ascii="Times New Roman" w:eastAsia="Times New Roman" w:hAnsi="Times New Roman" w:cs="Times New Roman"/>
                <w:sz w:val="24"/>
                <w:szCs w:val="20"/>
              </w:rPr>
            </w:pPr>
            <w:r w:rsidRPr="00636AF9">
              <w:rPr>
                <w:rFonts w:ascii="Times New Roman" w:eastAsia="Times New Roman" w:hAnsi="Times New Roman" w:cs="Times New Roman"/>
                <w:sz w:val="24"/>
                <w:szCs w:val="20"/>
              </w:rPr>
              <w:t>словник, що містить перелік діючих речовин, дозування та лікарської форми. В окремих випадках (наприклад, вікові протипоказання) може містити міжнародні непатентовані або патентовані назви лікарських засобів, що зазначаються в програмі медичних гарантій та в рецептах</w:t>
            </w:r>
          </w:p>
        </w:tc>
      </w:tr>
      <w:tr w:rsidR="00636AF9" w:rsidRPr="00636AF9" w:rsidTr="00636AF9">
        <w:trPr>
          <w:cantSplit/>
        </w:trPr>
        <w:tc>
          <w:tcPr>
            <w:tcW w:w="1120" w:type="pct"/>
          </w:tcPr>
          <w:p w:rsidR="00636AF9" w:rsidRPr="00636AF9" w:rsidRDefault="00636AF9" w:rsidP="00636AF9">
            <w:pPr>
              <w:suppressAutoHyphens/>
              <w:spacing w:after="120" w:line="240" w:lineRule="auto"/>
              <w:jc w:val="both"/>
              <w:rPr>
                <w:rFonts w:ascii="Times New Roman" w:eastAsia="Times New Roman" w:hAnsi="Times New Roman" w:cs="Times New Roman"/>
                <w:sz w:val="24"/>
                <w:szCs w:val="20"/>
              </w:rPr>
            </w:pPr>
            <w:proofErr w:type="spellStart"/>
            <w:r w:rsidRPr="00636AF9">
              <w:rPr>
                <w:rFonts w:ascii="Times New Roman" w:eastAsia="Times New Roman" w:hAnsi="Times New Roman" w:cs="Times New Roman"/>
                <w:sz w:val="24"/>
                <w:szCs w:val="20"/>
              </w:rPr>
              <w:t>стор</w:t>
            </w:r>
            <w:proofErr w:type="spellEnd"/>
            <w:r w:rsidRPr="00636AF9">
              <w:rPr>
                <w:rFonts w:ascii="Times New Roman" w:eastAsia="Times New Roman" w:hAnsi="Times New Roman" w:cs="Times New Roman"/>
                <w:sz w:val="24"/>
                <w:szCs w:val="20"/>
              </w:rPr>
              <w:t>./хв.</w:t>
            </w:r>
          </w:p>
        </w:tc>
        <w:tc>
          <w:tcPr>
            <w:tcW w:w="3880" w:type="pct"/>
          </w:tcPr>
          <w:p w:rsidR="00636AF9" w:rsidRPr="00636AF9" w:rsidRDefault="00636AF9" w:rsidP="00636AF9">
            <w:pPr>
              <w:suppressAutoHyphens/>
              <w:spacing w:after="120" w:line="240" w:lineRule="auto"/>
              <w:jc w:val="both"/>
              <w:rPr>
                <w:rFonts w:ascii="Times New Roman" w:eastAsia="Times New Roman" w:hAnsi="Times New Roman" w:cs="Times New Roman"/>
                <w:sz w:val="24"/>
                <w:szCs w:val="20"/>
              </w:rPr>
            </w:pPr>
            <w:r w:rsidRPr="00636AF9">
              <w:rPr>
                <w:rFonts w:ascii="Times New Roman" w:eastAsia="Times New Roman" w:hAnsi="Times New Roman" w:cs="Times New Roman"/>
                <w:sz w:val="24"/>
                <w:szCs w:val="20"/>
              </w:rPr>
              <w:t>кількість сторінок за хвилину</w:t>
            </w:r>
          </w:p>
        </w:tc>
      </w:tr>
      <w:tr w:rsidR="00636AF9" w:rsidRPr="00636AF9" w:rsidTr="00636AF9">
        <w:trPr>
          <w:cantSplit/>
        </w:trPr>
        <w:tc>
          <w:tcPr>
            <w:tcW w:w="1120" w:type="pct"/>
          </w:tcPr>
          <w:p w:rsidR="00636AF9" w:rsidRPr="00636AF9" w:rsidRDefault="00636AF9" w:rsidP="00636AF9">
            <w:pPr>
              <w:suppressAutoHyphens/>
              <w:spacing w:after="120" w:line="240" w:lineRule="auto"/>
              <w:jc w:val="both"/>
              <w:rPr>
                <w:rFonts w:ascii="Times New Roman" w:eastAsia="Times New Roman" w:hAnsi="Times New Roman" w:cs="Times New Roman"/>
                <w:sz w:val="24"/>
                <w:szCs w:val="20"/>
              </w:rPr>
            </w:pPr>
            <w:r w:rsidRPr="00636AF9">
              <w:rPr>
                <w:rFonts w:ascii="Times New Roman" w:eastAsia="Times New Roman" w:hAnsi="Times New Roman" w:cs="Times New Roman"/>
                <w:sz w:val="24"/>
                <w:szCs w:val="20"/>
              </w:rPr>
              <w:t>СУБД</w:t>
            </w:r>
          </w:p>
        </w:tc>
        <w:tc>
          <w:tcPr>
            <w:tcW w:w="3880" w:type="pct"/>
          </w:tcPr>
          <w:p w:rsidR="00636AF9" w:rsidRPr="00636AF9" w:rsidRDefault="00636AF9" w:rsidP="00636AF9">
            <w:pPr>
              <w:suppressAutoHyphens/>
              <w:spacing w:after="120" w:line="240" w:lineRule="auto"/>
              <w:jc w:val="both"/>
              <w:rPr>
                <w:rFonts w:ascii="Times New Roman" w:eastAsia="Times New Roman" w:hAnsi="Times New Roman" w:cs="Times New Roman"/>
                <w:sz w:val="24"/>
                <w:szCs w:val="20"/>
              </w:rPr>
            </w:pPr>
            <w:r w:rsidRPr="00636AF9">
              <w:rPr>
                <w:rFonts w:ascii="Times New Roman" w:eastAsia="Times New Roman" w:hAnsi="Times New Roman" w:cs="Times New Roman"/>
                <w:sz w:val="24"/>
                <w:szCs w:val="20"/>
              </w:rPr>
              <w:t>система управління базами даних</w:t>
            </w:r>
          </w:p>
        </w:tc>
      </w:tr>
      <w:tr w:rsidR="00636AF9" w:rsidRPr="00636AF9" w:rsidTr="00636AF9">
        <w:trPr>
          <w:cantSplit/>
        </w:trPr>
        <w:tc>
          <w:tcPr>
            <w:tcW w:w="1120" w:type="pct"/>
          </w:tcPr>
          <w:p w:rsidR="00636AF9" w:rsidRPr="00636AF9" w:rsidRDefault="00636AF9" w:rsidP="00636AF9">
            <w:pPr>
              <w:suppressAutoHyphens/>
              <w:spacing w:after="120" w:line="240" w:lineRule="auto"/>
              <w:jc w:val="both"/>
              <w:rPr>
                <w:rFonts w:ascii="Times New Roman" w:eastAsia="Times New Roman" w:hAnsi="Times New Roman" w:cs="Times New Roman"/>
                <w:sz w:val="24"/>
                <w:szCs w:val="20"/>
              </w:rPr>
            </w:pPr>
            <w:r w:rsidRPr="00636AF9">
              <w:rPr>
                <w:rFonts w:ascii="Times New Roman" w:eastAsia="Times New Roman" w:hAnsi="Times New Roman" w:cs="Times New Roman"/>
                <w:sz w:val="24"/>
                <w:szCs w:val="20"/>
              </w:rPr>
              <w:t>СЧБР</w:t>
            </w:r>
          </w:p>
        </w:tc>
        <w:tc>
          <w:tcPr>
            <w:tcW w:w="3880" w:type="pct"/>
          </w:tcPr>
          <w:p w:rsidR="00636AF9" w:rsidRPr="00636AF9" w:rsidRDefault="00636AF9" w:rsidP="00636AF9">
            <w:pPr>
              <w:suppressAutoHyphens/>
              <w:spacing w:after="120" w:line="240" w:lineRule="auto"/>
              <w:jc w:val="both"/>
              <w:rPr>
                <w:rFonts w:ascii="Times New Roman" w:eastAsia="Times New Roman" w:hAnsi="Times New Roman" w:cs="Times New Roman"/>
                <w:sz w:val="24"/>
                <w:szCs w:val="20"/>
              </w:rPr>
            </w:pPr>
            <w:r w:rsidRPr="00636AF9">
              <w:rPr>
                <w:rFonts w:ascii="Times New Roman" w:eastAsia="Times New Roman" w:hAnsi="Times New Roman" w:cs="Times New Roman"/>
                <w:sz w:val="24"/>
                <w:szCs w:val="20"/>
              </w:rPr>
              <w:t>середній час безвідмовної роботи</w:t>
            </w:r>
          </w:p>
        </w:tc>
      </w:tr>
      <w:tr w:rsidR="00636AF9" w:rsidRPr="00636AF9" w:rsidTr="00636AF9">
        <w:trPr>
          <w:cantSplit/>
        </w:trPr>
        <w:tc>
          <w:tcPr>
            <w:tcW w:w="1120" w:type="pct"/>
          </w:tcPr>
          <w:p w:rsidR="00636AF9" w:rsidRPr="00636AF9" w:rsidRDefault="00636AF9" w:rsidP="00636AF9">
            <w:pPr>
              <w:suppressAutoHyphens/>
              <w:spacing w:after="120" w:line="240" w:lineRule="auto"/>
              <w:jc w:val="both"/>
              <w:rPr>
                <w:rFonts w:ascii="Times New Roman" w:eastAsia="Times New Roman" w:hAnsi="Times New Roman" w:cs="Times New Roman"/>
                <w:sz w:val="24"/>
                <w:szCs w:val="20"/>
              </w:rPr>
            </w:pPr>
            <w:r w:rsidRPr="00636AF9">
              <w:rPr>
                <w:rFonts w:ascii="Times New Roman" w:eastAsia="Times New Roman" w:hAnsi="Times New Roman" w:cs="Times New Roman"/>
                <w:sz w:val="24"/>
                <w:szCs w:val="20"/>
              </w:rPr>
              <w:t>Функціональний адміністратор Системи</w:t>
            </w:r>
          </w:p>
        </w:tc>
        <w:tc>
          <w:tcPr>
            <w:tcW w:w="3880" w:type="pct"/>
          </w:tcPr>
          <w:p w:rsidR="00636AF9" w:rsidRPr="00636AF9" w:rsidRDefault="00636AF9" w:rsidP="00636AF9">
            <w:pPr>
              <w:suppressAutoHyphens/>
              <w:spacing w:after="120" w:line="240" w:lineRule="auto"/>
              <w:jc w:val="both"/>
              <w:rPr>
                <w:rFonts w:ascii="Times New Roman" w:eastAsia="Times New Roman" w:hAnsi="Times New Roman" w:cs="Times New Roman"/>
                <w:sz w:val="24"/>
                <w:szCs w:val="20"/>
              </w:rPr>
            </w:pPr>
            <w:r w:rsidRPr="00636AF9">
              <w:rPr>
                <w:rFonts w:ascii="Times New Roman" w:eastAsia="Times New Roman" w:hAnsi="Times New Roman" w:cs="Times New Roman"/>
                <w:sz w:val="24"/>
                <w:szCs w:val="20"/>
              </w:rPr>
              <w:t>користувач Системи, який здійснює налаштування та адміністрування наявного бізнес-функціоналу системи та прав доступу інших користувачів до нього</w:t>
            </w:r>
          </w:p>
        </w:tc>
      </w:tr>
      <w:tr w:rsidR="00636AF9" w:rsidRPr="00636AF9" w:rsidTr="00636AF9">
        <w:trPr>
          <w:cantSplit/>
        </w:trPr>
        <w:tc>
          <w:tcPr>
            <w:tcW w:w="1120" w:type="pct"/>
          </w:tcPr>
          <w:p w:rsidR="00636AF9" w:rsidRPr="00636AF9" w:rsidRDefault="00636AF9" w:rsidP="00636AF9">
            <w:pPr>
              <w:suppressAutoHyphens/>
              <w:spacing w:after="0" w:line="276" w:lineRule="auto"/>
              <w:jc w:val="both"/>
              <w:rPr>
                <w:rFonts w:ascii="Times New Roman" w:eastAsia="Times New Roman" w:hAnsi="Times New Roman" w:cs="Times New Roman"/>
                <w:sz w:val="24"/>
                <w:szCs w:val="20"/>
              </w:rPr>
            </w:pPr>
            <w:r w:rsidRPr="00636AF9">
              <w:rPr>
                <w:rFonts w:ascii="Times New Roman" w:eastAsia="Times New Roman" w:hAnsi="Times New Roman" w:cs="Times New Roman"/>
                <w:sz w:val="24"/>
                <w:szCs w:val="20"/>
              </w:rPr>
              <w:t xml:space="preserve">ЦБД </w:t>
            </w:r>
            <w:proofErr w:type="spellStart"/>
            <w:r w:rsidRPr="00636AF9">
              <w:rPr>
                <w:rFonts w:ascii="Times New Roman" w:eastAsia="Times New Roman" w:hAnsi="Times New Roman" w:cs="Times New Roman"/>
                <w:sz w:val="24"/>
                <w:szCs w:val="20"/>
              </w:rPr>
              <w:t>eHealth</w:t>
            </w:r>
            <w:proofErr w:type="spellEnd"/>
          </w:p>
        </w:tc>
        <w:tc>
          <w:tcPr>
            <w:tcW w:w="3880" w:type="pct"/>
          </w:tcPr>
          <w:p w:rsidR="00636AF9" w:rsidRPr="00636AF9" w:rsidRDefault="00636AF9" w:rsidP="00636AF9">
            <w:pPr>
              <w:suppressAutoHyphens/>
              <w:spacing w:after="0" w:line="276" w:lineRule="auto"/>
              <w:jc w:val="both"/>
              <w:rPr>
                <w:rFonts w:ascii="Times New Roman" w:eastAsia="Times New Roman" w:hAnsi="Times New Roman" w:cs="Times New Roman"/>
                <w:sz w:val="24"/>
                <w:szCs w:val="20"/>
              </w:rPr>
            </w:pPr>
            <w:r w:rsidRPr="00636AF9">
              <w:rPr>
                <w:rFonts w:ascii="Times New Roman" w:eastAsia="Times New Roman" w:hAnsi="Times New Roman" w:cs="Times New Roman"/>
                <w:sz w:val="24"/>
                <w:szCs w:val="20"/>
              </w:rPr>
              <w:t>Центральна база даних електронної системи охорони здоров’я, інформаційно-телекомунікаційна система, що забезпечує автоматизацію ведення обліку медичних послуг та управління медичною інформацією шляхом створення, розміщення, оприлюднення та обміну інформацією, даними і документами в електронному вигляді, до складу якої входять центральна база даних та електронні медичні інформаційні системи, між якими забезпечено автоматичний обмін інформацією, даними та документами через відкритий програмний інтерфейс (АРI)</w:t>
            </w:r>
          </w:p>
        </w:tc>
      </w:tr>
    </w:tbl>
    <w:p w:rsidR="00636AF9" w:rsidRPr="00636AF9" w:rsidRDefault="00636AF9" w:rsidP="00636AF9">
      <w:pPr>
        <w:suppressAutoHyphens/>
        <w:spacing w:after="120" w:line="240" w:lineRule="auto"/>
        <w:jc w:val="both"/>
        <w:rPr>
          <w:rFonts w:ascii="Times New Roman" w:eastAsia="Times New Roman" w:hAnsi="Times New Roman" w:cs="Times New Roman"/>
          <w:sz w:val="24"/>
          <w:szCs w:val="24"/>
        </w:rPr>
      </w:pPr>
    </w:p>
    <w:p w:rsidR="00636AF9" w:rsidRPr="00636AF9" w:rsidRDefault="00636AF9" w:rsidP="0089086B">
      <w:pPr>
        <w:keepNext/>
        <w:keepLines/>
        <w:numPr>
          <w:ilvl w:val="0"/>
          <w:numId w:val="9"/>
        </w:numPr>
        <w:suppressAutoHyphens/>
        <w:spacing w:before="120" w:after="0" w:line="240" w:lineRule="auto"/>
        <w:jc w:val="both"/>
        <w:outlineLvl w:val="0"/>
        <w:rPr>
          <w:rFonts w:ascii="Times New Roman" w:eastAsia="Times New Roman" w:hAnsi="Times New Roman" w:cs="Times New Roman"/>
          <w:b/>
          <w:smallCaps/>
          <w:sz w:val="24"/>
          <w:szCs w:val="24"/>
        </w:rPr>
      </w:pPr>
      <w:bookmarkStart w:id="19" w:name="_Toc469314940"/>
      <w:bookmarkStart w:id="20" w:name="_Toc469477910"/>
      <w:bookmarkStart w:id="21" w:name="_Toc469478839"/>
      <w:bookmarkStart w:id="22" w:name="_Toc469478908"/>
      <w:bookmarkStart w:id="23" w:name="_Toc472502524"/>
      <w:bookmarkStart w:id="24" w:name="_Toc480969053"/>
      <w:bookmarkStart w:id="25" w:name="_Toc481161913"/>
      <w:bookmarkStart w:id="26" w:name="_Toc481161951"/>
      <w:bookmarkStart w:id="27" w:name="_Toc536698888"/>
      <w:bookmarkEnd w:id="19"/>
      <w:bookmarkEnd w:id="20"/>
      <w:bookmarkEnd w:id="21"/>
      <w:bookmarkEnd w:id="22"/>
      <w:r w:rsidRPr="00636AF9">
        <w:rPr>
          <w:rFonts w:ascii="Times New Roman" w:eastAsia="Times New Roman" w:hAnsi="Times New Roman" w:cs="Times New Roman"/>
          <w:b/>
          <w:smallCaps/>
          <w:sz w:val="24"/>
          <w:szCs w:val="24"/>
        </w:rPr>
        <w:t>ВИМОГИ ДО БІЗНЕС-ФУНКЦІЙ ТА ПРОДУКТИВНОСТІ</w:t>
      </w:r>
      <w:bookmarkEnd w:id="23"/>
      <w:bookmarkEnd w:id="24"/>
      <w:bookmarkEnd w:id="25"/>
      <w:bookmarkEnd w:id="26"/>
      <w:bookmarkEnd w:id="27"/>
    </w:p>
    <w:p w:rsidR="00636AF9" w:rsidRPr="00636AF9" w:rsidRDefault="00636AF9" w:rsidP="0089086B">
      <w:pPr>
        <w:keepNext/>
        <w:keepLines/>
        <w:numPr>
          <w:ilvl w:val="1"/>
          <w:numId w:val="9"/>
        </w:numPr>
        <w:suppressAutoHyphens/>
        <w:spacing w:before="120" w:after="0" w:line="240" w:lineRule="auto"/>
        <w:ind w:hanging="225"/>
        <w:jc w:val="both"/>
        <w:outlineLvl w:val="1"/>
        <w:rPr>
          <w:rFonts w:ascii="Times New Roman" w:eastAsia="Times New Roman" w:hAnsi="Times New Roman" w:cs="Times New Roman"/>
          <w:b/>
          <w:sz w:val="24"/>
          <w:szCs w:val="24"/>
        </w:rPr>
      </w:pPr>
      <w:bookmarkStart w:id="28" w:name="_Toc536698889"/>
      <w:r w:rsidRPr="00636AF9">
        <w:rPr>
          <w:rFonts w:ascii="Times New Roman" w:eastAsia="Times New Roman" w:hAnsi="Times New Roman" w:cs="Times New Roman"/>
          <w:b/>
          <w:sz w:val="24"/>
          <w:szCs w:val="24"/>
        </w:rPr>
        <w:t>Бізнес-вимоги, яким повинна відповідати Система</w:t>
      </w:r>
      <w:bookmarkEnd w:id="28"/>
    </w:p>
    <w:p w:rsidR="00636AF9" w:rsidRPr="00636AF9" w:rsidRDefault="00636AF9" w:rsidP="0089086B">
      <w:pPr>
        <w:keepNext/>
        <w:keepLines/>
        <w:numPr>
          <w:ilvl w:val="2"/>
          <w:numId w:val="9"/>
        </w:numPr>
        <w:suppressAutoHyphens/>
        <w:spacing w:before="120" w:after="0" w:line="240" w:lineRule="auto"/>
        <w:jc w:val="both"/>
        <w:outlineLvl w:val="1"/>
        <w:rPr>
          <w:rFonts w:ascii="Times New Roman" w:eastAsia="Times New Roman" w:hAnsi="Times New Roman" w:cs="Times New Roman"/>
          <w:b/>
          <w:sz w:val="24"/>
          <w:szCs w:val="24"/>
        </w:rPr>
      </w:pPr>
      <w:bookmarkStart w:id="29" w:name="_Toc535162058"/>
      <w:bookmarkStart w:id="30" w:name="_Toc536698890"/>
      <w:r w:rsidRPr="00636AF9">
        <w:rPr>
          <w:rFonts w:ascii="Times New Roman" w:eastAsia="Times New Roman" w:hAnsi="Times New Roman" w:cs="Times New Roman"/>
          <w:b/>
          <w:sz w:val="24"/>
          <w:szCs w:val="24"/>
        </w:rPr>
        <w:t>Аналіз даних та прогнозування</w:t>
      </w:r>
      <w:bookmarkEnd w:id="29"/>
      <w:bookmarkEnd w:id="30"/>
    </w:p>
    <w:tbl>
      <w:tblPr>
        <w:tblStyle w:val="afff2"/>
        <w:tblW w:w="5000" w:type="pct"/>
        <w:tblLook w:val="04A0" w:firstRow="1" w:lastRow="0" w:firstColumn="1" w:lastColumn="0" w:noHBand="0" w:noVBand="1"/>
      </w:tblPr>
      <w:tblGrid>
        <w:gridCol w:w="1226"/>
        <w:gridCol w:w="8118"/>
      </w:tblGrid>
      <w:tr w:rsidR="00636AF9" w:rsidRPr="00636AF9" w:rsidTr="00636AF9">
        <w:tc>
          <w:tcPr>
            <w:tcW w:w="656" w:type="pct"/>
          </w:tcPr>
          <w:p w:rsidR="00636AF9" w:rsidRPr="00636AF9" w:rsidRDefault="00636AF9" w:rsidP="00636AF9">
            <w:pPr>
              <w:jc w:val="center"/>
              <w:rPr>
                <w:rFonts w:eastAsia="Calibri"/>
                <w:b/>
                <w:bCs/>
                <w:sz w:val="24"/>
                <w:szCs w:val="24"/>
              </w:rPr>
            </w:pPr>
            <w:r w:rsidRPr="00636AF9">
              <w:rPr>
                <w:rFonts w:eastAsia="Calibri"/>
                <w:b/>
                <w:bCs/>
                <w:sz w:val="24"/>
                <w:szCs w:val="24"/>
              </w:rPr>
              <w:t>Код</w:t>
            </w:r>
          </w:p>
        </w:tc>
        <w:tc>
          <w:tcPr>
            <w:tcW w:w="4344" w:type="pct"/>
          </w:tcPr>
          <w:p w:rsidR="00636AF9" w:rsidRPr="00636AF9" w:rsidRDefault="00636AF9" w:rsidP="00636AF9">
            <w:pPr>
              <w:jc w:val="center"/>
              <w:rPr>
                <w:rFonts w:eastAsia="Calibri"/>
                <w:b/>
                <w:bCs/>
                <w:sz w:val="24"/>
                <w:szCs w:val="24"/>
              </w:rPr>
            </w:pPr>
            <w:r w:rsidRPr="00636AF9">
              <w:rPr>
                <w:rFonts w:eastAsia="Calibri"/>
                <w:b/>
                <w:bCs/>
                <w:sz w:val="24"/>
                <w:szCs w:val="24"/>
              </w:rPr>
              <w:t>Опис функціональної вимоги</w:t>
            </w:r>
          </w:p>
        </w:tc>
      </w:tr>
      <w:tr w:rsidR="00636AF9" w:rsidRPr="00636AF9" w:rsidTr="00636AF9">
        <w:tc>
          <w:tcPr>
            <w:tcW w:w="656" w:type="pct"/>
          </w:tcPr>
          <w:p w:rsidR="00636AF9" w:rsidRPr="00636AF9" w:rsidRDefault="00636AF9" w:rsidP="00636AF9">
            <w:pPr>
              <w:rPr>
                <w:rFonts w:eastAsia="Calibri"/>
                <w:b/>
                <w:bCs/>
                <w:sz w:val="24"/>
                <w:szCs w:val="24"/>
              </w:rPr>
            </w:pPr>
            <w:r w:rsidRPr="00636AF9">
              <w:rPr>
                <w:rFonts w:eastAsia="Calibri"/>
                <w:sz w:val="24"/>
                <w:szCs w:val="24"/>
              </w:rPr>
              <w:t>BI.1</w:t>
            </w:r>
          </w:p>
        </w:tc>
        <w:tc>
          <w:tcPr>
            <w:tcW w:w="4344" w:type="pct"/>
          </w:tcPr>
          <w:p w:rsidR="00636AF9" w:rsidRPr="00636AF9" w:rsidRDefault="00636AF9" w:rsidP="00636AF9">
            <w:pPr>
              <w:rPr>
                <w:sz w:val="24"/>
              </w:rPr>
            </w:pPr>
            <w:r w:rsidRPr="00636AF9">
              <w:rPr>
                <w:sz w:val="24"/>
              </w:rPr>
              <w:t xml:space="preserve">Інтеграція з ЦБД </w:t>
            </w:r>
            <w:proofErr w:type="spellStart"/>
            <w:r w:rsidRPr="00636AF9">
              <w:rPr>
                <w:sz w:val="24"/>
              </w:rPr>
              <w:t>eHealth</w:t>
            </w:r>
            <w:proofErr w:type="spellEnd"/>
            <w:r w:rsidRPr="00636AF9">
              <w:rPr>
                <w:sz w:val="24"/>
              </w:rPr>
              <w:t xml:space="preserve"> для отримання вихідних даних для аналізу, а також підтримка таких типів джерел даних:</w:t>
            </w:r>
          </w:p>
          <w:p w:rsidR="00636AF9" w:rsidRPr="00636AF9" w:rsidRDefault="00636AF9" w:rsidP="0089086B">
            <w:pPr>
              <w:numPr>
                <w:ilvl w:val="0"/>
                <w:numId w:val="16"/>
              </w:numPr>
              <w:spacing w:after="0"/>
              <w:rPr>
                <w:sz w:val="24"/>
              </w:rPr>
            </w:pPr>
            <w:r w:rsidRPr="00636AF9">
              <w:rPr>
                <w:sz w:val="24"/>
              </w:rPr>
              <w:t>Реляційні бази даних;</w:t>
            </w:r>
          </w:p>
          <w:p w:rsidR="00636AF9" w:rsidRPr="00636AF9" w:rsidRDefault="00636AF9" w:rsidP="0089086B">
            <w:pPr>
              <w:numPr>
                <w:ilvl w:val="0"/>
                <w:numId w:val="16"/>
              </w:numPr>
              <w:spacing w:after="0"/>
              <w:rPr>
                <w:sz w:val="24"/>
              </w:rPr>
            </w:pPr>
            <w:r w:rsidRPr="00636AF9">
              <w:rPr>
                <w:sz w:val="24"/>
              </w:rPr>
              <w:t>Багатовимірні бази даних;</w:t>
            </w:r>
          </w:p>
          <w:p w:rsidR="00636AF9" w:rsidRPr="00636AF9" w:rsidRDefault="00636AF9" w:rsidP="0089086B">
            <w:pPr>
              <w:numPr>
                <w:ilvl w:val="0"/>
                <w:numId w:val="16"/>
              </w:numPr>
              <w:spacing w:after="0"/>
              <w:rPr>
                <w:sz w:val="24"/>
              </w:rPr>
            </w:pPr>
            <w:r w:rsidRPr="00636AF9">
              <w:rPr>
                <w:sz w:val="24"/>
              </w:rPr>
              <w:t>Електронні таблиці в форматі XLS / XLSX;</w:t>
            </w:r>
          </w:p>
          <w:p w:rsidR="00636AF9" w:rsidRPr="00636AF9" w:rsidRDefault="00636AF9" w:rsidP="0089086B">
            <w:pPr>
              <w:numPr>
                <w:ilvl w:val="0"/>
                <w:numId w:val="16"/>
              </w:numPr>
              <w:spacing w:after="0"/>
              <w:rPr>
                <w:sz w:val="24"/>
              </w:rPr>
            </w:pPr>
            <w:r w:rsidRPr="00636AF9">
              <w:rPr>
                <w:sz w:val="24"/>
              </w:rPr>
              <w:t>Текстові файли в форматі CSV / TXT;</w:t>
            </w:r>
          </w:p>
          <w:p w:rsidR="00636AF9" w:rsidRPr="00636AF9" w:rsidRDefault="00636AF9" w:rsidP="0089086B">
            <w:pPr>
              <w:numPr>
                <w:ilvl w:val="0"/>
                <w:numId w:val="16"/>
              </w:numPr>
              <w:spacing w:after="0"/>
              <w:rPr>
                <w:sz w:val="24"/>
              </w:rPr>
            </w:pPr>
            <w:r w:rsidRPr="00636AF9">
              <w:rPr>
                <w:sz w:val="24"/>
              </w:rPr>
              <w:t>Системні документи (XML та JSON);</w:t>
            </w:r>
          </w:p>
          <w:p w:rsidR="00636AF9" w:rsidRPr="00636AF9" w:rsidRDefault="00636AF9" w:rsidP="0089086B">
            <w:pPr>
              <w:numPr>
                <w:ilvl w:val="0"/>
                <w:numId w:val="16"/>
              </w:numPr>
              <w:spacing w:after="0"/>
              <w:rPr>
                <w:sz w:val="24"/>
              </w:rPr>
            </w:pPr>
            <w:r w:rsidRPr="00636AF9">
              <w:rPr>
                <w:sz w:val="24"/>
              </w:rPr>
              <w:t xml:space="preserve">Стрічка даних за протоколом </w:t>
            </w:r>
            <w:proofErr w:type="spellStart"/>
            <w:r w:rsidRPr="00636AF9">
              <w:rPr>
                <w:sz w:val="24"/>
              </w:rPr>
              <w:t>OData</w:t>
            </w:r>
            <w:proofErr w:type="spellEnd"/>
            <w:r w:rsidRPr="00636AF9">
              <w:rPr>
                <w:sz w:val="24"/>
              </w:rPr>
              <w:t xml:space="preserve"> 4.0</w:t>
            </w:r>
          </w:p>
        </w:tc>
      </w:tr>
      <w:tr w:rsidR="00636AF9" w:rsidRPr="00636AF9" w:rsidTr="00636AF9">
        <w:tc>
          <w:tcPr>
            <w:tcW w:w="656" w:type="pct"/>
          </w:tcPr>
          <w:p w:rsidR="00636AF9" w:rsidRPr="00636AF9" w:rsidRDefault="00636AF9" w:rsidP="00636AF9">
            <w:pPr>
              <w:rPr>
                <w:rFonts w:eastAsia="Calibri"/>
                <w:b/>
                <w:bCs/>
                <w:sz w:val="24"/>
                <w:szCs w:val="24"/>
              </w:rPr>
            </w:pPr>
            <w:r w:rsidRPr="00636AF9">
              <w:rPr>
                <w:rFonts w:eastAsia="Calibri"/>
                <w:sz w:val="24"/>
                <w:szCs w:val="24"/>
              </w:rPr>
              <w:t>BI.2</w:t>
            </w:r>
          </w:p>
        </w:tc>
        <w:tc>
          <w:tcPr>
            <w:tcW w:w="4344" w:type="pct"/>
          </w:tcPr>
          <w:p w:rsidR="00636AF9" w:rsidRPr="00636AF9" w:rsidRDefault="00636AF9" w:rsidP="00636AF9">
            <w:pPr>
              <w:rPr>
                <w:rFonts w:eastAsia="Calibri"/>
                <w:sz w:val="24"/>
                <w:szCs w:val="24"/>
              </w:rPr>
            </w:pPr>
            <w:r w:rsidRPr="00636AF9">
              <w:rPr>
                <w:rFonts w:eastAsia="Calibri"/>
                <w:sz w:val="24"/>
                <w:szCs w:val="24"/>
              </w:rPr>
              <w:t xml:space="preserve">Можливість багатовимірного аналізу даних в розрізі всіх реєстрів та словників ЦБД </w:t>
            </w:r>
            <w:proofErr w:type="spellStart"/>
            <w:r w:rsidRPr="00636AF9">
              <w:rPr>
                <w:rFonts w:eastAsia="Calibri"/>
                <w:sz w:val="24"/>
                <w:szCs w:val="24"/>
              </w:rPr>
              <w:t>eHealth</w:t>
            </w:r>
            <w:proofErr w:type="spellEnd"/>
          </w:p>
        </w:tc>
      </w:tr>
      <w:tr w:rsidR="00636AF9" w:rsidRPr="00636AF9" w:rsidTr="00636AF9">
        <w:tc>
          <w:tcPr>
            <w:tcW w:w="656" w:type="pct"/>
          </w:tcPr>
          <w:p w:rsidR="00636AF9" w:rsidRPr="00636AF9" w:rsidRDefault="00636AF9" w:rsidP="00636AF9">
            <w:pPr>
              <w:rPr>
                <w:rFonts w:eastAsia="Calibri"/>
                <w:b/>
                <w:bCs/>
                <w:sz w:val="24"/>
                <w:szCs w:val="24"/>
              </w:rPr>
            </w:pPr>
            <w:r w:rsidRPr="00636AF9">
              <w:rPr>
                <w:rFonts w:eastAsia="Calibri"/>
                <w:sz w:val="24"/>
                <w:szCs w:val="24"/>
              </w:rPr>
              <w:t>BI.3</w:t>
            </w:r>
          </w:p>
        </w:tc>
        <w:tc>
          <w:tcPr>
            <w:tcW w:w="4344" w:type="pct"/>
          </w:tcPr>
          <w:p w:rsidR="00636AF9" w:rsidRPr="00636AF9" w:rsidRDefault="00636AF9" w:rsidP="00636AF9">
            <w:pPr>
              <w:rPr>
                <w:rFonts w:eastAsia="Calibri"/>
                <w:sz w:val="24"/>
                <w:szCs w:val="24"/>
              </w:rPr>
            </w:pPr>
            <w:r w:rsidRPr="00636AF9">
              <w:rPr>
                <w:rFonts w:eastAsia="Calibri"/>
                <w:sz w:val="24"/>
                <w:szCs w:val="24"/>
              </w:rPr>
              <w:t>Можливість візуалізації аналітичних звітів як у вигляді таблиць, так і у графічному вигляді, зокрема:</w:t>
            </w:r>
          </w:p>
          <w:p w:rsidR="00636AF9" w:rsidRPr="00636AF9" w:rsidRDefault="00636AF9" w:rsidP="0089086B">
            <w:pPr>
              <w:numPr>
                <w:ilvl w:val="0"/>
                <w:numId w:val="16"/>
              </w:numPr>
              <w:spacing w:after="0"/>
              <w:rPr>
                <w:sz w:val="24"/>
              </w:rPr>
            </w:pPr>
            <w:r w:rsidRPr="00636AF9">
              <w:rPr>
                <w:sz w:val="24"/>
              </w:rPr>
              <w:t>Стовпчикові діаграми</w:t>
            </w:r>
          </w:p>
          <w:p w:rsidR="00636AF9" w:rsidRPr="00636AF9" w:rsidRDefault="00636AF9" w:rsidP="0089086B">
            <w:pPr>
              <w:numPr>
                <w:ilvl w:val="0"/>
                <w:numId w:val="16"/>
              </w:numPr>
              <w:spacing w:after="0"/>
              <w:rPr>
                <w:sz w:val="24"/>
              </w:rPr>
            </w:pPr>
            <w:r w:rsidRPr="00636AF9">
              <w:rPr>
                <w:sz w:val="24"/>
              </w:rPr>
              <w:t>Лінійні діаграми</w:t>
            </w:r>
          </w:p>
          <w:p w:rsidR="00636AF9" w:rsidRPr="00636AF9" w:rsidRDefault="00636AF9" w:rsidP="0089086B">
            <w:pPr>
              <w:numPr>
                <w:ilvl w:val="0"/>
                <w:numId w:val="16"/>
              </w:numPr>
              <w:spacing w:after="0"/>
              <w:rPr>
                <w:sz w:val="24"/>
              </w:rPr>
            </w:pPr>
            <w:r w:rsidRPr="00636AF9">
              <w:rPr>
                <w:sz w:val="24"/>
              </w:rPr>
              <w:t>Теплові карти</w:t>
            </w:r>
          </w:p>
          <w:p w:rsidR="00636AF9" w:rsidRPr="00636AF9" w:rsidRDefault="00636AF9" w:rsidP="0089086B">
            <w:pPr>
              <w:numPr>
                <w:ilvl w:val="0"/>
                <w:numId w:val="16"/>
              </w:numPr>
              <w:spacing w:after="0"/>
              <w:rPr>
                <w:sz w:val="24"/>
              </w:rPr>
            </w:pPr>
            <w:r w:rsidRPr="00636AF9">
              <w:rPr>
                <w:sz w:val="24"/>
              </w:rPr>
              <w:t>Графічні карти з позначками</w:t>
            </w:r>
          </w:p>
          <w:p w:rsidR="00636AF9" w:rsidRPr="00636AF9" w:rsidRDefault="00636AF9" w:rsidP="0089086B">
            <w:pPr>
              <w:numPr>
                <w:ilvl w:val="0"/>
                <w:numId w:val="16"/>
              </w:numPr>
              <w:spacing w:after="0"/>
              <w:rPr>
                <w:sz w:val="24"/>
              </w:rPr>
            </w:pPr>
            <w:r w:rsidRPr="00636AF9">
              <w:rPr>
                <w:sz w:val="24"/>
              </w:rPr>
              <w:t>Зональні графіки</w:t>
            </w:r>
          </w:p>
          <w:p w:rsidR="00636AF9" w:rsidRPr="00636AF9" w:rsidRDefault="00636AF9" w:rsidP="0089086B">
            <w:pPr>
              <w:numPr>
                <w:ilvl w:val="0"/>
                <w:numId w:val="16"/>
              </w:numPr>
              <w:spacing w:after="0"/>
              <w:rPr>
                <w:sz w:val="24"/>
              </w:rPr>
            </w:pPr>
            <w:proofErr w:type="spellStart"/>
            <w:r w:rsidRPr="00636AF9">
              <w:rPr>
                <w:sz w:val="24"/>
              </w:rPr>
              <w:t>Воронкові</w:t>
            </w:r>
            <w:proofErr w:type="spellEnd"/>
            <w:r w:rsidRPr="00636AF9">
              <w:rPr>
                <w:sz w:val="24"/>
              </w:rPr>
              <w:t xml:space="preserve"> графіки</w:t>
            </w:r>
          </w:p>
          <w:p w:rsidR="00636AF9" w:rsidRPr="00636AF9" w:rsidRDefault="00636AF9" w:rsidP="0089086B">
            <w:pPr>
              <w:numPr>
                <w:ilvl w:val="0"/>
                <w:numId w:val="16"/>
              </w:numPr>
              <w:spacing w:after="0"/>
              <w:rPr>
                <w:sz w:val="24"/>
              </w:rPr>
            </w:pPr>
            <w:r w:rsidRPr="00636AF9">
              <w:rPr>
                <w:sz w:val="24"/>
              </w:rPr>
              <w:t>Графіки – пироги</w:t>
            </w:r>
          </w:p>
          <w:p w:rsidR="00636AF9" w:rsidRPr="00636AF9" w:rsidRDefault="00636AF9" w:rsidP="0089086B">
            <w:pPr>
              <w:numPr>
                <w:ilvl w:val="0"/>
                <w:numId w:val="16"/>
              </w:numPr>
              <w:spacing w:after="0"/>
              <w:rPr>
                <w:rFonts w:eastAsia="Calibri"/>
                <w:sz w:val="24"/>
                <w:szCs w:val="24"/>
              </w:rPr>
            </w:pPr>
            <w:r w:rsidRPr="00636AF9">
              <w:rPr>
                <w:sz w:val="24"/>
              </w:rPr>
              <w:t>Графіки – водопади</w:t>
            </w:r>
          </w:p>
        </w:tc>
      </w:tr>
      <w:tr w:rsidR="00636AF9" w:rsidRPr="00636AF9" w:rsidTr="00636AF9">
        <w:tc>
          <w:tcPr>
            <w:tcW w:w="656" w:type="pct"/>
          </w:tcPr>
          <w:p w:rsidR="00636AF9" w:rsidRPr="00636AF9" w:rsidRDefault="00636AF9" w:rsidP="00636AF9">
            <w:pPr>
              <w:rPr>
                <w:rFonts w:eastAsia="Calibri"/>
                <w:b/>
                <w:bCs/>
                <w:sz w:val="24"/>
                <w:szCs w:val="24"/>
              </w:rPr>
            </w:pPr>
            <w:r w:rsidRPr="00636AF9">
              <w:rPr>
                <w:rFonts w:eastAsia="Calibri"/>
                <w:sz w:val="24"/>
                <w:szCs w:val="24"/>
              </w:rPr>
              <w:t>BI.4</w:t>
            </w:r>
          </w:p>
        </w:tc>
        <w:tc>
          <w:tcPr>
            <w:tcW w:w="4344" w:type="pct"/>
          </w:tcPr>
          <w:p w:rsidR="00636AF9" w:rsidRPr="00636AF9" w:rsidRDefault="00636AF9" w:rsidP="00636AF9">
            <w:pPr>
              <w:rPr>
                <w:rFonts w:eastAsia="Calibri"/>
                <w:sz w:val="24"/>
                <w:szCs w:val="24"/>
              </w:rPr>
            </w:pPr>
            <w:r w:rsidRPr="00636AF9">
              <w:rPr>
                <w:rFonts w:eastAsia="Calibri"/>
                <w:sz w:val="24"/>
                <w:szCs w:val="24"/>
              </w:rPr>
              <w:t xml:space="preserve">Можливість географічного аналізу даних ЦБД </w:t>
            </w:r>
            <w:proofErr w:type="spellStart"/>
            <w:r w:rsidRPr="00636AF9">
              <w:rPr>
                <w:rFonts w:eastAsia="Calibri"/>
                <w:sz w:val="24"/>
                <w:szCs w:val="24"/>
              </w:rPr>
              <w:t>eHealth</w:t>
            </w:r>
            <w:proofErr w:type="spellEnd"/>
            <w:r w:rsidRPr="00636AF9">
              <w:rPr>
                <w:rFonts w:eastAsia="Calibri"/>
                <w:sz w:val="24"/>
                <w:szCs w:val="24"/>
              </w:rPr>
              <w:t xml:space="preserve"> із накладенням результатів аналізу на карту України та на карти окремих областей України</w:t>
            </w:r>
          </w:p>
        </w:tc>
      </w:tr>
      <w:tr w:rsidR="00636AF9" w:rsidRPr="00636AF9" w:rsidTr="00636AF9">
        <w:tc>
          <w:tcPr>
            <w:tcW w:w="656" w:type="pct"/>
          </w:tcPr>
          <w:p w:rsidR="00636AF9" w:rsidRPr="00636AF9" w:rsidRDefault="00636AF9" w:rsidP="00636AF9">
            <w:pPr>
              <w:rPr>
                <w:rFonts w:eastAsia="Calibri"/>
                <w:b/>
                <w:bCs/>
                <w:sz w:val="24"/>
                <w:szCs w:val="24"/>
              </w:rPr>
            </w:pPr>
            <w:r w:rsidRPr="00636AF9">
              <w:rPr>
                <w:rFonts w:eastAsia="Calibri"/>
                <w:sz w:val="24"/>
                <w:szCs w:val="24"/>
              </w:rPr>
              <w:t>BI.5</w:t>
            </w:r>
          </w:p>
        </w:tc>
        <w:tc>
          <w:tcPr>
            <w:tcW w:w="4344" w:type="pct"/>
          </w:tcPr>
          <w:p w:rsidR="00636AF9" w:rsidRPr="00636AF9" w:rsidRDefault="00636AF9" w:rsidP="00636AF9">
            <w:pPr>
              <w:rPr>
                <w:rFonts w:eastAsia="Calibri"/>
                <w:sz w:val="24"/>
                <w:szCs w:val="24"/>
              </w:rPr>
            </w:pPr>
            <w:r w:rsidRPr="00636AF9">
              <w:rPr>
                <w:rFonts w:eastAsia="Calibri"/>
                <w:sz w:val="24"/>
                <w:szCs w:val="24"/>
              </w:rPr>
              <w:t xml:space="preserve">Наявність функціоналу розрахунку показників, що є похідними від даних ЦБД </w:t>
            </w:r>
            <w:proofErr w:type="spellStart"/>
            <w:r w:rsidRPr="00636AF9">
              <w:rPr>
                <w:rFonts w:eastAsia="Calibri"/>
                <w:sz w:val="24"/>
                <w:szCs w:val="24"/>
              </w:rPr>
              <w:t>eHealth</w:t>
            </w:r>
            <w:proofErr w:type="spellEnd"/>
            <w:r w:rsidRPr="00636AF9">
              <w:rPr>
                <w:rFonts w:eastAsia="Calibri"/>
                <w:sz w:val="24"/>
                <w:szCs w:val="24"/>
              </w:rPr>
              <w:t xml:space="preserve"> та інших функціональних модулів (відсоткове співвідношення, показники динаміки, тощо) </w:t>
            </w:r>
            <w:r w:rsidRPr="00636AF9">
              <w:rPr>
                <w:sz w:val="24"/>
                <w:szCs w:val="24"/>
              </w:rPr>
              <w:t>безпосередньо у процесі динамічного аналізу даних (без необхідності внесення змін на рівні бази даних або логічної моделі)</w:t>
            </w:r>
          </w:p>
        </w:tc>
      </w:tr>
      <w:tr w:rsidR="00636AF9" w:rsidRPr="00636AF9" w:rsidTr="00636AF9">
        <w:tc>
          <w:tcPr>
            <w:tcW w:w="656" w:type="pct"/>
          </w:tcPr>
          <w:p w:rsidR="00636AF9" w:rsidRPr="00636AF9" w:rsidRDefault="00636AF9" w:rsidP="00636AF9">
            <w:pPr>
              <w:rPr>
                <w:rFonts w:eastAsia="Calibri"/>
                <w:b/>
                <w:bCs/>
                <w:sz w:val="24"/>
                <w:szCs w:val="24"/>
              </w:rPr>
            </w:pPr>
            <w:r w:rsidRPr="00636AF9">
              <w:rPr>
                <w:rFonts w:eastAsia="Calibri"/>
                <w:sz w:val="24"/>
                <w:szCs w:val="24"/>
              </w:rPr>
              <w:t>BI.6</w:t>
            </w:r>
          </w:p>
        </w:tc>
        <w:tc>
          <w:tcPr>
            <w:tcW w:w="4344" w:type="pct"/>
          </w:tcPr>
          <w:p w:rsidR="00636AF9" w:rsidRPr="00636AF9" w:rsidRDefault="00636AF9" w:rsidP="00636AF9">
            <w:pPr>
              <w:rPr>
                <w:rFonts w:eastAsia="Calibri"/>
                <w:sz w:val="24"/>
                <w:szCs w:val="24"/>
              </w:rPr>
            </w:pPr>
            <w:r w:rsidRPr="00636AF9">
              <w:rPr>
                <w:rFonts w:eastAsia="Calibri"/>
                <w:sz w:val="24"/>
                <w:szCs w:val="24"/>
              </w:rPr>
              <w:t xml:space="preserve">Наявність функціоналу або можливість інтеграції із спеціалізованим програмним забезпеченням (ПЗ) для статистичного аналізу (у т. ч. для побудови прогнозних моделей). У разі використання спеціалізованого ПЗ, необхідна можливість додання результатів розрахунків у такому ПЗ до звітів модуля аналізу даних </w:t>
            </w:r>
          </w:p>
        </w:tc>
      </w:tr>
      <w:tr w:rsidR="00636AF9" w:rsidRPr="00636AF9" w:rsidTr="00636AF9">
        <w:tc>
          <w:tcPr>
            <w:tcW w:w="656" w:type="pct"/>
          </w:tcPr>
          <w:p w:rsidR="00636AF9" w:rsidRPr="00636AF9" w:rsidRDefault="00636AF9" w:rsidP="00636AF9">
            <w:pPr>
              <w:rPr>
                <w:rFonts w:eastAsia="Calibri"/>
                <w:b/>
                <w:bCs/>
                <w:sz w:val="24"/>
                <w:szCs w:val="24"/>
              </w:rPr>
            </w:pPr>
            <w:r w:rsidRPr="00636AF9">
              <w:rPr>
                <w:rFonts w:eastAsia="Calibri"/>
                <w:sz w:val="24"/>
                <w:szCs w:val="24"/>
              </w:rPr>
              <w:t>BI.7</w:t>
            </w:r>
          </w:p>
        </w:tc>
        <w:tc>
          <w:tcPr>
            <w:tcW w:w="4344" w:type="pct"/>
          </w:tcPr>
          <w:p w:rsidR="00636AF9" w:rsidRPr="00636AF9" w:rsidRDefault="00636AF9" w:rsidP="00636AF9">
            <w:pPr>
              <w:rPr>
                <w:rFonts w:eastAsia="Calibri"/>
                <w:sz w:val="24"/>
                <w:szCs w:val="24"/>
              </w:rPr>
            </w:pPr>
            <w:r w:rsidRPr="00636AF9">
              <w:rPr>
                <w:rFonts w:eastAsia="Calibri"/>
                <w:sz w:val="24"/>
                <w:szCs w:val="24"/>
              </w:rPr>
              <w:t>Можливість спільної роботи декількох користувачів над аналітичним звітом (в режимі споживання інформації)</w:t>
            </w:r>
          </w:p>
        </w:tc>
      </w:tr>
      <w:tr w:rsidR="00636AF9" w:rsidRPr="00636AF9" w:rsidTr="00636AF9">
        <w:tc>
          <w:tcPr>
            <w:tcW w:w="656" w:type="pct"/>
          </w:tcPr>
          <w:p w:rsidR="00636AF9" w:rsidRPr="00636AF9" w:rsidRDefault="00636AF9" w:rsidP="00636AF9">
            <w:pPr>
              <w:rPr>
                <w:rFonts w:eastAsia="Calibri"/>
                <w:b/>
                <w:bCs/>
                <w:sz w:val="24"/>
                <w:szCs w:val="24"/>
              </w:rPr>
            </w:pPr>
            <w:r w:rsidRPr="00636AF9">
              <w:rPr>
                <w:rFonts w:eastAsia="Calibri"/>
                <w:sz w:val="24"/>
                <w:szCs w:val="24"/>
              </w:rPr>
              <w:t>BI.8</w:t>
            </w:r>
          </w:p>
        </w:tc>
        <w:tc>
          <w:tcPr>
            <w:tcW w:w="4344" w:type="pct"/>
          </w:tcPr>
          <w:p w:rsidR="00636AF9" w:rsidRPr="00636AF9" w:rsidRDefault="00636AF9" w:rsidP="00636AF9">
            <w:pPr>
              <w:rPr>
                <w:rFonts w:eastAsia="Calibri"/>
                <w:sz w:val="24"/>
                <w:szCs w:val="24"/>
              </w:rPr>
            </w:pPr>
            <w:r w:rsidRPr="00636AF9">
              <w:rPr>
                <w:rFonts w:eastAsia="Calibri"/>
                <w:sz w:val="24"/>
                <w:szCs w:val="24"/>
              </w:rPr>
              <w:t>Можливість гнучкого управління правами доступу до аналітичних звітів. Наявність функціоналу безпеки на рівні рядків (</w:t>
            </w:r>
            <w:proofErr w:type="spellStart"/>
            <w:r w:rsidRPr="00636AF9">
              <w:rPr>
                <w:rFonts w:eastAsia="Calibri"/>
                <w:sz w:val="24"/>
                <w:szCs w:val="24"/>
              </w:rPr>
              <w:t>row-level</w:t>
            </w:r>
            <w:proofErr w:type="spellEnd"/>
            <w:r w:rsidRPr="00636AF9">
              <w:rPr>
                <w:rFonts w:eastAsia="Calibri"/>
                <w:sz w:val="24"/>
                <w:szCs w:val="24"/>
              </w:rPr>
              <w:t xml:space="preserve"> </w:t>
            </w:r>
            <w:proofErr w:type="spellStart"/>
            <w:r w:rsidRPr="00636AF9">
              <w:rPr>
                <w:rFonts w:eastAsia="Calibri"/>
                <w:sz w:val="24"/>
                <w:szCs w:val="24"/>
              </w:rPr>
              <w:t>security</w:t>
            </w:r>
            <w:proofErr w:type="spellEnd"/>
            <w:r w:rsidRPr="00636AF9">
              <w:rPr>
                <w:rFonts w:eastAsia="Calibri"/>
                <w:sz w:val="24"/>
                <w:szCs w:val="24"/>
              </w:rPr>
              <w:t>): обмеження доступу користувачів до окремих блоків даних, або окремих Звітів, або даних за певний період часу</w:t>
            </w:r>
          </w:p>
        </w:tc>
      </w:tr>
      <w:tr w:rsidR="00636AF9" w:rsidRPr="00636AF9" w:rsidTr="00636AF9">
        <w:tc>
          <w:tcPr>
            <w:tcW w:w="656" w:type="pct"/>
          </w:tcPr>
          <w:p w:rsidR="00636AF9" w:rsidRPr="00636AF9" w:rsidRDefault="00636AF9" w:rsidP="00636AF9">
            <w:pPr>
              <w:rPr>
                <w:rFonts w:eastAsia="Calibri"/>
                <w:b/>
                <w:bCs/>
                <w:sz w:val="24"/>
                <w:szCs w:val="24"/>
              </w:rPr>
            </w:pPr>
            <w:r w:rsidRPr="00636AF9">
              <w:rPr>
                <w:rFonts w:eastAsia="Calibri"/>
                <w:sz w:val="24"/>
                <w:szCs w:val="24"/>
              </w:rPr>
              <w:t>BI.9</w:t>
            </w:r>
          </w:p>
        </w:tc>
        <w:tc>
          <w:tcPr>
            <w:tcW w:w="4344" w:type="pct"/>
          </w:tcPr>
          <w:p w:rsidR="00636AF9" w:rsidRPr="00636AF9" w:rsidRDefault="00636AF9" w:rsidP="00636AF9">
            <w:pPr>
              <w:rPr>
                <w:sz w:val="24"/>
                <w:szCs w:val="24"/>
              </w:rPr>
            </w:pPr>
            <w:r w:rsidRPr="00636AF9">
              <w:rPr>
                <w:sz w:val="24"/>
                <w:szCs w:val="24"/>
              </w:rPr>
              <w:t>Функціональність довільного (</w:t>
            </w:r>
            <w:proofErr w:type="spellStart"/>
            <w:r w:rsidRPr="00636AF9">
              <w:rPr>
                <w:sz w:val="24"/>
                <w:szCs w:val="24"/>
              </w:rPr>
              <w:t>ad-hoc</w:t>
            </w:r>
            <w:proofErr w:type="spellEnd"/>
            <w:r w:rsidRPr="00636AF9">
              <w:rPr>
                <w:sz w:val="24"/>
                <w:szCs w:val="24"/>
              </w:rPr>
              <w:t>) аналізу даних за допомогою візуального конструктора запитів з можливостями:</w:t>
            </w:r>
          </w:p>
          <w:p w:rsidR="00636AF9" w:rsidRPr="00636AF9" w:rsidRDefault="00636AF9" w:rsidP="0089086B">
            <w:pPr>
              <w:numPr>
                <w:ilvl w:val="0"/>
                <w:numId w:val="14"/>
              </w:numPr>
              <w:contextualSpacing/>
              <w:rPr>
                <w:rFonts w:eastAsia="Calibri"/>
                <w:sz w:val="24"/>
                <w:szCs w:val="24"/>
              </w:rPr>
            </w:pPr>
            <w:r w:rsidRPr="00636AF9">
              <w:rPr>
                <w:rFonts w:eastAsia="Calibri"/>
                <w:sz w:val="24"/>
                <w:szCs w:val="24"/>
              </w:rPr>
              <w:t xml:space="preserve">вибору атрибутів запиту, </w:t>
            </w:r>
          </w:p>
          <w:p w:rsidR="00636AF9" w:rsidRPr="00636AF9" w:rsidRDefault="00636AF9" w:rsidP="0089086B">
            <w:pPr>
              <w:numPr>
                <w:ilvl w:val="0"/>
                <w:numId w:val="14"/>
              </w:numPr>
              <w:contextualSpacing/>
              <w:rPr>
                <w:rFonts w:eastAsia="Calibri"/>
                <w:sz w:val="24"/>
                <w:szCs w:val="24"/>
              </w:rPr>
            </w:pPr>
            <w:r w:rsidRPr="00636AF9">
              <w:rPr>
                <w:rFonts w:eastAsia="Calibri"/>
                <w:sz w:val="24"/>
                <w:szCs w:val="24"/>
              </w:rPr>
              <w:t xml:space="preserve">способу візуалізації результатів, </w:t>
            </w:r>
          </w:p>
          <w:p w:rsidR="00636AF9" w:rsidRPr="00636AF9" w:rsidRDefault="00636AF9" w:rsidP="0089086B">
            <w:pPr>
              <w:numPr>
                <w:ilvl w:val="0"/>
                <w:numId w:val="14"/>
              </w:numPr>
              <w:contextualSpacing/>
              <w:rPr>
                <w:rFonts w:eastAsia="Calibri"/>
                <w:sz w:val="24"/>
                <w:szCs w:val="24"/>
              </w:rPr>
            </w:pPr>
            <w:r w:rsidRPr="00636AF9">
              <w:rPr>
                <w:rFonts w:eastAsia="Calibri"/>
                <w:sz w:val="24"/>
                <w:szCs w:val="24"/>
              </w:rPr>
              <w:t>накладення додаткових обмежень на результати (фільтрації),</w:t>
            </w:r>
          </w:p>
          <w:p w:rsidR="00636AF9" w:rsidRPr="00636AF9" w:rsidRDefault="00636AF9" w:rsidP="0089086B">
            <w:pPr>
              <w:numPr>
                <w:ilvl w:val="0"/>
                <w:numId w:val="14"/>
              </w:numPr>
              <w:contextualSpacing/>
              <w:rPr>
                <w:rFonts w:eastAsia="Calibri"/>
                <w:sz w:val="24"/>
                <w:szCs w:val="24"/>
              </w:rPr>
            </w:pPr>
            <w:r w:rsidRPr="00636AF9">
              <w:rPr>
                <w:rFonts w:eastAsia="Calibri"/>
                <w:sz w:val="24"/>
                <w:szCs w:val="24"/>
              </w:rPr>
              <w:t>сортування атрибутів запиту та результатів</w:t>
            </w:r>
          </w:p>
        </w:tc>
      </w:tr>
      <w:tr w:rsidR="00636AF9" w:rsidRPr="00636AF9" w:rsidTr="00636AF9">
        <w:tc>
          <w:tcPr>
            <w:tcW w:w="656" w:type="pct"/>
          </w:tcPr>
          <w:p w:rsidR="00636AF9" w:rsidRPr="00636AF9" w:rsidRDefault="00636AF9" w:rsidP="00636AF9">
            <w:pPr>
              <w:rPr>
                <w:rFonts w:eastAsia="Calibri"/>
                <w:sz w:val="24"/>
                <w:szCs w:val="24"/>
              </w:rPr>
            </w:pPr>
            <w:r w:rsidRPr="00636AF9">
              <w:rPr>
                <w:rFonts w:eastAsia="Calibri"/>
                <w:sz w:val="24"/>
                <w:szCs w:val="24"/>
              </w:rPr>
              <w:t>BI.10</w:t>
            </w:r>
          </w:p>
        </w:tc>
        <w:tc>
          <w:tcPr>
            <w:tcW w:w="4344" w:type="pct"/>
          </w:tcPr>
          <w:p w:rsidR="00636AF9" w:rsidRPr="00636AF9" w:rsidRDefault="00636AF9" w:rsidP="00636AF9">
            <w:pPr>
              <w:rPr>
                <w:rFonts w:eastAsia="Calibri"/>
                <w:sz w:val="24"/>
                <w:szCs w:val="24"/>
                <w:lang w:val="ru-RU"/>
              </w:rPr>
            </w:pPr>
            <w:r w:rsidRPr="00636AF9">
              <w:rPr>
                <w:sz w:val="24"/>
                <w:szCs w:val="24"/>
              </w:rPr>
              <w:t>Можливість формування інформаційних панелей (</w:t>
            </w:r>
            <w:proofErr w:type="spellStart"/>
            <w:r w:rsidRPr="00636AF9">
              <w:rPr>
                <w:sz w:val="24"/>
                <w:szCs w:val="24"/>
              </w:rPr>
              <w:t>dashboards</w:t>
            </w:r>
            <w:proofErr w:type="spellEnd"/>
            <w:r w:rsidRPr="00636AF9">
              <w:rPr>
                <w:sz w:val="24"/>
                <w:szCs w:val="24"/>
              </w:rPr>
              <w:t>) на основі результатів аналізу. Такі панелі можуть включати окремі елементи та/або показники з різних звітів</w:t>
            </w:r>
            <w:r w:rsidRPr="00636AF9">
              <w:rPr>
                <w:sz w:val="24"/>
                <w:szCs w:val="24"/>
                <w:lang w:val="ru-RU"/>
              </w:rPr>
              <w:t>. (</w:t>
            </w:r>
            <w:proofErr w:type="spellStart"/>
            <w:r w:rsidRPr="00636AF9">
              <w:rPr>
                <w:sz w:val="24"/>
                <w:szCs w:val="24"/>
                <w:lang w:val="ru-RU"/>
              </w:rPr>
              <w:t>Інформаційна</w:t>
            </w:r>
            <w:proofErr w:type="spellEnd"/>
            <w:r w:rsidRPr="00636AF9">
              <w:rPr>
                <w:sz w:val="24"/>
                <w:szCs w:val="24"/>
                <w:lang w:val="ru-RU"/>
              </w:rPr>
              <w:t xml:space="preserve"> панель - </w:t>
            </w:r>
            <w:proofErr w:type="spellStart"/>
            <w:r w:rsidRPr="00636AF9">
              <w:rPr>
                <w:sz w:val="24"/>
                <w:szCs w:val="24"/>
                <w:lang w:val="ru-RU"/>
              </w:rPr>
              <w:t>це</w:t>
            </w:r>
            <w:proofErr w:type="spellEnd"/>
            <w:r w:rsidRPr="00636AF9">
              <w:rPr>
                <w:sz w:val="24"/>
                <w:szCs w:val="24"/>
                <w:lang w:val="ru-RU"/>
              </w:rPr>
              <w:t xml:space="preserve"> одна </w:t>
            </w:r>
            <w:proofErr w:type="spellStart"/>
            <w:r w:rsidRPr="00636AF9">
              <w:rPr>
                <w:sz w:val="24"/>
                <w:szCs w:val="24"/>
                <w:lang w:val="ru-RU"/>
              </w:rPr>
              <w:t>сторінка</w:t>
            </w:r>
            <w:proofErr w:type="spellEnd"/>
            <w:r w:rsidRPr="00636AF9">
              <w:rPr>
                <w:sz w:val="24"/>
                <w:szCs w:val="24"/>
                <w:lang w:val="ru-RU"/>
              </w:rPr>
              <w:t xml:space="preserve">, </w:t>
            </w:r>
            <w:proofErr w:type="spellStart"/>
            <w:r w:rsidRPr="00636AF9">
              <w:rPr>
                <w:sz w:val="24"/>
                <w:szCs w:val="24"/>
                <w:lang w:val="ru-RU"/>
              </w:rPr>
              <w:t>що</w:t>
            </w:r>
            <w:proofErr w:type="spellEnd"/>
            <w:r w:rsidRPr="00636AF9">
              <w:rPr>
                <w:sz w:val="24"/>
                <w:szCs w:val="24"/>
                <w:lang w:val="ru-RU"/>
              </w:rPr>
              <w:t xml:space="preserve"> </w:t>
            </w:r>
            <w:proofErr w:type="spellStart"/>
            <w:r w:rsidRPr="00636AF9">
              <w:rPr>
                <w:sz w:val="24"/>
                <w:szCs w:val="24"/>
                <w:lang w:val="ru-RU"/>
              </w:rPr>
              <w:t>складається</w:t>
            </w:r>
            <w:proofErr w:type="spellEnd"/>
            <w:r w:rsidRPr="00636AF9">
              <w:rPr>
                <w:sz w:val="24"/>
                <w:szCs w:val="24"/>
                <w:lang w:val="ru-RU"/>
              </w:rPr>
              <w:t xml:space="preserve"> з </w:t>
            </w:r>
            <w:proofErr w:type="spellStart"/>
            <w:r w:rsidRPr="00636AF9">
              <w:rPr>
                <w:sz w:val="24"/>
                <w:szCs w:val="24"/>
                <w:lang w:val="ru-RU"/>
              </w:rPr>
              <w:t>візуалізацій</w:t>
            </w:r>
            <w:proofErr w:type="spellEnd"/>
            <w:r w:rsidRPr="00636AF9">
              <w:rPr>
                <w:sz w:val="24"/>
                <w:szCs w:val="24"/>
                <w:lang w:val="ru-RU"/>
              </w:rPr>
              <w:t xml:space="preserve">, </w:t>
            </w:r>
            <w:proofErr w:type="spellStart"/>
            <w:r w:rsidRPr="00636AF9">
              <w:rPr>
                <w:sz w:val="24"/>
                <w:szCs w:val="24"/>
                <w:lang w:val="ru-RU"/>
              </w:rPr>
              <w:t>називаних</w:t>
            </w:r>
            <w:proofErr w:type="spellEnd"/>
            <w:r w:rsidRPr="00636AF9">
              <w:rPr>
                <w:sz w:val="24"/>
                <w:szCs w:val="24"/>
                <w:lang w:val="ru-RU"/>
              </w:rPr>
              <w:t xml:space="preserve"> плитками, </w:t>
            </w:r>
            <w:proofErr w:type="spellStart"/>
            <w:r w:rsidRPr="00636AF9">
              <w:rPr>
                <w:sz w:val="24"/>
                <w:szCs w:val="24"/>
                <w:lang w:val="ru-RU"/>
              </w:rPr>
              <w:t>які</w:t>
            </w:r>
            <w:proofErr w:type="spellEnd"/>
            <w:r w:rsidRPr="00636AF9">
              <w:rPr>
                <w:sz w:val="24"/>
                <w:szCs w:val="24"/>
                <w:lang w:val="ru-RU"/>
              </w:rPr>
              <w:t xml:space="preserve"> </w:t>
            </w:r>
            <w:proofErr w:type="spellStart"/>
            <w:r w:rsidRPr="00636AF9">
              <w:rPr>
                <w:sz w:val="24"/>
                <w:szCs w:val="24"/>
                <w:lang w:val="ru-RU"/>
              </w:rPr>
              <w:t>прикріплені</w:t>
            </w:r>
            <w:proofErr w:type="spellEnd"/>
            <w:r w:rsidRPr="00636AF9">
              <w:rPr>
                <w:sz w:val="24"/>
                <w:szCs w:val="24"/>
                <w:lang w:val="ru-RU"/>
              </w:rPr>
              <w:t xml:space="preserve"> до панелей </w:t>
            </w:r>
            <w:proofErr w:type="spellStart"/>
            <w:r w:rsidRPr="00636AF9">
              <w:rPr>
                <w:sz w:val="24"/>
                <w:szCs w:val="24"/>
                <w:lang w:val="ru-RU"/>
              </w:rPr>
              <w:t>із</w:t>
            </w:r>
            <w:proofErr w:type="spellEnd"/>
            <w:r w:rsidRPr="00636AF9">
              <w:rPr>
                <w:sz w:val="24"/>
                <w:szCs w:val="24"/>
                <w:lang w:val="ru-RU"/>
              </w:rPr>
              <w:t xml:space="preserve"> </w:t>
            </w:r>
            <w:proofErr w:type="spellStart"/>
            <w:r w:rsidRPr="00636AF9">
              <w:rPr>
                <w:sz w:val="24"/>
                <w:szCs w:val="24"/>
                <w:lang w:val="ru-RU"/>
              </w:rPr>
              <w:t>звітів</w:t>
            </w:r>
            <w:proofErr w:type="spellEnd"/>
            <w:r w:rsidRPr="00636AF9">
              <w:rPr>
                <w:sz w:val="24"/>
                <w:szCs w:val="24"/>
                <w:lang w:val="ru-RU"/>
              </w:rPr>
              <w:t xml:space="preserve">, де </w:t>
            </w:r>
            <w:proofErr w:type="spellStart"/>
            <w:r w:rsidRPr="00636AF9">
              <w:rPr>
                <w:sz w:val="24"/>
                <w:szCs w:val="24"/>
                <w:lang w:val="ru-RU"/>
              </w:rPr>
              <w:t>кожен</w:t>
            </w:r>
            <w:proofErr w:type="spellEnd"/>
            <w:r w:rsidRPr="00636AF9">
              <w:rPr>
                <w:sz w:val="24"/>
                <w:szCs w:val="24"/>
                <w:lang w:val="ru-RU"/>
              </w:rPr>
              <w:t xml:space="preserve"> </w:t>
            </w:r>
            <w:proofErr w:type="spellStart"/>
            <w:r w:rsidRPr="00636AF9">
              <w:rPr>
                <w:sz w:val="24"/>
                <w:szCs w:val="24"/>
                <w:lang w:val="ru-RU"/>
              </w:rPr>
              <w:t>звіт</w:t>
            </w:r>
            <w:proofErr w:type="spellEnd"/>
            <w:r w:rsidRPr="00636AF9">
              <w:rPr>
                <w:sz w:val="24"/>
                <w:szCs w:val="24"/>
                <w:lang w:val="ru-RU"/>
              </w:rPr>
              <w:t xml:space="preserve"> </w:t>
            </w:r>
            <w:proofErr w:type="spellStart"/>
            <w:r w:rsidRPr="00636AF9">
              <w:rPr>
                <w:sz w:val="24"/>
                <w:szCs w:val="24"/>
                <w:lang w:val="ru-RU"/>
              </w:rPr>
              <w:t>базується</w:t>
            </w:r>
            <w:proofErr w:type="spellEnd"/>
            <w:r w:rsidRPr="00636AF9">
              <w:rPr>
                <w:sz w:val="24"/>
                <w:szCs w:val="24"/>
                <w:lang w:val="ru-RU"/>
              </w:rPr>
              <w:t xml:space="preserve"> на одному </w:t>
            </w:r>
            <w:proofErr w:type="spellStart"/>
            <w:r w:rsidRPr="00636AF9">
              <w:rPr>
                <w:sz w:val="24"/>
                <w:szCs w:val="24"/>
                <w:lang w:val="ru-RU"/>
              </w:rPr>
              <w:t>наборі</w:t>
            </w:r>
            <w:proofErr w:type="spellEnd"/>
            <w:r w:rsidRPr="00636AF9">
              <w:rPr>
                <w:sz w:val="24"/>
                <w:szCs w:val="24"/>
                <w:lang w:val="ru-RU"/>
              </w:rPr>
              <w:t xml:space="preserve"> </w:t>
            </w:r>
            <w:proofErr w:type="spellStart"/>
            <w:r w:rsidRPr="00636AF9">
              <w:rPr>
                <w:sz w:val="24"/>
                <w:szCs w:val="24"/>
                <w:lang w:val="ru-RU"/>
              </w:rPr>
              <w:t>даних</w:t>
            </w:r>
            <w:proofErr w:type="spellEnd"/>
            <w:r w:rsidRPr="00636AF9">
              <w:rPr>
                <w:sz w:val="24"/>
                <w:szCs w:val="24"/>
                <w:lang w:val="ru-RU"/>
              </w:rPr>
              <w:t>.)</w:t>
            </w:r>
          </w:p>
        </w:tc>
      </w:tr>
      <w:tr w:rsidR="00636AF9" w:rsidRPr="00636AF9" w:rsidTr="00636AF9">
        <w:tc>
          <w:tcPr>
            <w:tcW w:w="656" w:type="pct"/>
          </w:tcPr>
          <w:p w:rsidR="00636AF9" w:rsidRPr="00636AF9" w:rsidRDefault="00636AF9" w:rsidP="00636AF9">
            <w:pPr>
              <w:rPr>
                <w:rFonts w:eastAsia="Calibri"/>
                <w:sz w:val="24"/>
                <w:szCs w:val="24"/>
              </w:rPr>
            </w:pPr>
            <w:r w:rsidRPr="00636AF9">
              <w:rPr>
                <w:rFonts w:eastAsia="Calibri"/>
                <w:sz w:val="24"/>
                <w:szCs w:val="24"/>
              </w:rPr>
              <w:t>BI.11</w:t>
            </w:r>
          </w:p>
        </w:tc>
        <w:tc>
          <w:tcPr>
            <w:tcW w:w="4344" w:type="pct"/>
          </w:tcPr>
          <w:p w:rsidR="00636AF9" w:rsidRPr="00636AF9" w:rsidRDefault="00636AF9" w:rsidP="00636AF9">
            <w:pPr>
              <w:rPr>
                <w:sz w:val="24"/>
                <w:szCs w:val="24"/>
                <w:lang w:val="ru-RU"/>
              </w:rPr>
            </w:pPr>
            <w:r w:rsidRPr="00636AF9">
              <w:rPr>
                <w:sz w:val="24"/>
                <w:szCs w:val="24"/>
              </w:rPr>
              <w:t>Наявність моніторингу показників за визначеним розкладом або за умови настання визначеної події та автоматичного розповсюдження за допомогою електронної пошти і попереджень у інтерфейсі користувача</w:t>
            </w:r>
            <w:r w:rsidRPr="00636AF9">
              <w:rPr>
                <w:sz w:val="24"/>
                <w:szCs w:val="24"/>
                <w:lang w:val="ru-RU"/>
              </w:rPr>
              <w:t>.</w:t>
            </w:r>
            <w:r w:rsidRPr="00636AF9">
              <w:rPr>
                <w:sz w:val="24"/>
                <w:lang w:val="ru-RU"/>
              </w:rPr>
              <w:t xml:space="preserve"> </w:t>
            </w:r>
            <w:r w:rsidRPr="00636AF9">
              <w:rPr>
                <w:sz w:val="24"/>
                <w:szCs w:val="24"/>
                <w:lang w:val="ru-RU"/>
              </w:rPr>
              <w:t>(</w:t>
            </w:r>
            <w:r w:rsidRPr="00636AF9">
              <w:rPr>
                <w:sz w:val="24"/>
                <w:szCs w:val="24"/>
              </w:rPr>
              <w:t>М</w:t>
            </w:r>
            <w:proofErr w:type="spellStart"/>
            <w:r w:rsidRPr="00636AF9">
              <w:rPr>
                <w:sz w:val="24"/>
                <w:szCs w:val="24"/>
                <w:lang w:val="ru-RU"/>
              </w:rPr>
              <w:t>еханізми</w:t>
            </w:r>
            <w:proofErr w:type="spellEnd"/>
            <w:r w:rsidRPr="00636AF9">
              <w:rPr>
                <w:sz w:val="24"/>
                <w:szCs w:val="24"/>
                <w:lang w:val="ru-RU"/>
              </w:rPr>
              <w:t xml:space="preserve"> </w:t>
            </w:r>
            <w:proofErr w:type="spellStart"/>
            <w:r w:rsidRPr="00636AF9">
              <w:rPr>
                <w:sz w:val="24"/>
                <w:szCs w:val="24"/>
                <w:lang w:val="ru-RU"/>
              </w:rPr>
              <w:t>оповіщення</w:t>
            </w:r>
            <w:proofErr w:type="spellEnd"/>
            <w:r w:rsidRPr="00636AF9">
              <w:rPr>
                <w:sz w:val="24"/>
                <w:szCs w:val="24"/>
                <w:lang w:val="ru-RU"/>
              </w:rPr>
              <w:t xml:space="preserve">, коли </w:t>
            </w:r>
            <w:proofErr w:type="spellStart"/>
            <w:r w:rsidRPr="00636AF9">
              <w:rPr>
                <w:sz w:val="24"/>
                <w:szCs w:val="24"/>
                <w:lang w:val="ru-RU"/>
              </w:rPr>
              <w:t>виконуються</w:t>
            </w:r>
            <w:proofErr w:type="spellEnd"/>
            <w:r w:rsidRPr="00636AF9">
              <w:rPr>
                <w:sz w:val="24"/>
                <w:szCs w:val="24"/>
                <w:lang w:val="ru-RU"/>
              </w:rPr>
              <w:t xml:space="preserve"> </w:t>
            </w:r>
            <w:proofErr w:type="spellStart"/>
            <w:r w:rsidRPr="00636AF9">
              <w:rPr>
                <w:sz w:val="24"/>
                <w:szCs w:val="24"/>
                <w:lang w:val="ru-RU"/>
              </w:rPr>
              <w:t>певні</w:t>
            </w:r>
            <w:proofErr w:type="spellEnd"/>
            <w:r w:rsidRPr="00636AF9">
              <w:rPr>
                <w:sz w:val="24"/>
                <w:szCs w:val="24"/>
                <w:lang w:val="ru-RU"/>
              </w:rPr>
              <w:t xml:space="preserve"> </w:t>
            </w:r>
            <w:proofErr w:type="spellStart"/>
            <w:r w:rsidRPr="00636AF9">
              <w:rPr>
                <w:sz w:val="24"/>
                <w:szCs w:val="24"/>
                <w:lang w:val="ru-RU"/>
              </w:rPr>
              <w:t>умови</w:t>
            </w:r>
            <w:proofErr w:type="spellEnd"/>
            <w:r w:rsidRPr="00636AF9">
              <w:rPr>
                <w:sz w:val="24"/>
                <w:szCs w:val="24"/>
                <w:lang w:val="ru-RU"/>
              </w:rPr>
              <w:t>)</w:t>
            </w:r>
          </w:p>
        </w:tc>
      </w:tr>
      <w:tr w:rsidR="00636AF9" w:rsidRPr="00636AF9" w:rsidTr="00636AF9">
        <w:tc>
          <w:tcPr>
            <w:tcW w:w="656" w:type="pct"/>
          </w:tcPr>
          <w:p w:rsidR="00636AF9" w:rsidRPr="00636AF9" w:rsidRDefault="00636AF9" w:rsidP="00636AF9">
            <w:pPr>
              <w:rPr>
                <w:rFonts w:eastAsia="Calibri"/>
                <w:sz w:val="24"/>
                <w:szCs w:val="24"/>
              </w:rPr>
            </w:pPr>
            <w:r w:rsidRPr="00636AF9">
              <w:rPr>
                <w:rFonts w:eastAsia="Calibri"/>
                <w:sz w:val="24"/>
                <w:szCs w:val="24"/>
              </w:rPr>
              <w:t>BI.12</w:t>
            </w:r>
          </w:p>
        </w:tc>
        <w:tc>
          <w:tcPr>
            <w:tcW w:w="4344" w:type="pct"/>
          </w:tcPr>
          <w:p w:rsidR="00636AF9" w:rsidRPr="00636AF9" w:rsidRDefault="00636AF9" w:rsidP="00636AF9">
            <w:pPr>
              <w:rPr>
                <w:sz w:val="24"/>
                <w:szCs w:val="24"/>
              </w:rPr>
            </w:pPr>
            <w:r w:rsidRPr="00636AF9">
              <w:rPr>
                <w:sz w:val="24"/>
                <w:szCs w:val="24"/>
              </w:rPr>
              <w:t>Можливість автоматичної генерації звітів та розсилки результатів виконання призначеним користувачам за визначеним розкладом.</w:t>
            </w:r>
            <w:r w:rsidRPr="00636AF9">
              <w:rPr>
                <w:sz w:val="24"/>
                <w:lang w:val="ru-RU"/>
              </w:rPr>
              <w:t xml:space="preserve"> </w:t>
            </w:r>
            <w:r w:rsidRPr="00636AF9">
              <w:rPr>
                <w:sz w:val="24"/>
                <w:szCs w:val="24"/>
              </w:rPr>
              <w:t>Функції друку, публікації та експортування повинні дозволяти експортувати звіти в різні формати файлів.</w:t>
            </w:r>
          </w:p>
        </w:tc>
      </w:tr>
      <w:tr w:rsidR="00636AF9" w:rsidRPr="00636AF9" w:rsidTr="00636AF9">
        <w:tc>
          <w:tcPr>
            <w:tcW w:w="656" w:type="pct"/>
          </w:tcPr>
          <w:p w:rsidR="00636AF9" w:rsidRPr="00636AF9" w:rsidRDefault="00636AF9" w:rsidP="00636AF9">
            <w:pPr>
              <w:rPr>
                <w:rFonts w:eastAsia="Calibri"/>
                <w:sz w:val="24"/>
                <w:szCs w:val="24"/>
              </w:rPr>
            </w:pPr>
            <w:r w:rsidRPr="00636AF9">
              <w:rPr>
                <w:rFonts w:eastAsia="Calibri"/>
                <w:sz w:val="24"/>
                <w:szCs w:val="24"/>
              </w:rPr>
              <w:t>BI.13</w:t>
            </w:r>
          </w:p>
        </w:tc>
        <w:tc>
          <w:tcPr>
            <w:tcW w:w="4344" w:type="pct"/>
          </w:tcPr>
          <w:p w:rsidR="00636AF9" w:rsidRPr="00636AF9" w:rsidRDefault="00636AF9" w:rsidP="00636AF9">
            <w:pPr>
              <w:rPr>
                <w:sz w:val="24"/>
                <w:szCs w:val="24"/>
              </w:rPr>
            </w:pPr>
            <w:r w:rsidRPr="00636AF9">
              <w:rPr>
                <w:sz w:val="24"/>
                <w:szCs w:val="24"/>
              </w:rPr>
              <w:t xml:space="preserve">Підтримка можливостей </w:t>
            </w:r>
            <w:proofErr w:type="spellStart"/>
            <w:r w:rsidRPr="00636AF9">
              <w:rPr>
                <w:sz w:val="24"/>
                <w:szCs w:val="24"/>
              </w:rPr>
              <w:t>drilldown</w:t>
            </w:r>
            <w:proofErr w:type="spellEnd"/>
            <w:r w:rsidRPr="00636AF9">
              <w:rPr>
                <w:sz w:val="24"/>
                <w:szCs w:val="24"/>
              </w:rPr>
              <w:t xml:space="preserve"> (перехід з агрегованого звіту до деталізації показників звітів та навпаки)</w:t>
            </w:r>
          </w:p>
        </w:tc>
      </w:tr>
      <w:tr w:rsidR="00636AF9" w:rsidRPr="00636AF9" w:rsidTr="00636AF9">
        <w:trPr>
          <w:trHeight w:val="536"/>
        </w:trPr>
        <w:tc>
          <w:tcPr>
            <w:tcW w:w="656" w:type="pct"/>
          </w:tcPr>
          <w:p w:rsidR="00636AF9" w:rsidRPr="00636AF9" w:rsidRDefault="00636AF9" w:rsidP="00636AF9">
            <w:pPr>
              <w:rPr>
                <w:rFonts w:eastAsia="Calibri"/>
                <w:sz w:val="24"/>
                <w:szCs w:val="24"/>
              </w:rPr>
            </w:pPr>
            <w:r w:rsidRPr="00636AF9">
              <w:rPr>
                <w:rFonts w:eastAsia="Calibri"/>
                <w:sz w:val="24"/>
                <w:szCs w:val="24"/>
              </w:rPr>
              <w:t>BI.14</w:t>
            </w:r>
          </w:p>
        </w:tc>
        <w:tc>
          <w:tcPr>
            <w:tcW w:w="4344" w:type="pct"/>
          </w:tcPr>
          <w:p w:rsidR="00636AF9" w:rsidRPr="00636AF9" w:rsidRDefault="00636AF9" w:rsidP="00636AF9">
            <w:pPr>
              <w:rPr>
                <w:sz w:val="24"/>
                <w:szCs w:val="24"/>
              </w:rPr>
            </w:pPr>
            <w:r w:rsidRPr="00636AF9">
              <w:rPr>
                <w:sz w:val="24"/>
                <w:szCs w:val="24"/>
              </w:rPr>
              <w:t>Підтримка можливостей перехресного фільтрування в рамках одного звіту (фільтрування одних елементів звіту через виділення показника в іншому елементі звіту)</w:t>
            </w:r>
          </w:p>
        </w:tc>
      </w:tr>
    </w:tbl>
    <w:p w:rsidR="00636AF9" w:rsidRPr="00663D3D" w:rsidRDefault="00636AF9" w:rsidP="00636AF9">
      <w:pPr>
        <w:suppressAutoHyphens/>
        <w:spacing w:after="120" w:line="240" w:lineRule="auto"/>
        <w:jc w:val="both"/>
        <w:rPr>
          <w:rFonts w:ascii="Times New Roman" w:eastAsia="Times New Roman" w:hAnsi="Times New Roman" w:cs="Times New Roman"/>
          <w:sz w:val="24"/>
          <w:szCs w:val="24"/>
        </w:rPr>
      </w:pPr>
      <w:bookmarkStart w:id="31" w:name="_Toc536698891"/>
    </w:p>
    <w:p w:rsidR="00636AF9" w:rsidRPr="00663D3D" w:rsidRDefault="00663D3D" w:rsidP="0089086B">
      <w:pPr>
        <w:keepNext/>
        <w:keepLines/>
        <w:numPr>
          <w:ilvl w:val="2"/>
          <w:numId w:val="22"/>
        </w:numPr>
        <w:suppressAutoHyphens/>
        <w:spacing w:before="120" w:after="0" w:line="240" w:lineRule="auto"/>
        <w:jc w:val="both"/>
        <w:outlineLvl w:val="1"/>
        <w:rPr>
          <w:rFonts w:ascii="Times New Roman" w:eastAsia="Times New Roman" w:hAnsi="Times New Roman" w:cs="Times New Roman"/>
          <w:b/>
          <w:sz w:val="24"/>
          <w:szCs w:val="24"/>
        </w:rPr>
      </w:pPr>
      <w:r w:rsidRPr="00663D3D">
        <w:rPr>
          <w:rFonts w:ascii="Times New Roman" w:eastAsia="Times New Roman" w:hAnsi="Times New Roman" w:cs="Times New Roman"/>
          <w:b/>
          <w:sz w:val="24"/>
          <w:szCs w:val="24"/>
        </w:rPr>
        <w:t xml:space="preserve">Сховище даних </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5"/>
        <w:gridCol w:w="7975"/>
      </w:tblGrid>
      <w:tr w:rsidR="00636AF9" w:rsidRPr="00663D3D" w:rsidTr="00636AF9">
        <w:tc>
          <w:tcPr>
            <w:tcW w:w="1205" w:type="dxa"/>
            <w:shd w:val="clear" w:color="auto" w:fill="auto"/>
          </w:tcPr>
          <w:p w:rsidR="00636AF9" w:rsidRPr="00663D3D" w:rsidRDefault="00636AF9" w:rsidP="00636AF9">
            <w:pPr>
              <w:suppressAutoHyphens/>
              <w:spacing w:after="120" w:line="240" w:lineRule="auto"/>
              <w:jc w:val="center"/>
              <w:rPr>
                <w:rFonts w:ascii="Times New Roman" w:eastAsia="Calibri" w:hAnsi="Times New Roman" w:cs="Times New Roman"/>
                <w:b/>
                <w:bCs/>
                <w:sz w:val="24"/>
                <w:szCs w:val="24"/>
              </w:rPr>
            </w:pPr>
            <w:r w:rsidRPr="00663D3D">
              <w:rPr>
                <w:rFonts w:ascii="Times New Roman" w:eastAsia="Calibri" w:hAnsi="Times New Roman" w:cs="Times New Roman"/>
                <w:b/>
                <w:bCs/>
                <w:sz w:val="24"/>
                <w:szCs w:val="24"/>
              </w:rPr>
              <w:t>Код</w:t>
            </w:r>
          </w:p>
        </w:tc>
        <w:tc>
          <w:tcPr>
            <w:tcW w:w="7975" w:type="dxa"/>
            <w:shd w:val="clear" w:color="auto" w:fill="auto"/>
          </w:tcPr>
          <w:p w:rsidR="00636AF9" w:rsidRPr="00663D3D" w:rsidRDefault="00636AF9" w:rsidP="00636AF9">
            <w:pPr>
              <w:suppressAutoHyphens/>
              <w:spacing w:after="120" w:line="240" w:lineRule="auto"/>
              <w:jc w:val="center"/>
              <w:rPr>
                <w:rFonts w:ascii="Times New Roman" w:eastAsia="Calibri" w:hAnsi="Times New Roman" w:cs="Times New Roman"/>
                <w:b/>
                <w:bCs/>
                <w:sz w:val="24"/>
                <w:szCs w:val="24"/>
              </w:rPr>
            </w:pPr>
            <w:r w:rsidRPr="00663D3D">
              <w:rPr>
                <w:rFonts w:ascii="Times New Roman" w:eastAsia="Calibri" w:hAnsi="Times New Roman" w:cs="Times New Roman"/>
                <w:b/>
                <w:bCs/>
                <w:sz w:val="24"/>
                <w:szCs w:val="24"/>
              </w:rPr>
              <w:t>Опис функціональної вимоги</w:t>
            </w:r>
          </w:p>
        </w:tc>
      </w:tr>
      <w:tr w:rsidR="00636AF9" w:rsidRPr="00663D3D" w:rsidTr="00636AF9">
        <w:tc>
          <w:tcPr>
            <w:tcW w:w="1205" w:type="dxa"/>
            <w:shd w:val="clear" w:color="auto" w:fill="auto"/>
          </w:tcPr>
          <w:p w:rsidR="00636AF9" w:rsidRPr="00663D3D" w:rsidRDefault="00636AF9" w:rsidP="00636AF9">
            <w:pPr>
              <w:suppressAutoHyphens/>
              <w:spacing w:after="120" w:line="240" w:lineRule="auto"/>
              <w:jc w:val="both"/>
              <w:rPr>
                <w:rFonts w:ascii="Times New Roman" w:eastAsia="Calibri" w:hAnsi="Times New Roman" w:cs="Times New Roman"/>
                <w:bCs/>
                <w:sz w:val="24"/>
                <w:szCs w:val="24"/>
              </w:rPr>
            </w:pPr>
            <w:r w:rsidRPr="00663D3D">
              <w:rPr>
                <w:rFonts w:ascii="Times New Roman" w:eastAsia="Calibri" w:hAnsi="Times New Roman" w:cs="Times New Roman"/>
                <w:bCs/>
                <w:sz w:val="24"/>
                <w:szCs w:val="24"/>
              </w:rPr>
              <w:t>DWH.1</w:t>
            </w:r>
          </w:p>
        </w:tc>
        <w:tc>
          <w:tcPr>
            <w:tcW w:w="7975" w:type="dxa"/>
            <w:shd w:val="clear" w:color="auto" w:fill="auto"/>
          </w:tcPr>
          <w:p w:rsidR="00636AF9" w:rsidRPr="00663D3D" w:rsidRDefault="00636AF9" w:rsidP="00636AF9">
            <w:pPr>
              <w:suppressAutoHyphens/>
              <w:spacing w:after="120" w:line="240" w:lineRule="auto"/>
              <w:contextualSpacing/>
              <w:jc w:val="both"/>
              <w:rPr>
                <w:rFonts w:ascii="Times New Roman" w:eastAsia="Calibri" w:hAnsi="Times New Roman" w:cs="Times New Roman"/>
                <w:sz w:val="24"/>
                <w:szCs w:val="24"/>
              </w:rPr>
            </w:pPr>
            <w:r w:rsidRPr="00663D3D">
              <w:rPr>
                <w:rFonts w:ascii="Times New Roman" w:eastAsia="Calibri" w:hAnsi="Times New Roman" w:cs="Times New Roman"/>
                <w:sz w:val="24"/>
                <w:szCs w:val="24"/>
              </w:rPr>
              <w:t>Традиційна трирівнева архітектура сховища даних повинна підтримуватися (рівень презентації, рівень додатків, рівень даних)</w:t>
            </w:r>
          </w:p>
        </w:tc>
      </w:tr>
      <w:tr w:rsidR="00636AF9" w:rsidRPr="00663D3D" w:rsidTr="00636AF9">
        <w:tc>
          <w:tcPr>
            <w:tcW w:w="1205" w:type="dxa"/>
            <w:shd w:val="clear" w:color="auto" w:fill="auto"/>
          </w:tcPr>
          <w:p w:rsidR="00636AF9" w:rsidRPr="00663D3D" w:rsidRDefault="00636AF9" w:rsidP="00636AF9">
            <w:pPr>
              <w:suppressAutoHyphens/>
              <w:spacing w:after="120" w:line="240" w:lineRule="auto"/>
              <w:jc w:val="both"/>
              <w:rPr>
                <w:rFonts w:ascii="Times New Roman" w:eastAsia="Calibri" w:hAnsi="Times New Roman" w:cs="Times New Roman"/>
                <w:bCs/>
                <w:sz w:val="24"/>
                <w:szCs w:val="24"/>
              </w:rPr>
            </w:pPr>
            <w:r w:rsidRPr="00663D3D">
              <w:rPr>
                <w:rFonts w:ascii="Times New Roman" w:eastAsia="Calibri" w:hAnsi="Times New Roman" w:cs="Times New Roman"/>
                <w:bCs/>
                <w:sz w:val="24"/>
                <w:szCs w:val="24"/>
              </w:rPr>
              <w:t>DWH.2</w:t>
            </w:r>
          </w:p>
        </w:tc>
        <w:tc>
          <w:tcPr>
            <w:tcW w:w="7975" w:type="dxa"/>
            <w:shd w:val="clear" w:color="auto" w:fill="auto"/>
          </w:tcPr>
          <w:p w:rsidR="00636AF9" w:rsidRPr="00663D3D" w:rsidRDefault="00636AF9" w:rsidP="00636AF9">
            <w:pPr>
              <w:suppressAutoHyphens/>
              <w:spacing w:after="120" w:line="240" w:lineRule="auto"/>
              <w:jc w:val="both"/>
              <w:rPr>
                <w:rFonts w:ascii="Times New Roman" w:eastAsia="Calibri" w:hAnsi="Times New Roman" w:cs="Times New Roman"/>
                <w:sz w:val="24"/>
                <w:szCs w:val="24"/>
              </w:rPr>
            </w:pPr>
            <w:r w:rsidRPr="00663D3D">
              <w:rPr>
                <w:rFonts w:ascii="Times New Roman" w:eastAsia="Calibri" w:hAnsi="Times New Roman" w:cs="Times New Roman"/>
                <w:sz w:val="24"/>
                <w:szCs w:val="24"/>
              </w:rPr>
              <w:t xml:space="preserve">Сховище даних має підтримувати </w:t>
            </w:r>
            <w:proofErr w:type="spellStart"/>
            <w:r w:rsidRPr="00663D3D">
              <w:rPr>
                <w:rFonts w:ascii="Times New Roman" w:eastAsia="Calibri" w:hAnsi="Times New Roman" w:cs="Times New Roman"/>
                <w:sz w:val="24"/>
                <w:szCs w:val="24"/>
              </w:rPr>
              <w:t>слідуючі</w:t>
            </w:r>
            <w:proofErr w:type="spellEnd"/>
            <w:r w:rsidRPr="00663D3D">
              <w:rPr>
                <w:rFonts w:ascii="Times New Roman" w:eastAsia="Calibri" w:hAnsi="Times New Roman" w:cs="Times New Roman"/>
                <w:sz w:val="24"/>
                <w:szCs w:val="24"/>
              </w:rPr>
              <w:t xml:space="preserve"> варіанти побудови:</w:t>
            </w:r>
          </w:p>
          <w:p w:rsidR="00636AF9" w:rsidRPr="00663D3D" w:rsidRDefault="00636AF9" w:rsidP="00636AF9">
            <w:pPr>
              <w:suppressAutoHyphens/>
              <w:spacing w:after="120" w:line="240" w:lineRule="auto"/>
              <w:jc w:val="both"/>
              <w:rPr>
                <w:rFonts w:ascii="Times New Roman" w:eastAsia="Calibri" w:hAnsi="Times New Roman" w:cs="Times New Roman"/>
                <w:sz w:val="24"/>
                <w:szCs w:val="24"/>
              </w:rPr>
            </w:pPr>
            <w:r w:rsidRPr="00663D3D">
              <w:rPr>
                <w:rFonts w:ascii="Times New Roman" w:eastAsia="Calibri" w:hAnsi="Times New Roman" w:cs="Times New Roman"/>
                <w:sz w:val="24"/>
                <w:szCs w:val="24"/>
              </w:rPr>
              <w:t xml:space="preserve">• базова структура (без зони </w:t>
            </w:r>
            <w:proofErr w:type="spellStart"/>
            <w:r w:rsidRPr="00663D3D">
              <w:rPr>
                <w:rFonts w:ascii="Times New Roman" w:eastAsia="Calibri" w:hAnsi="Times New Roman" w:cs="Times New Roman"/>
                <w:sz w:val="24"/>
                <w:szCs w:val="24"/>
              </w:rPr>
              <w:t>стейжинга</w:t>
            </w:r>
            <w:proofErr w:type="spellEnd"/>
            <w:r w:rsidRPr="00663D3D">
              <w:rPr>
                <w:rFonts w:ascii="Times New Roman" w:eastAsia="Calibri" w:hAnsi="Times New Roman" w:cs="Times New Roman"/>
                <w:sz w:val="24"/>
                <w:szCs w:val="24"/>
              </w:rPr>
              <w:t>)</w:t>
            </w:r>
          </w:p>
          <w:p w:rsidR="00636AF9" w:rsidRPr="00663D3D" w:rsidRDefault="00636AF9" w:rsidP="00636AF9">
            <w:pPr>
              <w:suppressAutoHyphens/>
              <w:spacing w:after="120" w:line="240" w:lineRule="auto"/>
              <w:jc w:val="both"/>
              <w:rPr>
                <w:rFonts w:ascii="Times New Roman" w:eastAsia="Calibri" w:hAnsi="Times New Roman" w:cs="Times New Roman"/>
                <w:sz w:val="24"/>
                <w:szCs w:val="24"/>
              </w:rPr>
            </w:pPr>
            <w:r w:rsidRPr="00663D3D">
              <w:rPr>
                <w:rFonts w:ascii="Times New Roman" w:eastAsia="Calibri" w:hAnsi="Times New Roman" w:cs="Times New Roman"/>
                <w:sz w:val="24"/>
                <w:szCs w:val="24"/>
              </w:rPr>
              <w:t xml:space="preserve">• структура із зоною </w:t>
            </w:r>
            <w:proofErr w:type="spellStart"/>
            <w:r w:rsidRPr="00663D3D">
              <w:rPr>
                <w:rFonts w:ascii="Times New Roman" w:eastAsia="Calibri" w:hAnsi="Times New Roman" w:cs="Times New Roman"/>
                <w:sz w:val="24"/>
                <w:szCs w:val="24"/>
              </w:rPr>
              <w:t>сте</w:t>
            </w:r>
            <w:proofErr w:type="spellEnd"/>
            <w:r w:rsidR="00663D3D">
              <w:rPr>
                <w:rFonts w:ascii="Times New Roman" w:eastAsia="Calibri" w:hAnsi="Times New Roman" w:cs="Times New Roman"/>
                <w:sz w:val="24"/>
                <w:szCs w:val="24"/>
                <w:lang w:val="ru-RU"/>
              </w:rPr>
              <w:t>й</w:t>
            </w:r>
            <w:proofErr w:type="spellStart"/>
            <w:r w:rsidRPr="00663D3D">
              <w:rPr>
                <w:rFonts w:ascii="Times New Roman" w:eastAsia="Calibri" w:hAnsi="Times New Roman" w:cs="Times New Roman"/>
                <w:sz w:val="24"/>
                <w:szCs w:val="24"/>
              </w:rPr>
              <w:t>жинга</w:t>
            </w:r>
            <w:proofErr w:type="spellEnd"/>
          </w:p>
          <w:p w:rsidR="00636AF9" w:rsidRPr="00663D3D" w:rsidRDefault="00636AF9" w:rsidP="00636AF9">
            <w:pPr>
              <w:suppressAutoHyphens/>
              <w:spacing w:after="120" w:line="240" w:lineRule="auto"/>
              <w:jc w:val="both"/>
              <w:rPr>
                <w:rFonts w:ascii="Times New Roman" w:eastAsia="Times New Roman" w:hAnsi="Times New Roman" w:cs="Times New Roman"/>
                <w:sz w:val="24"/>
                <w:szCs w:val="24"/>
              </w:rPr>
            </w:pPr>
            <w:r w:rsidRPr="00663D3D">
              <w:rPr>
                <w:rFonts w:ascii="Times New Roman" w:eastAsia="Calibri" w:hAnsi="Times New Roman" w:cs="Times New Roman"/>
                <w:sz w:val="24"/>
                <w:szCs w:val="24"/>
              </w:rPr>
              <w:t>• структура із вітринами даних</w:t>
            </w:r>
          </w:p>
        </w:tc>
      </w:tr>
      <w:tr w:rsidR="00636AF9" w:rsidRPr="00663D3D" w:rsidTr="00636AF9">
        <w:tc>
          <w:tcPr>
            <w:tcW w:w="1205" w:type="dxa"/>
            <w:shd w:val="clear" w:color="auto" w:fill="auto"/>
          </w:tcPr>
          <w:p w:rsidR="00636AF9" w:rsidRPr="00663D3D" w:rsidRDefault="00636AF9" w:rsidP="00636AF9">
            <w:pPr>
              <w:suppressAutoHyphens/>
              <w:spacing w:after="120" w:line="240" w:lineRule="auto"/>
              <w:jc w:val="both"/>
              <w:rPr>
                <w:rFonts w:ascii="Times New Roman" w:eastAsia="Calibri" w:hAnsi="Times New Roman" w:cs="Times New Roman"/>
                <w:bCs/>
                <w:sz w:val="24"/>
                <w:szCs w:val="24"/>
              </w:rPr>
            </w:pPr>
            <w:r w:rsidRPr="00663D3D">
              <w:rPr>
                <w:rFonts w:ascii="Times New Roman" w:eastAsia="Calibri" w:hAnsi="Times New Roman" w:cs="Times New Roman"/>
                <w:bCs/>
                <w:sz w:val="24"/>
                <w:szCs w:val="24"/>
              </w:rPr>
              <w:t>DWH.3</w:t>
            </w:r>
          </w:p>
        </w:tc>
        <w:tc>
          <w:tcPr>
            <w:tcW w:w="7975" w:type="dxa"/>
            <w:shd w:val="clear" w:color="auto" w:fill="auto"/>
          </w:tcPr>
          <w:p w:rsidR="00636AF9" w:rsidRPr="00663D3D" w:rsidRDefault="00636AF9" w:rsidP="00636AF9">
            <w:pPr>
              <w:suppressAutoHyphens/>
              <w:spacing w:after="120" w:line="240" w:lineRule="auto"/>
              <w:jc w:val="both"/>
              <w:rPr>
                <w:rFonts w:ascii="Times New Roman" w:eastAsia="Times New Roman" w:hAnsi="Times New Roman" w:cs="Times New Roman"/>
                <w:sz w:val="24"/>
                <w:szCs w:val="24"/>
              </w:rPr>
            </w:pPr>
            <w:r w:rsidRPr="00663D3D">
              <w:rPr>
                <w:rFonts w:ascii="Times New Roman" w:eastAsia="Times New Roman" w:hAnsi="Times New Roman" w:cs="Times New Roman"/>
                <w:sz w:val="24"/>
                <w:szCs w:val="24"/>
              </w:rPr>
              <w:t>Сховище даних має підтримувати моделювання даних відповідно до відомих схем DWH:</w:t>
            </w:r>
          </w:p>
          <w:p w:rsidR="00636AF9" w:rsidRPr="00663D3D" w:rsidRDefault="00636AF9" w:rsidP="0089086B">
            <w:pPr>
              <w:numPr>
                <w:ilvl w:val="0"/>
                <w:numId w:val="23"/>
              </w:numPr>
              <w:suppressAutoHyphens/>
              <w:spacing w:after="0" w:line="240" w:lineRule="auto"/>
              <w:contextualSpacing/>
              <w:jc w:val="both"/>
              <w:rPr>
                <w:rFonts w:ascii="Times New Roman" w:eastAsia="Calibri" w:hAnsi="Times New Roman" w:cs="Times New Roman"/>
                <w:sz w:val="24"/>
                <w:szCs w:val="24"/>
              </w:rPr>
            </w:pPr>
            <w:r w:rsidRPr="00663D3D">
              <w:rPr>
                <w:rFonts w:ascii="Times New Roman" w:eastAsia="Calibri" w:hAnsi="Times New Roman" w:cs="Times New Roman"/>
                <w:sz w:val="24"/>
                <w:szCs w:val="24"/>
              </w:rPr>
              <w:t>схема зірки</w:t>
            </w:r>
          </w:p>
          <w:p w:rsidR="00636AF9" w:rsidRPr="00663D3D" w:rsidRDefault="00636AF9" w:rsidP="0089086B">
            <w:pPr>
              <w:numPr>
                <w:ilvl w:val="0"/>
                <w:numId w:val="23"/>
              </w:numPr>
              <w:suppressAutoHyphens/>
              <w:spacing w:after="0" w:line="240" w:lineRule="auto"/>
              <w:contextualSpacing/>
              <w:jc w:val="both"/>
              <w:rPr>
                <w:rFonts w:ascii="Times New Roman" w:eastAsia="Calibri" w:hAnsi="Times New Roman" w:cs="Times New Roman"/>
                <w:sz w:val="24"/>
                <w:szCs w:val="24"/>
              </w:rPr>
            </w:pPr>
            <w:r w:rsidRPr="00663D3D">
              <w:rPr>
                <w:rFonts w:ascii="Times New Roman" w:eastAsia="Calibri" w:hAnsi="Times New Roman" w:cs="Times New Roman"/>
                <w:sz w:val="24"/>
                <w:szCs w:val="24"/>
              </w:rPr>
              <w:t>схема сніжинки</w:t>
            </w:r>
          </w:p>
          <w:p w:rsidR="00636AF9" w:rsidRPr="00663D3D" w:rsidRDefault="00636AF9" w:rsidP="0089086B">
            <w:pPr>
              <w:numPr>
                <w:ilvl w:val="0"/>
                <w:numId w:val="23"/>
              </w:numPr>
              <w:suppressAutoHyphens/>
              <w:spacing w:after="0" w:line="240" w:lineRule="auto"/>
              <w:contextualSpacing/>
              <w:jc w:val="both"/>
              <w:rPr>
                <w:rFonts w:ascii="Times New Roman" w:eastAsia="Calibri" w:hAnsi="Times New Roman" w:cs="Times New Roman"/>
                <w:sz w:val="24"/>
                <w:szCs w:val="24"/>
              </w:rPr>
            </w:pPr>
            <w:r w:rsidRPr="00663D3D">
              <w:rPr>
                <w:rFonts w:ascii="Times New Roman" w:eastAsia="Calibri" w:hAnsi="Times New Roman" w:cs="Times New Roman"/>
                <w:sz w:val="24"/>
                <w:szCs w:val="24"/>
              </w:rPr>
              <w:t>схема сузір’я</w:t>
            </w:r>
          </w:p>
        </w:tc>
      </w:tr>
      <w:tr w:rsidR="00636AF9" w:rsidRPr="00663D3D" w:rsidTr="00636AF9">
        <w:tc>
          <w:tcPr>
            <w:tcW w:w="1205" w:type="dxa"/>
            <w:shd w:val="clear" w:color="auto" w:fill="auto"/>
          </w:tcPr>
          <w:p w:rsidR="00636AF9" w:rsidRPr="00663D3D" w:rsidRDefault="00636AF9" w:rsidP="00636AF9">
            <w:pPr>
              <w:suppressAutoHyphens/>
              <w:spacing w:after="120" w:line="240" w:lineRule="auto"/>
              <w:jc w:val="both"/>
              <w:rPr>
                <w:rFonts w:ascii="Times New Roman" w:eastAsia="Calibri" w:hAnsi="Times New Roman" w:cs="Times New Roman"/>
                <w:bCs/>
                <w:sz w:val="24"/>
                <w:szCs w:val="24"/>
              </w:rPr>
            </w:pPr>
            <w:r w:rsidRPr="00663D3D">
              <w:rPr>
                <w:rFonts w:ascii="Times New Roman" w:eastAsia="Calibri" w:hAnsi="Times New Roman" w:cs="Times New Roman"/>
                <w:bCs/>
                <w:sz w:val="24"/>
                <w:szCs w:val="24"/>
              </w:rPr>
              <w:t>DWH.4</w:t>
            </w:r>
          </w:p>
        </w:tc>
        <w:tc>
          <w:tcPr>
            <w:tcW w:w="7975" w:type="dxa"/>
            <w:shd w:val="clear" w:color="auto" w:fill="auto"/>
          </w:tcPr>
          <w:p w:rsidR="00636AF9" w:rsidRPr="00663D3D" w:rsidRDefault="00636AF9" w:rsidP="00636AF9">
            <w:pPr>
              <w:suppressAutoHyphens/>
              <w:spacing w:after="120" w:line="240" w:lineRule="auto"/>
              <w:jc w:val="both"/>
              <w:rPr>
                <w:rFonts w:ascii="Times New Roman" w:eastAsia="Calibri" w:hAnsi="Times New Roman" w:cs="Times New Roman"/>
                <w:sz w:val="24"/>
                <w:szCs w:val="24"/>
              </w:rPr>
            </w:pPr>
            <w:r w:rsidRPr="00663D3D">
              <w:rPr>
                <w:rFonts w:ascii="Times New Roman" w:eastAsia="Calibri" w:hAnsi="Times New Roman" w:cs="Times New Roman"/>
                <w:sz w:val="24"/>
                <w:szCs w:val="24"/>
              </w:rPr>
              <w:t>Рішення DWH повинно мати вбудоване ETL рішення та інструменти</w:t>
            </w:r>
          </w:p>
        </w:tc>
      </w:tr>
      <w:tr w:rsidR="00636AF9" w:rsidRPr="00663D3D" w:rsidTr="00636AF9">
        <w:tc>
          <w:tcPr>
            <w:tcW w:w="1205" w:type="dxa"/>
            <w:shd w:val="clear" w:color="auto" w:fill="auto"/>
          </w:tcPr>
          <w:p w:rsidR="00636AF9" w:rsidRPr="00663D3D" w:rsidRDefault="00636AF9" w:rsidP="00636AF9">
            <w:pPr>
              <w:suppressAutoHyphens/>
              <w:spacing w:after="120" w:line="240" w:lineRule="auto"/>
              <w:jc w:val="both"/>
              <w:rPr>
                <w:rFonts w:ascii="Times New Roman" w:eastAsia="Calibri" w:hAnsi="Times New Roman" w:cs="Times New Roman"/>
                <w:bCs/>
                <w:sz w:val="24"/>
                <w:szCs w:val="24"/>
              </w:rPr>
            </w:pPr>
            <w:r w:rsidRPr="00663D3D">
              <w:rPr>
                <w:rFonts w:ascii="Times New Roman" w:eastAsia="Calibri" w:hAnsi="Times New Roman" w:cs="Times New Roman"/>
                <w:bCs/>
                <w:sz w:val="24"/>
                <w:szCs w:val="24"/>
              </w:rPr>
              <w:t>DWH.5</w:t>
            </w:r>
          </w:p>
        </w:tc>
        <w:tc>
          <w:tcPr>
            <w:tcW w:w="7975" w:type="dxa"/>
            <w:shd w:val="clear" w:color="auto" w:fill="auto"/>
          </w:tcPr>
          <w:p w:rsidR="00636AF9" w:rsidRPr="00663D3D" w:rsidRDefault="00636AF9" w:rsidP="00636AF9">
            <w:pPr>
              <w:suppressAutoHyphens/>
              <w:spacing w:after="120" w:line="240" w:lineRule="auto"/>
              <w:jc w:val="both"/>
              <w:rPr>
                <w:rFonts w:ascii="Times New Roman" w:eastAsia="Calibri" w:hAnsi="Times New Roman" w:cs="Times New Roman"/>
                <w:sz w:val="24"/>
                <w:szCs w:val="24"/>
              </w:rPr>
            </w:pPr>
            <w:r w:rsidRPr="00663D3D">
              <w:rPr>
                <w:rFonts w:ascii="Times New Roman" w:eastAsia="Calibri" w:hAnsi="Times New Roman" w:cs="Times New Roman"/>
                <w:sz w:val="24"/>
                <w:szCs w:val="24"/>
              </w:rPr>
              <w:t xml:space="preserve">DWH ETL інструменти повинні мати функціональність побудови </w:t>
            </w:r>
            <w:proofErr w:type="spellStart"/>
            <w:r w:rsidRPr="00663D3D">
              <w:rPr>
                <w:rFonts w:ascii="Times New Roman" w:eastAsia="Calibri" w:hAnsi="Times New Roman" w:cs="Times New Roman"/>
                <w:sz w:val="24"/>
                <w:szCs w:val="24"/>
              </w:rPr>
              <w:t>workflow</w:t>
            </w:r>
            <w:proofErr w:type="spellEnd"/>
            <w:r w:rsidRPr="00663D3D">
              <w:rPr>
                <w:rFonts w:ascii="Times New Roman" w:eastAsia="Calibri" w:hAnsi="Times New Roman" w:cs="Times New Roman"/>
                <w:sz w:val="24"/>
                <w:szCs w:val="24"/>
              </w:rPr>
              <w:t xml:space="preserve"> </w:t>
            </w:r>
          </w:p>
        </w:tc>
      </w:tr>
      <w:tr w:rsidR="00636AF9" w:rsidRPr="00663D3D" w:rsidTr="00636AF9">
        <w:tc>
          <w:tcPr>
            <w:tcW w:w="1205" w:type="dxa"/>
            <w:shd w:val="clear" w:color="auto" w:fill="auto"/>
          </w:tcPr>
          <w:p w:rsidR="00636AF9" w:rsidRPr="00663D3D" w:rsidRDefault="00636AF9" w:rsidP="00636AF9">
            <w:pPr>
              <w:suppressAutoHyphens/>
              <w:spacing w:after="120" w:line="240" w:lineRule="auto"/>
              <w:jc w:val="both"/>
              <w:rPr>
                <w:rFonts w:ascii="Times New Roman" w:eastAsia="Calibri" w:hAnsi="Times New Roman" w:cs="Times New Roman"/>
                <w:bCs/>
                <w:sz w:val="24"/>
                <w:szCs w:val="24"/>
              </w:rPr>
            </w:pPr>
            <w:r w:rsidRPr="00663D3D">
              <w:rPr>
                <w:rFonts w:ascii="Times New Roman" w:eastAsia="Calibri" w:hAnsi="Times New Roman" w:cs="Times New Roman"/>
                <w:bCs/>
                <w:sz w:val="24"/>
                <w:szCs w:val="24"/>
              </w:rPr>
              <w:t>DWH.6</w:t>
            </w:r>
          </w:p>
        </w:tc>
        <w:tc>
          <w:tcPr>
            <w:tcW w:w="7975" w:type="dxa"/>
            <w:shd w:val="clear" w:color="auto" w:fill="auto"/>
          </w:tcPr>
          <w:p w:rsidR="00636AF9" w:rsidRPr="00663D3D" w:rsidRDefault="00636AF9" w:rsidP="00636AF9">
            <w:pPr>
              <w:suppressAutoHyphens/>
              <w:spacing w:after="120" w:line="240" w:lineRule="auto"/>
              <w:jc w:val="both"/>
              <w:rPr>
                <w:rFonts w:ascii="Times New Roman" w:eastAsia="Calibri" w:hAnsi="Times New Roman" w:cs="Times New Roman"/>
                <w:sz w:val="24"/>
                <w:szCs w:val="24"/>
              </w:rPr>
            </w:pPr>
            <w:r w:rsidRPr="00663D3D">
              <w:rPr>
                <w:rFonts w:ascii="Times New Roman" w:eastAsia="Calibri" w:hAnsi="Times New Roman" w:cs="Times New Roman"/>
                <w:sz w:val="24"/>
                <w:szCs w:val="24"/>
              </w:rPr>
              <w:t xml:space="preserve">DWH ETL повинні підтримувати </w:t>
            </w:r>
            <w:proofErr w:type="spellStart"/>
            <w:r w:rsidRPr="00663D3D">
              <w:rPr>
                <w:rFonts w:ascii="Times New Roman" w:eastAsia="Calibri" w:hAnsi="Times New Roman" w:cs="Times New Roman"/>
                <w:sz w:val="24"/>
                <w:szCs w:val="24"/>
              </w:rPr>
              <w:t>триггери</w:t>
            </w:r>
            <w:proofErr w:type="spellEnd"/>
            <w:r w:rsidRPr="00663D3D">
              <w:rPr>
                <w:rFonts w:ascii="Times New Roman" w:eastAsia="Calibri" w:hAnsi="Times New Roman" w:cs="Times New Roman"/>
                <w:sz w:val="24"/>
                <w:szCs w:val="24"/>
              </w:rPr>
              <w:t xml:space="preserve"> за часом та за подіями</w:t>
            </w:r>
          </w:p>
        </w:tc>
      </w:tr>
      <w:tr w:rsidR="00636AF9" w:rsidRPr="00663D3D" w:rsidTr="00636AF9">
        <w:tc>
          <w:tcPr>
            <w:tcW w:w="1205" w:type="dxa"/>
            <w:shd w:val="clear" w:color="auto" w:fill="auto"/>
          </w:tcPr>
          <w:p w:rsidR="00636AF9" w:rsidRPr="00663D3D" w:rsidRDefault="00636AF9" w:rsidP="00636AF9">
            <w:pPr>
              <w:suppressAutoHyphens/>
              <w:spacing w:after="120" w:line="240" w:lineRule="auto"/>
              <w:jc w:val="both"/>
              <w:rPr>
                <w:rFonts w:ascii="Times New Roman" w:eastAsia="Calibri" w:hAnsi="Times New Roman" w:cs="Times New Roman"/>
                <w:bCs/>
                <w:sz w:val="24"/>
                <w:szCs w:val="24"/>
              </w:rPr>
            </w:pPr>
            <w:r w:rsidRPr="00663D3D">
              <w:rPr>
                <w:rFonts w:ascii="Times New Roman" w:eastAsia="Calibri" w:hAnsi="Times New Roman" w:cs="Times New Roman"/>
                <w:bCs/>
                <w:sz w:val="24"/>
                <w:szCs w:val="24"/>
              </w:rPr>
              <w:t>DWH.7</w:t>
            </w:r>
          </w:p>
        </w:tc>
        <w:tc>
          <w:tcPr>
            <w:tcW w:w="7975" w:type="dxa"/>
            <w:shd w:val="clear" w:color="auto" w:fill="auto"/>
          </w:tcPr>
          <w:p w:rsidR="00636AF9" w:rsidRPr="00663D3D" w:rsidRDefault="00636AF9" w:rsidP="00636AF9">
            <w:pPr>
              <w:suppressAutoHyphens/>
              <w:spacing w:after="120" w:line="240" w:lineRule="auto"/>
              <w:jc w:val="both"/>
              <w:rPr>
                <w:rFonts w:ascii="Times New Roman" w:eastAsia="Calibri" w:hAnsi="Times New Roman" w:cs="Times New Roman"/>
                <w:sz w:val="24"/>
                <w:szCs w:val="24"/>
              </w:rPr>
            </w:pPr>
            <w:r w:rsidRPr="00663D3D">
              <w:rPr>
                <w:rFonts w:ascii="Times New Roman" w:eastAsia="Calibri" w:hAnsi="Times New Roman" w:cs="Times New Roman"/>
                <w:sz w:val="24"/>
                <w:szCs w:val="24"/>
              </w:rPr>
              <w:t>DWH ETL повинні підтримувати планування завдань(робіт)</w:t>
            </w:r>
          </w:p>
        </w:tc>
      </w:tr>
      <w:tr w:rsidR="00636AF9" w:rsidRPr="00663D3D" w:rsidTr="00636AF9">
        <w:tc>
          <w:tcPr>
            <w:tcW w:w="1205" w:type="dxa"/>
            <w:shd w:val="clear" w:color="auto" w:fill="auto"/>
          </w:tcPr>
          <w:p w:rsidR="00636AF9" w:rsidRPr="00663D3D" w:rsidRDefault="00636AF9" w:rsidP="00636AF9">
            <w:pPr>
              <w:suppressAutoHyphens/>
              <w:spacing w:after="120" w:line="240" w:lineRule="auto"/>
              <w:jc w:val="both"/>
              <w:rPr>
                <w:rFonts w:ascii="Times New Roman" w:eastAsia="Calibri" w:hAnsi="Times New Roman" w:cs="Times New Roman"/>
                <w:bCs/>
                <w:sz w:val="24"/>
                <w:szCs w:val="24"/>
              </w:rPr>
            </w:pPr>
            <w:r w:rsidRPr="00663D3D">
              <w:rPr>
                <w:rFonts w:ascii="Times New Roman" w:eastAsia="Calibri" w:hAnsi="Times New Roman" w:cs="Times New Roman"/>
                <w:bCs/>
                <w:sz w:val="24"/>
                <w:szCs w:val="24"/>
              </w:rPr>
              <w:t>DWH.8</w:t>
            </w:r>
          </w:p>
        </w:tc>
        <w:tc>
          <w:tcPr>
            <w:tcW w:w="7975" w:type="dxa"/>
            <w:shd w:val="clear" w:color="auto" w:fill="auto"/>
          </w:tcPr>
          <w:p w:rsidR="00636AF9" w:rsidRPr="00663D3D" w:rsidRDefault="00636AF9" w:rsidP="00636AF9">
            <w:pPr>
              <w:suppressAutoHyphens/>
              <w:spacing w:after="120" w:line="240" w:lineRule="auto"/>
              <w:jc w:val="both"/>
              <w:rPr>
                <w:rFonts w:ascii="Times New Roman" w:eastAsia="Calibri" w:hAnsi="Times New Roman" w:cs="Times New Roman"/>
                <w:sz w:val="24"/>
                <w:szCs w:val="24"/>
              </w:rPr>
            </w:pPr>
            <w:r w:rsidRPr="00663D3D">
              <w:rPr>
                <w:rFonts w:ascii="Times New Roman" w:eastAsia="Calibri" w:hAnsi="Times New Roman" w:cs="Times New Roman"/>
                <w:sz w:val="24"/>
                <w:szCs w:val="24"/>
              </w:rPr>
              <w:t xml:space="preserve">DWH ETL повинні підтримувати оператори SQL </w:t>
            </w:r>
          </w:p>
        </w:tc>
      </w:tr>
      <w:tr w:rsidR="00636AF9" w:rsidRPr="00663D3D" w:rsidTr="00636AF9">
        <w:trPr>
          <w:trHeight w:val="333"/>
        </w:trPr>
        <w:tc>
          <w:tcPr>
            <w:tcW w:w="1205" w:type="dxa"/>
            <w:shd w:val="clear" w:color="auto" w:fill="auto"/>
          </w:tcPr>
          <w:p w:rsidR="00636AF9" w:rsidRPr="00663D3D" w:rsidRDefault="00636AF9" w:rsidP="00636AF9">
            <w:pPr>
              <w:suppressAutoHyphens/>
              <w:spacing w:after="120" w:line="240" w:lineRule="auto"/>
              <w:jc w:val="both"/>
              <w:rPr>
                <w:rFonts w:ascii="Times New Roman" w:eastAsia="Calibri" w:hAnsi="Times New Roman" w:cs="Times New Roman"/>
                <w:bCs/>
                <w:sz w:val="24"/>
                <w:szCs w:val="24"/>
              </w:rPr>
            </w:pPr>
            <w:r w:rsidRPr="00663D3D">
              <w:rPr>
                <w:rFonts w:ascii="Times New Roman" w:eastAsia="Calibri" w:hAnsi="Times New Roman" w:cs="Times New Roman"/>
                <w:bCs/>
                <w:sz w:val="24"/>
                <w:szCs w:val="24"/>
              </w:rPr>
              <w:t>DWH.9</w:t>
            </w:r>
          </w:p>
        </w:tc>
        <w:tc>
          <w:tcPr>
            <w:tcW w:w="7975" w:type="dxa"/>
            <w:shd w:val="clear" w:color="auto" w:fill="auto"/>
          </w:tcPr>
          <w:p w:rsidR="00636AF9" w:rsidRPr="00663D3D" w:rsidRDefault="00636AF9" w:rsidP="00636AF9">
            <w:pPr>
              <w:suppressAutoHyphens/>
              <w:spacing w:after="120" w:line="240" w:lineRule="auto"/>
              <w:contextualSpacing/>
              <w:jc w:val="both"/>
              <w:rPr>
                <w:rFonts w:ascii="Times New Roman" w:eastAsia="Calibri" w:hAnsi="Times New Roman" w:cs="Times New Roman"/>
                <w:sz w:val="24"/>
                <w:szCs w:val="24"/>
              </w:rPr>
            </w:pPr>
            <w:r w:rsidRPr="00663D3D">
              <w:rPr>
                <w:rFonts w:ascii="Times New Roman" w:eastAsia="Calibri" w:hAnsi="Times New Roman" w:cs="Times New Roman"/>
                <w:sz w:val="24"/>
                <w:szCs w:val="24"/>
              </w:rPr>
              <w:t>DWH ETL інструменти повинні надавати графічний інтерфейс користувача, що дозволяє створювати потоки даних за допомогою функцій перетягування\копіювання тощо.</w:t>
            </w:r>
          </w:p>
        </w:tc>
      </w:tr>
    </w:tbl>
    <w:p w:rsidR="00636AF9" w:rsidRPr="00636AF9" w:rsidRDefault="00636AF9" w:rsidP="0089086B">
      <w:pPr>
        <w:keepNext/>
        <w:keepLines/>
        <w:numPr>
          <w:ilvl w:val="2"/>
          <w:numId w:val="9"/>
        </w:numPr>
        <w:suppressAutoHyphens/>
        <w:spacing w:before="120" w:after="0" w:line="240" w:lineRule="auto"/>
        <w:jc w:val="both"/>
        <w:outlineLvl w:val="1"/>
        <w:rPr>
          <w:rFonts w:ascii="Times New Roman" w:eastAsia="Times New Roman" w:hAnsi="Times New Roman" w:cs="Times New Roman"/>
          <w:b/>
          <w:sz w:val="24"/>
          <w:szCs w:val="24"/>
        </w:rPr>
      </w:pPr>
      <w:r w:rsidRPr="00636AF9">
        <w:rPr>
          <w:rFonts w:ascii="Times New Roman" w:eastAsia="Times New Roman" w:hAnsi="Times New Roman" w:cs="Times New Roman"/>
          <w:b/>
          <w:sz w:val="24"/>
          <w:szCs w:val="24"/>
        </w:rPr>
        <w:t>Вимоги до відповідності законодавству</w:t>
      </w:r>
      <w:bookmarkEnd w:id="31"/>
    </w:p>
    <w:p w:rsidR="00636AF9" w:rsidRPr="00636AF9" w:rsidRDefault="00636AF9" w:rsidP="00636AF9">
      <w:pPr>
        <w:spacing w:after="0" w:line="240" w:lineRule="auto"/>
        <w:ind w:left="1069" w:hanging="360"/>
        <w:contextualSpacing/>
        <w:jc w:val="both"/>
        <w:rPr>
          <w:rFonts w:ascii="Times New Roman" w:eastAsia="Calibri" w:hAnsi="Times New Roman" w:cs="Times New Roman"/>
          <w:sz w:val="24"/>
          <w:szCs w:val="24"/>
          <w:lang w:eastAsia="uk-UA"/>
        </w:rPr>
      </w:pPr>
    </w:p>
    <w:tbl>
      <w:tblPr>
        <w:tblW w:w="49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82"/>
        <w:gridCol w:w="8283"/>
      </w:tblGrid>
      <w:tr w:rsidR="00636AF9" w:rsidRPr="00636AF9" w:rsidTr="00636AF9">
        <w:tc>
          <w:tcPr>
            <w:tcW w:w="481" w:type="pct"/>
            <w:shd w:val="clear" w:color="auto" w:fill="auto"/>
            <w:vAlign w:val="center"/>
          </w:tcPr>
          <w:p w:rsidR="00636AF9" w:rsidRPr="00636AF9" w:rsidRDefault="00636AF9" w:rsidP="00636AF9">
            <w:pPr>
              <w:suppressAutoHyphens/>
              <w:spacing w:after="120" w:line="240" w:lineRule="auto"/>
              <w:jc w:val="both"/>
              <w:rPr>
                <w:rFonts w:ascii="Times New Roman" w:eastAsia="Calibri" w:hAnsi="Times New Roman" w:cs="Times New Roman"/>
                <w:bCs/>
                <w:sz w:val="24"/>
                <w:szCs w:val="24"/>
                <w:lang w:val="en-US"/>
              </w:rPr>
            </w:pPr>
            <w:r w:rsidRPr="00636AF9">
              <w:rPr>
                <w:rFonts w:ascii="Times New Roman" w:eastAsia="Calibri" w:hAnsi="Times New Roman" w:cs="Times New Roman"/>
                <w:sz w:val="24"/>
                <w:szCs w:val="24"/>
                <w:lang w:val="en-US"/>
              </w:rPr>
              <w:t>L</w:t>
            </w:r>
            <w:r w:rsidRPr="00636AF9">
              <w:rPr>
                <w:rFonts w:ascii="Times New Roman" w:eastAsia="Calibri" w:hAnsi="Times New Roman" w:cs="Times New Roman"/>
                <w:bCs/>
                <w:sz w:val="24"/>
                <w:szCs w:val="24"/>
                <w:lang w:val="en-US"/>
              </w:rPr>
              <w:t>1</w:t>
            </w:r>
            <w:r w:rsidRPr="00636AF9">
              <w:rPr>
                <w:rFonts w:ascii="Times New Roman" w:eastAsia="Calibri" w:hAnsi="Times New Roman" w:cs="Times New Roman"/>
                <w:sz w:val="24"/>
                <w:szCs w:val="24"/>
                <w:lang w:val="en-US"/>
              </w:rPr>
              <w:t>.</w:t>
            </w:r>
            <w:r w:rsidRPr="00636AF9">
              <w:rPr>
                <w:rFonts w:ascii="Times New Roman" w:eastAsia="Calibri" w:hAnsi="Times New Roman" w:cs="Times New Roman"/>
                <w:bCs/>
                <w:sz w:val="24"/>
                <w:szCs w:val="24"/>
                <w:lang w:val="en-US"/>
              </w:rPr>
              <w:t>1</w:t>
            </w:r>
          </w:p>
        </w:tc>
        <w:tc>
          <w:tcPr>
            <w:tcW w:w="4519" w:type="pct"/>
            <w:shd w:val="clear" w:color="auto" w:fill="auto"/>
            <w:vAlign w:val="center"/>
          </w:tcPr>
          <w:p w:rsidR="00636AF9" w:rsidRPr="00636AF9" w:rsidRDefault="00636AF9" w:rsidP="00636AF9">
            <w:pPr>
              <w:suppressAutoHyphens/>
              <w:spacing w:after="120" w:line="240" w:lineRule="auto"/>
              <w:ind w:firstLine="567"/>
              <w:jc w:val="both"/>
              <w:rPr>
                <w:rFonts w:ascii="Times New Roman" w:eastAsia="Times New Roman" w:hAnsi="Times New Roman" w:cs="Times New Roman"/>
                <w:sz w:val="24"/>
                <w:szCs w:val="24"/>
              </w:rPr>
            </w:pPr>
            <w:r w:rsidRPr="00636AF9">
              <w:rPr>
                <w:rFonts w:ascii="Times New Roman" w:eastAsia="Times New Roman" w:hAnsi="Times New Roman" w:cs="Times New Roman"/>
                <w:sz w:val="24"/>
                <w:szCs w:val="24"/>
              </w:rPr>
              <w:t>Побудована система повинна відповідати вимогам законодавства України:</w:t>
            </w:r>
          </w:p>
          <w:p w:rsidR="00636AF9" w:rsidRPr="00636AF9" w:rsidRDefault="00636AF9" w:rsidP="0089086B">
            <w:pPr>
              <w:numPr>
                <w:ilvl w:val="0"/>
                <w:numId w:val="25"/>
              </w:numPr>
              <w:suppressAutoHyphens/>
              <w:spacing w:after="0" w:line="240" w:lineRule="auto"/>
              <w:contextualSpacing/>
              <w:jc w:val="both"/>
              <w:rPr>
                <w:rFonts w:ascii="Times New Roman" w:eastAsia="Calibri" w:hAnsi="Times New Roman" w:cs="Times New Roman"/>
                <w:sz w:val="24"/>
                <w:szCs w:val="24"/>
                <w:lang w:eastAsia="uk-UA"/>
              </w:rPr>
            </w:pPr>
            <w:r w:rsidRPr="00636AF9">
              <w:rPr>
                <w:rFonts w:ascii="Times New Roman" w:eastAsia="Calibri" w:hAnsi="Times New Roman" w:cs="Times New Roman"/>
                <w:sz w:val="24"/>
                <w:szCs w:val="24"/>
                <w:lang w:eastAsia="uk-UA"/>
              </w:rPr>
              <w:t>Законам України «Про інформацію», «Про захист інформації в інформаційно-телекомунікаційних системах» та інших пов’язаних нормативних актів;</w:t>
            </w:r>
          </w:p>
          <w:p w:rsidR="00636AF9" w:rsidRPr="00636AF9" w:rsidRDefault="00636AF9" w:rsidP="0089086B">
            <w:pPr>
              <w:numPr>
                <w:ilvl w:val="0"/>
                <w:numId w:val="25"/>
              </w:numPr>
              <w:suppressAutoHyphens/>
              <w:spacing w:after="0" w:line="240" w:lineRule="auto"/>
              <w:contextualSpacing/>
              <w:jc w:val="both"/>
              <w:rPr>
                <w:rFonts w:ascii="Times New Roman" w:eastAsia="Calibri" w:hAnsi="Times New Roman" w:cs="Times New Roman"/>
                <w:sz w:val="24"/>
                <w:szCs w:val="24"/>
              </w:rPr>
            </w:pPr>
            <w:r w:rsidRPr="00636AF9">
              <w:rPr>
                <w:rFonts w:ascii="Times New Roman" w:eastAsia="Calibri" w:hAnsi="Times New Roman" w:cs="Times New Roman"/>
                <w:sz w:val="24"/>
              </w:rPr>
              <w:t>Рішенням Ради національної безпеки та оборони «Про застосування персональних спеціальних економічних та інших обмежувальних заходів (санкцій)», що діють на дату подання пропозицій.</w:t>
            </w:r>
          </w:p>
        </w:tc>
      </w:tr>
    </w:tbl>
    <w:p w:rsidR="00636AF9" w:rsidRPr="00636AF9" w:rsidRDefault="00636AF9" w:rsidP="00636AF9">
      <w:pPr>
        <w:suppressAutoHyphens/>
        <w:spacing w:after="120" w:line="240" w:lineRule="auto"/>
        <w:jc w:val="both"/>
        <w:rPr>
          <w:rFonts w:ascii="Times New Roman" w:eastAsia="Times New Roman" w:hAnsi="Times New Roman" w:cs="Times New Roman"/>
          <w:sz w:val="24"/>
          <w:szCs w:val="24"/>
          <w:lang w:val="ru-RU"/>
        </w:rPr>
      </w:pPr>
    </w:p>
    <w:p w:rsidR="00636AF9" w:rsidRPr="00636AF9" w:rsidRDefault="00636AF9" w:rsidP="0089086B">
      <w:pPr>
        <w:keepNext/>
        <w:keepLines/>
        <w:numPr>
          <w:ilvl w:val="1"/>
          <w:numId w:val="9"/>
        </w:numPr>
        <w:suppressAutoHyphens/>
        <w:spacing w:before="120" w:after="0" w:line="240" w:lineRule="auto"/>
        <w:ind w:hanging="225"/>
        <w:jc w:val="both"/>
        <w:outlineLvl w:val="1"/>
        <w:rPr>
          <w:rFonts w:ascii="Times New Roman" w:eastAsia="Times New Roman" w:hAnsi="Times New Roman" w:cs="Times New Roman"/>
          <w:b/>
          <w:sz w:val="24"/>
          <w:szCs w:val="24"/>
        </w:rPr>
      </w:pPr>
      <w:bookmarkStart w:id="32" w:name="_Toc536698892"/>
      <w:r w:rsidRPr="00636AF9">
        <w:rPr>
          <w:rFonts w:ascii="Times New Roman" w:eastAsia="Times New Roman" w:hAnsi="Times New Roman" w:cs="Times New Roman"/>
          <w:b/>
          <w:sz w:val="24"/>
          <w:szCs w:val="24"/>
        </w:rPr>
        <w:t>Функціональні вимоги до продуктивності Системи</w:t>
      </w:r>
      <w:bookmarkEnd w:id="32"/>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80"/>
        <w:gridCol w:w="7042"/>
        <w:gridCol w:w="1422"/>
      </w:tblGrid>
      <w:tr w:rsidR="00636AF9" w:rsidRPr="00636AF9" w:rsidTr="00636AF9">
        <w:trPr>
          <w:tblHeader/>
        </w:trPr>
        <w:tc>
          <w:tcPr>
            <w:tcW w:w="471" w:type="pct"/>
            <w:shd w:val="clear" w:color="auto" w:fill="auto"/>
          </w:tcPr>
          <w:p w:rsidR="00636AF9" w:rsidRPr="00636AF9" w:rsidRDefault="00636AF9" w:rsidP="00636AF9">
            <w:pPr>
              <w:suppressAutoHyphens/>
              <w:spacing w:after="120" w:line="240" w:lineRule="auto"/>
              <w:jc w:val="center"/>
              <w:rPr>
                <w:rFonts w:ascii="Times New Roman" w:eastAsia="Calibri" w:hAnsi="Times New Roman" w:cs="Times New Roman"/>
                <w:b/>
                <w:bCs/>
                <w:sz w:val="24"/>
                <w:szCs w:val="24"/>
              </w:rPr>
            </w:pPr>
            <w:r w:rsidRPr="00636AF9">
              <w:rPr>
                <w:rFonts w:ascii="Times New Roman" w:eastAsia="Calibri" w:hAnsi="Times New Roman" w:cs="Times New Roman"/>
                <w:b/>
                <w:bCs/>
                <w:sz w:val="24"/>
                <w:szCs w:val="24"/>
              </w:rPr>
              <w:t>Код</w:t>
            </w:r>
          </w:p>
        </w:tc>
        <w:tc>
          <w:tcPr>
            <w:tcW w:w="3768" w:type="pct"/>
            <w:shd w:val="clear" w:color="auto" w:fill="auto"/>
          </w:tcPr>
          <w:p w:rsidR="00636AF9" w:rsidRPr="00636AF9" w:rsidRDefault="00636AF9" w:rsidP="00636AF9">
            <w:pPr>
              <w:suppressAutoHyphens/>
              <w:spacing w:after="120" w:line="240" w:lineRule="auto"/>
              <w:jc w:val="center"/>
              <w:rPr>
                <w:rFonts w:ascii="Times New Roman" w:eastAsia="Calibri" w:hAnsi="Times New Roman" w:cs="Times New Roman"/>
                <w:b/>
                <w:bCs/>
                <w:sz w:val="24"/>
                <w:szCs w:val="24"/>
              </w:rPr>
            </w:pPr>
            <w:r w:rsidRPr="00636AF9">
              <w:rPr>
                <w:rFonts w:ascii="Times New Roman" w:eastAsia="Calibri" w:hAnsi="Times New Roman" w:cs="Times New Roman"/>
                <w:b/>
                <w:bCs/>
                <w:sz w:val="24"/>
                <w:szCs w:val="24"/>
              </w:rPr>
              <w:t>Опис функціональної вимоги</w:t>
            </w:r>
          </w:p>
        </w:tc>
        <w:tc>
          <w:tcPr>
            <w:tcW w:w="761" w:type="pct"/>
            <w:shd w:val="clear" w:color="auto" w:fill="auto"/>
          </w:tcPr>
          <w:p w:rsidR="00636AF9" w:rsidRPr="00636AF9" w:rsidRDefault="00636AF9" w:rsidP="00636AF9">
            <w:pPr>
              <w:suppressAutoHyphens/>
              <w:spacing w:after="120" w:line="240" w:lineRule="auto"/>
              <w:jc w:val="center"/>
              <w:rPr>
                <w:rFonts w:ascii="Times New Roman" w:eastAsia="Calibri" w:hAnsi="Times New Roman" w:cs="Times New Roman"/>
                <w:b/>
                <w:bCs/>
                <w:sz w:val="24"/>
                <w:szCs w:val="24"/>
              </w:rPr>
            </w:pPr>
            <w:r w:rsidRPr="00636AF9">
              <w:rPr>
                <w:rFonts w:ascii="Times New Roman" w:eastAsia="Calibri" w:hAnsi="Times New Roman" w:cs="Times New Roman"/>
                <w:b/>
                <w:bCs/>
                <w:sz w:val="24"/>
                <w:szCs w:val="24"/>
              </w:rPr>
              <w:t>Пріоритет</w:t>
            </w:r>
          </w:p>
        </w:tc>
      </w:tr>
      <w:tr w:rsidR="00636AF9" w:rsidRPr="00636AF9" w:rsidTr="00636AF9">
        <w:tc>
          <w:tcPr>
            <w:tcW w:w="471" w:type="pct"/>
            <w:shd w:val="clear" w:color="auto" w:fill="auto"/>
            <w:vAlign w:val="center"/>
          </w:tcPr>
          <w:p w:rsidR="00636AF9" w:rsidRPr="00636AF9" w:rsidRDefault="00636AF9" w:rsidP="00636AF9">
            <w:pPr>
              <w:suppressAutoHyphens/>
              <w:spacing w:after="120" w:line="240" w:lineRule="auto"/>
              <w:jc w:val="both"/>
              <w:rPr>
                <w:rFonts w:ascii="Times New Roman" w:eastAsia="Calibri" w:hAnsi="Times New Roman" w:cs="Times New Roman"/>
                <w:bCs/>
                <w:sz w:val="24"/>
                <w:szCs w:val="24"/>
              </w:rPr>
            </w:pPr>
            <w:r w:rsidRPr="00636AF9">
              <w:rPr>
                <w:rFonts w:ascii="Times New Roman" w:eastAsia="Calibri" w:hAnsi="Times New Roman" w:cs="Times New Roman"/>
                <w:sz w:val="24"/>
                <w:szCs w:val="24"/>
              </w:rPr>
              <w:t>SP</w:t>
            </w:r>
            <w:r w:rsidRPr="00636AF9">
              <w:rPr>
                <w:rFonts w:ascii="Times New Roman" w:eastAsia="Calibri" w:hAnsi="Times New Roman" w:cs="Times New Roman"/>
                <w:bCs/>
                <w:sz w:val="24"/>
                <w:szCs w:val="24"/>
              </w:rPr>
              <w:t>1</w:t>
            </w:r>
            <w:r w:rsidRPr="00636AF9">
              <w:rPr>
                <w:rFonts w:ascii="Times New Roman" w:eastAsia="Calibri" w:hAnsi="Times New Roman" w:cs="Times New Roman"/>
                <w:sz w:val="24"/>
                <w:szCs w:val="24"/>
              </w:rPr>
              <w:t>.</w:t>
            </w:r>
            <w:r w:rsidRPr="00636AF9">
              <w:rPr>
                <w:rFonts w:ascii="Times New Roman" w:eastAsia="Calibri" w:hAnsi="Times New Roman" w:cs="Times New Roman"/>
                <w:bCs/>
                <w:sz w:val="24"/>
                <w:szCs w:val="24"/>
              </w:rPr>
              <w:t>1</w:t>
            </w:r>
          </w:p>
        </w:tc>
        <w:tc>
          <w:tcPr>
            <w:tcW w:w="3768" w:type="pct"/>
            <w:shd w:val="clear" w:color="auto" w:fill="auto"/>
            <w:vAlign w:val="center"/>
          </w:tcPr>
          <w:p w:rsidR="00636AF9" w:rsidRPr="00636AF9" w:rsidRDefault="00636AF9" w:rsidP="00636AF9">
            <w:pPr>
              <w:suppressAutoHyphens/>
              <w:spacing w:after="120" w:line="240" w:lineRule="auto"/>
              <w:jc w:val="both"/>
              <w:rPr>
                <w:rFonts w:ascii="Times New Roman" w:eastAsia="Calibri" w:hAnsi="Times New Roman" w:cs="Times New Roman"/>
                <w:sz w:val="24"/>
                <w:szCs w:val="24"/>
              </w:rPr>
            </w:pPr>
            <w:r w:rsidRPr="00636AF9">
              <w:rPr>
                <w:rFonts w:ascii="Times New Roman" w:eastAsia="Calibri" w:hAnsi="Times New Roman" w:cs="Times New Roman"/>
                <w:sz w:val="24"/>
                <w:szCs w:val="24"/>
              </w:rPr>
              <w:t>Необхідно забезпечити мінімальні затримки при відкритті та навігації у системі. Затримка доступу до більшості додатків - максимальний час відгуку на запит чи операцію не більше 3 секунд.</w:t>
            </w:r>
          </w:p>
        </w:tc>
        <w:tc>
          <w:tcPr>
            <w:tcW w:w="761" w:type="pct"/>
            <w:shd w:val="clear" w:color="auto" w:fill="auto"/>
            <w:vAlign w:val="center"/>
          </w:tcPr>
          <w:p w:rsidR="00636AF9" w:rsidRPr="00636AF9" w:rsidRDefault="00636AF9" w:rsidP="00636AF9">
            <w:pPr>
              <w:suppressAutoHyphens/>
              <w:spacing w:after="120" w:line="240" w:lineRule="auto"/>
              <w:jc w:val="both"/>
              <w:rPr>
                <w:rFonts w:ascii="Times New Roman" w:eastAsia="Calibri" w:hAnsi="Times New Roman" w:cs="Times New Roman"/>
                <w:sz w:val="24"/>
                <w:szCs w:val="24"/>
              </w:rPr>
            </w:pPr>
            <w:r w:rsidRPr="00636AF9">
              <w:rPr>
                <w:rFonts w:ascii="Times New Roman" w:eastAsia="Calibri" w:hAnsi="Times New Roman" w:cs="Times New Roman"/>
                <w:sz w:val="24"/>
                <w:szCs w:val="24"/>
              </w:rPr>
              <w:t>Високий</w:t>
            </w:r>
          </w:p>
        </w:tc>
      </w:tr>
      <w:tr w:rsidR="00636AF9" w:rsidRPr="00636AF9" w:rsidTr="00636AF9">
        <w:tc>
          <w:tcPr>
            <w:tcW w:w="471" w:type="pct"/>
            <w:shd w:val="clear" w:color="auto" w:fill="auto"/>
            <w:vAlign w:val="center"/>
          </w:tcPr>
          <w:p w:rsidR="00636AF9" w:rsidRPr="00636AF9" w:rsidRDefault="00636AF9" w:rsidP="00636AF9">
            <w:pPr>
              <w:suppressAutoHyphens/>
              <w:spacing w:after="120" w:line="240" w:lineRule="auto"/>
              <w:jc w:val="both"/>
              <w:rPr>
                <w:rFonts w:ascii="Times New Roman" w:eastAsia="Calibri" w:hAnsi="Times New Roman" w:cs="Times New Roman"/>
                <w:bCs/>
                <w:sz w:val="24"/>
                <w:szCs w:val="24"/>
              </w:rPr>
            </w:pPr>
            <w:r w:rsidRPr="00636AF9">
              <w:rPr>
                <w:rFonts w:ascii="Times New Roman" w:eastAsia="Calibri" w:hAnsi="Times New Roman" w:cs="Times New Roman"/>
                <w:sz w:val="24"/>
                <w:szCs w:val="24"/>
              </w:rPr>
              <w:t>SP</w:t>
            </w:r>
            <w:r w:rsidRPr="00636AF9">
              <w:rPr>
                <w:rFonts w:ascii="Times New Roman" w:eastAsia="Calibri" w:hAnsi="Times New Roman" w:cs="Times New Roman"/>
                <w:bCs/>
                <w:sz w:val="24"/>
                <w:szCs w:val="24"/>
              </w:rPr>
              <w:t>1</w:t>
            </w:r>
            <w:r w:rsidRPr="00636AF9">
              <w:rPr>
                <w:rFonts w:ascii="Times New Roman" w:eastAsia="Calibri" w:hAnsi="Times New Roman" w:cs="Times New Roman"/>
                <w:sz w:val="24"/>
                <w:szCs w:val="24"/>
              </w:rPr>
              <w:t>.</w:t>
            </w:r>
            <w:r w:rsidRPr="00636AF9">
              <w:rPr>
                <w:rFonts w:ascii="Times New Roman" w:eastAsia="Calibri" w:hAnsi="Times New Roman" w:cs="Times New Roman"/>
                <w:bCs/>
                <w:sz w:val="24"/>
                <w:szCs w:val="24"/>
              </w:rPr>
              <w:t>2</w:t>
            </w:r>
          </w:p>
        </w:tc>
        <w:tc>
          <w:tcPr>
            <w:tcW w:w="3768" w:type="pct"/>
            <w:shd w:val="clear" w:color="auto" w:fill="auto"/>
            <w:vAlign w:val="center"/>
          </w:tcPr>
          <w:p w:rsidR="00636AF9" w:rsidRPr="00636AF9" w:rsidRDefault="00636AF9" w:rsidP="00636AF9">
            <w:pPr>
              <w:suppressAutoHyphens/>
              <w:spacing w:after="120" w:line="240" w:lineRule="auto"/>
              <w:jc w:val="both"/>
              <w:rPr>
                <w:rFonts w:ascii="Times New Roman" w:eastAsia="Calibri" w:hAnsi="Times New Roman" w:cs="Times New Roman"/>
                <w:sz w:val="24"/>
                <w:szCs w:val="24"/>
              </w:rPr>
            </w:pPr>
            <w:r w:rsidRPr="00636AF9">
              <w:rPr>
                <w:rFonts w:ascii="Times New Roman" w:eastAsia="Calibri" w:hAnsi="Times New Roman" w:cs="Times New Roman"/>
                <w:sz w:val="24"/>
                <w:szCs w:val="24"/>
              </w:rPr>
              <w:t>Можливість надання інформації щодо своєї продуктивності системам моніторингу інфраструктури і додатків (окремий інтерфейс або робоче місце)</w:t>
            </w:r>
          </w:p>
        </w:tc>
        <w:tc>
          <w:tcPr>
            <w:tcW w:w="761" w:type="pct"/>
            <w:shd w:val="clear" w:color="auto" w:fill="auto"/>
            <w:vAlign w:val="center"/>
          </w:tcPr>
          <w:p w:rsidR="00636AF9" w:rsidRPr="00636AF9" w:rsidRDefault="00636AF9" w:rsidP="00636AF9">
            <w:pPr>
              <w:suppressAutoHyphens/>
              <w:spacing w:after="120" w:line="240" w:lineRule="auto"/>
              <w:jc w:val="both"/>
              <w:rPr>
                <w:rFonts w:ascii="Times New Roman" w:eastAsia="Calibri" w:hAnsi="Times New Roman" w:cs="Times New Roman"/>
                <w:sz w:val="24"/>
                <w:szCs w:val="24"/>
              </w:rPr>
            </w:pPr>
            <w:r w:rsidRPr="00636AF9">
              <w:rPr>
                <w:rFonts w:ascii="Times New Roman" w:eastAsia="Calibri" w:hAnsi="Times New Roman" w:cs="Times New Roman"/>
                <w:sz w:val="24"/>
                <w:szCs w:val="24"/>
              </w:rPr>
              <w:t>Високий</w:t>
            </w:r>
          </w:p>
        </w:tc>
      </w:tr>
      <w:tr w:rsidR="00636AF9" w:rsidRPr="00636AF9" w:rsidTr="00636AF9">
        <w:trPr>
          <w:trHeight w:val="422"/>
        </w:trPr>
        <w:tc>
          <w:tcPr>
            <w:tcW w:w="471" w:type="pct"/>
            <w:shd w:val="clear" w:color="auto" w:fill="auto"/>
            <w:vAlign w:val="center"/>
          </w:tcPr>
          <w:p w:rsidR="00636AF9" w:rsidRPr="00636AF9" w:rsidRDefault="00636AF9" w:rsidP="00636AF9">
            <w:pPr>
              <w:suppressAutoHyphens/>
              <w:spacing w:after="120" w:line="240" w:lineRule="auto"/>
              <w:jc w:val="both"/>
              <w:rPr>
                <w:rFonts w:ascii="Times New Roman" w:eastAsia="Calibri" w:hAnsi="Times New Roman" w:cs="Times New Roman"/>
                <w:bCs/>
                <w:sz w:val="24"/>
                <w:szCs w:val="24"/>
              </w:rPr>
            </w:pPr>
            <w:r w:rsidRPr="00636AF9">
              <w:rPr>
                <w:rFonts w:ascii="Times New Roman" w:eastAsia="Calibri" w:hAnsi="Times New Roman" w:cs="Times New Roman"/>
                <w:sz w:val="24"/>
                <w:szCs w:val="24"/>
              </w:rPr>
              <w:t>SP</w:t>
            </w:r>
            <w:r w:rsidRPr="00636AF9">
              <w:rPr>
                <w:rFonts w:ascii="Times New Roman" w:eastAsia="Calibri" w:hAnsi="Times New Roman" w:cs="Times New Roman"/>
                <w:bCs/>
                <w:sz w:val="24"/>
                <w:szCs w:val="24"/>
              </w:rPr>
              <w:t>1</w:t>
            </w:r>
            <w:r w:rsidRPr="00636AF9">
              <w:rPr>
                <w:rFonts w:ascii="Times New Roman" w:eastAsia="Calibri" w:hAnsi="Times New Roman" w:cs="Times New Roman"/>
                <w:sz w:val="24"/>
                <w:szCs w:val="24"/>
              </w:rPr>
              <w:t>.</w:t>
            </w:r>
            <w:r w:rsidRPr="00636AF9">
              <w:rPr>
                <w:rFonts w:ascii="Times New Roman" w:eastAsia="Calibri" w:hAnsi="Times New Roman" w:cs="Times New Roman"/>
                <w:bCs/>
                <w:sz w:val="24"/>
                <w:szCs w:val="24"/>
              </w:rPr>
              <w:t>3</w:t>
            </w:r>
          </w:p>
        </w:tc>
        <w:tc>
          <w:tcPr>
            <w:tcW w:w="3768" w:type="pct"/>
            <w:shd w:val="clear" w:color="auto" w:fill="auto"/>
            <w:vAlign w:val="center"/>
          </w:tcPr>
          <w:p w:rsidR="00636AF9" w:rsidRPr="00636AF9" w:rsidRDefault="00636AF9" w:rsidP="00636AF9">
            <w:pPr>
              <w:suppressAutoHyphens/>
              <w:spacing w:after="120" w:line="240" w:lineRule="auto"/>
              <w:jc w:val="both"/>
              <w:rPr>
                <w:rFonts w:ascii="Times New Roman" w:eastAsia="Calibri" w:hAnsi="Times New Roman" w:cs="Times New Roman"/>
                <w:sz w:val="24"/>
                <w:szCs w:val="24"/>
              </w:rPr>
            </w:pPr>
            <w:r w:rsidRPr="00636AF9">
              <w:rPr>
                <w:rFonts w:ascii="Times New Roman" w:eastAsia="Calibri" w:hAnsi="Times New Roman" w:cs="Times New Roman"/>
                <w:sz w:val="24"/>
                <w:szCs w:val="24"/>
              </w:rPr>
              <w:t>Можливість використання корпоративного каталогу для автентифікації користувачів</w:t>
            </w:r>
          </w:p>
        </w:tc>
        <w:tc>
          <w:tcPr>
            <w:tcW w:w="761" w:type="pct"/>
            <w:shd w:val="clear" w:color="auto" w:fill="auto"/>
            <w:vAlign w:val="center"/>
          </w:tcPr>
          <w:p w:rsidR="00636AF9" w:rsidRPr="00636AF9" w:rsidRDefault="00636AF9" w:rsidP="00636AF9">
            <w:pPr>
              <w:suppressAutoHyphens/>
              <w:spacing w:after="120" w:line="240" w:lineRule="auto"/>
              <w:jc w:val="both"/>
              <w:rPr>
                <w:rFonts w:ascii="Times New Roman" w:eastAsia="Calibri" w:hAnsi="Times New Roman" w:cs="Times New Roman"/>
                <w:sz w:val="24"/>
                <w:szCs w:val="24"/>
              </w:rPr>
            </w:pPr>
            <w:r w:rsidRPr="00636AF9">
              <w:rPr>
                <w:rFonts w:ascii="Times New Roman" w:eastAsia="Calibri" w:hAnsi="Times New Roman" w:cs="Times New Roman"/>
                <w:sz w:val="24"/>
                <w:szCs w:val="24"/>
              </w:rPr>
              <w:t>Високий</w:t>
            </w:r>
          </w:p>
        </w:tc>
      </w:tr>
      <w:tr w:rsidR="00636AF9" w:rsidRPr="00636AF9" w:rsidTr="00636AF9">
        <w:tc>
          <w:tcPr>
            <w:tcW w:w="471" w:type="pct"/>
            <w:shd w:val="clear" w:color="auto" w:fill="auto"/>
            <w:vAlign w:val="center"/>
          </w:tcPr>
          <w:p w:rsidR="00636AF9" w:rsidRPr="00636AF9" w:rsidRDefault="00636AF9" w:rsidP="00636AF9">
            <w:pPr>
              <w:suppressAutoHyphens/>
              <w:spacing w:after="120" w:line="240" w:lineRule="auto"/>
              <w:jc w:val="both"/>
              <w:rPr>
                <w:rFonts w:ascii="Times New Roman" w:eastAsia="Calibri" w:hAnsi="Times New Roman" w:cs="Times New Roman"/>
                <w:bCs/>
                <w:sz w:val="24"/>
                <w:szCs w:val="24"/>
              </w:rPr>
            </w:pPr>
            <w:r w:rsidRPr="00636AF9">
              <w:rPr>
                <w:rFonts w:ascii="Times New Roman" w:eastAsia="Calibri" w:hAnsi="Times New Roman" w:cs="Times New Roman"/>
                <w:sz w:val="24"/>
                <w:szCs w:val="24"/>
              </w:rPr>
              <w:t>SP</w:t>
            </w:r>
            <w:r w:rsidRPr="00636AF9">
              <w:rPr>
                <w:rFonts w:ascii="Times New Roman" w:eastAsia="Calibri" w:hAnsi="Times New Roman" w:cs="Times New Roman"/>
                <w:bCs/>
                <w:sz w:val="24"/>
                <w:szCs w:val="24"/>
              </w:rPr>
              <w:t>1.4</w:t>
            </w:r>
          </w:p>
        </w:tc>
        <w:tc>
          <w:tcPr>
            <w:tcW w:w="3768" w:type="pct"/>
            <w:shd w:val="clear" w:color="auto" w:fill="auto"/>
            <w:vAlign w:val="center"/>
          </w:tcPr>
          <w:p w:rsidR="00636AF9" w:rsidRPr="00636AF9" w:rsidRDefault="00636AF9" w:rsidP="00636AF9">
            <w:pPr>
              <w:suppressAutoHyphens/>
              <w:spacing w:after="120" w:line="240" w:lineRule="auto"/>
              <w:jc w:val="both"/>
              <w:rPr>
                <w:rFonts w:ascii="Times New Roman" w:eastAsia="Calibri" w:hAnsi="Times New Roman" w:cs="Times New Roman"/>
                <w:sz w:val="24"/>
                <w:szCs w:val="24"/>
              </w:rPr>
            </w:pPr>
            <w:r w:rsidRPr="00636AF9">
              <w:rPr>
                <w:rFonts w:ascii="Times New Roman" w:eastAsia="Calibri" w:hAnsi="Times New Roman" w:cs="Times New Roman"/>
                <w:sz w:val="24"/>
                <w:szCs w:val="24"/>
              </w:rPr>
              <w:t>Система повинна забезпечити підтримку навантаження та прийнятної роботи, виходячи з наступної кількості користувачів:</w:t>
            </w:r>
          </w:p>
          <w:p w:rsidR="00636AF9" w:rsidRPr="00636AF9" w:rsidRDefault="00636AF9" w:rsidP="0089086B">
            <w:pPr>
              <w:numPr>
                <w:ilvl w:val="0"/>
                <w:numId w:val="15"/>
              </w:numPr>
              <w:suppressAutoHyphens/>
              <w:spacing w:after="0" w:line="240" w:lineRule="auto"/>
              <w:contextualSpacing/>
              <w:jc w:val="both"/>
              <w:rPr>
                <w:rFonts w:ascii="Times New Roman" w:eastAsia="Calibri" w:hAnsi="Times New Roman" w:cs="Times New Roman"/>
                <w:sz w:val="24"/>
                <w:szCs w:val="24"/>
              </w:rPr>
            </w:pPr>
            <w:r w:rsidRPr="00636AF9">
              <w:rPr>
                <w:rFonts w:ascii="Times New Roman" w:eastAsia="Calibri" w:hAnsi="Times New Roman" w:cs="Times New Roman"/>
                <w:sz w:val="24"/>
                <w:szCs w:val="24"/>
              </w:rPr>
              <w:t>10 просунутих користувачів – розробників звітності</w:t>
            </w:r>
          </w:p>
          <w:p w:rsidR="00636AF9" w:rsidRPr="00636AF9" w:rsidRDefault="00636AF9" w:rsidP="0089086B">
            <w:pPr>
              <w:numPr>
                <w:ilvl w:val="0"/>
                <w:numId w:val="15"/>
              </w:numPr>
              <w:suppressAutoHyphens/>
              <w:spacing w:after="0" w:line="240" w:lineRule="auto"/>
              <w:contextualSpacing/>
              <w:jc w:val="both"/>
              <w:rPr>
                <w:rFonts w:ascii="Times New Roman" w:eastAsia="Calibri" w:hAnsi="Times New Roman" w:cs="Times New Roman"/>
                <w:sz w:val="24"/>
                <w:szCs w:val="24"/>
              </w:rPr>
            </w:pPr>
            <w:r w:rsidRPr="00636AF9">
              <w:rPr>
                <w:rFonts w:ascii="Times New Roman" w:eastAsia="Calibri" w:hAnsi="Times New Roman" w:cs="Times New Roman"/>
                <w:sz w:val="24"/>
                <w:szCs w:val="24"/>
              </w:rPr>
              <w:t>50 користувачів – споживачів звітності</w:t>
            </w:r>
          </w:p>
        </w:tc>
        <w:tc>
          <w:tcPr>
            <w:tcW w:w="761" w:type="pct"/>
            <w:shd w:val="clear" w:color="auto" w:fill="auto"/>
            <w:vAlign w:val="center"/>
          </w:tcPr>
          <w:p w:rsidR="00636AF9" w:rsidRPr="00636AF9" w:rsidRDefault="00636AF9" w:rsidP="00636AF9">
            <w:pPr>
              <w:suppressAutoHyphens/>
              <w:spacing w:after="120" w:line="240" w:lineRule="auto"/>
              <w:jc w:val="both"/>
              <w:rPr>
                <w:rFonts w:ascii="Times New Roman" w:eastAsia="Calibri" w:hAnsi="Times New Roman" w:cs="Times New Roman"/>
                <w:sz w:val="24"/>
                <w:szCs w:val="24"/>
              </w:rPr>
            </w:pPr>
            <w:r w:rsidRPr="00636AF9">
              <w:rPr>
                <w:rFonts w:ascii="Times New Roman" w:eastAsia="Calibri" w:hAnsi="Times New Roman" w:cs="Times New Roman"/>
                <w:sz w:val="24"/>
                <w:szCs w:val="24"/>
              </w:rPr>
              <w:t>Високий</w:t>
            </w:r>
          </w:p>
        </w:tc>
      </w:tr>
      <w:tr w:rsidR="00636AF9" w:rsidRPr="00636AF9" w:rsidTr="00636AF9">
        <w:tc>
          <w:tcPr>
            <w:tcW w:w="471" w:type="pct"/>
            <w:shd w:val="clear" w:color="auto" w:fill="auto"/>
            <w:vAlign w:val="center"/>
          </w:tcPr>
          <w:p w:rsidR="00636AF9" w:rsidRPr="00636AF9" w:rsidRDefault="00636AF9" w:rsidP="00636AF9">
            <w:pPr>
              <w:suppressAutoHyphens/>
              <w:spacing w:after="120" w:line="240" w:lineRule="auto"/>
              <w:jc w:val="both"/>
              <w:rPr>
                <w:rFonts w:ascii="Times New Roman" w:eastAsia="Calibri" w:hAnsi="Times New Roman" w:cs="Times New Roman"/>
                <w:bCs/>
                <w:sz w:val="24"/>
                <w:szCs w:val="24"/>
              </w:rPr>
            </w:pPr>
            <w:r w:rsidRPr="00636AF9">
              <w:rPr>
                <w:rFonts w:ascii="Times New Roman" w:eastAsia="Calibri" w:hAnsi="Times New Roman" w:cs="Times New Roman"/>
                <w:sz w:val="24"/>
                <w:szCs w:val="24"/>
              </w:rPr>
              <w:t>SP</w:t>
            </w:r>
            <w:r w:rsidRPr="00636AF9">
              <w:rPr>
                <w:rFonts w:ascii="Times New Roman" w:eastAsia="Calibri" w:hAnsi="Times New Roman" w:cs="Times New Roman"/>
                <w:bCs/>
                <w:sz w:val="24"/>
                <w:szCs w:val="24"/>
              </w:rPr>
              <w:t>1.5</w:t>
            </w:r>
          </w:p>
        </w:tc>
        <w:tc>
          <w:tcPr>
            <w:tcW w:w="3768" w:type="pct"/>
            <w:shd w:val="clear" w:color="auto" w:fill="auto"/>
            <w:vAlign w:val="center"/>
          </w:tcPr>
          <w:p w:rsidR="00636AF9" w:rsidRPr="00636AF9" w:rsidRDefault="00636AF9" w:rsidP="00636AF9">
            <w:pPr>
              <w:suppressAutoHyphens/>
              <w:spacing w:after="120" w:line="240" w:lineRule="auto"/>
              <w:jc w:val="both"/>
              <w:rPr>
                <w:rFonts w:ascii="Times New Roman" w:eastAsia="Calibri" w:hAnsi="Times New Roman" w:cs="Times New Roman"/>
                <w:sz w:val="24"/>
                <w:szCs w:val="24"/>
              </w:rPr>
            </w:pPr>
            <w:r w:rsidRPr="00636AF9">
              <w:rPr>
                <w:rFonts w:ascii="Times New Roman" w:eastAsia="Calibri" w:hAnsi="Times New Roman" w:cs="Times New Roman"/>
                <w:sz w:val="24"/>
                <w:szCs w:val="24"/>
              </w:rPr>
              <w:t>Система має забезпечити безперебійне функціонування при наступній кількості елементів довідників (не обмежуючись):</w:t>
            </w:r>
          </w:p>
          <w:p w:rsidR="00636AF9" w:rsidRPr="00636AF9" w:rsidRDefault="00636AF9" w:rsidP="0089086B">
            <w:pPr>
              <w:numPr>
                <w:ilvl w:val="0"/>
                <w:numId w:val="15"/>
              </w:numPr>
              <w:suppressAutoHyphens/>
              <w:spacing w:after="0" w:line="240" w:lineRule="auto"/>
              <w:contextualSpacing/>
              <w:jc w:val="both"/>
              <w:rPr>
                <w:rFonts w:ascii="Times New Roman" w:eastAsia="Calibri" w:hAnsi="Times New Roman" w:cs="Times New Roman"/>
                <w:sz w:val="24"/>
                <w:szCs w:val="24"/>
              </w:rPr>
            </w:pPr>
            <w:r w:rsidRPr="00636AF9">
              <w:rPr>
                <w:rFonts w:ascii="Times New Roman" w:eastAsia="Calibri" w:hAnsi="Times New Roman" w:cs="Times New Roman"/>
                <w:sz w:val="24"/>
                <w:szCs w:val="24"/>
              </w:rPr>
              <w:t>Кількість надавачів – 70 000</w:t>
            </w:r>
          </w:p>
          <w:p w:rsidR="00636AF9" w:rsidRPr="00636AF9" w:rsidRDefault="00636AF9" w:rsidP="0089086B">
            <w:pPr>
              <w:numPr>
                <w:ilvl w:val="0"/>
                <w:numId w:val="15"/>
              </w:numPr>
              <w:suppressAutoHyphens/>
              <w:spacing w:after="0" w:line="240" w:lineRule="auto"/>
              <w:contextualSpacing/>
              <w:jc w:val="both"/>
              <w:rPr>
                <w:rFonts w:ascii="Times New Roman" w:eastAsia="Calibri" w:hAnsi="Times New Roman" w:cs="Times New Roman"/>
                <w:sz w:val="24"/>
                <w:szCs w:val="24"/>
              </w:rPr>
            </w:pPr>
            <w:r w:rsidRPr="00636AF9">
              <w:rPr>
                <w:rFonts w:ascii="Times New Roman" w:eastAsia="Calibri" w:hAnsi="Times New Roman" w:cs="Times New Roman"/>
                <w:sz w:val="24"/>
                <w:szCs w:val="24"/>
              </w:rPr>
              <w:t>Пацієнтів – 55 000 000</w:t>
            </w:r>
          </w:p>
          <w:p w:rsidR="00636AF9" w:rsidRPr="00636AF9" w:rsidDel="00763CCC" w:rsidRDefault="00636AF9" w:rsidP="0089086B">
            <w:pPr>
              <w:numPr>
                <w:ilvl w:val="0"/>
                <w:numId w:val="15"/>
              </w:numPr>
              <w:suppressAutoHyphens/>
              <w:spacing w:after="0" w:line="240" w:lineRule="auto"/>
              <w:contextualSpacing/>
              <w:jc w:val="both"/>
              <w:rPr>
                <w:rFonts w:ascii="Times New Roman" w:eastAsia="Calibri" w:hAnsi="Times New Roman" w:cs="Times New Roman"/>
                <w:sz w:val="24"/>
                <w:szCs w:val="24"/>
              </w:rPr>
            </w:pPr>
            <w:r w:rsidRPr="00636AF9">
              <w:rPr>
                <w:rFonts w:ascii="Times New Roman" w:eastAsia="Calibri" w:hAnsi="Times New Roman" w:cs="Times New Roman"/>
                <w:sz w:val="24"/>
                <w:szCs w:val="24"/>
              </w:rPr>
              <w:t>Лікарів та середнього медичного персоналу – 800 000</w:t>
            </w:r>
          </w:p>
        </w:tc>
        <w:tc>
          <w:tcPr>
            <w:tcW w:w="761" w:type="pct"/>
            <w:shd w:val="clear" w:color="auto" w:fill="auto"/>
            <w:vAlign w:val="center"/>
          </w:tcPr>
          <w:p w:rsidR="00636AF9" w:rsidRPr="00636AF9" w:rsidRDefault="00636AF9" w:rsidP="00636AF9">
            <w:pPr>
              <w:suppressAutoHyphens/>
              <w:spacing w:after="120" w:line="240" w:lineRule="auto"/>
              <w:jc w:val="both"/>
              <w:rPr>
                <w:rFonts w:ascii="Times New Roman" w:eastAsia="Calibri" w:hAnsi="Times New Roman" w:cs="Times New Roman"/>
                <w:sz w:val="24"/>
                <w:szCs w:val="24"/>
              </w:rPr>
            </w:pPr>
            <w:r w:rsidRPr="00636AF9">
              <w:rPr>
                <w:rFonts w:ascii="Times New Roman" w:eastAsia="Calibri" w:hAnsi="Times New Roman" w:cs="Times New Roman"/>
                <w:sz w:val="24"/>
                <w:szCs w:val="24"/>
              </w:rPr>
              <w:t>Високий</w:t>
            </w:r>
          </w:p>
        </w:tc>
      </w:tr>
    </w:tbl>
    <w:p w:rsidR="00636AF9" w:rsidRPr="00636AF9" w:rsidRDefault="00636AF9" w:rsidP="00636AF9">
      <w:pPr>
        <w:suppressAutoHyphens/>
        <w:spacing w:after="120" w:line="240" w:lineRule="auto"/>
        <w:ind w:firstLine="567"/>
        <w:jc w:val="both"/>
        <w:rPr>
          <w:rFonts w:ascii="Times New Roman" w:eastAsia="Times New Roman" w:hAnsi="Times New Roman" w:cs="Times New Roman"/>
          <w:sz w:val="24"/>
          <w:szCs w:val="24"/>
        </w:rPr>
      </w:pPr>
    </w:p>
    <w:p w:rsidR="00636AF9" w:rsidRPr="00636AF9" w:rsidRDefault="00636AF9" w:rsidP="0089086B">
      <w:pPr>
        <w:keepNext/>
        <w:keepLines/>
        <w:numPr>
          <w:ilvl w:val="0"/>
          <w:numId w:val="9"/>
        </w:numPr>
        <w:suppressAutoHyphens/>
        <w:spacing w:after="120" w:line="240" w:lineRule="auto"/>
        <w:jc w:val="both"/>
        <w:outlineLvl w:val="0"/>
        <w:rPr>
          <w:rFonts w:ascii="Times New Roman" w:eastAsia="Times New Roman" w:hAnsi="Times New Roman" w:cs="Times New Roman"/>
          <w:b/>
          <w:smallCaps/>
          <w:sz w:val="24"/>
          <w:szCs w:val="24"/>
        </w:rPr>
      </w:pPr>
      <w:bookmarkStart w:id="33" w:name="_Toc536698893"/>
      <w:r w:rsidRPr="00636AF9">
        <w:rPr>
          <w:rFonts w:ascii="Times New Roman" w:eastAsia="Times New Roman" w:hAnsi="Times New Roman" w:cs="Times New Roman"/>
          <w:b/>
          <w:smallCaps/>
          <w:sz w:val="24"/>
          <w:szCs w:val="24"/>
        </w:rPr>
        <w:t>ТЕХНІЧНІ ВИМОГИ</w:t>
      </w:r>
      <w:bookmarkEnd w:id="33"/>
    </w:p>
    <w:p w:rsidR="00636AF9" w:rsidRPr="00636AF9" w:rsidRDefault="00636AF9" w:rsidP="0089086B">
      <w:pPr>
        <w:keepNext/>
        <w:keepLines/>
        <w:numPr>
          <w:ilvl w:val="1"/>
          <w:numId w:val="9"/>
        </w:numPr>
        <w:suppressAutoHyphens/>
        <w:spacing w:after="120" w:line="240" w:lineRule="auto"/>
        <w:ind w:hanging="225"/>
        <w:jc w:val="both"/>
        <w:outlineLvl w:val="1"/>
        <w:rPr>
          <w:rFonts w:ascii="Times New Roman" w:eastAsia="Times New Roman" w:hAnsi="Times New Roman" w:cs="Times New Roman"/>
          <w:b/>
          <w:sz w:val="24"/>
          <w:szCs w:val="24"/>
        </w:rPr>
      </w:pPr>
      <w:bookmarkStart w:id="34" w:name="_Toc536698894"/>
      <w:r w:rsidRPr="00636AF9">
        <w:rPr>
          <w:rFonts w:ascii="Times New Roman" w:eastAsia="Times New Roman" w:hAnsi="Times New Roman" w:cs="Times New Roman"/>
          <w:b/>
          <w:sz w:val="24"/>
          <w:szCs w:val="24"/>
        </w:rPr>
        <w:t>Загальні технічні вимоги</w:t>
      </w:r>
      <w:bookmarkEnd w:id="34"/>
    </w:p>
    <w:p w:rsidR="00636AF9" w:rsidRPr="00636AF9" w:rsidRDefault="00636AF9" w:rsidP="0089086B">
      <w:pPr>
        <w:keepNext/>
        <w:keepLines/>
        <w:numPr>
          <w:ilvl w:val="2"/>
          <w:numId w:val="9"/>
        </w:numPr>
        <w:suppressAutoHyphens/>
        <w:spacing w:after="120" w:line="240" w:lineRule="auto"/>
        <w:ind w:left="851"/>
        <w:jc w:val="both"/>
        <w:outlineLvl w:val="1"/>
        <w:rPr>
          <w:rFonts w:ascii="Times New Roman" w:eastAsia="Times New Roman" w:hAnsi="Times New Roman" w:cs="Times New Roman"/>
          <w:sz w:val="24"/>
          <w:szCs w:val="24"/>
        </w:rPr>
      </w:pPr>
      <w:bookmarkStart w:id="35" w:name="_Toc535175935"/>
      <w:bookmarkStart w:id="36" w:name="_Toc536631825"/>
      <w:bookmarkStart w:id="37" w:name="_Toc536698895"/>
      <w:r w:rsidRPr="00636AF9">
        <w:rPr>
          <w:rFonts w:ascii="Times New Roman" w:eastAsia="Times New Roman" w:hAnsi="Times New Roman" w:cs="Times New Roman"/>
          <w:b/>
          <w:sz w:val="24"/>
          <w:szCs w:val="24"/>
        </w:rPr>
        <w:t>Підтримка мов.</w:t>
      </w:r>
      <w:r w:rsidRPr="00636AF9">
        <w:rPr>
          <w:rFonts w:ascii="Times New Roman" w:eastAsia="Times New Roman" w:hAnsi="Times New Roman" w:cs="Times New Roman"/>
          <w:sz w:val="24"/>
          <w:szCs w:val="24"/>
        </w:rPr>
        <w:t xml:space="preserve"> Усі інформаційні технології повинні підтримувати розробку звітності українською та англійською мовами.</w:t>
      </w:r>
      <w:bookmarkEnd w:id="35"/>
      <w:bookmarkEnd w:id="36"/>
      <w:bookmarkEnd w:id="37"/>
    </w:p>
    <w:p w:rsidR="00636AF9" w:rsidRPr="00636AF9" w:rsidRDefault="00636AF9" w:rsidP="0089086B">
      <w:pPr>
        <w:keepNext/>
        <w:keepLines/>
        <w:numPr>
          <w:ilvl w:val="2"/>
          <w:numId w:val="9"/>
        </w:numPr>
        <w:suppressAutoHyphens/>
        <w:spacing w:after="120" w:line="240" w:lineRule="auto"/>
        <w:ind w:left="851"/>
        <w:jc w:val="both"/>
        <w:outlineLvl w:val="1"/>
        <w:rPr>
          <w:rFonts w:ascii="Times New Roman" w:eastAsia="Times New Roman" w:hAnsi="Times New Roman" w:cs="Times New Roman"/>
          <w:sz w:val="24"/>
          <w:szCs w:val="24"/>
        </w:rPr>
      </w:pPr>
      <w:bookmarkStart w:id="38" w:name="_Toc535175936"/>
      <w:bookmarkStart w:id="39" w:name="_Toc536631826"/>
      <w:bookmarkStart w:id="40" w:name="_Toc536698896"/>
      <w:r w:rsidRPr="00636AF9">
        <w:rPr>
          <w:rFonts w:ascii="Times New Roman" w:eastAsia="Times New Roman" w:hAnsi="Times New Roman" w:cs="Times New Roman"/>
          <w:b/>
          <w:sz w:val="24"/>
          <w:szCs w:val="24"/>
        </w:rPr>
        <w:t>Підтримка дат</w:t>
      </w:r>
      <w:r w:rsidRPr="00636AF9">
        <w:rPr>
          <w:rFonts w:ascii="Times New Roman" w:eastAsia="Times New Roman" w:hAnsi="Times New Roman" w:cs="Times New Roman"/>
          <w:sz w:val="24"/>
          <w:szCs w:val="24"/>
        </w:rPr>
        <w:t>. Усі інформаційні технології повинні правильно відображати, розраховувати та передавати дані про дати, включаючи, зокрема, дані про дати 21-го століття.</w:t>
      </w:r>
      <w:bookmarkEnd w:id="38"/>
      <w:bookmarkEnd w:id="39"/>
      <w:bookmarkEnd w:id="40"/>
    </w:p>
    <w:p w:rsidR="00636AF9" w:rsidRPr="00636AF9" w:rsidRDefault="00636AF9" w:rsidP="0089086B">
      <w:pPr>
        <w:keepNext/>
        <w:keepLines/>
        <w:numPr>
          <w:ilvl w:val="2"/>
          <w:numId w:val="9"/>
        </w:numPr>
        <w:suppressAutoHyphens/>
        <w:spacing w:after="120" w:line="240" w:lineRule="auto"/>
        <w:ind w:left="851"/>
        <w:jc w:val="both"/>
        <w:outlineLvl w:val="1"/>
        <w:rPr>
          <w:rFonts w:ascii="Times New Roman" w:eastAsia="Times New Roman" w:hAnsi="Times New Roman" w:cs="Times New Roman"/>
          <w:sz w:val="24"/>
          <w:szCs w:val="24"/>
        </w:rPr>
      </w:pPr>
      <w:bookmarkStart w:id="41" w:name="_Toc535175937"/>
      <w:bookmarkStart w:id="42" w:name="_Toc536631827"/>
      <w:bookmarkStart w:id="43" w:name="_Toc536698897"/>
      <w:r w:rsidRPr="00636AF9">
        <w:rPr>
          <w:rFonts w:ascii="Times New Roman" w:eastAsia="Times New Roman" w:hAnsi="Times New Roman" w:cs="Times New Roman"/>
          <w:b/>
          <w:sz w:val="24"/>
          <w:szCs w:val="24"/>
        </w:rPr>
        <w:t xml:space="preserve">Електроенергія. </w:t>
      </w:r>
      <w:r w:rsidRPr="00636AF9">
        <w:rPr>
          <w:rFonts w:ascii="Times New Roman" w:eastAsia="Times New Roman" w:hAnsi="Times New Roman" w:cs="Times New Roman"/>
          <w:sz w:val="24"/>
          <w:szCs w:val="24"/>
        </w:rPr>
        <w:t xml:space="preserve">Усе активне (електротехнічне) обладнання повинно працювати у діапазонах напруги та частоти, 220 В +/- 20 В, 50 </w:t>
      </w:r>
      <w:proofErr w:type="spellStart"/>
      <w:r w:rsidRPr="00636AF9">
        <w:rPr>
          <w:rFonts w:ascii="Times New Roman" w:eastAsia="Times New Roman" w:hAnsi="Times New Roman" w:cs="Times New Roman"/>
          <w:sz w:val="24"/>
          <w:szCs w:val="24"/>
        </w:rPr>
        <w:t>Гц</w:t>
      </w:r>
      <w:proofErr w:type="spellEnd"/>
      <w:r w:rsidRPr="00636AF9">
        <w:rPr>
          <w:rFonts w:ascii="Times New Roman" w:eastAsia="Times New Roman" w:hAnsi="Times New Roman" w:cs="Times New Roman"/>
          <w:sz w:val="24"/>
          <w:szCs w:val="24"/>
        </w:rPr>
        <w:t xml:space="preserve"> +/- 2 </w:t>
      </w:r>
      <w:proofErr w:type="spellStart"/>
      <w:r w:rsidRPr="00636AF9">
        <w:rPr>
          <w:rFonts w:ascii="Times New Roman" w:eastAsia="Times New Roman" w:hAnsi="Times New Roman" w:cs="Times New Roman"/>
          <w:sz w:val="24"/>
          <w:szCs w:val="24"/>
        </w:rPr>
        <w:t>Гц</w:t>
      </w:r>
      <w:proofErr w:type="spellEnd"/>
      <w:r w:rsidRPr="00636AF9">
        <w:rPr>
          <w:rFonts w:ascii="Times New Roman" w:eastAsia="Times New Roman" w:hAnsi="Times New Roman" w:cs="Times New Roman"/>
          <w:sz w:val="24"/>
          <w:szCs w:val="24"/>
        </w:rPr>
        <w:t>.  Усе активне обладнання повинно поставлятися зі стандартними роз’ємами живлення, які використовуються в Україні.</w:t>
      </w:r>
      <w:bookmarkEnd w:id="41"/>
      <w:bookmarkEnd w:id="42"/>
      <w:bookmarkEnd w:id="43"/>
    </w:p>
    <w:p w:rsidR="00636AF9" w:rsidRPr="00636AF9" w:rsidRDefault="00636AF9" w:rsidP="0089086B">
      <w:pPr>
        <w:keepNext/>
        <w:keepLines/>
        <w:numPr>
          <w:ilvl w:val="2"/>
          <w:numId w:val="9"/>
        </w:numPr>
        <w:suppressAutoHyphens/>
        <w:spacing w:after="120" w:line="240" w:lineRule="auto"/>
        <w:ind w:left="851"/>
        <w:jc w:val="both"/>
        <w:outlineLvl w:val="1"/>
        <w:rPr>
          <w:rFonts w:ascii="Times New Roman" w:eastAsia="Times New Roman" w:hAnsi="Times New Roman" w:cs="Times New Roman"/>
          <w:sz w:val="24"/>
          <w:szCs w:val="24"/>
        </w:rPr>
      </w:pPr>
      <w:bookmarkStart w:id="44" w:name="_Toc535175938"/>
      <w:bookmarkStart w:id="45" w:name="_Toc536631828"/>
      <w:bookmarkStart w:id="46" w:name="_Toc536698898"/>
      <w:r w:rsidRPr="00636AF9">
        <w:rPr>
          <w:rFonts w:ascii="Times New Roman" w:eastAsia="Times New Roman" w:hAnsi="Times New Roman" w:cs="Times New Roman"/>
          <w:b/>
          <w:sz w:val="24"/>
          <w:szCs w:val="24"/>
        </w:rPr>
        <w:t xml:space="preserve">Навколишнє середовище. </w:t>
      </w:r>
      <w:r w:rsidRPr="00636AF9">
        <w:rPr>
          <w:rFonts w:ascii="Times New Roman" w:eastAsia="Times New Roman" w:hAnsi="Times New Roman" w:cs="Times New Roman"/>
          <w:sz w:val="24"/>
          <w:szCs w:val="24"/>
        </w:rPr>
        <w:t>Якщо не вказано інше, все обладнання повинно працювати у наступному середовищі: з температурою 10-30 градусів Цельсія, 20-80 відсотків відносної вологості та 0-40 грамів пилу на метр кубічний.</w:t>
      </w:r>
      <w:bookmarkEnd w:id="44"/>
      <w:bookmarkEnd w:id="45"/>
      <w:bookmarkEnd w:id="46"/>
    </w:p>
    <w:p w:rsidR="00636AF9" w:rsidRPr="00636AF9" w:rsidRDefault="00636AF9" w:rsidP="0089086B">
      <w:pPr>
        <w:keepNext/>
        <w:keepLines/>
        <w:numPr>
          <w:ilvl w:val="2"/>
          <w:numId w:val="9"/>
        </w:numPr>
        <w:suppressAutoHyphens/>
        <w:spacing w:after="120" w:line="240" w:lineRule="auto"/>
        <w:ind w:left="851"/>
        <w:jc w:val="both"/>
        <w:outlineLvl w:val="1"/>
        <w:rPr>
          <w:rFonts w:ascii="Times New Roman" w:eastAsia="Times New Roman" w:hAnsi="Times New Roman" w:cs="Times New Roman"/>
          <w:b/>
          <w:sz w:val="24"/>
          <w:szCs w:val="24"/>
        </w:rPr>
      </w:pPr>
      <w:bookmarkStart w:id="47" w:name="_Toc535175939"/>
      <w:bookmarkStart w:id="48" w:name="_Toc536631829"/>
      <w:bookmarkStart w:id="49" w:name="_Toc536698899"/>
      <w:r w:rsidRPr="00636AF9">
        <w:rPr>
          <w:rFonts w:ascii="Times New Roman" w:eastAsia="Times New Roman" w:hAnsi="Times New Roman" w:cs="Times New Roman"/>
          <w:b/>
          <w:sz w:val="24"/>
          <w:szCs w:val="24"/>
        </w:rPr>
        <w:t>Безпечність.</w:t>
      </w:r>
      <w:bookmarkEnd w:id="47"/>
      <w:bookmarkEnd w:id="48"/>
      <w:bookmarkEnd w:id="49"/>
    </w:p>
    <w:p w:rsidR="00636AF9" w:rsidRPr="00636AF9" w:rsidRDefault="00636AF9" w:rsidP="00636AF9">
      <w:pPr>
        <w:suppressAutoHyphens/>
        <w:spacing w:after="120" w:line="240" w:lineRule="auto"/>
        <w:ind w:left="851"/>
        <w:jc w:val="both"/>
        <w:rPr>
          <w:rFonts w:ascii="Times New Roman" w:eastAsia="Times New Roman" w:hAnsi="Times New Roman" w:cs="Times New Roman"/>
          <w:sz w:val="24"/>
          <w:szCs w:val="24"/>
        </w:rPr>
      </w:pPr>
      <w:r w:rsidRPr="00636AF9">
        <w:rPr>
          <w:rFonts w:ascii="Times New Roman" w:eastAsia="Times New Roman" w:hAnsi="Times New Roman" w:cs="Times New Roman"/>
          <w:sz w:val="24"/>
          <w:szCs w:val="24"/>
        </w:rPr>
        <w:t>Якщо не вказано інше, усе обладнання повинно працювати, не перевищуючи рівень шуму в 55 децибел.</w:t>
      </w:r>
    </w:p>
    <w:p w:rsidR="00636AF9" w:rsidRPr="00636AF9" w:rsidRDefault="00636AF9" w:rsidP="00636AF9">
      <w:pPr>
        <w:suppressAutoHyphens/>
        <w:spacing w:after="120" w:line="240" w:lineRule="auto"/>
        <w:ind w:left="851"/>
        <w:jc w:val="both"/>
        <w:rPr>
          <w:rFonts w:ascii="Times New Roman" w:eastAsia="Times New Roman" w:hAnsi="Times New Roman" w:cs="Times New Roman"/>
          <w:sz w:val="24"/>
          <w:szCs w:val="24"/>
        </w:rPr>
      </w:pPr>
      <w:r w:rsidRPr="00636AF9">
        <w:rPr>
          <w:rFonts w:ascii="Times New Roman" w:eastAsia="Times New Roman" w:hAnsi="Times New Roman" w:cs="Times New Roman"/>
          <w:sz w:val="24"/>
          <w:szCs w:val="24"/>
        </w:rPr>
        <w:t>Усе електронне обладнання, яке випромінює електромагнітну енергію, повинно пройти сертифікацію на відповідність вимогам стандарту випромінювання класу B, EN 55022 або еквівалентним стандартам випромінювання.</w:t>
      </w:r>
    </w:p>
    <w:p w:rsidR="00636AF9" w:rsidRPr="00636AF9" w:rsidRDefault="00636AF9" w:rsidP="0089086B">
      <w:pPr>
        <w:keepNext/>
        <w:keepLines/>
        <w:numPr>
          <w:ilvl w:val="2"/>
          <w:numId w:val="9"/>
        </w:numPr>
        <w:suppressAutoHyphens/>
        <w:spacing w:after="120" w:line="240" w:lineRule="auto"/>
        <w:ind w:left="851"/>
        <w:jc w:val="both"/>
        <w:outlineLvl w:val="1"/>
        <w:rPr>
          <w:rFonts w:ascii="Times New Roman" w:eastAsia="Times New Roman" w:hAnsi="Times New Roman" w:cs="Times New Roman"/>
          <w:sz w:val="24"/>
          <w:szCs w:val="24"/>
        </w:rPr>
      </w:pPr>
      <w:bookmarkStart w:id="50" w:name="_Toc535175940"/>
      <w:bookmarkStart w:id="51" w:name="_Toc536631830"/>
      <w:bookmarkStart w:id="52" w:name="_Toc536698900"/>
      <w:r w:rsidRPr="00636AF9">
        <w:rPr>
          <w:rFonts w:ascii="Times New Roman" w:eastAsia="Times New Roman" w:hAnsi="Times New Roman" w:cs="Times New Roman"/>
          <w:b/>
          <w:sz w:val="24"/>
          <w:szCs w:val="24"/>
        </w:rPr>
        <w:t>Доступність системи.</w:t>
      </w:r>
      <w:r w:rsidRPr="00636AF9">
        <w:rPr>
          <w:rFonts w:ascii="Times New Roman" w:eastAsia="Times New Roman" w:hAnsi="Times New Roman" w:cs="Times New Roman"/>
          <w:sz w:val="24"/>
          <w:szCs w:val="24"/>
        </w:rPr>
        <w:t xml:space="preserve"> Впроваджена система повинна забезпечувати постійну доступність всіх сервісів в режимі 24х7, окрім випадків, коли система знаходиться на профілактичних роботах (максимально – до 5 годин на місяць) або зупинена для оновлення, якщо такі зупинки були заплановані.</w:t>
      </w:r>
      <w:bookmarkEnd w:id="50"/>
      <w:bookmarkEnd w:id="51"/>
      <w:bookmarkEnd w:id="52"/>
    </w:p>
    <w:p w:rsidR="00636AF9" w:rsidRPr="00636AF9" w:rsidRDefault="00636AF9" w:rsidP="0089086B">
      <w:pPr>
        <w:keepNext/>
        <w:keepLines/>
        <w:numPr>
          <w:ilvl w:val="2"/>
          <w:numId w:val="9"/>
        </w:numPr>
        <w:suppressAutoHyphens/>
        <w:spacing w:after="120" w:line="240" w:lineRule="auto"/>
        <w:ind w:left="851"/>
        <w:jc w:val="both"/>
        <w:outlineLvl w:val="1"/>
        <w:rPr>
          <w:rFonts w:ascii="Times New Roman" w:eastAsia="Times New Roman" w:hAnsi="Times New Roman" w:cs="Times New Roman"/>
          <w:sz w:val="24"/>
          <w:szCs w:val="24"/>
        </w:rPr>
      </w:pPr>
      <w:bookmarkStart w:id="53" w:name="_Toc535175941"/>
      <w:bookmarkStart w:id="54" w:name="_Toc536631831"/>
      <w:bookmarkStart w:id="55" w:name="_Toc536698901"/>
      <w:r w:rsidRPr="00636AF9">
        <w:rPr>
          <w:rFonts w:ascii="Times New Roman" w:eastAsia="Times New Roman" w:hAnsi="Times New Roman" w:cs="Times New Roman"/>
          <w:b/>
          <w:sz w:val="24"/>
          <w:szCs w:val="24"/>
        </w:rPr>
        <w:t>Розташування обладнання.</w:t>
      </w:r>
      <w:r w:rsidRPr="00636AF9">
        <w:rPr>
          <w:rFonts w:ascii="Times New Roman" w:eastAsia="Times New Roman" w:hAnsi="Times New Roman" w:cs="Times New Roman"/>
          <w:sz w:val="24"/>
          <w:szCs w:val="24"/>
        </w:rPr>
        <w:t xml:space="preserve"> Серверне обладнання та система збереження даних повинні знаходитись в серверних приміщеннях на території НСЗУ за </w:t>
      </w:r>
      <w:proofErr w:type="spellStart"/>
      <w:r w:rsidRPr="00636AF9">
        <w:rPr>
          <w:rFonts w:ascii="Times New Roman" w:eastAsia="Times New Roman" w:hAnsi="Times New Roman" w:cs="Times New Roman"/>
          <w:sz w:val="24"/>
          <w:szCs w:val="24"/>
        </w:rPr>
        <w:t>адресою</w:t>
      </w:r>
      <w:proofErr w:type="spellEnd"/>
      <w:r w:rsidRPr="00636AF9">
        <w:rPr>
          <w:rFonts w:ascii="Times New Roman" w:eastAsia="Times New Roman" w:hAnsi="Times New Roman" w:cs="Times New Roman"/>
          <w:sz w:val="24"/>
          <w:szCs w:val="24"/>
        </w:rPr>
        <w:t>: 04073, м. Київ, проспект Степана Бандери, 19.</w:t>
      </w:r>
      <w:bookmarkEnd w:id="53"/>
      <w:bookmarkEnd w:id="54"/>
      <w:bookmarkEnd w:id="55"/>
      <w:r w:rsidRPr="00636AF9">
        <w:rPr>
          <w:rFonts w:ascii="Times New Roman" w:eastAsia="Times New Roman" w:hAnsi="Times New Roman" w:cs="Times New Roman"/>
          <w:sz w:val="24"/>
          <w:szCs w:val="24"/>
        </w:rPr>
        <w:t xml:space="preserve"> Використання програмного та апаратного </w:t>
      </w:r>
      <w:proofErr w:type="spellStart"/>
      <w:r w:rsidRPr="00636AF9">
        <w:rPr>
          <w:rFonts w:ascii="Times New Roman" w:eastAsia="Times New Roman" w:hAnsi="Times New Roman" w:cs="Times New Roman"/>
          <w:sz w:val="24"/>
          <w:szCs w:val="24"/>
        </w:rPr>
        <w:t>забепечення</w:t>
      </w:r>
      <w:proofErr w:type="spellEnd"/>
      <w:r w:rsidRPr="00636AF9">
        <w:rPr>
          <w:rFonts w:ascii="Times New Roman" w:eastAsia="Times New Roman" w:hAnsi="Times New Roman" w:cs="Times New Roman"/>
          <w:sz w:val="24"/>
          <w:szCs w:val="24"/>
        </w:rPr>
        <w:t xml:space="preserve"> на основі хмарних технологій не допускається.</w:t>
      </w:r>
    </w:p>
    <w:p w:rsidR="00636AF9" w:rsidRPr="00636AF9" w:rsidRDefault="00636AF9" w:rsidP="00636AF9">
      <w:pPr>
        <w:suppressAutoHyphens/>
        <w:spacing w:after="120" w:line="240" w:lineRule="auto"/>
        <w:ind w:firstLine="567"/>
        <w:jc w:val="both"/>
        <w:rPr>
          <w:rFonts w:ascii="Times New Roman" w:eastAsia="Times New Roman" w:hAnsi="Times New Roman" w:cs="Times New Roman"/>
          <w:sz w:val="24"/>
          <w:szCs w:val="24"/>
        </w:rPr>
      </w:pPr>
    </w:p>
    <w:p w:rsidR="00636AF9" w:rsidRPr="00636AF9" w:rsidRDefault="00636AF9" w:rsidP="0089086B">
      <w:pPr>
        <w:keepNext/>
        <w:keepLines/>
        <w:numPr>
          <w:ilvl w:val="1"/>
          <w:numId w:val="9"/>
        </w:numPr>
        <w:suppressAutoHyphens/>
        <w:spacing w:after="120" w:line="240" w:lineRule="auto"/>
        <w:ind w:hanging="225"/>
        <w:jc w:val="both"/>
        <w:outlineLvl w:val="1"/>
        <w:rPr>
          <w:rFonts w:ascii="Times New Roman" w:eastAsia="Times New Roman" w:hAnsi="Times New Roman" w:cs="Times New Roman"/>
          <w:b/>
          <w:sz w:val="24"/>
          <w:szCs w:val="24"/>
        </w:rPr>
      </w:pPr>
      <w:bookmarkStart w:id="56" w:name="_Toc536698902"/>
      <w:r w:rsidRPr="00636AF9">
        <w:rPr>
          <w:rFonts w:ascii="Times New Roman" w:eastAsia="Times New Roman" w:hAnsi="Times New Roman" w:cs="Times New Roman"/>
          <w:b/>
          <w:sz w:val="24"/>
          <w:szCs w:val="24"/>
        </w:rPr>
        <w:t>Специфікації обчислювальної техніки</w:t>
      </w:r>
      <w:bookmarkEnd w:id="56"/>
    </w:p>
    <w:p w:rsidR="00636AF9" w:rsidRPr="00636AF9" w:rsidRDefault="00636AF9" w:rsidP="0089086B">
      <w:pPr>
        <w:keepNext/>
        <w:keepLines/>
        <w:numPr>
          <w:ilvl w:val="2"/>
          <w:numId w:val="9"/>
        </w:numPr>
        <w:suppressAutoHyphens/>
        <w:spacing w:after="120" w:line="240" w:lineRule="auto"/>
        <w:ind w:left="851"/>
        <w:jc w:val="both"/>
        <w:outlineLvl w:val="1"/>
        <w:rPr>
          <w:rFonts w:ascii="Times New Roman" w:eastAsia="Times New Roman" w:hAnsi="Times New Roman" w:cs="Times New Roman"/>
          <w:b/>
          <w:sz w:val="24"/>
          <w:szCs w:val="24"/>
        </w:rPr>
      </w:pPr>
      <w:bookmarkStart w:id="57" w:name="_Toc535175944"/>
      <w:bookmarkStart w:id="58" w:name="_Toc536631834"/>
      <w:bookmarkStart w:id="59" w:name="_Toc536698903"/>
      <w:r w:rsidRPr="00636AF9">
        <w:rPr>
          <w:rFonts w:ascii="Times New Roman" w:eastAsia="Times New Roman" w:hAnsi="Times New Roman" w:cs="Times New Roman"/>
          <w:b/>
          <w:sz w:val="24"/>
          <w:szCs w:val="24"/>
        </w:rPr>
        <w:t>Серверне обладнання</w:t>
      </w:r>
      <w:bookmarkEnd w:id="57"/>
      <w:bookmarkEnd w:id="58"/>
      <w:bookmarkEnd w:id="59"/>
    </w:p>
    <w:p w:rsidR="00636AF9" w:rsidRPr="00636AF9" w:rsidRDefault="00636AF9" w:rsidP="00636AF9">
      <w:pPr>
        <w:suppressAutoHyphens/>
        <w:spacing w:after="120" w:line="240" w:lineRule="auto"/>
        <w:ind w:left="851"/>
        <w:jc w:val="both"/>
        <w:rPr>
          <w:rFonts w:ascii="Times New Roman" w:eastAsia="Times New Roman" w:hAnsi="Times New Roman" w:cs="Times New Roman"/>
          <w:sz w:val="24"/>
          <w:szCs w:val="24"/>
        </w:rPr>
      </w:pPr>
      <w:r w:rsidRPr="00636AF9">
        <w:rPr>
          <w:rFonts w:ascii="Times New Roman" w:eastAsia="Times New Roman" w:hAnsi="Times New Roman" w:cs="Times New Roman"/>
          <w:sz w:val="24"/>
          <w:szCs w:val="24"/>
        </w:rPr>
        <w:t>Продуктивність серверного обладнання. Відповідно до конфігурації, вказаній у пропозиції, серверне обладнання  повинно забезпечувати:</w:t>
      </w:r>
    </w:p>
    <w:p w:rsidR="00636AF9" w:rsidRPr="00636AF9" w:rsidRDefault="00636AF9" w:rsidP="00636AF9">
      <w:pPr>
        <w:suppressAutoHyphens/>
        <w:spacing w:after="120" w:line="240" w:lineRule="auto"/>
        <w:ind w:left="2127" w:hanging="567"/>
        <w:jc w:val="both"/>
        <w:rPr>
          <w:rFonts w:ascii="Times New Roman" w:eastAsia="Times New Roman" w:hAnsi="Times New Roman" w:cs="Times New Roman"/>
          <w:sz w:val="24"/>
          <w:szCs w:val="24"/>
        </w:rPr>
      </w:pPr>
      <w:r w:rsidRPr="00636AF9">
        <w:rPr>
          <w:rFonts w:ascii="Times New Roman" w:eastAsia="Times New Roman" w:hAnsi="Times New Roman" w:cs="Times New Roman"/>
          <w:sz w:val="24"/>
          <w:szCs w:val="24"/>
        </w:rPr>
        <w:t>(а)</w:t>
      </w:r>
      <w:r w:rsidRPr="00636AF9">
        <w:rPr>
          <w:rFonts w:ascii="Times New Roman" w:eastAsia="Times New Roman" w:hAnsi="Times New Roman" w:cs="Times New Roman"/>
          <w:sz w:val="24"/>
          <w:szCs w:val="24"/>
        </w:rPr>
        <w:tab/>
        <w:t>Розрахунок детальних показників та агрегованих показників не більше, ніж за 6 годин</w:t>
      </w:r>
      <w:r w:rsidRPr="00636AF9">
        <w:rPr>
          <w:rFonts w:ascii="Times New Roman" w:eastAsia="Times New Roman" w:hAnsi="Times New Roman" w:cs="Times New Roman"/>
          <w:i/>
          <w:sz w:val="24"/>
          <w:szCs w:val="24"/>
        </w:rPr>
        <w:t>.</w:t>
      </w:r>
    </w:p>
    <w:p w:rsidR="00636AF9" w:rsidRPr="00636AF9" w:rsidRDefault="00636AF9" w:rsidP="00636AF9">
      <w:pPr>
        <w:suppressAutoHyphens/>
        <w:spacing w:after="120" w:line="240" w:lineRule="auto"/>
        <w:ind w:left="2127" w:hanging="567"/>
        <w:jc w:val="both"/>
        <w:rPr>
          <w:rFonts w:ascii="Times New Roman" w:eastAsia="Times New Roman" w:hAnsi="Times New Roman" w:cs="Times New Roman"/>
          <w:sz w:val="24"/>
          <w:szCs w:val="24"/>
        </w:rPr>
      </w:pPr>
      <w:r w:rsidRPr="00636AF9">
        <w:rPr>
          <w:rFonts w:ascii="Times New Roman" w:eastAsia="Times New Roman" w:hAnsi="Times New Roman" w:cs="Times New Roman"/>
          <w:sz w:val="24"/>
          <w:szCs w:val="24"/>
        </w:rPr>
        <w:t>(b)</w:t>
      </w:r>
      <w:r w:rsidRPr="00636AF9">
        <w:rPr>
          <w:rFonts w:ascii="Times New Roman" w:eastAsia="Times New Roman" w:hAnsi="Times New Roman" w:cs="Times New Roman"/>
          <w:sz w:val="24"/>
          <w:szCs w:val="24"/>
        </w:rPr>
        <w:tab/>
        <w:t>Формування (відображення) аналітичних звітів не більше, ніж за 60 секунд</w:t>
      </w:r>
    </w:p>
    <w:p w:rsidR="00636AF9" w:rsidRPr="00636AF9" w:rsidRDefault="00636AF9" w:rsidP="00636AF9">
      <w:pPr>
        <w:suppressAutoHyphens/>
        <w:spacing w:after="120" w:line="240" w:lineRule="auto"/>
        <w:ind w:left="851"/>
        <w:jc w:val="both"/>
        <w:rPr>
          <w:rFonts w:ascii="Times New Roman" w:eastAsia="Times New Roman" w:hAnsi="Times New Roman" w:cs="Times New Roman"/>
          <w:sz w:val="24"/>
          <w:szCs w:val="24"/>
        </w:rPr>
      </w:pPr>
      <w:r w:rsidRPr="00636AF9">
        <w:rPr>
          <w:rFonts w:ascii="Times New Roman" w:eastAsia="Times New Roman" w:hAnsi="Times New Roman" w:cs="Times New Roman"/>
          <w:i/>
          <w:sz w:val="24"/>
          <w:szCs w:val="24"/>
        </w:rPr>
        <w:t>Процесор</w:t>
      </w:r>
      <w:r w:rsidRPr="00636AF9">
        <w:rPr>
          <w:rFonts w:ascii="Times New Roman" w:eastAsia="Times New Roman" w:hAnsi="Times New Roman" w:cs="Times New Roman"/>
          <w:sz w:val="24"/>
          <w:szCs w:val="24"/>
        </w:rPr>
        <w:t xml:space="preserve">. Тип та кількість процесорів, сумарна кількість фізичних </w:t>
      </w:r>
      <w:proofErr w:type="spellStart"/>
      <w:r w:rsidRPr="00636AF9">
        <w:rPr>
          <w:rFonts w:ascii="Times New Roman" w:eastAsia="Times New Roman" w:hAnsi="Times New Roman" w:cs="Times New Roman"/>
          <w:sz w:val="24"/>
          <w:szCs w:val="24"/>
        </w:rPr>
        <w:t>ядер</w:t>
      </w:r>
      <w:proofErr w:type="spellEnd"/>
      <w:r w:rsidRPr="00636AF9">
        <w:rPr>
          <w:rFonts w:ascii="Times New Roman" w:eastAsia="Times New Roman" w:hAnsi="Times New Roman" w:cs="Times New Roman"/>
          <w:sz w:val="24"/>
          <w:szCs w:val="24"/>
        </w:rPr>
        <w:t>, обсяг кешу повинен бути достатнім для виконання вимог пункту 2.1. та пункту 2.2.</w:t>
      </w:r>
    </w:p>
    <w:p w:rsidR="00F96017" w:rsidRDefault="00636AF9" w:rsidP="00636AF9">
      <w:pPr>
        <w:suppressAutoHyphens/>
        <w:spacing w:after="120" w:line="240" w:lineRule="auto"/>
        <w:ind w:left="851"/>
        <w:jc w:val="both"/>
        <w:rPr>
          <w:rFonts w:ascii="Times New Roman" w:eastAsia="Times New Roman" w:hAnsi="Times New Roman" w:cs="Times New Roman"/>
          <w:sz w:val="24"/>
          <w:szCs w:val="24"/>
        </w:rPr>
      </w:pPr>
      <w:r w:rsidRPr="00636AF9">
        <w:rPr>
          <w:rFonts w:ascii="Times New Roman" w:eastAsia="Times New Roman" w:hAnsi="Times New Roman" w:cs="Times New Roman"/>
          <w:i/>
          <w:sz w:val="24"/>
          <w:szCs w:val="24"/>
        </w:rPr>
        <w:t>Пам'ять.</w:t>
      </w:r>
      <w:r w:rsidRPr="00636AF9">
        <w:rPr>
          <w:rFonts w:ascii="Times New Roman" w:eastAsia="Times New Roman" w:hAnsi="Times New Roman" w:cs="Times New Roman"/>
          <w:sz w:val="24"/>
          <w:szCs w:val="24"/>
        </w:rPr>
        <w:t xml:space="preserve"> Обсяг оперативної пам’яті повинен бути достатнім для виконання вимог </w:t>
      </w:r>
      <w:proofErr w:type="spellStart"/>
      <w:r w:rsidRPr="00636AF9">
        <w:rPr>
          <w:rFonts w:ascii="Times New Roman" w:eastAsia="Times New Roman" w:hAnsi="Times New Roman" w:cs="Times New Roman"/>
          <w:sz w:val="24"/>
          <w:szCs w:val="24"/>
        </w:rPr>
        <w:t>п.п</w:t>
      </w:r>
      <w:proofErr w:type="spellEnd"/>
      <w:r w:rsidRPr="00636AF9">
        <w:rPr>
          <w:rFonts w:ascii="Times New Roman" w:eastAsia="Times New Roman" w:hAnsi="Times New Roman" w:cs="Times New Roman"/>
          <w:sz w:val="24"/>
          <w:szCs w:val="24"/>
        </w:rPr>
        <w:t xml:space="preserve">. 2.1 та 2.2. </w:t>
      </w:r>
    </w:p>
    <w:p w:rsidR="00636AF9" w:rsidRPr="00636AF9" w:rsidRDefault="00636AF9" w:rsidP="00636AF9">
      <w:pPr>
        <w:suppressAutoHyphens/>
        <w:spacing w:after="120" w:line="240" w:lineRule="auto"/>
        <w:ind w:left="851"/>
        <w:jc w:val="both"/>
        <w:rPr>
          <w:rFonts w:ascii="Times New Roman" w:eastAsia="Times New Roman" w:hAnsi="Times New Roman" w:cs="Times New Roman"/>
          <w:sz w:val="24"/>
          <w:szCs w:val="24"/>
        </w:rPr>
      </w:pPr>
      <w:r w:rsidRPr="00636AF9">
        <w:rPr>
          <w:rFonts w:ascii="Times New Roman" w:eastAsia="Times New Roman" w:hAnsi="Times New Roman" w:cs="Times New Roman"/>
          <w:sz w:val="24"/>
          <w:szCs w:val="24"/>
        </w:rPr>
        <w:t xml:space="preserve">Примітка: Якщо на момент видачі тендерної документації відомі вимоги щодо оновлення процесора, пам'яті тощо, протягом наступних кількох років, то учаснику пропонується вказати такі вимоги в таблиці поточних витрат і включити їх у ціну контракту. </w:t>
      </w:r>
      <w:proofErr w:type="spellStart"/>
      <w:r w:rsidRPr="00636AF9">
        <w:rPr>
          <w:rFonts w:ascii="Times New Roman" w:eastAsia="Times New Roman" w:hAnsi="Times New Roman" w:cs="Times New Roman"/>
          <w:sz w:val="24"/>
          <w:szCs w:val="24"/>
        </w:rPr>
        <w:t>Такий</w:t>
      </w:r>
      <w:proofErr w:type="spellEnd"/>
      <w:r w:rsidRPr="00636AF9">
        <w:rPr>
          <w:rFonts w:ascii="Times New Roman" w:eastAsia="Times New Roman" w:hAnsi="Times New Roman" w:cs="Times New Roman"/>
          <w:sz w:val="24"/>
          <w:szCs w:val="24"/>
        </w:rPr>
        <w:t xml:space="preserve"> </w:t>
      </w:r>
      <w:proofErr w:type="spellStart"/>
      <w:r w:rsidRPr="00636AF9">
        <w:rPr>
          <w:rFonts w:ascii="Times New Roman" w:eastAsia="Times New Roman" w:hAnsi="Times New Roman" w:cs="Times New Roman"/>
          <w:sz w:val="24"/>
          <w:szCs w:val="24"/>
        </w:rPr>
        <w:t>підхід</w:t>
      </w:r>
      <w:proofErr w:type="spellEnd"/>
      <w:r w:rsidRPr="00636AF9">
        <w:rPr>
          <w:rFonts w:ascii="Times New Roman" w:eastAsia="Times New Roman" w:hAnsi="Times New Roman" w:cs="Times New Roman"/>
          <w:sz w:val="24"/>
          <w:szCs w:val="24"/>
        </w:rPr>
        <w:t xml:space="preserve"> </w:t>
      </w:r>
      <w:proofErr w:type="spellStart"/>
      <w:r w:rsidRPr="00636AF9">
        <w:rPr>
          <w:rFonts w:ascii="Times New Roman" w:eastAsia="Times New Roman" w:hAnsi="Times New Roman" w:cs="Times New Roman"/>
          <w:sz w:val="24"/>
          <w:szCs w:val="24"/>
        </w:rPr>
        <w:t>дає</w:t>
      </w:r>
      <w:proofErr w:type="spellEnd"/>
      <w:r w:rsidRPr="00636AF9">
        <w:rPr>
          <w:rFonts w:ascii="Times New Roman" w:eastAsia="Times New Roman" w:hAnsi="Times New Roman" w:cs="Times New Roman"/>
          <w:sz w:val="24"/>
          <w:szCs w:val="24"/>
        </w:rPr>
        <w:t xml:space="preserve"> </w:t>
      </w:r>
      <w:proofErr w:type="spellStart"/>
      <w:r w:rsidRPr="00636AF9">
        <w:rPr>
          <w:rFonts w:ascii="Times New Roman" w:eastAsia="Times New Roman" w:hAnsi="Times New Roman" w:cs="Times New Roman"/>
          <w:sz w:val="24"/>
          <w:szCs w:val="24"/>
        </w:rPr>
        <w:t>Покупцю</w:t>
      </w:r>
      <w:proofErr w:type="spellEnd"/>
      <w:r w:rsidRPr="00636AF9">
        <w:rPr>
          <w:rFonts w:ascii="Times New Roman" w:eastAsia="Times New Roman" w:hAnsi="Times New Roman" w:cs="Times New Roman"/>
          <w:sz w:val="24"/>
          <w:szCs w:val="24"/>
        </w:rPr>
        <w:t xml:space="preserve"> </w:t>
      </w:r>
      <w:proofErr w:type="spellStart"/>
      <w:r w:rsidRPr="00636AF9">
        <w:rPr>
          <w:rFonts w:ascii="Times New Roman" w:eastAsia="Times New Roman" w:hAnsi="Times New Roman" w:cs="Times New Roman"/>
          <w:sz w:val="24"/>
          <w:szCs w:val="24"/>
        </w:rPr>
        <w:t>можливість</w:t>
      </w:r>
      <w:proofErr w:type="spellEnd"/>
      <w:r w:rsidRPr="00636AF9">
        <w:rPr>
          <w:rFonts w:ascii="Times New Roman" w:eastAsia="Times New Roman" w:hAnsi="Times New Roman" w:cs="Times New Roman"/>
          <w:sz w:val="24"/>
          <w:szCs w:val="24"/>
        </w:rPr>
        <w:t xml:space="preserve"> </w:t>
      </w:r>
      <w:proofErr w:type="spellStart"/>
      <w:r w:rsidRPr="00636AF9">
        <w:rPr>
          <w:rFonts w:ascii="Times New Roman" w:eastAsia="Times New Roman" w:hAnsi="Times New Roman" w:cs="Times New Roman"/>
          <w:sz w:val="24"/>
          <w:szCs w:val="24"/>
        </w:rPr>
        <w:t>включити</w:t>
      </w:r>
      <w:proofErr w:type="spellEnd"/>
      <w:r w:rsidRPr="00636AF9">
        <w:rPr>
          <w:rFonts w:ascii="Times New Roman" w:eastAsia="Times New Roman" w:hAnsi="Times New Roman" w:cs="Times New Roman"/>
          <w:sz w:val="24"/>
          <w:szCs w:val="24"/>
        </w:rPr>
        <w:t xml:space="preserve"> </w:t>
      </w:r>
      <w:proofErr w:type="spellStart"/>
      <w:r w:rsidRPr="00636AF9">
        <w:rPr>
          <w:rFonts w:ascii="Times New Roman" w:eastAsia="Times New Roman" w:hAnsi="Times New Roman" w:cs="Times New Roman"/>
          <w:sz w:val="24"/>
          <w:szCs w:val="24"/>
        </w:rPr>
        <w:t>оновлення</w:t>
      </w:r>
      <w:proofErr w:type="spellEnd"/>
      <w:r w:rsidRPr="00636AF9">
        <w:rPr>
          <w:rFonts w:ascii="Times New Roman" w:eastAsia="Times New Roman" w:hAnsi="Times New Roman" w:cs="Times New Roman"/>
          <w:sz w:val="24"/>
          <w:szCs w:val="24"/>
        </w:rPr>
        <w:t xml:space="preserve"> до Контракту, </w:t>
      </w:r>
      <w:proofErr w:type="spellStart"/>
      <w:r w:rsidRPr="00636AF9">
        <w:rPr>
          <w:rFonts w:ascii="Times New Roman" w:eastAsia="Times New Roman" w:hAnsi="Times New Roman" w:cs="Times New Roman"/>
          <w:sz w:val="24"/>
          <w:szCs w:val="24"/>
        </w:rPr>
        <w:t>якщо</w:t>
      </w:r>
      <w:proofErr w:type="spellEnd"/>
      <w:r w:rsidRPr="00636AF9">
        <w:rPr>
          <w:rFonts w:ascii="Times New Roman" w:eastAsia="Times New Roman" w:hAnsi="Times New Roman" w:cs="Times New Roman"/>
          <w:sz w:val="24"/>
          <w:szCs w:val="24"/>
        </w:rPr>
        <w:t xml:space="preserve"> </w:t>
      </w:r>
      <w:proofErr w:type="spellStart"/>
      <w:r w:rsidRPr="00636AF9">
        <w:rPr>
          <w:rFonts w:ascii="Times New Roman" w:eastAsia="Times New Roman" w:hAnsi="Times New Roman" w:cs="Times New Roman"/>
          <w:sz w:val="24"/>
          <w:szCs w:val="24"/>
        </w:rPr>
        <w:t>це</w:t>
      </w:r>
      <w:proofErr w:type="spellEnd"/>
      <w:r w:rsidRPr="00636AF9">
        <w:rPr>
          <w:rFonts w:ascii="Times New Roman" w:eastAsia="Times New Roman" w:hAnsi="Times New Roman" w:cs="Times New Roman"/>
          <w:sz w:val="24"/>
          <w:szCs w:val="24"/>
        </w:rPr>
        <w:t xml:space="preserve"> </w:t>
      </w:r>
      <w:proofErr w:type="spellStart"/>
      <w:r w:rsidRPr="00636AF9">
        <w:rPr>
          <w:rFonts w:ascii="Times New Roman" w:eastAsia="Times New Roman" w:hAnsi="Times New Roman" w:cs="Times New Roman"/>
          <w:sz w:val="24"/>
          <w:szCs w:val="24"/>
        </w:rPr>
        <w:t>вважатиметься</w:t>
      </w:r>
      <w:proofErr w:type="spellEnd"/>
      <w:r w:rsidRPr="00636AF9">
        <w:rPr>
          <w:rFonts w:ascii="Times New Roman" w:eastAsia="Times New Roman" w:hAnsi="Times New Roman" w:cs="Times New Roman"/>
          <w:sz w:val="24"/>
          <w:szCs w:val="24"/>
        </w:rPr>
        <w:t xml:space="preserve"> </w:t>
      </w:r>
      <w:proofErr w:type="spellStart"/>
      <w:r w:rsidRPr="00636AF9">
        <w:rPr>
          <w:rFonts w:ascii="Times New Roman" w:eastAsia="Times New Roman" w:hAnsi="Times New Roman" w:cs="Times New Roman"/>
          <w:sz w:val="24"/>
          <w:szCs w:val="24"/>
        </w:rPr>
        <w:t>необхідним</w:t>
      </w:r>
      <w:proofErr w:type="spellEnd"/>
      <w:r w:rsidRPr="00636AF9">
        <w:rPr>
          <w:rFonts w:ascii="Times New Roman" w:eastAsia="Times New Roman" w:hAnsi="Times New Roman" w:cs="Times New Roman"/>
          <w:sz w:val="24"/>
          <w:szCs w:val="24"/>
        </w:rPr>
        <w:t xml:space="preserve">. </w:t>
      </w:r>
      <w:proofErr w:type="spellStart"/>
      <w:r w:rsidRPr="00636AF9">
        <w:rPr>
          <w:rFonts w:ascii="Times New Roman" w:eastAsia="Times New Roman" w:hAnsi="Times New Roman" w:cs="Times New Roman"/>
          <w:sz w:val="24"/>
          <w:szCs w:val="24"/>
        </w:rPr>
        <w:t>Специфікація</w:t>
      </w:r>
      <w:proofErr w:type="spellEnd"/>
      <w:r w:rsidRPr="00636AF9">
        <w:rPr>
          <w:rFonts w:ascii="Times New Roman" w:eastAsia="Times New Roman" w:hAnsi="Times New Roman" w:cs="Times New Roman"/>
          <w:sz w:val="24"/>
          <w:szCs w:val="24"/>
        </w:rPr>
        <w:t xml:space="preserve"> повинна </w:t>
      </w:r>
      <w:proofErr w:type="spellStart"/>
      <w:r w:rsidRPr="00636AF9">
        <w:rPr>
          <w:rFonts w:ascii="Times New Roman" w:eastAsia="Times New Roman" w:hAnsi="Times New Roman" w:cs="Times New Roman"/>
          <w:sz w:val="24"/>
          <w:szCs w:val="24"/>
        </w:rPr>
        <w:t>містити</w:t>
      </w:r>
      <w:proofErr w:type="spellEnd"/>
      <w:r w:rsidRPr="00636AF9">
        <w:rPr>
          <w:rFonts w:ascii="Times New Roman" w:eastAsia="Times New Roman" w:hAnsi="Times New Roman" w:cs="Times New Roman"/>
          <w:sz w:val="24"/>
          <w:szCs w:val="24"/>
        </w:rPr>
        <w:t xml:space="preserve"> </w:t>
      </w:r>
      <w:proofErr w:type="spellStart"/>
      <w:r w:rsidRPr="00636AF9">
        <w:rPr>
          <w:rFonts w:ascii="Times New Roman" w:eastAsia="Times New Roman" w:hAnsi="Times New Roman" w:cs="Times New Roman"/>
          <w:sz w:val="24"/>
          <w:szCs w:val="24"/>
        </w:rPr>
        <w:t>пояснення</w:t>
      </w:r>
      <w:proofErr w:type="spellEnd"/>
      <w:r w:rsidRPr="00636AF9">
        <w:rPr>
          <w:rFonts w:ascii="Times New Roman" w:eastAsia="Times New Roman" w:hAnsi="Times New Roman" w:cs="Times New Roman"/>
          <w:sz w:val="24"/>
          <w:szCs w:val="24"/>
        </w:rPr>
        <w:t xml:space="preserve"> </w:t>
      </w:r>
      <w:proofErr w:type="spellStart"/>
      <w:r w:rsidRPr="00636AF9">
        <w:rPr>
          <w:rFonts w:ascii="Times New Roman" w:eastAsia="Times New Roman" w:hAnsi="Times New Roman" w:cs="Times New Roman"/>
          <w:sz w:val="24"/>
          <w:szCs w:val="24"/>
        </w:rPr>
        <w:t>щодо</w:t>
      </w:r>
      <w:proofErr w:type="spellEnd"/>
      <w:r w:rsidRPr="00636AF9">
        <w:rPr>
          <w:rFonts w:ascii="Times New Roman" w:eastAsia="Times New Roman" w:hAnsi="Times New Roman" w:cs="Times New Roman"/>
          <w:sz w:val="24"/>
          <w:szCs w:val="24"/>
        </w:rPr>
        <w:t xml:space="preserve"> </w:t>
      </w:r>
      <w:proofErr w:type="spellStart"/>
      <w:r w:rsidRPr="00636AF9">
        <w:rPr>
          <w:rFonts w:ascii="Times New Roman" w:eastAsia="Times New Roman" w:hAnsi="Times New Roman" w:cs="Times New Roman"/>
          <w:sz w:val="24"/>
          <w:szCs w:val="24"/>
        </w:rPr>
        <w:t>оновлення</w:t>
      </w:r>
      <w:proofErr w:type="spellEnd"/>
      <w:r w:rsidRPr="00636AF9">
        <w:rPr>
          <w:rFonts w:ascii="Times New Roman" w:eastAsia="Times New Roman" w:hAnsi="Times New Roman" w:cs="Times New Roman"/>
          <w:sz w:val="24"/>
          <w:szCs w:val="24"/>
        </w:rPr>
        <w:t xml:space="preserve"> в </w:t>
      </w:r>
      <w:proofErr w:type="spellStart"/>
      <w:r w:rsidRPr="00636AF9">
        <w:rPr>
          <w:rFonts w:ascii="Times New Roman" w:eastAsia="Times New Roman" w:hAnsi="Times New Roman" w:cs="Times New Roman"/>
          <w:sz w:val="24"/>
          <w:szCs w:val="24"/>
        </w:rPr>
        <w:t>остаточній</w:t>
      </w:r>
      <w:proofErr w:type="spellEnd"/>
      <w:r w:rsidRPr="00636AF9">
        <w:rPr>
          <w:rFonts w:ascii="Times New Roman" w:eastAsia="Times New Roman" w:hAnsi="Times New Roman" w:cs="Times New Roman"/>
          <w:sz w:val="24"/>
          <w:szCs w:val="24"/>
        </w:rPr>
        <w:t xml:space="preserve"> </w:t>
      </w:r>
      <w:proofErr w:type="spellStart"/>
      <w:r w:rsidRPr="00636AF9">
        <w:rPr>
          <w:rFonts w:ascii="Times New Roman" w:eastAsia="Times New Roman" w:hAnsi="Times New Roman" w:cs="Times New Roman"/>
          <w:sz w:val="24"/>
          <w:szCs w:val="24"/>
        </w:rPr>
        <w:t>версії</w:t>
      </w:r>
      <w:proofErr w:type="spellEnd"/>
      <w:r w:rsidRPr="00636AF9">
        <w:rPr>
          <w:rFonts w:ascii="Times New Roman" w:eastAsia="Times New Roman" w:hAnsi="Times New Roman" w:cs="Times New Roman"/>
          <w:sz w:val="24"/>
          <w:szCs w:val="24"/>
        </w:rPr>
        <w:t xml:space="preserve"> Договору.</w:t>
      </w:r>
      <w:bookmarkStart w:id="60" w:name="_Toc535175945"/>
      <w:bookmarkStart w:id="61" w:name="_Toc536631835"/>
      <w:bookmarkStart w:id="62" w:name="_Toc536698904"/>
      <w:r w:rsidRPr="00636AF9">
        <w:rPr>
          <w:rFonts w:ascii="Times New Roman" w:eastAsia="Times New Roman" w:hAnsi="Times New Roman" w:cs="Times New Roman"/>
          <w:sz w:val="24"/>
          <w:szCs w:val="24"/>
        </w:rPr>
        <w:t>Система збереження даних</w:t>
      </w:r>
      <w:bookmarkEnd w:id="60"/>
      <w:bookmarkEnd w:id="61"/>
      <w:bookmarkEnd w:id="62"/>
    </w:p>
    <w:p w:rsidR="00636AF9" w:rsidRPr="00636AF9" w:rsidRDefault="00636AF9" w:rsidP="00636AF9">
      <w:pPr>
        <w:suppressAutoHyphens/>
        <w:spacing w:after="120" w:line="240" w:lineRule="auto"/>
        <w:ind w:left="851"/>
        <w:jc w:val="both"/>
        <w:rPr>
          <w:rFonts w:ascii="Times New Roman" w:eastAsia="Times New Roman" w:hAnsi="Times New Roman" w:cs="Times New Roman"/>
          <w:sz w:val="24"/>
          <w:szCs w:val="24"/>
        </w:rPr>
      </w:pPr>
      <w:r w:rsidRPr="00636AF9">
        <w:rPr>
          <w:rFonts w:ascii="Times New Roman" w:eastAsia="Times New Roman" w:hAnsi="Times New Roman" w:cs="Times New Roman"/>
          <w:i/>
          <w:sz w:val="24"/>
          <w:szCs w:val="24"/>
        </w:rPr>
        <w:t>Об’єм даних</w:t>
      </w:r>
      <w:r w:rsidRPr="00636AF9">
        <w:rPr>
          <w:rFonts w:ascii="Times New Roman" w:eastAsia="Times New Roman" w:hAnsi="Times New Roman" w:cs="Times New Roman"/>
          <w:sz w:val="24"/>
          <w:szCs w:val="24"/>
        </w:rPr>
        <w:t xml:space="preserve">. Система повинна забезпечити підтримку навантаження та прийнятної роботи, не менше ніж 30 </w:t>
      </w:r>
      <w:proofErr w:type="spellStart"/>
      <w:r w:rsidRPr="00636AF9">
        <w:rPr>
          <w:rFonts w:ascii="Times New Roman" w:eastAsia="Times New Roman" w:hAnsi="Times New Roman" w:cs="Times New Roman"/>
          <w:sz w:val="24"/>
          <w:szCs w:val="24"/>
        </w:rPr>
        <w:t>Тб</w:t>
      </w:r>
      <w:proofErr w:type="spellEnd"/>
      <w:r w:rsidRPr="00636AF9">
        <w:rPr>
          <w:rFonts w:ascii="Times New Roman" w:eastAsia="Times New Roman" w:hAnsi="Times New Roman" w:cs="Times New Roman"/>
          <w:sz w:val="24"/>
          <w:szCs w:val="24"/>
        </w:rPr>
        <w:t xml:space="preserve"> сирих даних, (основним джерелом яких є ЦБД </w:t>
      </w:r>
      <w:proofErr w:type="spellStart"/>
      <w:r w:rsidRPr="00636AF9">
        <w:rPr>
          <w:rFonts w:ascii="Times New Roman" w:eastAsia="Times New Roman" w:hAnsi="Times New Roman" w:cs="Times New Roman"/>
          <w:sz w:val="24"/>
          <w:szCs w:val="24"/>
        </w:rPr>
        <w:t>eHealth</w:t>
      </w:r>
      <w:proofErr w:type="spellEnd"/>
      <w:r w:rsidRPr="00636AF9">
        <w:rPr>
          <w:rFonts w:ascii="Times New Roman" w:eastAsia="Times New Roman" w:hAnsi="Times New Roman" w:cs="Times New Roman"/>
          <w:sz w:val="24"/>
          <w:szCs w:val="24"/>
        </w:rPr>
        <w:t>) та необхідного об’єму агрегованих даних для продуктивної системи. Сумарний об'єм систем розробки та тестування буде складати до 30% об’єму продуктивного середовища.</w:t>
      </w:r>
    </w:p>
    <w:p w:rsidR="00636AF9" w:rsidRPr="00636AF9" w:rsidRDefault="00636AF9" w:rsidP="00636AF9">
      <w:pPr>
        <w:suppressAutoHyphens/>
        <w:spacing w:after="120" w:line="240" w:lineRule="auto"/>
        <w:ind w:left="851"/>
        <w:jc w:val="both"/>
        <w:rPr>
          <w:rFonts w:ascii="Times New Roman" w:eastAsia="Times New Roman" w:hAnsi="Times New Roman" w:cs="Times New Roman"/>
          <w:sz w:val="24"/>
          <w:szCs w:val="24"/>
        </w:rPr>
      </w:pPr>
      <w:r w:rsidRPr="00636AF9">
        <w:rPr>
          <w:rFonts w:ascii="Times New Roman" w:eastAsia="Times New Roman" w:hAnsi="Times New Roman" w:cs="Times New Roman"/>
          <w:sz w:val="24"/>
          <w:szCs w:val="24"/>
        </w:rPr>
        <w:t>Для оцінки навантаження системи Учасники можуть використовувати наступні вхідні дані щодо кількості подій у системі:</w:t>
      </w:r>
    </w:p>
    <w:p w:rsidR="00636AF9" w:rsidRPr="00636AF9" w:rsidRDefault="00636AF9" w:rsidP="0089086B">
      <w:pPr>
        <w:numPr>
          <w:ilvl w:val="0"/>
          <w:numId w:val="21"/>
        </w:numPr>
        <w:pBdr>
          <w:top w:val="nil"/>
          <w:left w:val="nil"/>
          <w:bottom w:val="nil"/>
          <w:right w:val="nil"/>
          <w:between w:val="nil"/>
        </w:pBdr>
        <w:suppressAutoHyphens/>
        <w:spacing w:after="120" w:line="240" w:lineRule="auto"/>
        <w:jc w:val="both"/>
        <w:rPr>
          <w:rFonts w:ascii="Times New Roman" w:eastAsia="Times New Roman" w:hAnsi="Times New Roman" w:cs="Times New Roman"/>
          <w:color w:val="000000"/>
          <w:sz w:val="24"/>
          <w:szCs w:val="20"/>
        </w:rPr>
      </w:pPr>
      <w:r w:rsidRPr="00636AF9">
        <w:rPr>
          <w:rFonts w:ascii="Times New Roman" w:eastAsia="Times New Roman" w:hAnsi="Times New Roman" w:cs="Times New Roman"/>
          <w:color w:val="000000"/>
          <w:sz w:val="24"/>
          <w:szCs w:val="20"/>
        </w:rPr>
        <w:t xml:space="preserve">20 000 000 декларацій в різних статусах, із яких в статусі «активний» 17 000 000. Середньодобова кількість нових декларацій 500; Середньодобова кількість </w:t>
      </w:r>
      <w:proofErr w:type="spellStart"/>
      <w:r w:rsidRPr="00636AF9">
        <w:rPr>
          <w:rFonts w:ascii="Times New Roman" w:eastAsia="Times New Roman" w:hAnsi="Times New Roman" w:cs="Times New Roman"/>
          <w:color w:val="000000"/>
          <w:sz w:val="24"/>
          <w:szCs w:val="20"/>
        </w:rPr>
        <w:t>деактивованих</w:t>
      </w:r>
      <w:proofErr w:type="spellEnd"/>
      <w:r w:rsidRPr="00636AF9">
        <w:rPr>
          <w:rFonts w:ascii="Times New Roman" w:eastAsia="Times New Roman" w:hAnsi="Times New Roman" w:cs="Times New Roman"/>
          <w:color w:val="000000"/>
          <w:sz w:val="24"/>
          <w:szCs w:val="20"/>
        </w:rPr>
        <w:t xml:space="preserve"> декларацій 450;</w:t>
      </w:r>
    </w:p>
    <w:p w:rsidR="00636AF9" w:rsidRPr="00636AF9" w:rsidRDefault="00636AF9" w:rsidP="0089086B">
      <w:pPr>
        <w:numPr>
          <w:ilvl w:val="0"/>
          <w:numId w:val="21"/>
        </w:numPr>
        <w:pBdr>
          <w:top w:val="nil"/>
          <w:left w:val="nil"/>
          <w:bottom w:val="nil"/>
          <w:right w:val="nil"/>
          <w:between w:val="nil"/>
        </w:pBdr>
        <w:suppressAutoHyphens/>
        <w:spacing w:after="120" w:line="240" w:lineRule="auto"/>
        <w:jc w:val="both"/>
        <w:rPr>
          <w:rFonts w:ascii="Times New Roman" w:eastAsia="Times New Roman" w:hAnsi="Times New Roman" w:cs="Times New Roman"/>
          <w:color w:val="000000"/>
          <w:sz w:val="24"/>
          <w:szCs w:val="20"/>
        </w:rPr>
      </w:pPr>
      <w:r w:rsidRPr="00636AF9">
        <w:rPr>
          <w:rFonts w:ascii="Times New Roman" w:eastAsia="Times New Roman" w:hAnsi="Times New Roman" w:cs="Times New Roman"/>
          <w:color w:val="000000"/>
          <w:sz w:val="24"/>
          <w:szCs w:val="20"/>
        </w:rPr>
        <w:t>600 закладів первинної медичної допомоги;</w:t>
      </w:r>
    </w:p>
    <w:p w:rsidR="00636AF9" w:rsidRPr="00636AF9" w:rsidRDefault="00636AF9" w:rsidP="0089086B">
      <w:pPr>
        <w:numPr>
          <w:ilvl w:val="0"/>
          <w:numId w:val="21"/>
        </w:numPr>
        <w:pBdr>
          <w:top w:val="nil"/>
          <w:left w:val="nil"/>
          <w:bottom w:val="nil"/>
          <w:right w:val="nil"/>
          <w:between w:val="nil"/>
        </w:pBdr>
        <w:suppressAutoHyphens/>
        <w:spacing w:after="120" w:line="240" w:lineRule="auto"/>
        <w:jc w:val="both"/>
        <w:rPr>
          <w:rFonts w:ascii="Times New Roman" w:eastAsia="Times New Roman" w:hAnsi="Times New Roman" w:cs="Times New Roman"/>
          <w:color w:val="000000"/>
          <w:sz w:val="24"/>
          <w:szCs w:val="20"/>
        </w:rPr>
      </w:pPr>
      <w:r w:rsidRPr="00636AF9">
        <w:rPr>
          <w:rFonts w:ascii="Times New Roman" w:eastAsia="Times New Roman" w:hAnsi="Times New Roman" w:cs="Times New Roman"/>
          <w:color w:val="000000"/>
          <w:sz w:val="24"/>
          <w:szCs w:val="20"/>
        </w:rPr>
        <w:t>13 000 лікарів первинної медичної допомоги;</w:t>
      </w:r>
    </w:p>
    <w:p w:rsidR="00636AF9" w:rsidRPr="00636AF9" w:rsidRDefault="00636AF9" w:rsidP="0089086B">
      <w:pPr>
        <w:numPr>
          <w:ilvl w:val="0"/>
          <w:numId w:val="21"/>
        </w:numPr>
        <w:pBdr>
          <w:top w:val="nil"/>
          <w:left w:val="nil"/>
          <w:bottom w:val="nil"/>
          <w:right w:val="nil"/>
          <w:between w:val="nil"/>
        </w:pBdr>
        <w:suppressAutoHyphens/>
        <w:spacing w:after="120" w:line="240" w:lineRule="auto"/>
        <w:jc w:val="both"/>
        <w:rPr>
          <w:rFonts w:ascii="Times New Roman" w:eastAsia="Times New Roman" w:hAnsi="Times New Roman" w:cs="Times New Roman"/>
          <w:color w:val="000000"/>
          <w:sz w:val="24"/>
          <w:szCs w:val="20"/>
        </w:rPr>
      </w:pPr>
      <w:r w:rsidRPr="00636AF9">
        <w:rPr>
          <w:rFonts w:ascii="Times New Roman" w:eastAsia="Times New Roman" w:hAnsi="Times New Roman" w:cs="Times New Roman"/>
          <w:color w:val="000000"/>
          <w:sz w:val="24"/>
          <w:szCs w:val="20"/>
        </w:rPr>
        <w:t>10 000 аптечних закладів;</w:t>
      </w:r>
    </w:p>
    <w:p w:rsidR="00636AF9" w:rsidRPr="00636AF9" w:rsidRDefault="00636AF9" w:rsidP="0089086B">
      <w:pPr>
        <w:numPr>
          <w:ilvl w:val="0"/>
          <w:numId w:val="21"/>
        </w:numPr>
        <w:pBdr>
          <w:top w:val="nil"/>
          <w:left w:val="nil"/>
          <w:bottom w:val="nil"/>
          <w:right w:val="nil"/>
          <w:between w:val="nil"/>
        </w:pBdr>
        <w:suppressAutoHyphens/>
        <w:spacing w:after="120" w:line="240" w:lineRule="auto"/>
        <w:jc w:val="both"/>
        <w:rPr>
          <w:rFonts w:ascii="Times New Roman" w:eastAsia="Times New Roman" w:hAnsi="Times New Roman" w:cs="Times New Roman"/>
          <w:color w:val="000000"/>
          <w:sz w:val="24"/>
          <w:szCs w:val="20"/>
        </w:rPr>
      </w:pPr>
      <w:r w:rsidRPr="00636AF9">
        <w:rPr>
          <w:rFonts w:ascii="Times New Roman" w:eastAsia="Times New Roman" w:hAnsi="Times New Roman" w:cs="Times New Roman"/>
          <w:color w:val="000000"/>
          <w:sz w:val="24"/>
          <w:szCs w:val="20"/>
        </w:rPr>
        <w:t xml:space="preserve">1 000 000 рецептів щомісячно в рамках програми </w:t>
      </w:r>
      <w:proofErr w:type="spellStart"/>
      <w:r w:rsidRPr="00636AF9">
        <w:rPr>
          <w:rFonts w:ascii="Times New Roman" w:eastAsia="Times New Roman" w:hAnsi="Times New Roman" w:cs="Times New Roman"/>
          <w:color w:val="000000"/>
          <w:sz w:val="24"/>
          <w:szCs w:val="20"/>
        </w:rPr>
        <w:t>реімбурсації</w:t>
      </w:r>
      <w:proofErr w:type="spellEnd"/>
      <w:r w:rsidRPr="00636AF9">
        <w:rPr>
          <w:rFonts w:ascii="Times New Roman" w:eastAsia="Times New Roman" w:hAnsi="Times New Roman" w:cs="Times New Roman"/>
          <w:color w:val="000000"/>
          <w:sz w:val="24"/>
          <w:szCs w:val="20"/>
        </w:rPr>
        <w:t>;</w:t>
      </w:r>
    </w:p>
    <w:p w:rsidR="00636AF9" w:rsidRPr="00636AF9" w:rsidRDefault="00636AF9" w:rsidP="0089086B">
      <w:pPr>
        <w:numPr>
          <w:ilvl w:val="0"/>
          <w:numId w:val="21"/>
        </w:numPr>
        <w:pBdr>
          <w:top w:val="nil"/>
          <w:left w:val="nil"/>
          <w:bottom w:val="nil"/>
          <w:right w:val="nil"/>
          <w:between w:val="nil"/>
        </w:pBdr>
        <w:suppressAutoHyphens/>
        <w:spacing w:after="120" w:line="240" w:lineRule="auto"/>
        <w:jc w:val="both"/>
        <w:rPr>
          <w:rFonts w:ascii="Times New Roman" w:eastAsia="Times New Roman" w:hAnsi="Times New Roman" w:cs="Times New Roman"/>
          <w:color w:val="000000"/>
          <w:sz w:val="24"/>
          <w:szCs w:val="20"/>
        </w:rPr>
      </w:pPr>
      <w:r w:rsidRPr="00636AF9">
        <w:rPr>
          <w:rFonts w:ascii="Times New Roman" w:eastAsia="Times New Roman" w:hAnsi="Times New Roman" w:cs="Times New Roman"/>
          <w:color w:val="000000"/>
          <w:sz w:val="24"/>
          <w:szCs w:val="20"/>
        </w:rPr>
        <w:t xml:space="preserve">2 платежі для однієї аптеки щомісячно в рамках програми </w:t>
      </w:r>
      <w:proofErr w:type="spellStart"/>
      <w:r w:rsidRPr="00636AF9">
        <w:rPr>
          <w:rFonts w:ascii="Times New Roman" w:eastAsia="Times New Roman" w:hAnsi="Times New Roman" w:cs="Times New Roman"/>
          <w:color w:val="000000"/>
          <w:sz w:val="24"/>
          <w:szCs w:val="20"/>
        </w:rPr>
        <w:t>реімбурсації</w:t>
      </w:r>
      <w:proofErr w:type="spellEnd"/>
      <w:r w:rsidRPr="00636AF9">
        <w:rPr>
          <w:rFonts w:ascii="Times New Roman" w:eastAsia="Times New Roman" w:hAnsi="Times New Roman" w:cs="Times New Roman"/>
          <w:color w:val="000000"/>
          <w:sz w:val="24"/>
          <w:szCs w:val="20"/>
        </w:rPr>
        <w:t>;</w:t>
      </w:r>
    </w:p>
    <w:p w:rsidR="00636AF9" w:rsidRPr="00636AF9" w:rsidRDefault="00636AF9" w:rsidP="0089086B">
      <w:pPr>
        <w:numPr>
          <w:ilvl w:val="0"/>
          <w:numId w:val="21"/>
        </w:numPr>
        <w:pBdr>
          <w:top w:val="nil"/>
          <w:left w:val="nil"/>
          <w:bottom w:val="nil"/>
          <w:right w:val="nil"/>
          <w:between w:val="nil"/>
        </w:pBdr>
        <w:suppressAutoHyphens/>
        <w:spacing w:after="120" w:line="240" w:lineRule="auto"/>
        <w:jc w:val="both"/>
        <w:rPr>
          <w:rFonts w:ascii="Times New Roman" w:eastAsia="Times New Roman" w:hAnsi="Times New Roman" w:cs="Times New Roman"/>
          <w:color w:val="000000"/>
          <w:sz w:val="24"/>
          <w:szCs w:val="20"/>
        </w:rPr>
      </w:pPr>
      <w:r w:rsidRPr="00636AF9">
        <w:rPr>
          <w:rFonts w:ascii="Times New Roman" w:eastAsia="Times New Roman" w:hAnsi="Times New Roman" w:cs="Times New Roman"/>
          <w:color w:val="000000"/>
          <w:sz w:val="24"/>
          <w:szCs w:val="20"/>
        </w:rPr>
        <w:t>2 000 закладів спеціалізованої медичної допомоги;</w:t>
      </w:r>
    </w:p>
    <w:p w:rsidR="00636AF9" w:rsidRPr="00636AF9" w:rsidRDefault="00636AF9" w:rsidP="0089086B">
      <w:pPr>
        <w:numPr>
          <w:ilvl w:val="0"/>
          <w:numId w:val="21"/>
        </w:numPr>
        <w:pBdr>
          <w:top w:val="nil"/>
          <w:left w:val="nil"/>
          <w:bottom w:val="nil"/>
          <w:right w:val="nil"/>
          <w:between w:val="nil"/>
        </w:pBdr>
        <w:suppressAutoHyphens/>
        <w:spacing w:after="120" w:line="240" w:lineRule="auto"/>
        <w:jc w:val="both"/>
        <w:rPr>
          <w:rFonts w:ascii="Times New Roman" w:eastAsia="Times New Roman" w:hAnsi="Times New Roman" w:cs="Times New Roman"/>
          <w:color w:val="000000"/>
          <w:sz w:val="24"/>
          <w:szCs w:val="20"/>
        </w:rPr>
      </w:pPr>
      <w:r w:rsidRPr="00636AF9">
        <w:rPr>
          <w:rFonts w:ascii="Times New Roman" w:eastAsia="Times New Roman" w:hAnsi="Times New Roman" w:cs="Times New Roman"/>
          <w:color w:val="000000"/>
          <w:sz w:val="24"/>
          <w:szCs w:val="20"/>
        </w:rPr>
        <w:t>1 платіж щомісячно для закладів первинної та спеціалізованої медичної допомоги (крім аптечних закладів).</w:t>
      </w:r>
    </w:p>
    <w:p w:rsidR="00636AF9" w:rsidRPr="00636AF9" w:rsidRDefault="00636AF9" w:rsidP="00636AF9">
      <w:pPr>
        <w:suppressAutoHyphens/>
        <w:spacing w:after="120" w:line="240" w:lineRule="auto"/>
        <w:ind w:left="851"/>
        <w:jc w:val="both"/>
        <w:rPr>
          <w:rFonts w:ascii="Times New Roman" w:eastAsia="Times New Roman" w:hAnsi="Times New Roman" w:cs="Times New Roman"/>
          <w:sz w:val="24"/>
          <w:szCs w:val="24"/>
        </w:rPr>
      </w:pPr>
      <w:r w:rsidRPr="00636AF9">
        <w:rPr>
          <w:rFonts w:ascii="Times New Roman" w:eastAsia="Times New Roman" w:hAnsi="Times New Roman" w:cs="Times New Roman"/>
          <w:i/>
          <w:sz w:val="24"/>
          <w:szCs w:val="24"/>
        </w:rPr>
        <w:t>Надійність системи</w:t>
      </w:r>
      <w:r w:rsidRPr="00636AF9">
        <w:rPr>
          <w:rFonts w:ascii="Times New Roman" w:eastAsia="Times New Roman" w:hAnsi="Times New Roman" w:cs="Times New Roman"/>
          <w:sz w:val="24"/>
          <w:szCs w:val="24"/>
        </w:rPr>
        <w:t xml:space="preserve">. Усі критичні елементи системі збереження даних повинні бути реалізовані у </w:t>
      </w:r>
      <w:proofErr w:type="spellStart"/>
      <w:r w:rsidRPr="00636AF9">
        <w:rPr>
          <w:rFonts w:ascii="Times New Roman" w:eastAsia="Times New Roman" w:hAnsi="Times New Roman" w:cs="Times New Roman"/>
          <w:sz w:val="24"/>
          <w:szCs w:val="24"/>
        </w:rPr>
        <w:t>відмовостійкій</w:t>
      </w:r>
      <w:proofErr w:type="spellEnd"/>
      <w:r w:rsidRPr="00636AF9">
        <w:rPr>
          <w:rFonts w:ascii="Times New Roman" w:eastAsia="Times New Roman" w:hAnsi="Times New Roman" w:cs="Times New Roman"/>
          <w:sz w:val="24"/>
          <w:szCs w:val="24"/>
        </w:rPr>
        <w:t xml:space="preserve"> конфігурації.</w:t>
      </w:r>
    </w:p>
    <w:p w:rsidR="00636AF9" w:rsidRPr="00636AF9" w:rsidRDefault="00636AF9" w:rsidP="00636AF9">
      <w:pPr>
        <w:suppressAutoHyphens/>
        <w:spacing w:after="120" w:line="240" w:lineRule="auto"/>
        <w:ind w:left="851"/>
        <w:jc w:val="both"/>
        <w:rPr>
          <w:rFonts w:ascii="Times New Roman" w:eastAsia="Times New Roman" w:hAnsi="Times New Roman" w:cs="Times New Roman"/>
          <w:sz w:val="24"/>
          <w:szCs w:val="24"/>
        </w:rPr>
      </w:pPr>
      <w:r w:rsidRPr="00636AF9">
        <w:rPr>
          <w:rFonts w:ascii="Times New Roman" w:eastAsia="Times New Roman" w:hAnsi="Times New Roman" w:cs="Times New Roman"/>
          <w:i/>
          <w:sz w:val="24"/>
          <w:szCs w:val="24"/>
        </w:rPr>
        <w:t>Продуктивність</w:t>
      </w:r>
      <w:r w:rsidRPr="00636AF9">
        <w:rPr>
          <w:rFonts w:ascii="Times New Roman" w:eastAsia="Times New Roman" w:hAnsi="Times New Roman" w:cs="Times New Roman"/>
          <w:sz w:val="24"/>
          <w:szCs w:val="24"/>
        </w:rPr>
        <w:t xml:space="preserve">. Показники IOPS повинні буди достатніми для виконання вимог </w:t>
      </w:r>
      <w:proofErr w:type="spellStart"/>
      <w:r w:rsidRPr="00636AF9">
        <w:rPr>
          <w:rFonts w:ascii="Times New Roman" w:eastAsia="Times New Roman" w:hAnsi="Times New Roman" w:cs="Times New Roman"/>
          <w:sz w:val="24"/>
          <w:szCs w:val="24"/>
        </w:rPr>
        <w:t>п.п</w:t>
      </w:r>
      <w:proofErr w:type="spellEnd"/>
      <w:r w:rsidRPr="00636AF9">
        <w:rPr>
          <w:rFonts w:ascii="Times New Roman" w:eastAsia="Times New Roman" w:hAnsi="Times New Roman" w:cs="Times New Roman"/>
          <w:sz w:val="24"/>
          <w:szCs w:val="24"/>
        </w:rPr>
        <w:t>. 2.1 та 2.2.</w:t>
      </w:r>
    </w:p>
    <w:p w:rsidR="00636AF9" w:rsidRPr="00636AF9" w:rsidRDefault="00636AF9" w:rsidP="00636AF9">
      <w:pPr>
        <w:suppressAutoHyphens/>
        <w:spacing w:after="120" w:line="240" w:lineRule="auto"/>
        <w:ind w:left="851"/>
        <w:jc w:val="both"/>
        <w:rPr>
          <w:rFonts w:ascii="Times New Roman" w:eastAsia="Times New Roman" w:hAnsi="Times New Roman" w:cs="Times New Roman"/>
          <w:sz w:val="24"/>
          <w:szCs w:val="24"/>
        </w:rPr>
      </w:pPr>
      <w:r w:rsidRPr="00636AF9">
        <w:rPr>
          <w:rFonts w:ascii="Times New Roman" w:eastAsia="Times New Roman" w:hAnsi="Times New Roman" w:cs="Times New Roman"/>
          <w:sz w:val="24"/>
          <w:szCs w:val="24"/>
        </w:rPr>
        <w:t>3.2.3. Вимоги до сумісності</w:t>
      </w:r>
    </w:p>
    <w:p w:rsidR="00636AF9" w:rsidRPr="00636AF9" w:rsidRDefault="00636AF9" w:rsidP="00636AF9">
      <w:pPr>
        <w:suppressAutoHyphens/>
        <w:spacing w:after="120" w:line="240" w:lineRule="auto"/>
        <w:ind w:left="851"/>
        <w:jc w:val="both"/>
        <w:rPr>
          <w:rFonts w:ascii="Times New Roman" w:eastAsia="Times New Roman" w:hAnsi="Times New Roman" w:cs="Times New Roman"/>
          <w:sz w:val="24"/>
          <w:szCs w:val="24"/>
        </w:rPr>
      </w:pPr>
      <w:r w:rsidRPr="00636AF9">
        <w:rPr>
          <w:rFonts w:ascii="Times New Roman" w:eastAsia="Times New Roman" w:hAnsi="Times New Roman" w:cs="Times New Roman"/>
          <w:sz w:val="24"/>
          <w:szCs w:val="24"/>
        </w:rPr>
        <w:t xml:space="preserve">Апаратна платформа повинна бути встановлена у </w:t>
      </w:r>
      <w:proofErr w:type="spellStart"/>
      <w:r w:rsidRPr="00636AF9">
        <w:rPr>
          <w:rFonts w:ascii="Times New Roman" w:eastAsia="Times New Roman" w:hAnsi="Times New Roman" w:cs="Times New Roman"/>
          <w:sz w:val="24"/>
          <w:szCs w:val="24"/>
        </w:rPr>
        <w:t>датацентрі</w:t>
      </w:r>
      <w:proofErr w:type="spellEnd"/>
      <w:r w:rsidRPr="00636AF9">
        <w:rPr>
          <w:rFonts w:ascii="Times New Roman" w:eastAsia="Times New Roman" w:hAnsi="Times New Roman" w:cs="Times New Roman"/>
          <w:sz w:val="24"/>
          <w:szCs w:val="24"/>
        </w:rPr>
        <w:t xml:space="preserve"> НСЗУ.</w:t>
      </w:r>
    </w:p>
    <w:p w:rsidR="00636AF9" w:rsidRPr="00636AF9" w:rsidRDefault="00636AF9" w:rsidP="00636AF9">
      <w:pPr>
        <w:suppressAutoHyphens/>
        <w:spacing w:after="120" w:line="240" w:lineRule="auto"/>
        <w:ind w:left="851"/>
        <w:jc w:val="both"/>
        <w:rPr>
          <w:rFonts w:ascii="Times New Roman" w:eastAsia="Times New Roman" w:hAnsi="Times New Roman" w:cs="Times New Roman"/>
          <w:sz w:val="24"/>
          <w:szCs w:val="24"/>
        </w:rPr>
      </w:pPr>
      <w:r w:rsidRPr="00636AF9">
        <w:rPr>
          <w:rFonts w:ascii="Times New Roman" w:eastAsia="Times New Roman" w:hAnsi="Times New Roman" w:cs="Times New Roman"/>
          <w:sz w:val="24"/>
          <w:szCs w:val="24"/>
        </w:rPr>
        <w:t>Вимоги до сумісності обладнання як для сервера додатків, так і для сервера зберігання даних:</w:t>
      </w:r>
    </w:p>
    <w:p w:rsidR="00636AF9" w:rsidRPr="00636AF9" w:rsidRDefault="00636AF9" w:rsidP="00636AF9">
      <w:pPr>
        <w:suppressAutoHyphens/>
        <w:spacing w:after="120" w:line="240" w:lineRule="auto"/>
        <w:ind w:left="851"/>
        <w:jc w:val="both"/>
        <w:rPr>
          <w:rFonts w:ascii="Times New Roman" w:eastAsia="Times New Roman" w:hAnsi="Times New Roman" w:cs="Times New Roman"/>
          <w:sz w:val="24"/>
          <w:szCs w:val="24"/>
        </w:rPr>
      </w:pPr>
      <w:r w:rsidRPr="00636AF9">
        <w:rPr>
          <w:rFonts w:ascii="Times New Roman" w:eastAsia="Times New Roman" w:hAnsi="Times New Roman" w:cs="Times New Roman"/>
          <w:sz w:val="24"/>
          <w:szCs w:val="24"/>
        </w:rPr>
        <w:t>- встановлення в стандартну 19-дюймову стійку;</w:t>
      </w:r>
    </w:p>
    <w:p w:rsidR="00636AF9" w:rsidRPr="00636AF9" w:rsidRDefault="00636AF9" w:rsidP="00636AF9">
      <w:pPr>
        <w:suppressAutoHyphens/>
        <w:spacing w:after="120" w:line="240" w:lineRule="auto"/>
        <w:ind w:left="851"/>
        <w:jc w:val="both"/>
        <w:rPr>
          <w:rFonts w:ascii="Times New Roman" w:eastAsia="Times New Roman" w:hAnsi="Times New Roman" w:cs="Times New Roman"/>
          <w:sz w:val="24"/>
          <w:szCs w:val="24"/>
        </w:rPr>
      </w:pPr>
      <w:r w:rsidRPr="00636AF9">
        <w:rPr>
          <w:rFonts w:ascii="Times New Roman" w:eastAsia="Times New Roman" w:hAnsi="Times New Roman" w:cs="Times New Roman"/>
          <w:sz w:val="24"/>
          <w:szCs w:val="24"/>
        </w:rPr>
        <w:t>- Підключення живлення до стандартного роз'єму C13. У разі використання іншого роз'єму, роз'єм живлення повинен приєднуватися до цього роз'єму.</w:t>
      </w:r>
    </w:p>
    <w:p w:rsidR="00636AF9" w:rsidRPr="00636AF9" w:rsidRDefault="00636AF9" w:rsidP="00636AF9">
      <w:pPr>
        <w:suppressAutoHyphens/>
        <w:spacing w:after="120" w:line="240" w:lineRule="auto"/>
        <w:jc w:val="both"/>
        <w:rPr>
          <w:rFonts w:ascii="Times New Roman" w:eastAsia="Times New Roman" w:hAnsi="Times New Roman" w:cs="Times New Roman"/>
          <w:sz w:val="24"/>
          <w:szCs w:val="20"/>
        </w:rPr>
      </w:pPr>
    </w:p>
    <w:p w:rsidR="00636AF9" w:rsidRPr="00636AF9" w:rsidRDefault="00636AF9" w:rsidP="0089086B">
      <w:pPr>
        <w:keepNext/>
        <w:keepLines/>
        <w:numPr>
          <w:ilvl w:val="1"/>
          <w:numId w:val="9"/>
        </w:numPr>
        <w:suppressAutoHyphens/>
        <w:spacing w:after="120" w:line="240" w:lineRule="auto"/>
        <w:ind w:hanging="225"/>
        <w:jc w:val="both"/>
        <w:outlineLvl w:val="1"/>
        <w:rPr>
          <w:rFonts w:ascii="Times New Roman" w:eastAsia="Times New Roman" w:hAnsi="Times New Roman" w:cs="Times New Roman"/>
          <w:b/>
          <w:sz w:val="24"/>
          <w:szCs w:val="24"/>
        </w:rPr>
      </w:pPr>
      <w:bookmarkStart w:id="63" w:name="_Toc536698905"/>
      <w:r w:rsidRPr="00636AF9">
        <w:rPr>
          <w:rFonts w:ascii="Times New Roman" w:eastAsia="Times New Roman" w:hAnsi="Times New Roman" w:cs="Times New Roman"/>
          <w:b/>
          <w:sz w:val="24"/>
          <w:szCs w:val="24"/>
        </w:rPr>
        <w:t>Специфікації мережі та комунікацій</w:t>
      </w:r>
      <w:bookmarkEnd w:id="63"/>
    </w:p>
    <w:p w:rsidR="00636AF9" w:rsidRPr="00636AF9" w:rsidRDefault="00636AF9" w:rsidP="0089086B">
      <w:pPr>
        <w:keepNext/>
        <w:keepLines/>
        <w:numPr>
          <w:ilvl w:val="2"/>
          <w:numId w:val="9"/>
        </w:numPr>
        <w:suppressAutoHyphens/>
        <w:spacing w:after="120" w:line="240" w:lineRule="auto"/>
        <w:ind w:left="851"/>
        <w:jc w:val="both"/>
        <w:outlineLvl w:val="1"/>
        <w:rPr>
          <w:rFonts w:ascii="Times New Roman" w:eastAsia="Times New Roman" w:hAnsi="Times New Roman" w:cs="Times New Roman"/>
          <w:b/>
          <w:sz w:val="24"/>
          <w:szCs w:val="24"/>
        </w:rPr>
      </w:pPr>
      <w:bookmarkStart w:id="64" w:name="_Toc535175947"/>
      <w:bookmarkStart w:id="65" w:name="_Toc536631837"/>
      <w:bookmarkStart w:id="66" w:name="_Toc536698906"/>
      <w:r w:rsidRPr="00636AF9">
        <w:rPr>
          <w:rFonts w:ascii="Times New Roman" w:eastAsia="Times New Roman" w:hAnsi="Times New Roman" w:cs="Times New Roman"/>
          <w:b/>
          <w:sz w:val="24"/>
          <w:szCs w:val="24"/>
        </w:rPr>
        <w:t>Локальна мережа (S):</w:t>
      </w:r>
      <w:bookmarkEnd w:id="64"/>
      <w:bookmarkEnd w:id="65"/>
      <w:bookmarkEnd w:id="66"/>
    </w:p>
    <w:p w:rsidR="00636AF9" w:rsidRPr="00636AF9" w:rsidRDefault="00636AF9" w:rsidP="00636AF9">
      <w:pPr>
        <w:suppressAutoHyphens/>
        <w:spacing w:after="120" w:line="240" w:lineRule="auto"/>
        <w:ind w:left="851"/>
        <w:jc w:val="both"/>
        <w:rPr>
          <w:rFonts w:ascii="Times New Roman" w:eastAsia="Times New Roman" w:hAnsi="Times New Roman" w:cs="Times New Roman"/>
          <w:sz w:val="24"/>
          <w:szCs w:val="24"/>
        </w:rPr>
      </w:pPr>
      <w:r w:rsidRPr="00636AF9">
        <w:rPr>
          <w:rFonts w:ascii="Times New Roman" w:eastAsia="Times New Roman" w:hAnsi="Times New Roman" w:cs="Times New Roman"/>
          <w:sz w:val="24"/>
          <w:szCs w:val="24"/>
        </w:rPr>
        <w:t>Обладнання та програмне забезпечення:</w:t>
      </w:r>
    </w:p>
    <w:p w:rsidR="00636AF9" w:rsidRPr="00636AF9" w:rsidRDefault="00636AF9" w:rsidP="00636AF9">
      <w:pPr>
        <w:suppressAutoHyphens/>
        <w:spacing w:after="120" w:line="240" w:lineRule="auto"/>
        <w:ind w:left="2127" w:hanging="567"/>
        <w:jc w:val="both"/>
        <w:rPr>
          <w:rFonts w:ascii="Times New Roman" w:eastAsia="Times New Roman" w:hAnsi="Times New Roman" w:cs="Times New Roman"/>
          <w:sz w:val="24"/>
          <w:szCs w:val="24"/>
        </w:rPr>
      </w:pPr>
      <w:r w:rsidRPr="00636AF9">
        <w:rPr>
          <w:rFonts w:ascii="Times New Roman" w:eastAsia="Times New Roman" w:hAnsi="Times New Roman" w:cs="Times New Roman"/>
          <w:sz w:val="24"/>
          <w:szCs w:val="24"/>
        </w:rPr>
        <w:t>(а)</w:t>
      </w:r>
      <w:r w:rsidRPr="00636AF9">
        <w:rPr>
          <w:rFonts w:ascii="Times New Roman" w:eastAsia="Times New Roman" w:hAnsi="Times New Roman" w:cs="Times New Roman"/>
          <w:sz w:val="24"/>
          <w:szCs w:val="24"/>
        </w:rPr>
        <w:tab/>
        <w:t xml:space="preserve">Кількість </w:t>
      </w:r>
      <w:proofErr w:type="spellStart"/>
      <w:r w:rsidRPr="00636AF9">
        <w:rPr>
          <w:rFonts w:ascii="Times New Roman" w:eastAsia="Times New Roman" w:hAnsi="Times New Roman" w:cs="Times New Roman"/>
          <w:sz w:val="24"/>
          <w:szCs w:val="24"/>
        </w:rPr>
        <w:t>Ethernet</w:t>
      </w:r>
      <w:proofErr w:type="spellEnd"/>
      <w:r w:rsidRPr="00636AF9">
        <w:rPr>
          <w:rFonts w:ascii="Times New Roman" w:eastAsia="Times New Roman" w:hAnsi="Times New Roman" w:cs="Times New Roman"/>
          <w:sz w:val="24"/>
          <w:szCs w:val="24"/>
        </w:rPr>
        <w:t xml:space="preserve"> портів на кожному сервері - мінімум 2 порту SFP +;</w:t>
      </w:r>
    </w:p>
    <w:p w:rsidR="00636AF9" w:rsidRPr="00636AF9" w:rsidRDefault="00636AF9" w:rsidP="00636AF9">
      <w:pPr>
        <w:suppressAutoHyphens/>
        <w:spacing w:after="120" w:line="240" w:lineRule="auto"/>
        <w:ind w:left="2127" w:hanging="567"/>
        <w:jc w:val="both"/>
        <w:rPr>
          <w:rFonts w:ascii="Times New Roman" w:eastAsia="Times New Roman" w:hAnsi="Times New Roman" w:cs="Times New Roman"/>
          <w:sz w:val="24"/>
          <w:szCs w:val="24"/>
        </w:rPr>
      </w:pPr>
      <w:r w:rsidRPr="00636AF9">
        <w:rPr>
          <w:rFonts w:ascii="Times New Roman" w:eastAsia="Times New Roman" w:hAnsi="Times New Roman" w:cs="Times New Roman"/>
          <w:sz w:val="24"/>
          <w:szCs w:val="24"/>
        </w:rPr>
        <w:t>(b)</w:t>
      </w:r>
      <w:r w:rsidRPr="00636AF9">
        <w:rPr>
          <w:rFonts w:ascii="Times New Roman" w:eastAsia="Times New Roman" w:hAnsi="Times New Roman" w:cs="Times New Roman"/>
          <w:sz w:val="24"/>
          <w:szCs w:val="24"/>
        </w:rPr>
        <w:tab/>
        <w:t xml:space="preserve">Швидкість </w:t>
      </w:r>
      <w:proofErr w:type="spellStart"/>
      <w:r w:rsidRPr="00636AF9">
        <w:rPr>
          <w:rFonts w:ascii="Times New Roman" w:eastAsia="Times New Roman" w:hAnsi="Times New Roman" w:cs="Times New Roman"/>
          <w:sz w:val="24"/>
          <w:szCs w:val="24"/>
        </w:rPr>
        <w:t>Ethernet</w:t>
      </w:r>
      <w:proofErr w:type="spellEnd"/>
      <w:r w:rsidRPr="00636AF9">
        <w:rPr>
          <w:rFonts w:ascii="Times New Roman" w:eastAsia="Times New Roman" w:hAnsi="Times New Roman" w:cs="Times New Roman"/>
          <w:sz w:val="24"/>
          <w:szCs w:val="24"/>
        </w:rPr>
        <w:t xml:space="preserve"> портів – не менше 10 </w:t>
      </w:r>
      <w:proofErr w:type="spellStart"/>
      <w:r w:rsidRPr="00636AF9">
        <w:rPr>
          <w:rFonts w:ascii="Times New Roman" w:eastAsia="Times New Roman" w:hAnsi="Times New Roman" w:cs="Times New Roman"/>
          <w:sz w:val="24"/>
          <w:szCs w:val="24"/>
        </w:rPr>
        <w:t>Gbps</w:t>
      </w:r>
      <w:proofErr w:type="spellEnd"/>
      <w:r w:rsidRPr="00636AF9">
        <w:rPr>
          <w:rFonts w:ascii="Times New Roman" w:eastAsia="Times New Roman" w:hAnsi="Times New Roman" w:cs="Times New Roman"/>
          <w:sz w:val="24"/>
          <w:szCs w:val="24"/>
        </w:rPr>
        <w:t xml:space="preserve">; </w:t>
      </w:r>
    </w:p>
    <w:p w:rsidR="00636AF9" w:rsidRPr="00636AF9" w:rsidRDefault="00636AF9" w:rsidP="00636AF9">
      <w:pPr>
        <w:suppressAutoHyphens/>
        <w:spacing w:after="120" w:line="240" w:lineRule="auto"/>
        <w:ind w:left="2127" w:hanging="567"/>
        <w:jc w:val="both"/>
        <w:rPr>
          <w:rFonts w:ascii="Times New Roman" w:eastAsia="Times New Roman" w:hAnsi="Times New Roman" w:cs="Times New Roman"/>
          <w:sz w:val="24"/>
          <w:szCs w:val="24"/>
          <w:lang w:val="ru-RU"/>
        </w:rPr>
      </w:pPr>
      <w:r w:rsidRPr="00636AF9">
        <w:rPr>
          <w:rFonts w:ascii="Times New Roman" w:eastAsia="Times New Roman" w:hAnsi="Times New Roman" w:cs="Times New Roman"/>
          <w:sz w:val="24"/>
          <w:szCs w:val="24"/>
        </w:rPr>
        <w:t>(с)</w:t>
      </w:r>
      <w:r w:rsidRPr="00636AF9">
        <w:rPr>
          <w:rFonts w:ascii="Times New Roman" w:eastAsia="Times New Roman" w:hAnsi="Times New Roman" w:cs="Times New Roman"/>
          <w:sz w:val="24"/>
          <w:szCs w:val="24"/>
        </w:rPr>
        <w:tab/>
        <w:t xml:space="preserve">Наявність модуля 10GBASE-SR SFP (не менше 4) та оптичних </w:t>
      </w:r>
      <w:proofErr w:type="spellStart"/>
      <w:r w:rsidRPr="00636AF9">
        <w:rPr>
          <w:rFonts w:ascii="Times New Roman" w:eastAsia="Times New Roman" w:hAnsi="Times New Roman" w:cs="Times New Roman"/>
          <w:sz w:val="24"/>
          <w:szCs w:val="24"/>
        </w:rPr>
        <w:t>патч-кордів</w:t>
      </w:r>
      <w:proofErr w:type="spellEnd"/>
      <w:r w:rsidRPr="00636AF9">
        <w:rPr>
          <w:rFonts w:ascii="Times New Roman" w:eastAsia="Times New Roman" w:hAnsi="Times New Roman" w:cs="Times New Roman"/>
          <w:sz w:val="24"/>
          <w:szCs w:val="24"/>
        </w:rPr>
        <w:t xml:space="preserve"> для підключення до комутаторів мережі, довжиною 5 метрів (не менше 2-х)</w:t>
      </w:r>
    </w:p>
    <w:p w:rsidR="00636AF9" w:rsidRPr="00636AF9" w:rsidRDefault="00636AF9" w:rsidP="00636AF9">
      <w:pPr>
        <w:suppressAutoHyphens/>
        <w:spacing w:after="120" w:line="240" w:lineRule="auto"/>
        <w:ind w:left="840" w:firstLine="720"/>
        <w:jc w:val="both"/>
        <w:rPr>
          <w:rFonts w:ascii="Times New Roman" w:eastAsia="Times New Roman" w:hAnsi="Times New Roman" w:cs="Times New Roman"/>
          <w:sz w:val="24"/>
          <w:szCs w:val="24"/>
          <w:lang w:val="ru-RU"/>
        </w:rPr>
      </w:pPr>
      <w:r w:rsidRPr="00636AF9">
        <w:rPr>
          <w:rFonts w:ascii="Times New Roman" w:eastAsia="Times New Roman" w:hAnsi="Times New Roman" w:cs="Times New Roman"/>
          <w:sz w:val="24"/>
          <w:szCs w:val="24"/>
          <w:lang w:val="ru-RU"/>
        </w:rPr>
        <w:t>(</w:t>
      </w:r>
      <w:r w:rsidRPr="00636AF9">
        <w:rPr>
          <w:rFonts w:ascii="Times New Roman" w:eastAsia="Times New Roman" w:hAnsi="Times New Roman" w:cs="Times New Roman"/>
          <w:sz w:val="24"/>
          <w:szCs w:val="24"/>
          <w:lang w:val="en-US"/>
        </w:rPr>
        <w:t>d</w:t>
      </w:r>
      <w:r w:rsidRPr="00636AF9">
        <w:rPr>
          <w:rFonts w:ascii="Times New Roman" w:eastAsia="Times New Roman" w:hAnsi="Times New Roman" w:cs="Times New Roman"/>
          <w:sz w:val="24"/>
          <w:szCs w:val="24"/>
          <w:lang w:val="ru-RU"/>
        </w:rPr>
        <w:t>)</w:t>
      </w:r>
      <w:r w:rsidRPr="00636AF9">
        <w:rPr>
          <w:rFonts w:ascii="Times New Roman" w:eastAsia="Times New Roman" w:hAnsi="Times New Roman" w:cs="Times New Roman"/>
          <w:sz w:val="24"/>
          <w:szCs w:val="24"/>
          <w:lang w:val="ru-RU"/>
        </w:rPr>
        <w:tab/>
        <w:t xml:space="preserve"> </w:t>
      </w:r>
      <w:proofErr w:type="spellStart"/>
      <w:r w:rsidRPr="00636AF9">
        <w:rPr>
          <w:rFonts w:ascii="Times New Roman" w:eastAsia="Times New Roman" w:hAnsi="Times New Roman" w:cs="Times New Roman"/>
          <w:sz w:val="24"/>
          <w:szCs w:val="24"/>
          <w:lang w:val="ru-RU"/>
        </w:rPr>
        <w:t>Наявність</w:t>
      </w:r>
      <w:proofErr w:type="spellEnd"/>
      <w:r w:rsidRPr="00636AF9">
        <w:rPr>
          <w:rFonts w:ascii="Times New Roman" w:eastAsia="Times New Roman" w:hAnsi="Times New Roman" w:cs="Times New Roman"/>
          <w:sz w:val="24"/>
          <w:szCs w:val="24"/>
          <w:lang w:val="ru-RU"/>
        </w:rPr>
        <w:t xml:space="preserve"> </w:t>
      </w:r>
      <w:proofErr w:type="spellStart"/>
      <w:r w:rsidRPr="00636AF9">
        <w:rPr>
          <w:rFonts w:ascii="Times New Roman" w:eastAsia="Times New Roman" w:hAnsi="Times New Roman" w:cs="Times New Roman"/>
          <w:sz w:val="24"/>
          <w:szCs w:val="24"/>
          <w:lang w:val="ru-RU"/>
        </w:rPr>
        <w:t>окремого</w:t>
      </w:r>
      <w:proofErr w:type="spellEnd"/>
      <w:r w:rsidRPr="00636AF9">
        <w:rPr>
          <w:rFonts w:ascii="Times New Roman" w:eastAsia="Times New Roman" w:hAnsi="Times New Roman" w:cs="Times New Roman"/>
          <w:sz w:val="24"/>
          <w:szCs w:val="24"/>
          <w:lang w:val="ru-RU"/>
        </w:rPr>
        <w:t xml:space="preserve"> порту 1</w:t>
      </w:r>
      <w:proofErr w:type="spellStart"/>
      <w:r w:rsidRPr="00636AF9">
        <w:rPr>
          <w:rFonts w:ascii="Times New Roman" w:eastAsia="Times New Roman" w:hAnsi="Times New Roman" w:cs="Times New Roman"/>
          <w:sz w:val="24"/>
          <w:szCs w:val="24"/>
          <w:lang w:val="en-US"/>
        </w:rPr>
        <w:t>GbE</w:t>
      </w:r>
      <w:proofErr w:type="spellEnd"/>
      <w:r w:rsidRPr="00636AF9">
        <w:rPr>
          <w:rFonts w:ascii="Times New Roman" w:eastAsia="Times New Roman" w:hAnsi="Times New Roman" w:cs="Times New Roman"/>
          <w:sz w:val="24"/>
          <w:szCs w:val="24"/>
          <w:lang w:val="ru-RU"/>
        </w:rPr>
        <w:t xml:space="preserve"> </w:t>
      </w:r>
      <w:proofErr w:type="spellStart"/>
      <w:r w:rsidRPr="00636AF9">
        <w:rPr>
          <w:rFonts w:ascii="Times New Roman" w:eastAsia="Times New Roman" w:hAnsi="Times New Roman" w:cs="Times New Roman"/>
          <w:sz w:val="24"/>
          <w:szCs w:val="24"/>
          <w:lang w:val="ru-RU"/>
        </w:rPr>
        <w:t>дистанційного</w:t>
      </w:r>
      <w:proofErr w:type="spellEnd"/>
      <w:r w:rsidRPr="00636AF9">
        <w:rPr>
          <w:rFonts w:ascii="Times New Roman" w:eastAsia="Times New Roman" w:hAnsi="Times New Roman" w:cs="Times New Roman"/>
          <w:sz w:val="24"/>
          <w:szCs w:val="24"/>
          <w:lang w:val="ru-RU"/>
        </w:rPr>
        <w:t xml:space="preserve"> </w:t>
      </w:r>
      <w:proofErr w:type="spellStart"/>
      <w:r w:rsidRPr="00636AF9">
        <w:rPr>
          <w:rFonts w:ascii="Times New Roman" w:eastAsia="Times New Roman" w:hAnsi="Times New Roman" w:cs="Times New Roman"/>
          <w:sz w:val="24"/>
          <w:szCs w:val="24"/>
          <w:lang w:val="ru-RU"/>
        </w:rPr>
        <w:t>керування</w:t>
      </w:r>
      <w:proofErr w:type="spellEnd"/>
      <w:r w:rsidRPr="00636AF9">
        <w:rPr>
          <w:rFonts w:ascii="Times New Roman" w:eastAsia="Times New Roman" w:hAnsi="Times New Roman" w:cs="Times New Roman"/>
          <w:sz w:val="24"/>
          <w:szCs w:val="24"/>
          <w:lang w:val="ru-RU"/>
        </w:rPr>
        <w:t>;</w:t>
      </w:r>
    </w:p>
    <w:p w:rsidR="00636AF9" w:rsidRPr="00636AF9" w:rsidRDefault="00636AF9" w:rsidP="00636AF9">
      <w:pPr>
        <w:suppressAutoHyphens/>
        <w:spacing w:after="120" w:line="240" w:lineRule="auto"/>
        <w:ind w:left="2127" w:hanging="567"/>
        <w:jc w:val="both"/>
        <w:rPr>
          <w:rFonts w:ascii="Times New Roman" w:eastAsia="Times New Roman" w:hAnsi="Times New Roman" w:cs="Times New Roman"/>
          <w:sz w:val="24"/>
          <w:szCs w:val="24"/>
        </w:rPr>
      </w:pPr>
      <w:r w:rsidRPr="00636AF9">
        <w:rPr>
          <w:rFonts w:ascii="Times New Roman" w:eastAsia="Times New Roman" w:hAnsi="Times New Roman" w:cs="Times New Roman"/>
          <w:sz w:val="24"/>
          <w:szCs w:val="24"/>
        </w:rPr>
        <w:t>(</w:t>
      </w:r>
      <w:r w:rsidRPr="00636AF9">
        <w:rPr>
          <w:rFonts w:ascii="Times New Roman" w:eastAsia="Times New Roman" w:hAnsi="Times New Roman" w:cs="Times New Roman"/>
          <w:sz w:val="24"/>
          <w:szCs w:val="24"/>
          <w:lang w:val="en-US"/>
        </w:rPr>
        <w:t>e</w:t>
      </w:r>
      <w:r w:rsidRPr="00636AF9">
        <w:rPr>
          <w:rFonts w:ascii="Times New Roman" w:eastAsia="Times New Roman" w:hAnsi="Times New Roman" w:cs="Times New Roman"/>
          <w:sz w:val="24"/>
          <w:szCs w:val="24"/>
        </w:rPr>
        <w:t>)</w:t>
      </w:r>
      <w:r w:rsidRPr="00636AF9">
        <w:rPr>
          <w:rFonts w:ascii="Times New Roman" w:eastAsia="Times New Roman" w:hAnsi="Times New Roman" w:cs="Times New Roman"/>
          <w:sz w:val="24"/>
          <w:szCs w:val="24"/>
        </w:rPr>
        <w:tab/>
        <w:t>У разі використання архітектури з окремою СЗД</w:t>
      </w:r>
    </w:p>
    <w:p w:rsidR="00636AF9" w:rsidRPr="00636AF9" w:rsidRDefault="00636AF9" w:rsidP="0089086B">
      <w:pPr>
        <w:numPr>
          <w:ilvl w:val="0"/>
          <w:numId w:val="15"/>
        </w:numPr>
        <w:suppressAutoHyphens/>
        <w:spacing w:after="120" w:line="240" w:lineRule="auto"/>
        <w:ind w:left="2694" w:hanging="284"/>
        <w:jc w:val="both"/>
        <w:rPr>
          <w:rFonts w:ascii="Times New Roman" w:eastAsia="Calibri" w:hAnsi="Times New Roman" w:cs="Times New Roman"/>
          <w:sz w:val="24"/>
          <w:szCs w:val="24"/>
        </w:rPr>
      </w:pPr>
      <w:r w:rsidRPr="00636AF9">
        <w:rPr>
          <w:rFonts w:ascii="Times New Roman" w:eastAsia="Calibri" w:hAnsi="Times New Roman" w:cs="Times New Roman"/>
          <w:sz w:val="24"/>
          <w:szCs w:val="24"/>
        </w:rPr>
        <w:t>Кількість FC портів на сервері DWH - мінімум 2 порти;</w:t>
      </w:r>
    </w:p>
    <w:p w:rsidR="00636AF9" w:rsidRPr="00636AF9" w:rsidRDefault="00636AF9" w:rsidP="0089086B">
      <w:pPr>
        <w:numPr>
          <w:ilvl w:val="0"/>
          <w:numId w:val="15"/>
        </w:numPr>
        <w:suppressAutoHyphens/>
        <w:spacing w:after="120" w:line="240" w:lineRule="auto"/>
        <w:ind w:left="2694" w:hanging="284"/>
        <w:jc w:val="both"/>
        <w:rPr>
          <w:rFonts w:ascii="Times New Roman" w:eastAsia="Calibri" w:hAnsi="Times New Roman" w:cs="Times New Roman"/>
          <w:sz w:val="24"/>
          <w:szCs w:val="24"/>
        </w:rPr>
      </w:pPr>
      <w:r w:rsidRPr="00636AF9">
        <w:rPr>
          <w:rFonts w:ascii="Times New Roman" w:eastAsia="Calibri" w:hAnsi="Times New Roman" w:cs="Times New Roman"/>
          <w:sz w:val="24"/>
          <w:szCs w:val="24"/>
        </w:rPr>
        <w:t xml:space="preserve">Швидкість FC портів - мінімум 8 </w:t>
      </w:r>
      <w:proofErr w:type="spellStart"/>
      <w:r w:rsidRPr="00636AF9">
        <w:rPr>
          <w:rFonts w:ascii="Times New Roman" w:eastAsia="Calibri" w:hAnsi="Times New Roman" w:cs="Times New Roman"/>
          <w:sz w:val="24"/>
          <w:szCs w:val="24"/>
        </w:rPr>
        <w:t>Gbps</w:t>
      </w:r>
      <w:proofErr w:type="spellEnd"/>
      <w:r w:rsidRPr="00636AF9">
        <w:rPr>
          <w:rFonts w:ascii="Times New Roman" w:eastAsia="Calibri" w:hAnsi="Times New Roman" w:cs="Times New Roman"/>
          <w:sz w:val="24"/>
          <w:szCs w:val="24"/>
        </w:rPr>
        <w:t>.</w:t>
      </w:r>
    </w:p>
    <w:p w:rsidR="00636AF9" w:rsidRPr="00636AF9" w:rsidRDefault="00636AF9" w:rsidP="00636AF9">
      <w:pPr>
        <w:suppressAutoHyphens/>
        <w:spacing w:after="120" w:line="240" w:lineRule="auto"/>
        <w:jc w:val="both"/>
        <w:rPr>
          <w:rFonts w:ascii="Times New Roman" w:eastAsia="Times New Roman" w:hAnsi="Times New Roman" w:cs="Times New Roman"/>
          <w:sz w:val="24"/>
          <w:szCs w:val="20"/>
        </w:rPr>
      </w:pPr>
    </w:p>
    <w:p w:rsidR="00636AF9" w:rsidRPr="00636AF9" w:rsidRDefault="00636AF9" w:rsidP="0089086B">
      <w:pPr>
        <w:keepNext/>
        <w:keepLines/>
        <w:numPr>
          <w:ilvl w:val="1"/>
          <w:numId w:val="9"/>
        </w:numPr>
        <w:suppressAutoHyphens/>
        <w:spacing w:after="120" w:line="240" w:lineRule="auto"/>
        <w:ind w:hanging="225"/>
        <w:jc w:val="both"/>
        <w:outlineLvl w:val="1"/>
        <w:rPr>
          <w:rFonts w:ascii="Times New Roman" w:eastAsia="Times New Roman" w:hAnsi="Times New Roman" w:cs="Times New Roman"/>
          <w:b/>
          <w:sz w:val="24"/>
          <w:szCs w:val="24"/>
        </w:rPr>
      </w:pPr>
      <w:bookmarkStart w:id="67" w:name="_Toc536698907"/>
      <w:r w:rsidRPr="00636AF9">
        <w:rPr>
          <w:rFonts w:ascii="Times New Roman" w:eastAsia="Times New Roman" w:hAnsi="Times New Roman" w:cs="Times New Roman"/>
          <w:b/>
          <w:sz w:val="24"/>
          <w:szCs w:val="24"/>
        </w:rPr>
        <w:t>Специфікації програмного забезпечення</w:t>
      </w:r>
      <w:bookmarkEnd w:id="67"/>
    </w:p>
    <w:p w:rsidR="00636AF9" w:rsidRPr="00636AF9" w:rsidRDefault="00636AF9" w:rsidP="0089086B">
      <w:pPr>
        <w:keepNext/>
        <w:keepLines/>
        <w:numPr>
          <w:ilvl w:val="2"/>
          <w:numId w:val="9"/>
        </w:numPr>
        <w:suppressAutoHyphens/>
        <w:spacing w:after="120" w:line="240" w:lineRule="auto"/>
        <w:ind w:left="851"/>
        <w:jc w:val="both"/>
        <w:outlineLvl w:val="1"/>
        <w:rPr>
          <w:rFonts w:ascii="Times New Roman" w:eastAsia="Times New Roman" w:hAnsi="Times New Roman" w:cs="Times New Roman"/>
          <w:b/>
          <w:sz w:val="24"/>
          <w:szCs w:val="24"/>
        </w:rPr>
      </w:pPr>
      <w:bookmarkStart w:id="68" w:name="_Toc535175949"/>
      <w:bookmarkStart w:id="69" w:name="_Toc536631839"/>
      <w:bookmarkStart w:id="70" w:name="_Toc536698908"/>
      <w:r w:rsidRPr="00636AF9">
        <w:rPr>
          <w:rFonts w:ascii="Times New Roman" w:eastAsia="Times New Roman" w:hAnsi="Times New Roman" w:cs="Times New Roman"/>
          <w:b/>
          <w:sz w:val="24"/>
          <w:szCs w:val="24"/>
        </w:rPr>
        <w:t>Системне програмне забезпечення та утиліти для управління системою:</w:t>
      </w:r>
      <w:bookmarkEnd w:id="68"/>
      <w:bookmarkEnd w:id="69"/>
      <w:bookmarkEnd w:id="70"/>
    </w:p>
    <w:p w:rsidR="00636AF9" w:rsidRPr="00636AF9" w:rsidRDefault="00636AF9" w:rsidP="00636AF9">
      <w:pPr>
        <w:suppressAutoHyphens/>
        <w:spacing w:after="120" w:line="240" w:lineRule="auto"/>
        <w:ind w:left="851"/>
        <w:jc w:val="both"/>
        <w:rPr>
          <w:rFonts w:ascii="Times New Roman" w:eastAsia="Times New Roman" w:hAnsi="Times New Roman" w:cs="Times New Roman"/>
          <w:sz w:val="24"/>
          <w:szCs w:val="24"/>
        </w:rPr>
      </w:pPr>
      <w:r w:rsidRPr="00636AF9">
        <w:rPr>
          <w:rFonts w:ascii="Times New Roman" w:eastAsia="Times New Roman" w:hAnsi="Times New Roman" w:cs="Times New Roman"/>
          <w:sz w:val="24"/>
          <w:szCs w:val="24"/>
        </w:rPr>
        <w:t>Програмне забезпечення, що постачається та його складові частини, не повинні мати статус EOL/EOS (</w:t>
      </w:r>
      <w:proofErr w:type="spellStart"/>
      <w:r w:rsidRPr="00636AF9">
        <w:rPr>
          <w:rFonts w:ascii="Times New Roman" w:eastAsia="Times New Roman" w:hAnsi="Times New Roman" w:cs="Times New Roman"/>
          <w:sz w:val="24"/>
          <w:szCs w:val="24"/>
        </w:rPr>
        <w:t>End-of-Life</w:t>
      </w:r>
      <w:proofErr w:type="spellEnd"/>
      <w:r w:rsidRPr="00636AF9">
        <w:rPr>
          <w:rFonts w:ascii="Times New Roman" w:eastAsia="Times New Roman" w:hAnsi="Times New Roman" w:cs="Times New Roman"/>
          <w:sz w:val="24"/>
          <w:szCs w:val="24"/>
        </w:rPr>
        <w:t>/</w:t>
      </w:r>
      <w:proofErr w:type="spellStart"/>
      <w:r w:rsidRPr="00636AF9">
        <w:rPr>
          <w:rFonts w:ascii="Times New Roman" w:eastAsia="Times New Roman" w:hAnsi="Times New Roman" w:cs="Times New Roman"/>
          <w:sz w:val="24"/>
          <w:szCs w:val="24"/>
        </w:rPr>
        <w:t>End-of-Support</w:t>
      </w:r>
      <w:proofErr w:type="spellEnd"/>
      <w:r w:rsidRPr="00636AF9">
        <w:rPr>
          <w:rFonts w:ascii="Times New Roman" w:eastAsia="Times New Roman" w:hAnsi="Times New Roman" w:cs="Times New Roman"/>
          <w:sz w:val="24"/>
          <w:szCs w:val="24"/>
        </w:rPr>
        <w:t>) на момент подачі пропозицій постачальника.</w:t>
      </w:r>
    </w:p>
    <w:p w:rsidR="00636AF9" w:rsidRPr="00636AF9" w:rsidRDefault="00636AF9" w:rsidP="00636AF9">
      <w:pPr>
        <w:suppressAutoHyphens/>
        <w:spacing w:after="120" w:line="240" w:lineRule="auto"/>
        <w:ind w:left="851"/>
        <w:jc w:val="both"/>
        <w:rPr>
          <w:rFonts w:ascii="Times New Roman" w:eastAsia="Times New Roman" w:hAnsi="Times New Roman" w:cs="Times New Roman"/>
          <w:sz w:val="24"/>
          <w:szCs w:val="24"/>
        </w:rPr>
      </w:pPr>
      <w:r w:rsidRPr="00636AF9">
        <w:rPr>
          <w:rFonts w:ascii="Times New Roman" w:eastAsia="Times New Roman" w:hAnsi="Times New Roman" w:cs="Times New Roman"/>
          <w:sz w:val="24"/>
          <w:szCs w:val="24"/>
        </w:rPr>
        <w:t>Надається постійна ліцензія на програмне забезпечення.</w:t>
      </w:r>
    </w:p>
    <w:p w:rsidR="00636AF9" w:rsidRPr="00636AF9" w:rsidRDefault="00636AF9" w:rsidP="00636AF9">
      <w:pPr>
        <w:suppressAutoHyphens/>
        <w:spacing w:after="120" w:line="240" w:lineRule="auto"/>
        <w:ind w:left="851"/>
        <w:jc w:val="both"/>
        <w:rPr>
          <w:rFonts w:ascii="Times New Roman" w:eastAsia="Times New Roman" w:hAnsi="Times New Roman" w:cs="Times New Roman"/>
          <w:sz w:val="24"/>
          <w:szCs w:val="24"/>
        </w:rPr>
      </w:pPr>
      <w:r w:rsidRPr="00636AF9">
        <w:rPr>
          <w:rFonts w:ascii="Times New Roman" w:eastAsia="Times New Roman" w:hAnsi="Times New Roman" w:cs="Times New Roman"/>
          <w:sz w:val="24"/>
          <w:szCs w:val="24"/>
        </w:rPr>
        <w:t>Умови ліцензування повинні включати додаткову серверну інсталяцію  для можливостей тестування, розробки та навчання з тією ж самою кількістю користувачів, що і основна.</w:t>
      </w:r>
    </w:p>
    <w:p w:rsidR="00636AF9" w:rsidRPr="00636AF9" w:rsidRDefault="00636AF9" w:rsidP="00636AF9">
      <w:pPr>
        <w:suppressAutoHyphens/>
        <w:spacing w:after="120" w:line="240" w:lineRule="auto"/>
        <w:ind w:left="851"/>
        <w:jc w:val="both"/>
        <w:rPr>
          <w:rFonts w:ascii="Times New Roman" w:eastAsia="Times New Roman" w:hAnsi="Times New Roman" w:cs="Times New Roman"/>
          <w:sz w:val="24"/>
          <w:szCs w:val="24"/>
        </w:rPr>
      </w:pPr>
      <w:r w:rsidRPr="00636AF9">
        <w:rPr>
          <w:rFonts w:ascii="Times New Roman" w:eastAsia="Times New Roman" w:hAnsi="Times New Roman" w:cs="Times New Roman"/>
          <w:sz w:val="24"/>
          <w:szCs w:val="24"/>
        </w:rPr>
        <w:t>Ліцензії на ПЗ повинні включати все додаткове ПО встановлення якого необхідне для повноцінної роботи Системи (ліцензії на використання бази даних, тощо).</w:t>
      </w:r>
    </w:p>
    <w:p w:rsidR="00636AF9" w:rsidRPr="00636AF9" w:rsidRDefault="00636AF9" w:rsidP="00636AF9">
      <w:pPr>
        <w:suppressAutoHyphens/>
        <w:spacing w:after="120" w:line="240" w:lineRule="auto"/>
        <w:ind w:left="851"/>
        <w:jc w:val="both"/>
        <w:rPr>
          <w:rFonts w:ascii="Times New Roman" w:eastAsia="Times New Roman" w:hAnsi="Times New Roman" w:cs="Times New Roman"/>
          <w:sz w:val="24"/>
          <w:szCs w:val="24"/>
        </w:rPr>
      </w:pPr>
      <w:r w:rsidRPr="00636AF9">
        <w:rPr>
          <w:rFonts w:ascii="Times New Roman" w:eastAsia="Times New Roman" w:hAnsi="Times New Roman" w:cs="Times New Roman"/>
          <w:sz w:val="24"/>
          <w:szCs w:val="24"/>
        </w:rPr>
        <w:t>Ліцензія на ПЗ включає технічну підтримку програмного забезпечення не менш ніж 12 місяців з дати вводу у промислову експлуатацію.</w:t>
      </w:r>
    </w:p>
    <w:p w:rsidR="00636AF9" w:rsidRPr="00636AF9" w:rsidRDefault="00636AF9" w:rsidP="0089086B">
      <w:pPr>
        <w:keepNext/>
        <w:keepLines/>
        <w:numPr>
          <w:ilvl w:val="2"/>
          <w:numId w:val="9"/>
        </w:numPr>
        <w:suppressAutoHyphens/>
        <w:spacing w:after="120" w:line="240" w:lineRule="auto"/>
        <w:ind w:left="851"/>
        <w:jc w:val="both"/>
        <w:outlineLvl w:val="1"/>
        <w:rPr>
          <w:rFonts w:ascii="Times New Roman" w:eastAsia="Times New Roman" w:hAnsi="Times New Roman" w:cs="Times New Roman"/>
          <w:b/>
          <w:sz w:val="24"/>
          <w:szCs w:val="24"/>
        </w:rPr>
      </w:pPr>
      <w:bookmarkStart w:id="71" w:name="_Toc535175950"/>
      <w:bookmarkStart w:id="72" w:name="_Toc536631840"/>
      <w:bookmarkStart w:id="73" w:name="_Toc536698909"/>
      <w:r w:rsidRPr="00636AF9">
        <w:rPr>
          <w:rFonts w:ascii="Times New Roman" w:eastAsia="Times New Roman" w:hAnsi="Times New Roman" w:cs="Times New Roman"/>
          <w:b/>
          <w:sz w:val="24"/>
          <w:szCs w:val="24"/>
        </w:rPr>
        <w:t>Програмне забезпечення загального призначення</w:t>
      </w:r>
      <w:bookmarkEnd w:id="71"/>
      <w:bookmarkEnd w:id="72"/>
      <w:bookmarkEnd w:id="73"/>
    </w:p>
    <w:p w:rsidR="00636AF9" w:rsidRPr="00636AF9" w:rsidRDefault="00636AF9" w:rsidP="00636AF9">
      <w:pPr>
        <w:suppressAutoHyphens/>
        <w:spacing w:after="120" w:line="240" w:lineRule="auto"/>
        <w:ind w:left="851"/>
        <w:jc w:val="both"/>
        <w:rPr>
          <w:rFonts w:ascii="Times New Roman" w:eastAsia="Times New Roman" w:hAnsi="Times New Roman" w:cs="Times New Roman"/>
          <w:sz w:val="24"/>
          <w:szCs w:val="24"/>
        </w:rPr>
      </w:pPr>
      <w:r w:rsidRPr="00636AF9">
        <w:rPr>
          <w:rFonts w:ascii="Times New Roman" w:eastAsia="Times New Roman" w:hAnsi="Times New Roman" w:cs="Times New Roman"/>
          <w:sz w:val="24"/>
          <w:szCs w:val="24"/>
        </w:rPr>
        <w:t xml:space="preserve">Для роботи із для користувачів має бути можливість використовувати звичайний браузер, із найбільш поширених (Microsoft Explorer, </w:t>
      </w:r>
      <w:proofErr w:type="spellStart"/>
      <w:r w:rsidRPr="00636AF9">
        <w:rPr>
          <w:rFonts w:ascii="Times New Roman" w:eastAsia="Times New Roman" w:hAnsi="Times New Roman" w:cs="Times New Roman"/>
          <w:sz w:val="24"/>
          <w:szCs w:val="24"/>
        </w:rPr>
        <w:t>Google</w:t>
      </w:r>
      <w:proofErr w:type="spellEnd"/>
      <w:r w:rsidRPr="00636AF9">
        <w:rPr>
          <w:rFonts w:ascii="Times New Roman" w:eastAsia="Times New Roman" w:hAnsi="Times New Roman" w:cs="Times New Roman"/>
          <w:sz w:val="24"/>
          <w:szCs w:val="24"/>
        </w:rPr>
        <w:t xml:space="preserve"> </w:t>
      </w:r>
      <w:proofErr w:type="spellStart"/>
      <w:r w:rsidRPr="00636AF9">
        <w:rPr>
          <w:rFonts w:ascii="Times New Roman" w:eastAsia="Times New Roman" w:hAnsi="Times New Roman" w:cs="Times New Roman"/>
          <w:sz w:val="24"/>
          <w:szCs w:val="24"/>
        </w:rPr>
        <w:t>Chrome</w:t>
      </w:r>
      <w:proofErr w:type="spellEnd"/>
      <w:r w:rsidRPr="00636AF9">
        <w:rPr>
          <w:rFonts w:ascii="Times New Roman" w:eastAsia="Times New Roman" w:hAnsi="Times New Roman" w:cs="Times New Roman"/>
          <w:sz w:val="24"/>
          <w:szCs w:val="24"/>
        </w:rPr>
        <w:t xml:space="preserve"> і </w:t>
      </w:r>
      <w:proofErr w:type="spellStart"/>
      <w:r w:rsidRPr="00636AF9">
        <w:rPr>
          <w:rFonts w:ascii="Times New Roman" w:eastAsia="Times New Roman" w:hAnsi="Times New Roman" w:cs="Times New Roman"/>
          <w:sz w:val="24"/>
          <w:szCs w:val="24"/>
        </w:rPr>
        <w:t>т.п</w:t>
      </w:r>
      <w:proofErr w:type="spellEnd"/>
      <w:r w:rsidRPr="00636AF9">
        <w:rPr>
          <w:rFonts w:ascii="Times New Roman" w:eastAsia="Times New Roman" w:hAnsi="Times New Roman" w:cs="Times New Roman"/>
          <w:sz w:val="24"/>
          <w:szCs w:val="24"/>
        </w:rPr>
        <w:t>.)</w:t>
      </w:r>
    </w:p>
    <w:p w:rsidR="00636AF9" w:rsidRPr="00636AF9" w:rsidRDefault="00636AF9" w:rsidP="00636AF9">
      <w:pPr>
        <w:suppressAutoHyphens/>
        <w:spacing w:after="120" w:line="240" w:lineRule="auto"/>
        <w:ind w:left="851"/>
        <w:jc w:val="both"/>
        <w:rPr>
          <w:rFonts w:ascii="Times New Roman" w:eastAsia="Times New Roman" w:hAnsi="Times New Roman" w:cs="Times New Roman"/>
          <w:sz w:val="24"/>
          <w:szCs w:val="24"/>
        </w:rPr>
      </w:pPr>
      <w:r w:rsidRPr="00636AF9">
        <w:rPr>
          <w:rFonts w:ascii="Times New Roman" w:eastAsia="Times New Roman" w:hAnsi="Times New Roman" w:cs="Times New Roman"/>
          <w:sz w:val="24"/>
          <w:szCs w:val="24"/>
        </w:rPr>
        <w:t>Задовільну швидкодію додатків необхідно забезпечити за умов, що середні показники обладнання на робочих місцях наступні:</w:t>
      </w:r>
    </w:p>
    <w:p w:rsidR="00636AF9" w:rsidRPr="00636AF9" w:rsidRDefault="00636AF9" w:rsidP="00636AF9">
      <w:pPr>
        <w:spacing w:after="120" w:line="240" w:lineRule="auto"/>
        <w:ind w:left="1418" w:hanging="284"/>
        <w:jc w:val="both"/>
        <w:rPr>
          <w:rFonts w:ascii="Times New Roman" w:eastAsia="Calibri" w:hAnsi="Times New Roman" w:cs="Times New Roman"/>
          <w:sz w:val="24"/>
          <w:szCs w:val="24"/>
          <w:lang w:eastAsia="uk-UA"/>
        </w:rPr>
      </w:pPr>
      <w:r w:rsidRPr="00636AF9">
        <w:rPr>
          <w:rFonts w:ascii="Times New Roman" w:eastAsia="Calibri" w:hAnsi="Times New Roman" w:cs="Times New Roman"/>
          <w:sz w:val="24"/>
          <w:szCs w:val="24"/>
          <w:lang w:eastAsia="uk-UA"/>
        </w:rPr>
        <w:t xml:space="preserve">Комп’ютер 8 ГБ RAM, один CPU (оцінка за тестом </w:t>
      </w:r>
      <w:proofErr w:type="spellStart"/>
      <w:r w:rsidRPr="00636AF9">
        <w:rPr>
          <w:rFonts w:ascii="Times New Roman" w:eastAsia="Calibri" w:hAnsi="Times New Roman" w:cs="Times New Roman"/>
          <w:sz w:val="24"/>
          <w:szCs w:val="24"/>
          <w:lang w:eastAsia="uk-UA"/>
        </w:rPr>
        <w:t>PassMark</w:t>
      </w:r>
      <w:proofErr w:type="spellEnd"/>
      <w:r w:rsidRPr="00636AF9">
        <w:rPr>
          <w:rFonts w:ascii="Times New Roman" w:eastAsia="Calibri" w:hAnsi="Times New Roman" w:cs="Times New Roman"/>
          <w:sz w:val="24"/>
          <w:szCs w:val="24"/>
          <w:lang w:eastAsia="uk-UA"/>
        </w:rPr>
        <w:t xml:space="preserve"> - CPU </w:t>
      </w:r>
      <w:proofErr w:type="spellStart"/>
      <w:r w:rsidRPr="00636AF9">
        <w:rPr>
          <w:rFonts w:ascii="Times New Roman" w:eastAsia="Calibri" w:hAnsi="Times New Roman" w:cs="Times New Roman"/>
          <w:sz w:val="24"/>
          <w:szCs w:val="24"/>
          <w:lang w:eastAsia="uk-UA"/>
        </w:rPr>
        <w:t>Mark</w:t>
      </w:r>
      <w:proofErr w:type="spellEnd"/>
      <w:r w:rsidRPr="00636AF9">
        <w:rPr>
          <w:rFonts w:ascii="Times New Roman" w:eastAsia="Calibri" w:hAnsi="Times New Roman" w:cs="Times New Roman"/>
          <w:sz w:val="20"/>
          <w:szCs w:val="24"/>
          <w:vertAlign w:val="superscript"/>
          <w:lang w:eastAsia="uk-UA"/>
        </w:rPr>
        <w:footnoteReference w:id="1"/>
      </w:r>
      <w:r w:rsidRPr="00636AF9">
        <w:rPr>
          <w:rFonts w:ascii="Times New Roman" w:eastAsia="Calibri" w:hAnsi="Times New Roman" w:cs="Times New Roman"/>
          <w:sz w:val="24"/>
          <w:szCs w:val="24"/>
          <w:lang w:eastAsia="uk-UA"/>
        </w:rPr>
        <w:t xml:space="preserve"> не менше 5070), 500Гб HDD </w:t>
      </w:r>
    </w:p>
    <w:p w:rsidR="00636AF9" w:rsidRPr="00636AF9" w:rsidRDefault="00636AF9" w:rsidP="00636AF9">
      <w:pPr>
        <w:spacing w:after="120" w:line="240" w:lineRule="auto"/>
        <w:ind w:left="1418" w:hanging="284"/>
        <w:jc w:val="both"/>
        <w:rPr>
          <w:rFonts w:ascii="Times New Roman" w:eastAsia="Calibri" w:hAnsi="Times New Roman" w:cs="Times New Roman"/>
          <w:sz w:val="24"/>
          <w:szCs w:val="24"/>
          <w:lang w:eastAsia="uk-UA"/>
        </w:rPr>
      </w:pPr>
      <w:r w:rsidRPr="00636AF9">
        <w:rPr>
          <w:rFonts w:ascii="Times New Roman" w:eastAsia="Calibri" w:hAnsi="Times New Roman" w:cs="Times New Roman"/>
          <w:sz w:val="24"/>
          <w:szCs w:val="24"/>
          <w:lang w:eastAsia="uk-UA"/>
        </w:rPr>
        <w:t>Операційна система Microsoft Windows 10 Professional</w:t>
      </w:r>
    </w:p>
    <w:p w:rsidR="00636AF9" w:rsidRPr="00636AF9" w:rsidRDefault="00636AF9" w:rsidP="00636AF9">
      <w:pPr>
        <w:spacing w:after="120" w:line="240" w:lineRule="auto"/>
        <w:ind w:left="1418" w:hanging="284"/>
        <w:jc w:val="both"/>
        <w:rPr>
          <w:rFonts w:ascii="Times New Roman" w:eastAsia="Calibri" w:hAnsi="Times New Roman" w:cs="Times New Roman"/>
          <w:sz w:val="24"/>
          <w:szCs w:val="24"/>
          <w:lang w:eastAsia="uk-UA"/>
        </w:rPr>
      </w:pPr>
      <w:r w:rsidRPr="00636AF9">
        <w:rPr>
          <w:rFonts w:ascii="Times New Roman" w:eastAsia="Calibri" w:hAnsi="Times New Roman" w:cs="Times New Roman"/>
          <w:sz w:val="24"/>
          <w:szCs w:val="24"/>
          <w:lang w:eastAsia="uk-UA"/>
        </w:rPr>
        <w:t xml:space="preserve">Мережа: 100 </w:t>
      </w:r>
      <w:proofErr w:type="spellStart"/>
      <w:r w:rsidRPr="00636AF9">
        <w:rPr>
          <w:rFonts w:ascii="Times New Roman" w:eastAsia="Calibri" w:hAnsi="Times New Roman" w:cs="Times New Roman"/>
          <w:sz w:val="24"/>
          <w:szCs w:val="24"/>
          <w:lang w:eastAsia="uk-UA"/>
        </w:rPr>
        <w:t>Mbps</w:t>
      </w:r>
      <w:proofErr w:type="spellEnd"/>
    </w:p>
    <w:p w:rsidR="00636AF9" w:rsidRPr="00636AF9" w:rsidRDefault="00636AF9" w:rsidP="0089086B">
      <w:pPr>
        <w:keepNext/>
        <w:keepLines/>
        <w:numPr>
          <w:ilvl w:val="2"/>
          <w:numId w:val="9"/>
        </w:numPr>
        <w:suppressAutoHyphens/>
        <w:spacing w:after="120" w:line="240" w:lineRule="auto"/>
        <w:ind w:left="851"/>
        <w:jc w:val="both"/>
        <w:outlineLvl w:val="1"/>
        <w:rPr>
          <w:rFonts w:ascii="Times New Roman" w:eastAsia="Times New Roman" w:hAnsi="Times New Roman" w:cs="Times New Roman"/>
          <w:b/>
          <w:sz w:val="24"/>
          <w:szCs w:val="24"/>
        </w:rPr>
      </w:pPr>
      <w:bookmarkStart w:id="74" w:name="_Toc535175951"/>
      <w:bookmarkStart w:id="75" w:name="_Toc536631841"/>
      <w:bookmarkStart w:id="76" w:name="_Toc536698910"/>
      <w:r w:rsidRPr="00636AF9">
        <w:rPr>
          <w:rFonts w:ascii="Times New Roman" w:eastAsia="Times New Roman" w:hAnsi="Times New Roman" w:cs="Times New Roman"/>
          <w:b/>
          <w:sz w:val="24"/>
          <w:szCs w:val="24"/>
        </w:rPr>
        <w:t>Програмне забезпечення для баз даних та інструменти розробки</w:t>
      </w:r>
      <w:bookmarkEnd w:id="74"/>
      <w:bookmarkEnd w:id="75"/>
      <w:bookmarkEnd w:id="76"/>
    </w:p>
    <w:p w:rsidR="00636AF9" w:rsidRPr="00636AF9" w:rsidRDefault="00636AF9" w:rsidP="00636AF9">
      <w:pPr>
        <w:suppressAutoHyphens/>
        <w:spacing w:after="120" w:line="240" w:lineRule="auto"/>
        <w:ind w:left="851"/>
        <w:jc w:val="both"/>
        <w:rPr>
          <w:rFonts w:ascii="Times New Roman" w:eastAsia="Times New Roman" w:hAnsi="Times New Roman" w:cs="Times New Roman"/>
          <w:sz w:val="24"/>
          <w:szCs w:val="24"/>
        </w:rPr>
      </w:pPr>
      <w:r w:rsidRPr="00636AF9">
        <w:rPr>
          <w:rFonts w:ascii="Times New Roman" w:eastAsia="Times New Roman" w:hAnsi="Times New Roman" w:cs="Times New Roman"/>
          <w:sz w:val="24"/>
          <w:szCs w:val="24"/>
        </w:rPr>
        <w:t xml:space="preserve">Первинним джерелом даних та базою даних для побудови агрегатів даних, є централізоване сховище даних НСЗУ, яке </w:t>
      </w:r>
      <w:proofErr w:type="spellStart"/>
      <w:r w:rsidRPr="00636AF9">
        <w:rPr>
          <w:rFonts w:ascii="Times New Roman" w:eastAsia="Times New Roman" w:hAnsi="Times New Roman" w:cs="Times New Roman"/>
          <w:sz w:val="24"/>
          <w:szCs w:val="24"/>
        </w:rPr>
        <w:t>повино</w:t>
      </w:r>
      <w:proofErr w:type="spellEnd"/>
      <w:r w:rsidRPr="00636AF9">
        <w:rPr>
          <w:rFonts w:ascii="Times New Roman" w:eastAsia="Times New Roman" w:hAnsi="Times New Roman" w:cs="Times New Roman"/>
          <w:sz w:val="24"/>
          <w:szCs w:val="24"/>
        </w:rPr>
        <w:t xml:space="preserve"> бути побудовано під час проекту. Пропозиція повинна включати всі необхідні </w:t>
      </w:r>
      <w:proofErr w:type="spellStart"/>
      <w:r w:rsidRPr="00636AF9">
        <w:rPr>
          <w:rFonts w:ascii="Times New Roman" w:eastAsia="Times New Roman" w:hAnsi="Times New Roman" w:cs="Times New Roman"/>
          <w:sz w:val="24"/>
          <w:szCs w:val="24"/>
        </w:rPr>
        <w:t>ліцензіі</w:t>
      </w:r>
      <w:proofErr w:type="spellEnd"/>
      <w:r w:rsidRPr="00636AF9">
        <w:rPr>
          <w:rFonts w:ascii="Times New Roman" w:eastAsia="Times New Roman" w:hAnsi="Times New Roman" w:cs="Times New Roman"/>
          <w:sz w:val="24"/>
          <w:szCs w:val="24"/>
        </w:rPr>
        <w:t xml:space="preserve"> для засобів обробки, очистки даних ETL, СКБД для сховища даних і т. д.</w:t>
      </w:r>
    </w:p>
    <w:p w:rsidR="00636AF9" w:rsidRPr="00636AF9" w:rsidRDefault="00636AF9" w:rsidP="00636AF9">
      <w:pPr>
        <w:suppressAutoHyphens/>
        <w:spacing w:after="120" w:line="240" w:lineRule="auto"/>
        <w:ind w:left="851"/>
        <w:jc w:val="both"/>
        <w:rPr>
          <w:rFonts w:ascii="Times New Roman" w:eastAsia="Times New Roman" w:hAnsi="Times New Roman" w:cs="Times New Roman"/>
          <w:sz w:val="24"/>
          <w:szCs w:val="24"/>
        </w:rPr>
      </w:pPr>
      <w:r w:rsidRPr="00636AF9">
        <w:rPr>
          <w:rFonts w:ascii="Times New Roman" w:eastAsia="Times New Roman" w:hAnsi="Times New Roman" w:cs="Times New Roman"/>
          <w:i/>
          <w:sz w:val="24"/>
          <w:szCs w:val="24"/>
        </w:rPr>
        <w:t>Вимоги до роботи із джерелами даних</w:t>
      </w:r>
      <w:r w:rsidRPr="00636AF9">
        <w:rPr>
          <w:rFonts w:ascii="Times New Roman" w:eastAsia="Times New Roman" w:hAnsi="Times New Roman" w:cs="Times New Roman"/>
          <w:sz w:val="24"/>
          <w:szCs w:val="24"/>
        </w:rPr>
        <w:t>. Необхідно забезпечувати:</w:t>
      </w:r>
    </w:p>
    <w:p w:rsidR="00636AF9" w:rsidRPr="00636AF9" w:rsidRDefault="00636AF9" w:rsidP="00636AF9">
      <w:pPr>
        <w:spacing w:after="120" w:line="240" w:lineRule="auto"/>
        <w:ind w:left="1418" w:hanging="284"/>
        <w:jc w:val="both"/>
        <w:rPr>
          <w:rFonts w:ascii="Times New Roman" w:eastAsia="Calibri" w:hAnsi="Times New Roman" w:cs="Times New Roman"/>
          <w:sz w:val="24"/>
          <w:szCs w:val="24"/>
          <w:lang w:eastAsia="uk-UA"/>
        </w:rPr>
      </w:pPr>
      <w:r w:rsidRPr="00636AF9">
        <w:rPr>
          <w:rFonts w:ascii="Times New Roman" w:eastAsia="Calibri" w:hAnsi="Times New Roman" w:cs="Times New Roman"/>
          <w:sz w:val="24"/>
          <w:szCs w:val="24"/>
          <w:lang w:eastAsia="uk-UA"/>
        </w:rPr>
        <w:t>Побудову єдиної логічної моделі даних для усіх видів та інструментів аналізу незалежно від джерел даних;</w:t>
      </w:r>
    </w:p>
    <w:p w:rsidR="00636AF9" w:rsidRPr="00636AF9" w:rsidRDefault="00636AF9" w:rsidP="00636AF9">
      <w:pPr>
        <w:spacing w:after="120" w:line="240" w:lineRule="auto"/>
        <w:ind w:left="1418" w:hanging="284"/>
        <w:jc w:val="both"/>
        <w:rPr>
          <w:rFonts w:ascii="Times New Roman" w:eastAsia="Calibri" w:hAnsi="Times New Roman" w:cs="Times New Roman"/>
          <w:sz w:val="24"/>
          <w:szCs w:val="24"/>
          <w:lang w:eastAsia="uk-UA"/>
        </w:rPr>
      </w:pPr>
      <w:r w:rsidRPr="00636AF9">
        <w:rPr>
          <w:rFonts w:ascii="Times New Roman" w:eastAsia="Calibri" w:hAnsi="Times New Roman" w:cs="Times New Roman"/>
          <w:sz w:val="24"/>
          <w:szCs w:val="24"/>
          <w:lang w:eastAsia="uk-UA"/>
        </w:rPr>
        <w:t>Централізоване адміністрування моделі даних з можливістю одночасної роботи декількох спеціалістів з однією моделлю;</w:t>
      </w:r>
    </w:p>
    <w:p w:rsidR="00636AF9" w:rsidRPr="00636AF9" w:rsidRDefault="00636AF9" w:rsidP="00636AF9">
      <w:pPr>
        <w:spacing w:after="120" w:line="240" w:lineRule="auto"/>
        <w:ind w:left="1418" w:hanging="284"/>
        <w:jc w:val="both"/>
        <w:rPr>
          <w:rFonts w:ascii="Times New Roman" w:eastAsia="Calibri" w:hAnsi="Times New Roman" w:cs="Times New Roman"/>
          <w:sz w:val="24"/>
          <w:szCs w:val="24"/>
          <w:lang w:eastAsia="uk-UA"/>
        </w:rPr>
      </w:pPr>
      <w:r w:rsidRPr="00636AF9">
        <w:rPr>
          <w:rFonts w:ascii="Times New Roman" w:eastAsia="Calibri" w:hAnsi="Times New Roman" w:cs="Times New Roman"/>
          <w:sz w:val="24"/>
          <w:szCs w:val="24"/>
          <w:lang w:eastAsia="uk-UA"/>
        </w:rPr>
        <w:t>Наявність механізму, що забезпечує колективну розробку коду, підтримка роботи із системами збереження та контролю версій (SVN або інші) незалежно від джерел даних. Можливість об'єднання різних джерел даних в одній логічній моделі та поєднання таблиць, що розташовані у різних джерелах за допомогою системи;</w:t>
      </w:r>
    </w:p>
    <w:p w:rsidR="00636AF9" w:rsidRPr="00636AF9" w:rsidRDefault="00636AF9" w:rsidP="00636AF9">
      <w:pPr>
        <w:spacing w:after="120" w:line="240" w:lineRule="auto"/>
        <w:ind w:left="1418" w:hanging="284"/>
        <w:jc w:val="both"/>
        <w:rPr>
          <w:rFonts w:ascii="Times New Roman" w:eastAsia="Calibri" w:hAnsi="Times New Roman" w:cs="Times New Roman"/>
          <w:sz w:val="24"/>
          <w:szCs w:val="24"/>
          <w:lang w:eastAsia="uk-UA"/>
        </w:rPr>
      </w:pPr>
      <w:r w:rsidRPr="00636AF9">
        <w:rPr>
          <w:rFonts w:ascii="Times New Roman" w:eastAsia="Calibri" w:hAnsi="Times New Roman" w:cs="Times New Roman"/>
          <w:sz w:val="24"/>
          <w:szCs w:val="24"/>
          <w:lang w:eastAsia="uk-UA"/>
        </w:rPr>
        <w:t>Безпосередню роботу з централізованим сховищем даних.</w:t>
      </w:r>
    </w:p>
    <w:p w:rsidR="00636AF9" w:rsidRPr="00636AF9" w:rsidRDefault="00636AF9" w:rsidP="0089086B">
      <w:pPr>
        <w:keepNext/>
        <w:keepLines/>
        <w:numPr>
          <w:ilvl w:val="2"/>
          <w:numId w:val="9"/>
        </w:numPr>
        <w:suppressAutoHyphens/>
        <w:spacing w:after="120" w:line="240" w:lineRule="auto"/>
        <w:ind w:left="851"/>
        <w:jc w:val="both"/>
        <w:outlineLvl w:val="1"/>
        <w:rPr>
          <w:rFonts w:ascii="Times New Roman" w:eastAsia="Times New Roman" w:hAnsi="Times New Roman" w:cs="Times New Roman"/>
          <w:b/>
          <w:sz w:val="24"/>
          <w:szCs w:val="24"/>
        </w:rPr>
      </w:pPr>
      <w:bookmarkStart w:id="77" w:name="_Toc535175952"/>
      <w:bookmarkStart w:id="78" w:name="_Toc536631842"/>
      <w:bookmarkStart w:id="79" w:name="_Toc536698911"/>
      <w:r w:rsidRPr="00636AF9">
        <w:rPr>
          <w:rFonts w:ascii="Times New Roman" w:eastAsia="Times New Roman" w:hAnsi="Times New Roman" w:cs="Times New Roman"/>
          <w:b/>
          <w:sz w:val="24"/>
          <w:szCs w:val="24"/>
        </w:rPr>
        <w:t>Програмне забезпечення для бізнесу</w:t>
      </w:r>
      <w:bookmarkEnd w:id="77"/>
      <w:bookmarkEnd w:id="78"/>
      <w:bookmarkEnd w:id="79"/>
    </w:p>
    <w:p w:rsidR="00636AF9" w:rsidRPr="00636AF9" w:rsidRDefault="00636AF9" w:rsidP="00636AF9">
      <w:pPr>
        <w:suppressAutoHyphens/>
        <w:spacing w:after="120" w:line="240" w:lineRule="auto"/>
        <w:ind w:left="851"/>
        <w:jc w:val="both"/>
        <w:rPr>
          <w:rFonts w:ascii="Times New Roman" w:eastAsia="Times New Roman" w:hAnsi="Times New Roman" w:cs="Times New Roman"/>
          <w:sz w:val="24"/>
          <w:szCs w:val="24"/>
        </w:rPr>
      </w:pPr>
      <w:r w:rsidRPr="00636AF9">
        <w:rPr>
          <w:rFonts w:ascii="Times New Roman" w:eastAsia="Times New Roman" w:hAnsi="Times New Roman" w:cs="Times New Roman"/>
          <w:sz w:val="24"/>
          <w:szCs w:val="24"/>
        </w:rPr>
        <w:t xml:space="preserve">Постачальник розгортає підсистему бізнес-аналітики на </w:t>
      </w:r>
      <w:proofErr w:type="spellStart"/>
      <w:r w:rsidRPr="00636AF9">
        <w:rPr>
          <w:rFonts w:ascii="Times New Roman" w:eastAsia="Times New Roman" w:hAnsi="Times New Roman" w:cs="Times New Roman"/>
          <w:sz w:val="24"/>
          <w:szCs w:val="24"/>
        </w:rPr>
        <w:t>потужностях</w:t>
      </w:r>
      <w:proofErr w:type="spellEnd"/>
      <w:r w:rsidRPr="00636AF9">
        <w:rPr>
          <w:rFonts w:ascii="Times New Roman" w:eastAsia="Times New Roman" w:hAnsi="Times New Roman" w:cs="Times New Roman"/>
          <w:sz w:val="24"/>
          <w:szCs w:val="24"/>
        </w:rPr>
        <w:t xml:space="preserve"> апаратної системи, яку він постачає Покупцю. Покупець в свою чергу формує перелік пакетів звітності, які мають бути створені на основі єдиної логічної моделі даних Постачальником. Покупець на момент проведення торгів не може надати Учасникам детальні специфікації пакетів звітності, однак для цілей розуміння обсягів послуг справедливо вважати, що Покупець очікуватиме розробку наступної звітності:</w:t>
      </w:r>
    </w:p>
    <w:p w:rsidR="00636AF9" w:rsidRPr="00636AF9" w:rsidRDefault="00636AF9" w:rsidP="00636AF9">
      <w:pPr>
        <w:spacing w:after="120" w:line="240" w:lineRule="auto"/>
        <w:ind w:left="1418" w:hanging="284"/>
        <w:jc w:val="both"/>
        <w:rPr>
          <w:rFonts w:ascii="Times New Roman" w:eastAsia="Calibri" w:hAnsi="Times New Roman" w:cs="Times New Roman"/>
          <w:sz w:val="24"/>
          <w:szCs w:val="24"/>
          <w:lang w:eastAsia="uk-UA"/>
        </w:rPr>
      </w:pPr>
      <w:r w:rsidRPr="00636AF9">
        <w:rPr>
          <w:rFonts w:ascii="Times New Roman" w:eastAsia="Calibri" w:hAnsi="Times New Roman" w:cs="Times New Roman"/>
          <w:sz w:val="24"/>
          <w:szCs w:val="24"/>
          <w:lang w:eastAsia="uk-UA"/>
        </w:rPr>
        <w:t xml:space="preserve">Операційна звітність на основі даних ЦБД </w:t>
      </w:r>
      <w:proofErr w:type="spellStart"/>
      <w:r w:rsidRPr="00636AF9">
        <w:rPr>
          <w:rFonts w:ascii="Times New Roman" w:eastAsia="Calibri" w:hAnsi="Times New Roman" w:cs="Times New Roman"/>
          <w:sz w:val="24"/>
          <w:szCs w:val="24"/>
          <w:lang w:eastAsia="uk-UA"/>
        </w:rPr>
        <w:t>eHealth</w:t>
      </w:r>
      <w:proofErr w:type="spellEnd"/>
      <w:r w:rsidRPr="00636AF9">
        <w:rPr>
          <w:rFonts w:ascii="Times New Roman" w:eastAsia="Calibri" w:hAnsi="Times New Roman" w:cs="Times New Roman"/>
          <w:sz w:val="24"/>
          <w:szCs w:val="24"/>
          <w:lang w:eastAsia="uk-UA"/>
        </w:rPr>
        <w:t>;</w:t>
      </w:r>
    </w:p>
    <w:p w:rsidR="00636AF9" w:rsidRPr="00636AF9" w:rsidRDefault="00636AF9" w:rsidP="00636AF9">
      <w:pPr>
        <w:spacing w:after="120" w:line="240" w:lineRule="auto"/>
        <w:ind w:left="1418" w:hanging="284"/>
        <w:jc w:val="both"/>
        <w:rPr>
          <w:rFonts w:ascii="Times New Roman" w:eastAsia="Calibri" w:hAnsi="Times New Roman" w:cs="Times New Roman"/>
          <w:sz w:val="24"/>
          <w:szCs w:val="24"/>
          <w:lang w:eastAsia="uk-UA"/>
        </w:rPr>
      </w:pPr>
      <w:r w:rsidRPr="00636AF9">
        <w:rPr>
          <w:rFonts w:ascii="Times New Roman" w:eastAsia="Calibri" w:hAnsi="Times New Roman" w:cs="Times New Roman"/>
          <w:sz w:val="24"/>
          <w:szCs w:val="24"/>
          <w:lang w:eastAsia="uk-UA"/>
        </w:rPr>
        <w:t>Операційна звітність на основі даних Системи обліку Покупця;</w:t>
      </w:r>
    </w:p>
    <w:p w:rsidR="00636AF9" w:rsidRPr="00636AF9" w:rsidRDefault="00636AF9" w:rsidP="00636AF9">
      <w:pPr>
        <w:spacing w:after="120" w:line="240" w:lineRule="auto"/>
        <w:ind w:left="1418" w:hanging="284"/>
        <w:jc w:val="both"/>
        <w:rPr>
          <w:rFonts w:ascii="Times New Roman" w:eastAsia="Calibri" w:hAnsi="Times New Roman" w:cs="Times New Roman"/>
          <w:sz w:val="24"/>
          <w:szCs w:val="24"/>
          <w:lang w:eastAsia="uk-UA"/>
        </w:rPr>
      </w:pPr>
      <w:r w:rsidRPr="00636AF9">
        <w:rPr>
          <w:rFonts w:ascii="Times New Roman" w:eastAsia="Calibri" w:hAnsi="Times New Roman" w:cs="Times New Roman"/>
          <w:sz w:val="24"/>
          <w:szCs w:val="24"/>
          <w:lang w:eastAsia="uk-UA"/>
        </w:rPr>
        <w:t xml:space="preserve">Медична статистична звітність на основі даних ЦБД </w:t>
      </w:r>
      <w:proofErr w:type="spellStart"/>
      <w:r w:rsidRPr="00636AF9">
        <w:rPr>
          <w:rFonts w:ascii="Times New Roman" w:eastAsia="Calibri" w:hAnsi="Times New Roman" w:cs="Times New Roman"/>
          <w:sz w:val="24"/>
          <w:szCs w:val="24"/>
          <w:lang w:eastAsia="uk-UA"/>
        </w:rPr>
        <w:t>eHealth</w:t>
      </w:r>
      <w:proofErr w:type="spellEnd"/>
      <w:r w:rsidRPr="00636AF9">
        <w:rPr>
          <w:rFonts w:ascii="Times New Roman" w:eastAsia="Calibri" w:hAnsi="Times New Roman" w:cs="Times New Roman"/>
          <w:sz w:val="24"/>
          <w:szCs w:val="24"/>
          <w:lang w:eastAsia="uk-UA"/>
        </w:rPr>
        <w:t>.</w:t>
      </w:r>
    </w:p>
    <w:p w:rsidR="00636AF9" w:rsidRPr="00636AF9" w:rsidRDefault="00636AF9" w:rsidP="00636AF9">
      <w:pPr>
        <w:suppressAutoHyphens/>
        <w:spacing w:after="120" w:line="240" w:lineRule="auto"/>
        <w:ind w:left="851"/>
        <w:jc w:val="both"/>
        <w:rPr>
          <w:rFonts w:ascii="Times New Roman" w:eastAsia="Times New Roman" w:hAnsi="Times New Roman" w:cs="Times New Roman"/>
          <w:sz w:val="24"/>
          <w:szCs w:val="24"/>
        </w:rPr>
      </w:pPr>
      <w:r w:rsidRPr="00636AF9">
        <w:rPr>
          <w:rFonts w:ascii="Times New Roman" w:eastAsia="Times New Roman" w:hAnsi="Times New Roman" w:cs="Times New Roman"/>
          <w:sz w:val="24"/>
          <w:szCs w:val="24"/>
        </w:rPr>
        <w:t xml:space="preserve">Постачальник має враховувати, що за якість операційних даних та довідників відповідальність покладена на Покупця. Всі довідники та </w:t>
      </w:r>
      <w:proofErr w:type="spellStart"/>
      <w:r w:rsidRPr="00636AF9">
        <w:rPr>
          <w:rFonts w:ascii="Times New Roman" w:eastAsia="Times New Roman" w:hAnsi="Times New Roman" w:cs="Times New Roman"/>
          <w:sz w:val="24"/>
          <w:szCs w:val="24"/>
        </w:rPr>
        <w:t>мастер</w:t>
      </w:r>
      <w:proofErr w:type="spellEnd"/>
      <w:r w:rsidRPr="00636AF9">
        <w:rPr>
          <w:rFonts w:ascii="Times New Roman" w:eastAsia="Times New Roman" w:hAnsi="Times New Roman" w:cs="Times New Roman"/>
          <w:sz w:val="24"/>
          <w:szCs w:val="24"/>
        </w:rPr>
        <w:t xml:space="preserve">-дані будуть надані Покупцем в повному обсязі. Ведення таких довідників та </w:t>
      </w:r>
      <w:proofErr w:type="spellStart"/>
      <w:r w:rsidRPr="00636AF9">
        <w:rPr>
          <w:rFonts w:ascii="Times New Roman" w:eastAsia="Times New Roman" w:hAnsi="Times New Roman" w:cs="Times New Roman"/>
          <w:sz w:val="24"/>
          <w:szCs w:val="24"/>
        </w:rPr>
        <w:t>мастер</w:t>
      </w:r>
      <w:proofErr w:type="spellEnd"/>
      <w:r w:rsidRPr="00636AF9">
        <w:rPr>
          <w:rFonts w:ascii="Times New Roman" w:eastAsia="Times New Roman" w:hAnsi="Times New Roman" w:cs="Times New Roman"/>
          <w:sz w:val="24"/>
          <w:szCs w:val="24"/>
        </w:rPr>
        <w:t>-даних не входить до рамок проекту.</w:t>
      </w:r>
    </w:p>
    <w:p w:rsidR="00636AF9" w:rsidRPr="00636AF9" w:rsidRDefault="00636AF9" w:rsidP="00636AF9">
      <w:pPr>
        <w:suppressAutoHyphens/>
        <w:spacing w:after="120" w:line="240" w:lineRule="auto"/>
        <w:ind w:left="851"/>
        <w:jc w:val="both"/>
        <w:rPr>
          <w:rFonts w:ascii="Times New Roman" w:eastAsia="Times New Roman" w:hAnsi="Times New Roman" w:cs="Times New Roman"/>
          <w:sz w:val="24"/>
          <w:szCs w:val="24"/>
        </w:rPr>
      </w:pPr>
      <w:r w:rsidRPr="00636AF9">
        <w:rPr>
          <w:rFonts w:ascii="Times New Roman" w:eastAsia="Times New Roman" w:hAnsi="Times New Roman" w:cs="Times New Roman"/>
          <w:sz w:val="24"/>
          <w:szCs w:val="24"/>
        </w:rPr>
        <w:t xml:space="preserve">Постачальник має враховувати, що структура ЦБД </w:t>
      </w:r>
      <w:proofErr w:type="spellStart"/>
      <w:r w:rsidRPr="00636AF9">
        <w:rPr>
          <w:rFonts w:ascii="Times New Roman" w:eastAsia="Times New Roman" w:hAnsi="Times New Roman" w:cs="Times New Roman"/>
          <w:sz w:val="24"/>
          <w:szCs w:val="24"/>
        </w:rPr>
        <w:t>eHealth</w:t>
      </w:r>
      <w:proofErr w:type="spellEnd"/>
      <w:r w:rsidRPr="00636AF9">
        <w:rPr>
          <w:rFonts w:ascii="Times New Roman" w:eastAsia="Times New Roman" w:hAnsi="Times New Roman" w:cs="Times New Roman"/>
          <w:sz w:val="24"/>
          <w:szCs w:val="24"/>
        </w:rPr>
        <w:t xml:space="preserve"> на момент публікації цієї документації може </w:t>
      </w:r>
      <w:proofErr w:type="spellStart"/>
      <w:r w:rsidRPr="00636AF9">
        <w:rPr>
          <w:rFonts w:ascii="Times New Roman" w:eastAsia="Times New Roman" w:hAnsi="Times New Roman" w:cs="Times New Roman"/>
          <w:sz w:val="24"/>
          <w:szCs w:val="24"/>
        </w:rPr>
        <w:t>відрязнятись</w:t>
      </w:r>
      <w:proofErr w:type="spellEnd"/>
      <w:r w:rsidRPr="00636AF9">
        <w:rPr>
          <w:rFonts w:ascii="Times New Roman" w:eastAsia="Times New Roman" w:hAnsi="Times New Roman" w:cs="Times New Roman"/>
          <w:sz w:val="24"/>
          <w:szCs w:val="24"/>
        </w:rPr>
        <w:t xml:space="preserve"> від структури ЦБД на дату початку впровадження системи. Згідно з поточним планом дій, 01 квітня 2019 р. планується введення в експлуатацію функціоналу електронного рецепту, 01 травня 2019 р. – функціонал обов’язкових медичних подій в ЦБД </w:t>
      </w:r>
      <w:proofErr w:type="spellStart"/>
      <w:r w:rsidRPr="00636AF9">
        <w:rPr>
          <w:rFonts w:ascii="Times New Roman" w:eastAsia="Times New Roman" w:hAnsi="Times New Roman" w:cs="Times New Roman"/>
          <w:sz w:val="24"/>
          <w:szCs w:val="24"/>
        </w:rPr>
        <w:t>eHealth</w:t>
      </w:r>
      <w:proofErr w:type="spellEnd"/>
      <w:r w:rsidRPr="00636AF9">
        <w:rPr>
          <w:rFonts w:ascii="Times New Roman" w:eastAsia="Times New Roman" w:hAnsi="Times New Roman" w:cs="Times New Roman"/>
          <w:sz w:val="24"/>
          <w:szCs w:val="24"/>
        </w:rPr>
        <w:t>, 01 липня 2019 р. – функціонал спеціалізованої медичної допомоги.</w:t>
      </w:r>
    </w:p>
    <w:p w:rsidR="00636AF9" w:rsidRPr="00636AF9" w:rsidRDefault="00636AF9" w:rsidP="00636AF9">
      <w:pPr>
        <w:suppressAutoHyphens/>
        <w:spacing w:after="120" w:line="240" w:lineRule="auto"/>
        <w:ind w:left="851"/>
        <w:jc w:val="both"/>
        <w:rPr>
          <w:rFonts w:ascii="Times New Roman" w:eastAsia="Times New Roman" w:hAnsi="Times New Roman" w:cs="Times New Roman"/>
          <w:sz w:val="24"/>
          <w:szCs w:val="24"/>
        </w:rPr>
      </w:pPr>
      <w:r w:rsidRPr="00636AF9">
        <w:rPr>
          <w:rFonts w:ascii="Times New Roman" w:eastAsia="Times New Roman" w:hAnsi="Times New Roman" w:cs="Times New Roman"/>
          <w:sz w:val="24"/>
          <w:szCs w:val="24"/>
        </w:rPr>
        <w:t xml:space="preserve">З огляду на наявність на дату публікації цієї документації нереалізованого функціоналу ЦБД </w:t>
      </w:r>
      <w:proofErr w:type="spellStart"/>
      <w:r w:rsidRPr="00636AF9">
        <w:rPr>
          <w:rFonts w:ascii="Times New Roman" w:eastAsia="Times New Roman" w:hAnsi="Times New Roman" w:cs="Times New Roman"/>
          <w:sz w:val="24"/>
          <w:szCs w:val="24"/>
        </w:rPr>
        <w:t>eHealth</w:t>
      </w:r>
      <w:proofErr w:type="spellEnd"/>
      <w:r w:rsidRPr="00636AF9">
        <w:rPr>
          <w:rFonts w:ascii="Times New Roman" w:eastAsia="Times New Roman" w:hAnsi="Times New Roman" w:cs="Times New Roman"/>
          <w:sz w:val="24"/>
          <w:szCs w:val="24"/>
        </w:rPr>
        <w:t xml:space="preserve">, Постачальник має </w:t>
      </w:r>
      <w:proofErr w:type="spellStart"/>
      <w:r w:rsidRPr="00636AF9">
        <w:rPr>
          <w:rFonts w:ascii="Times New Roman" w:eastAsia="Times New Roman" w:hAnsi="Times New Roman" w:cs="Times New Roman"/>
          <w:sz w:val="24"/>
          <w:szCs w:val="24"/>
        </w:rPr>
        <w:t>враховуввати</w:t>
      </w:r>
      <w:proofErr w:type="spellEnd"/>
      <w:r w:rsidRPr="00636AF9">
        <w:rPr>
          <w:rFonts w:ascii="Times New Roman" w:eastAsia="Times New Roman" w:hAnsi="Times New Roman" w:cs="Times New Roman"/>
          <w:sz w:val="24"/>
          <w:szCs w:val="24"/>
        </w:rPr>
        <w:t>, що розподіл звітів за типами наведеного функціоналу планується за наступним розподілом:</w:t>
      </w:r>
    </w:p>
    <w:p w:rsidR="00636AF9" w:rsidRPr="00636AF9" w:rsidRDefault="00636AF9" w:rsidP="00636AF9">
      <w:pPr>
        <w:spacing w:after="120" w:line="240" w:lineRule="auto"/>
        <w:ind w:left="1418" w:hanging="284"/>
        <w:jc w:val="both"/>
        <w:rPr>
          <w:rFonts w:ascii="Times New Roman" w:eastAsia="Calibri" w:hAnsi="Times New Roman" w:cs="Times New Roman"/>
          <w:noProof/>
          <w:sz w:val="24"/>
          <w:szCs w:val="24"/>
          <w:lang w:eastAsia="uk-UA"/>
        </w:rPr>
      </w:pPr>
      <w:r w:rsidRPr="00636AF9">
        <w:rPr>
          <w:rFonts w:ascii="Times New Roman" w:eastAsia="Calibri" w:hAnsi="Times New Roman" w:cs="Times New Roman"/>
          <w:noProof/>
          <w:sz w:val="24"/>
          <w:szCs w:val="24"/>
          <w:lang w:eastAsia="uk-UA"/>
        </w:rPr>
        <w:t xml:space="preserve">25% - </w:t>
      </w:r>
      <w:r w:rsidRPr="00636AF9">
        <w:rPr>
          <w:rFonts w:ascii="Times New Roman" w:eastAsia="Calibri" w:hAnsi="Times New Roman" w:cs="Times New Roman"/>
          <w:sz w:val="24"/>
          <w:szCs w:val="24"/>
          <w:lang w:eastAsia="uk-UA"/>
        </w:rPr>
        <w:t>первинна</w:t>
      </w:r>
      <w:r w:rsidRPr="00636AF9">
        <w:rPr>
          <w:rFonts w:ascii="Times New Roman" w:eastAsia="Calibri" w:hAnsi="Times New Roman" w:cs="Times New Roman"/>
          <w:noProof/>
          <w:sz w:val="24"/>
          <w:szCs w:val="24"/>
          <w:lang w:eastAsia="uk-UA"/>
        </w:rPr>
        <w:t xml:space="preserve"> медична допомога;</w:t>
      </w:r>
    </w:p>
    <w:p w:rsidR="00636AF9" w:rsidRPr="00636AF9" w:rsidRDefault="00636AF9" w:rsidP="00636AF9">
      <w:pPr>
        <w:spacing w:after="120" w:line="240" w:lineRule="auto"/>
        <w:ind w:left="1418" w:hanging="284"/>
        <w:jc w:val="both"/>
        <w:rPr>
          <w:rFonts w:ascii="Times New Roman" w:eastAsia="Calibri" w:hAnsi="Times New Roman" w:cs="Times New Roman"/>
          <w:noProof/>
          <w:sz w:val="24"/>
          <w:szCs w:val="24"/>
          <w:lang w:eastAsia="uk-UA"/>
        </w:rPr>
      </w:pPr>
      <w:r w:rsidRPr="00636AF9">
        <w:rPr>
          <w:rFonts w:ascii="Times New Roman" w:eastAsia="Calibri" w:hAnsi="Times New Roman" w:cs="Times New Roman"/>
          <w:noProof/>
          <w:sz w:val="24"/>
          <w:szCs w:val="24"/>
          <w:lang w:eastAsia="uk-UA"/>
        </w:rPr>
        <w:t>25% - реімбурсація;</w:t>
      </w:r>
    </w:p>
    <w:p w:rsidR="00636AF9" w:rsidRPr="00636AF9" w:rsidRDefault="00636AF9" w:rsidP="00636AF9">
      <w:pPr>
        <w:spacing w:after="120" w:line="240" w:lineRule="auto"/>
        <w:ind w:left="1418" w:hanging="284"/>
        <w:jc w:val="both"/>
        <w:rPr>
          <w:rFonts w:ascii="Times New Roman" w:eastAsia="Calibri" w:hAnsi="Times New Roman" w:cs="Times New Roman"/>
          <w:noProof/>
          <w:sz w:val="24"/>
          <w:szCs w:val="24"/>
          <w:lang w:eastAsia="uk-UA"/>
        </w:rPr>
      </w:pPr>
      <w:r w:rsidRPr="00636AF9">
        <w:rPr>
          <w:rFonts w:ascii="Times New Roman" w:eastAsia="Calibri" w:hAnsi="Times New Roman" w:cs="Times New Roman"/>
          <w:noProof/>
          <w:sz w:val="24"/>
          <w:szCs w:val="24"/>
          <w:lang w:eastAsia="uk-UA"/>
        </w:rPr>
        <w:t>50% - спеціалізована медична допомога.</w:t>
      </w:r>
    </w:p>
    <w:p w:rsidR="00636AF9" w:rsidRPr="00636AF9" w:rsidRDefault="00636AF9" w:rsidP="00636AF9">
      <w:pPr>
        <w:suppressAutoHyphens/>
        <w:spacing w:after="120" w:line="240" w:lineRule="auto"/>
        <w:ind w:left="851"/>
        <w:jc w:val="both"/>
        <w:rPr>
          <w:rFonts w:ascii="Times New Roman" w:eastAsia="Times New Roman" w:hAnsi="Times New Roman" w:cs="Times New Roman"/>
          <w:sz w:val="24"/>
          <w:szCs w:val="24"/>
        </w:rPr>
      </w:pPr>
      <w:r w:rsidRPr="00636AF9">
        <w:rPr>
          <w:rFonts w:ascii="Times New Roman" w:eastAsia="Times New Roman" w:hAnsi="Times New Roman" w:cs="Times New Roman"/>
          <w:sz w:val="24"/>
          <w:szCs w:val="24"/>
        </w:rPr>
        <w:t>Учасники торгів при оцінці обсягу послуг з розробки звітності повинні враховувати, що Покупець в межах виконання Договору очікуватиме розробку наступної кількості звітів:</w:t>
      </w:r>
    </w:p>
    <w:p w:rsidR="00636AF9" w:rsidRPr="00636AF9" w:rsidRDefault="00636AF9" w:rsidP="00636AF9">
      <w:pPr>
        <w:spacing w:after="120" w:line="240" w:lineRule="auto"/>
        <w:ind w:left="1418" w:hanging="284"/>
        <w:jc w:val="both"/>
        <w:rPr>
          <w:rFonts w:ascii="Times New Roman" w:eastAsia="Calibri" w:hAnsi="Times New Roman" w:cs="Times New Roman"/>
          <w:sz w:val="24"/>
          <w:szCs w:val="24"/>
          <w:lang w:eastAsia="uk-UA"/>
        </w:rPr>
      </w:pPr>
      <w:r w:rsidRPr="00636AF9">
        <w:rPr>
          <w:rFonts w:ascii="Times New Roman" w:eastAsia="Calibri" w:hAnsi="Times New Roman" w:cs="Times New Roman"/>
          <w:sz w:val="24"/>
          <w:szCs w:val="24"/>
          <w:lang w:eastAsia="uk-UA"/>
        </w:rPr>
        <w:t>Звіти низької складності – 40 звітів.</w:t>
      </w:r>
    </w:p>
    <w:p w:rsidR="00636AF9" w:rsidRPr="00636AF9" w:rsidRDefault="00636AF9" w:rsidP="00636AF9">
      <w:pPr>
        <w:spacing w:after="120" w:line="240" w:lineRule="auto"/>
        <w:ind w:left="1418" w:hanging="284"/>
        <w:jc w:val="both"/>
        <w:rPr>
          <w:rFonts w:ascii="Times New Roman" w:eastAsia="Calibri" w:hAnsi="Times New Roman" w:cs="Times New Roman"/>
          <w:sz w:val="24"/>
          <w:szCs w:val="24"/>
          <w:lang w:eastAsia="uk-UA"/>
        </w:rPr>
      </w:pPr>
      <w:r w:rsidRPr="00636AF9">
        <w:rPr>
          <w:rFonts w:ascii="Times New Roman" w:eastAsia="Calibri" w:hAnsi="Times New Roman" w:cs="Times New Roman"/>
          <w:sz w:val="24"/>
          <w:szCs w:val="24"/>
          <w:lang w:eastAsia="uk-UA"/>
        </w:rPr>
        <w:t>Звіти високої складності – 40 звітів.</w:t>
      </w:r>
    </w:p>
    <w:p w:rsidR="00636AF9" w:rsidRPr="00636AF9" w:rsidRDefault="00636AF9" w:rsidP="00636AF9">
      <w:pPr>
        <w:suppressAutoHyphens/>
        <w:spacing w:after="120" w:line="240" w:lineRule="auto"/>
        <w:ind w:left="851"/>
        <w:jc w:val="both"/>
        <w:rPr>
          <w:rFonts w:ascii="Times New Roman" w:eastAsia="Times New Roman" w:hAnsi="Times New Roman" w:cs="Times New Roman"/>
          <w:sz w:val="24"/>
          <w:szCs w:val="24"/>
        </w:rPr>
      </w:pPr>
      <w:r w:rsidRPr="00636AF9">
        <w:rPr>
          <w:rFonts w:ascii="Times New Roman" w:eastAsia="Times New Roman" w:hAnsi="Times New Roman" w:cs="Times New Roman"/>
          <w:sz w:val="24"/>
          <w:szCs w:val="24"/>
        </w:rPr>
        <w:t>Вищенаведена класифікація передбачає наступний розподіл по складності:</w:t>
      </w:r>
    </w:p>
    <w:p w:rsidR="00636AF9" w:rsidRPr="00636AF9" w:rsidRDefault="00636AF9" w:rsidP="00636AF9">
      <w:pPr>
        <w:suppressAutoHyphens/>
        <w:spacing w:after="120" w:line="240" w:lineRule="auto"/>
        <w:ind w:left="851"/>
        <w:jc w:val="both"/>
        <w:rPr>
          <w:rFonts w:ascii="Times New Roman" w:eastAsia="Times New Roman" w:hAnsi="Times New Roman" w:cs="Times New Roman"/>
          <w:sz w:val="24"/>
          <w:szCs w:val="24"/>
        </w:rPr>
      </w:pPr>
      <w:r w:rsidRPr="00636AF9">
        <w:rPr>
          <w:rFonts w:ascii="Times New Roman" w:eastAsia="Times New Roman" w:hAnsi="Times New Roman" w:cs="Times New Roman"/>
          <w:i/>
          <w:sz w:val="24"/>
          <w:szCs w:val="24"/>
        </w:rPr>
        <w:t>Звіт низької складності</w:t>
      </w:r>
      <w:r w:rsidRPr="00636AF9">
        <w:rPr>
          <w:rFonts w:ascii="Times New Roman" w:eastAsia="Times New Roman" w:hAnsi="Times New Roman" w:cs="Times New Roman"/>
          <w:sz w:val="24"/>
          <w:szCs w:val="24"/>
        </w:rPr>
        <w:t xml:space="preserve"> – це звіт, який не вимагає внесення змін до моделі даних, тобто інформація, отримана з джерела даних до системи BI-аналітики, має наступний набір властивостей:</w:t>
      </w:r>
    </w:p>
    <w:p w:rsidR="00636AF9" w:rsidRPr="00636AF9" w:rsidRDefault="00636AF9" w:rsidP="00636AF9">
      <w:pPr>
        <w:spacing w:after="120" w:line="240" w:lineRule="auto"/>
        <w:ind w:left="1418" w:hanging="284"/>
        <w:jc w:val="both"/>
        <w:rPr>
          <w:rFonts w:ascii="Times New Roman" w:eastAsia="Calibri" w:hAnsi="Times New Roman" w:cs="Times New Roman"/>
          <w:sz w:val="24"/>
          <w:szCs w:val="24"/>
          <w:lang w:eastAsia="uk-UA"/>
        </w:rPr>
      </w:pPr>
      <w:r w:rsidRPr="00636AF9">
        <w:rPr>
          <w:rFonts w:ascii="Times New Roman" w:eastAsia="Calibri" w:hAnsi="Times New Roman" w:cs="Times New Roman"/>
          <w:sz w:val="24"/>
          <w:szCs w:val="24"/>
          <w:lang w:eastAsia="uk-UA"/>
        </w:rPr>
        <w:t>містить усі необхідні розрахункові показники (в усіх розрізах);</w:t>
      </w:r>
    </w:p>
    <w:p w:rsidR="00636AF9" w:rsidRPr="00636AF9" w:rsidRDefault="00636AF9" w:rsidP="00636AF9">
      <w:pPr>
        <w:spacing w:after="120" w:line="240" w:lineRule="auto"/>
        <w:ind w:left="1418" w:hanging="284"/>
        <w:jc w:val="both"/>
        <w:rPr>
          <w:rFonts w:ascii="Times New Roman" w:eastAsia="Calibri" w:hAnsi="Times New Roman" w:cs="Times New Roman"/>
          <w:sz w:val="24"/>
          <w:szCs w:val="24"/>
          <w:lang w:eastAsia="uk-UA"/>
        </w:rPr>
      </w:pPr>
      <w:r w:rsidRPr="00636AF9">
        <w:rPr>
          <w:rFonts w:ascii="Times New Roman" w:eastAsia="Calibri" w:hAnsi="Times New Roman" w:cs="Times New Roman"/>
          <w:sz w:val="24"/>
          <w:szCs w:val="24"/>
          <w:lang w:eastAsia="uk-UA"/>
        </w:rPr>
        <w:t>містить усі необхідні розмірності та їх групування;</w:t>
      </w:r>
    </w:p>
    <w:p w:rsidR="00636AF9" w:rsidRPr="00636AF9" w:rsidRDefault="00636AF9" w:rsidP="00636AF9">
      <w:pPr>
        <w:spacing w:after="120" w:line="240" w:lineRule="auto"/>
        <w:ind w:left="1418" w:hanging="284"/>
        <w:jc w:val="both"/>
        <w:rPr>
          <w:rFonts w:ascii="Times New Roman" w:eastAsia="Calibri" w:hAnsi="Times New Roman" w:cs="Times New Roman"/>
          <w:sz w:val="24"/>
          <w:szCs w:val="24"/>
          <w:lang w:eastAsia="uk-UA"/>
        </w:rPr>
      </w:pPr>
      <w:r w:rsidRPr="00636AF9">
        <w:rPr>
          <w:rFonts w:ascii="Times New Roman" w:eastAsia="Calibri" w:hAnsi="Times New Roman" w:cs="Times New Roman"/>
          <w:sz w:val="24"/>
          <w:szCs w:val="24"/>
          <w:lang w:eastAsia="uk-UA"/>
        </w:rPr>
        <w:t>не вимагає статистичного аналізу та побудови трендів;</w:t>
      </w:r>
    </w:p>
    <w:p w:rsidR="00636AF9" w:rsidRPr="00636AF9" w:rsidRDefault="00636AF9" w:rsidP="00636AF9">
      <w:pPr>
        <w:spacing w:after="120" w:line="240" w:lineRule="auto"/>
        <w:ind w:left="1418" w:hanging="284"/>
        <w:jc w:val="both"/>
        <w:rPr>
          <w:rFonts w:ascii="Times New Roman" w:eastAsia="Calibri" w:hAnsi="Times New Roman" w:cs="Times New Roman"/>
          <w:sz w:val="24"/>
          <w:szCs w:val="24"/>
          <w:lang w:eastAsia="uk-UA"/>
        </w:rPr>
      </w:pPr>
      <w:r w:rsidRPr="00636AF9">
        <w:rPr>
          <w:rFonts w:ascii="Times New Roman" w:eastAsia="Calibri" w:hAnsi="Times New Roman" w:cs="Times New Roman"/>
          <w:sz w:val="24"/>
          <w:szCs w:val="24"/>
          <w:lang w:eastAsia="uk-UA"/>
        </w:rPr>
        <w:t>не вимагає трансформації та об’єднання декількох джерел даних до одного звіту;</w:t>
      </w:r>
    </w:p>
    <w:p w:rsidR="00636AF9" w:rsidRPr="00636AF9" w:rsidRDefault="00636AF9" w:rsidP="00636AF9">
      <w:pPr>
        <w:spacing w:after="120" w:line="240" w:lineRule="auto"/>
        <w:ind w:left="1418" w:hanging="284"/>
        <w:jc w:val="both"/>
        <w:rPr>
          <w:rFonts w:ascii="Times New Roman" w:eastAsia="Calibri" w:hAnsi="Times New Roman" w:cs="Times New Roman"/>
          <w:sz w:val="24"/>
          <w:szCs w:val="24"/>
          <w:lang w:eastAsia="uk-UA"/>
        </w:rPr>
      </w:pPr>
      <w:r w:rsidRPr="00636AF9">
        <w:rPr>
          <w:rFonts w:ascii="Times New Roman" w:eastAsia="Calibri" w:hAnsi="Times New Roman" w:cs="Times New Roman"/>
          <w:sz w:val="24"/>
          <w:szCs w:val="24"/>
          <w:lang w:eastAsia="uk-UA"/>
        </w:rPr>
        <w:t>може бути реалізована стандартними для системи об’єктами візуалізації.</w:t>
      </w:r>
    </w:p>
    <w:p w:rsidR="00636AF9" w:rsidRPr="00636AF9" w:rsidRDefault="00636AF9" w:rsidP="00636AF9">
      <w:pPr>
        <w:suppressAutoHyphens/>
        <w:spacing w:after="120" w:line="240" w:lineRule="auto"/>
        <w:ind w:left="851"/>
        <w:jc w:val="both"/>
        <w:rPr>
          <w:rFonts w:ascii="Times New Roman" w:eastAsia="Times New Roman" w:hAnsi="Times New Roman" w:cs="Times New Roman"/>
          <w:sz w:val="24"/>
          <w:szCs w:val="24"/>
        </w:rPr>
      </w:pPr>
      <w:r w:rsidRPr="00636AF9">
        <w:rPr>
          <w:rFonts w:ascii="Times New Roman" w:eastAsia="Times New Roman" w:hAnsi="Times New Roman" w:cs="Times New Roman"/>
          <w:i/>
          <w:sz w:val="24"/>
          <w:szCs w:val="24"/>
        </w:rPr>
        <w:t>Звіт високої складності</w:t>
      </w:r>
      <w:r w:rsidRPr="00636AF9">
        <w:rPr>
          <w:rFonts w:ascii="Times New Roman" w:eastAsia="Times New Roman" w:hAnsi="Times New Roman" w:cs="Times New Roman"/>
          <w:sz w:val="24"/>
          <w:szCs w:val="24"/>
        </w:rPr>
        <w:t xml:space="preserve"> – це звіт, розробка якого вимагає внесення змін до моделі даних (створення нових таблиць, показників тощо) або створення взаємодії в межах одного звіту даних з різних джерел даних. Тобто, інформація у звіті має щонайменше одну характеристику з наступного переліку:</w:t>
      </w:r>
    </w:p>
    <w:p w:rsidR="00636AF9" w:rsidRPr="00636AF9" w:rsidRDefault="00636AF9" w:rsidP="00636AF9">
      <w:pPr>
        <w:spacing w:after="120" w:line="240" w:lineRule="auto"/>
        <w:ind w:left="1418" w:hanging="284"/>
        <w:jc w:val="both"/>
        <w:rPr>
          <w:rFonts w:ascii="Times New Roman" w:eastAsia="Calibri" w:hAnsi="Times New Roman" w:cs="Times New Roman"/>
          <w:sz w:val="24"/>
          <w:szCs w:val="24"/>
          <w:lang w:eastAsia="uk-UA"/>
        </w:rPr>
      </w:pPr>
      <w:r w:rsidRPr="00636AF9">
        <w:rPr>
          <w:rFonts w:ascii="Times New Roman" w:eastAsia="Calibri" w:hAnsi="Times New Roman" w:cs="Times New Roman"/>
          <w:sz w:val="24"/>
          <w:szCs w:val="24"/>
          <w:lang w:eastAsia="uk-UA"/>
        </w:rPr>
        <w:t>потребує включення розрахунку додаткового показника або показників, які неможливо сформувати із сформованих даних;</w:t>
      </w:r>
    </w:p>
    <w:p w:rsidR="00636AF9" w:rsidRPr="00636AF9" w:rsidRDefault="00636AF9" w:rsidP="00636AF9">
      <w:pPr>
        <w:spacing w:after="120" w:line="240" w:lineRule="auto"/>
        <w:ind w:left="1418" w:hanging="284"/>
        <w:jc w:val="both"/>
        <w:rPr>
          <w:rFonts w:ascii="Times New Roman" w:eastAsia="Calibri" w:hAnsi="Times New Roman" w:cs="Times New Roman"/>
          <w:sz w:val="24"/>
          <w:szCs w:val="24"/>
          <w:lang w:eastAsia="uk-UA"/>
        </w:rPr>
      </w:pPr>
      <w:r w:rsidRPr="00636AF9">
        <w:rPr>
          <w:rFonts w:ascii="Times New Roman" w:eastAsia="Calibri" w:hAnsi="Times New Roman" w:cs="Times New Roman"/>
          <w:sz w:val="24"/>
          <w:szCs w:val="24"/>
          <w:lang w:eastAsia="uk-UA"/>
        </w:rPr>
        <w:t xml:space="preserve">потребує додавання </w:t>
      </w:r>
      <w:proofErr w:type="spellStart"/>
      <w:r w:rsidRPr="00636AF9">
        <w:rPr>
          <w:rFonts w:ascii="Times New Roman" w:eastAsia="Calibri" w:hAnsi="Times New Roman" w:cs="Times New Roman"/>
          <w:sz w:val="24"/>
          <w:szCs w:val="24"/>
          <w:lang w:eastAsia="uk-UA"/>
        </w:rPr>
        <w:t>розмірностей</w:t>
      </w:r>
      <w:proofErr w:type="spellEnd"/>
      <w:r w:rsidRPr="00636AF9">
        <w:rPr>
          <w:rFonts w:ascii="Times New Roman" w:eastAsia="Calibri" w:hAnsi="Times New Roman" w:cs="Times New Roman"/>
          <w:sz w:val="24"/>
          <w:szCs w:val="24"/>
          <w:lang w:eastAsia="uk-UA"/>
        </w:rPr>
        <w:t xml:space="preserve"> / </w:t>
      </w:r>
      <w:proofErr w:type="spellStart"/>
      <w:r w:rsidRPr="00636AF9">
        <w:rPr>
          <w:rFonts w:ascii="Times New Roman" w:eastAsia="Calibri" w:hAnsi="Times New Roman" w:cs="Times New Roman"/>
          <w:sz w:val="24"/>
          <w:szCs w:val="24"/>
          <w:lang w:eastAsia="uk-UA"/>
        </w:rPr>
        <w:t>групувань</w:t>
      </w:r>
      <w:proofErr w:type="spellEnd"/>
      <w:r w:rsidRPr="00636AF9">
        <w:rPr>
          <w:rFonts w:ascii="Times New Roman" w:eastAsia="Calibri" w:hAnsi="Times New Roman" w:cs="Times New Roman"/>
          <w:sz w:val="24"/>
          <w:szCs w:val="24"/>
          <w:lang w:eastAsia="uk-UA"/>
        </w:rPr>
        <w:t xml:space="preserve"> / атрибутів, за якими необхідно проводити аналіз;</w:t>
      </w:r>
    </w:p>
    <w:p w:rsidR="00636AF9" w:rsidRPr="00636AF9" w:rsidRDefault="00636AF9" w:rsidP="00636AF9">
      <w:pPr>
        <w:spacing w:after="120" w:line="240" w:lineRule="auto"/>
        <w:ind w:left="1418" w:hanging="284"/>
        <w:jc w:val="both"/>
        <w:rPr>
          <w:rFonts w:ascii="Times New Roman" w:eastAsia="Calibri" w:hAnsi="Times New Roman" w:cs="Times New Roman"/>
          <w:sz w:val="24"/>
          <w:szCs w:val="24"/>
          <w:lang w:eastAsia="uk-UA"/>
        </w:rPr>
      </w:pPr>
      <w:r w:rsidRPr="00636AF9">
        <w:rPr>
          <w:rFonts w:ascii="Times New Roman" w:eastAsia="Calibri" w:hAnsi="Times New Roman" w:cs="Times New Roman"/>
          <w:sz w:val="24"/>
          <w:szCs w:val="24"/>
          <w:lang w:eastAsia="uk-UA"/>
        </w:rPr>
        <w:t>вимагає включення статистичного аналізу та побудови прогнозу на базі вихідних даних;</w:t>
      </w:r>
    </w:p>
    <w:p w:rsidR="00636AF9" w:rsidRPr="00636AF9" w:rsidRDefault="00636AF9" w:rsidP="00636AF9">
      <w:pPr>
        <w:spacing w:after="120" w:line="240" w:lineRule="auto"/>
        <w:ind w:left="1418" w:hanging="284"/>
        <w:jc w:val="both"/>
        <w:rPr>
          <w:rFonts w:ascii="Times New Roman" w:eastAsia="Calibri" w:hAnsi="Times New Roman" w:cs="Times New Roman"/>
          <w:sz w:val="24"/>
          <w:szCs w:val="24"/>
          <w:lang w:eastAsia="uk-UA"/>
        </w:rPr>
      </w:pPr>
      <w:r w:rsidRPr="00636AF9">
        <w:rPr>
          <w:rFonts w:ascii="Times New Roman" w:eastAsia="Calibri" w:hAnsi="Times New Roman" w:cs="Times New Roman"/>
          <w:sz w:val="24"/>
          <w:szCs w:val="24"/>
          <w:lang w:eastAsia="uk-UA"/>
        </w:rPr>
        <w:t>вимагає додаткової трансформації даних та / або об’єднання інформації з декількох джерел даних у одному звіті;</w:t>
      </w:r>
    </w:p>
    <w:p w:rsidR="00636AF9" w:rsidRPr="00636AF9" w:rsidRDefault="00636AF9" w:rsidP="00636AF9">
      <w:pPr>
        <w:spacing w:after="120" w:line="240" w:lineRule="auto"/>
        <w:ind w:left="1418" w:hanging="284"/>
        <w:jc w:val="both"/>
        <w:rPr>
          <w:rFonts w:ascii="Times New Roman" w:eastAsia="Calibri" w:hAnsi="Times New Roman" w:cs="Times New Roman"/>
          <w:sz w:val="24"/>
          <w:szCs w:val="24"/>
          <w:lang w:eastAsia="uk-UA"/>
        </w:rPr>
      </w:pPr>
      <w:r w:rsidRPr="00636AF9">
        <w:rPr>
          <w:rFonts w:ascii="Times New Roman" w:eastAsia="Calibri" w:hAnsi="Times New Roman" w:cs="Times New Roman"/>
          <w:sz w:val="24"/>
          <w:szCs w:val="24"/>
          <w:lang w:eastAsia="uk-UA"/>
        </w:rPr>
        <w:t>візуалізація даних потребує підключення об’єктів, нестандартних для даної системи.</w:t>
      </w:r>
    </w:p>
    <w:p w:rsidR="00636AF9" w:rsidRPr="00636AF9" w:rsidRDefault="00636AF9" w:rsidP="00636AF9">
      <w:pPr>
        <w:suppressAutoHyphens/>
        <w:spacing w:after="120" w:line="240" w:lineRule="auto"/>
        <w:ind w:left="851"/>
        <w:jc w:val="both"/>
        <w:rPr>
          <w:rFonts w:ascii="Times New Roman" w:eastAsia="Times New Roman" w:hAnsi="Times New Roman" w:cs="Times New Roman"/>
          <w:sz w:val="24"/>
          <w:szCs w:val="24"/>
        </w:rPr>
      </w:pPr>
      <w:r w:rsidRPr="00636AF9">
        <w:rPr>
          <w:rFonts w:ascii="Times New Roman" w:eastAsia="Times New Roman" w:hAnsi="Times New Roman" w:cs="Times New Roman"/>
          <w:sz w:val="24"/>
          <w:szCs w:val="24"/>
        </w:rPr>
        <w:t xml:space="preserve">Приклади звітів, які поточно використовує НСЗУ у своїй діяльності розташовані за </w:t>
      </w:r>
      <w:proofErr w:type="spellStart"/>
      <w:r w:rsidRPr="00636AF9">
        <w:rPr>
          <w:rFonts w:ascii="Times New Roman" w:eastAsia="Times New Roman" w:hAnsi="Times New Roman" w:cs="Times New Roman"/>
          <w:sz w:val="24"/>
          <w:szCs w:val="24"/>
        </w:rPr>
        <w:t>адресою</w:t>
      </w:r>
      <w:proofErr w:type="spellEnd"/>
      <w:r w:rsidRPr="00636AF9">
        <w:rPr>
          <w:rFonts w:ascii="Times New Roman" w:eastAsia="Times New Roman" w:hAnsi="Times New Roman" w:cs="Times New Roman"/>
          <w:sz w:val="24"/>
          <w:szCs w:val="24"/>
        </w:rPr>
        <w:t xml:space="preserve">: </w:t>
      </w:r>
      <w:hyperlink r:id="rId8" w:history="1">
        <w:r w:rsidRPr="00636AF9">
          <w:rPr>
            <w:rFonts w:ascii="Times New Roman" w:eastAsia="Times New Roman" w:hAnsi="Times New Roman" w:cs="Times New Roman"/>
            <w:color w:val="0000FF"/>
            <w:sz w:val="24"/>
            <w:szCs w:val="24"/>
            <w:u w:val="single"/>
          </w:rPr>
          <w:t>http://nszu.gov.ua/ukladeni-dogovori/statistics</w:t>
        </w:r>
      </w:hyperlink>
      <w:r w:rsidRPr="00636AF9">
        <w:rPr>
          <w:rFonts w:ascii="Times New Roman" w:eastAsia="Times New Roman" w:hAnsi="Times New Roman" w:cs="Times New Roman"/>
          <w:sz w:val="24"/>
          <w:szCs w:val="24"/>
        </w:rPr>
        <w:t xml:space="preserve"> </w:t>
      </w:r>
    </w:p>
    <w:p w:rsidR="00636AF9" w:rsidRPr="00636AF9" w:rsidRDefault="00636AF9" w:rsidP="00636AF9">
      <w:pPr>
        <w:suppressAutoHyphens/>
        <w:spacing w:after="120" w:line="240" w:lineRule="auto"/>
        <w:jc w:val="both"/>
        <w:rPr>
          <w:rFonts w:ascii="Times New Roman" w:eastAsia="Times New Roman" w:hAnsi="Times New Roman" w:cs="Times New Roman"/>
          <w:sz w:val="24"/>
          <w:szCs w:val="24"/>
        </w:rPr>
      </w:pPr>
    </w:p>
    <w:p w:rsidR="00636AF9" w:rsidRPr="00636AF9" w:rsidRDefault="00636AF9" w:rsidP="0089086B">
      <w:pPr>
        <w:keepNext/>
        <w:keepLines/>
        <w:numPr>
          <w:ilvl w:val="1"/>
          <w:numId w:val="9"/>
        </w:numPr>
        <w:suppressAutoHyphens/>
        <w:spacing w:after="120" w:line="240" w:lineRule="auto"/>
        <w:ind w:hanging="225"/>
        <w:jc w:val="both"/>
        <w:outlineLvl w:val="1"/>
        <w:rPr>
          <w:rFonts w:ascii="Times New Roman" w:eastAsia="Times New Roman" w:hAnsi="Times New Roman" w:cs="Times New Roman"/>
          <w:b/>
          <w:sz w:val="24"/>
          <w:szCs w:val="24"/>
        </w:rPr>
      </w:pPr>
      <w:bookmarkStart w:id="80" w:name="_Toc536698912"/>
      <w:r w:rsidRPr="00636AF9">
        <w:rPr>
          <w:rFonts w:ascii="Times New Roman" w:eastAsia="Times New Roman" w:hAnsi="Times New Roman" w:cs="Times New Roman"/>
          <w:b/>
          <w:sz w:val="24"/>
          <w:szCs w:val="24"/>
        </w:rPr>
        <w:t>Управління Системою та її адміністрування. Специфікації безпеки</w:t>
      </w:r>
      <w:bookmarkEnd w:id="80"/>
    </w:p>
    <w:p w:rsidR="00636AF9" w:rsidRPr="00636AF9" w:rsidRDefault="00636AF9" w:rsidP="0089086B">
      <w:pPr>
        <w:keepNext/>
        <w:keepLines/>
        <w:numPr>
          <w:ilvl w:val="2"/>
          <w:numId w:val="9"/>
        </w:numPr>
        <w:suppressAutoHyphens/>
        <w:spacing w:after="120" w:line="240" w:lineRule="auto"/>
        <w:ind w:left="851"/>
        <w:jc w:val="both"/>
        <w:outlineLvl w:val="1"/>
        <w:rPr>
          <w:rFonts w:ascii="Times New Roman" w:eastAsia="Times New Roman" w:hAnsi="Times New Roman" w:cs="Times New Roman"/>
          <w:b/>
          <w:sz w:val="24"/>
          <w:szCs w:val="24"/>
        </w:rPr>
      </w:pPr>
      <w:bookmarkStart w:id="81" w:name="_Toc535175954"/>
      <w:bookmarkStart w:id="82" w:name="_Toc536631844"/>
      <w:bookmarkStart w:id="83" w:name="_Toc536698913"/>
      <w:r w:rsidRPr="00636AF9">
        <w:rPr>
          <w:rFonts w:ascii="Times New Roman" w:eastAsia="Times New Roman" w:hAnsi="Times New Roman" w:cs="Times New Roman"/>
          <w:b/>
          <w:sz w:val="24"/>
          <w:szCs w:val="24"/>
        </w:rPr>
        <w:t>Загальні вимоги.</w:t>
      </w:r>
      <w:r w:rsidRPr="00636AF9">
        <w:rPr>
          <w:rFonts w:ascii="Times New Roman" w:eastAsia="Times New Roman" w:hAnsi="Times New Roman" w:cs="Times New Roman"/>
          <w:sz w:val="24"/>
          <w:szCs w:val="24"/>
        </w:rPr>
        <w:t xml:space="preserve"> Крім вимог до управління, адміністрування та безпеки, вказаних у кожному розділі, які охоплюють різні апаратні та програмні компоненти Системи, Система повинна забезпечувати наступні можливості управління, адміністрування та забезпечення безпеки на рівні Системи в цілому. Для безперебійної роботи додатків BI-аналітичної системи необхідно побудувати окреме продуктивне середовище та середовище для розробки, тестування нових додатків.</w:t>
      </w:r>
      <w:bookmarkEnd w:id="81"/>
      <w:bookmarkEnd w:id="82"/>
      <w:bookmarkEnd w:id="83"/>
    </w:p>
    <w:p w:rsidR="00636AF9" w:rsidRPr="00636AF9" w:rsidRDefault="00636AF9" w:rsidP="0089086B">
      <w:pPr>
        <w:keepNext/>
        <w:keepLines/>
        <w:numPr>
          <w:ilvl w:val="2"/>
          <w:numId w:val="9"/>
        </w:numPr>
        <w:suppressAutoHyphens/>
        <w:spacing w:after="120" w:line="240" w:lineRule="auto"/>
        <w:ind w:left="851"/>
        <w:jc w:val="both"/>
        <w:outlineLvl w:val="1"/>
        <w:rPr>
          <w:rFonts w:ascii="Times New Roman" w:eastAsia="Times New Roman" w:hAnsi="Times New Roman" w:cs="Times New Roman"/>
          <w:b/>
          <w:sz w:val="24"/>
          <w:szCs w:val="24"/>
        </w:rPr>
      </w:pPr>
      <w:bookmarkStart w:id="84" w:name="_Toc535175955"/>
      <w:bookmarkStart w:id="85" w:name="_Toc536631845"/>
      <w:bookmarkStart w:id="86" w:name="_Toc536698914"/>
      <w:r w:rsidRPr="00636AF9">
        <w:rPr>
          <w:rFonts w:ascii="Times New Roman" w:eastAsia="Times New Roman" w:hAnsi="Times New Roman" w:cs="Times New Roman"/>
          <w:b/>
          <w:sz w:val="24"/>
          <w:szCs w:val="24"/>
        </w:rPr>
        <w:t xml:space="preserve">Технічне управління, пошук та усунення </w:t>
      </w:r>
      <w:proofErr w:type="spellStart"/>
      <w:r w:rsidRPr="00636AF9">
        <w:rPr>
          <w:rFonts w:ascii="Times New Roman" w:eastAsia="Times New Roman" w:hAnsi="Times New Roman" w:cs="Times New Roman"/>
          <w:b/>
          <w:sz w:val="24"/>
          <w:szCs w:val="24"/>
        </w:rPr>
        <w:t>несправностей</w:t>
      </w:r>
      <w:proofErr w:type="spellEnd"/>
      <w:r w:rsidRPr="00636AF9">
        <w:rPr>
          <w:rFonts w:ascii="Times New Roman" w:eastAsia="Times New Roman" w:hAnsi="Times New Roman" w:cs="Times New Roman"/>
          <w:b/>
          <w:sz w:val="24"/>
          <w:szCs w:val="24"/>
        </w:rPr>
        <w:t>:</w:t>
      </w:r>
      <w:bookmarkEnd w:id="84"/>
      <w:bookmarkEnd w:id="85"/>
      <w:bookmarkEnd w:id="86"/>
    </w:p>
    <w:p w:rsidR="00636AF9" w:rsidRPr="00636AF9" w:rsidRDefault="00636AF9" w:rsidP="00636AF9">
      <w:pPr>
        <w:suppressAutoHyphens/>
        <w:spacing w:after="120" w:line="240" w:lineRule="auto"/>
        <w:ind w:left="851"/>
        <w:jc w:val="both"/>
        <w:rPr>
          <w:rFonts w:ascii="Times New Roman" w:eastAsia="Times New Roman" w:hAnsi="Times New Roman" w:cs="Times New Roman"/>
          <w:sz w:val="24"/>
          <w:szCs w:val="24"/>
        </w:rPr>
      </w:pPr>
      <w:r w:rsidRPr="00636AF9">
        <w:rPr>
          <w:rFonts w:ascii="Times New Roman" w:eastAsia="Times New Roman" w:hAnsi="Times New Roman" w:cs="Times New Roman"/>
          <w:sz w:val="24"/>
          <w:szCs w:val="24"/>
        </w:rPr>
        <w:t xml:space="preserve">Наявність окремих механізмів та інтерфейсів для пошуку та контролю усунення </w:t>
      </w:r>
      <w:proofErr w:type="spellStart"/>
      <w:r w:rsidRPr="00636AF9">
        <w:rPr>
          <w:rFonts w:ascii="Times New Roman" w:eastAsia="Times New Roman" w:hAnsi="Times New Roman" w:cs="Times New Roman"/>
          <w:sz w:val="24"/>
          <w:szCs w:val="24"/>
        </w:rPr>
        <w:t>несправностей</w:t>
      </w:r>
      <w:proofErr w:type="spellEnd"/>
      <w:r w:rsidRPr="00636AF9">
        <w:rPr>
          <w:rFonts w:ascii="Times New Roman" w:eastAsia="Times New Roman" w:hAnsi="Times New Roman" w:cs="Times New Roman"/>
          <w:sz w:val="24"/>
          <w:szCs w:val="24"/>
        </w:rPr>
        <w:t>.</w:t>
      </w:r>
    </w:p>
    <w:p w:rsidR="00636AF9" w:rsidRPr="00636AF9" w:rsidRDefault="00636AF9" w:rsidP="00636AF9">
      <w:pPr>
        <w:suppressAutoHyphens/>
        <w:spacing w:after="120" w:line="240" w:lineRule="auto"/>
        <w:ind w:left="851"/>
        <w:jc w:val="both"/>
        <w:rPr>
          <w:rFonts w:ascii="Times New Roman" w:eastAsia="Times New Roman" w:hAnsi="Times New Roman" w:cs="Times New Roman"/>
          <w:sz w:val="24"/>
          <w:szCs w:val="24"/>
        </w:rPr>
      </w:pPr>
      <w:r w:rsidRPr="00636AF9">
        <w:rPr>
          <w:rFonts w:ascii="Times New Roman" w:eastAsia="Times New Roman" w:hAnsi="Times New Roman" w:cs="Times New Roman"/>
          <w:sz w:val="24"/>
          <w:szCs w:val="24"/>
        </w:rPr>
        <w:t>Наявність механізмів контролю за остаточним видаленням даних.</w:t>
      </w:r>
    </w:p>
    <w:p w:rsidR="00636AF9" w:rsidRPr="00636AF9" w:rsidRDefault="00636AF9" w:rsidP="00636AF9">
      <w:pPr>
        <w:suppressAutoHyphens/>
        <w:spacing w:after="120" w:line="240" w:lineRule="auto"/>
        <w:ind w:left="851"/>
        <w:jc w:val="both"/>
        <w:rPr>
          <w:rFonts w:ascii="Times New Roman" w:eastAsia="Times New Roman" w:hAnsi="Times New Roman" w:cs="Times New Roman"/>
          <w:sz w:val="24"/>
          <w:szCs w:val="24"/>
        </w:rPr>
      </w:pPr>
      <w:r w:rsidRPr="00636AF9">
        <w:rPr>
          <w:rFonts w:ascii="Times New Roman" w:eastAsia="Times New Roman" w:hAnsi="Times New Roman" w:cs="Times New Roman"/>
          <w:sz w:val="24"/>
          <w:szCs w:val="24"/>
        </w:rPr>
        <w:t>Наявність вбудованих механізмів переносу екземплярів інформаційної системи НСЗУ між середовищами розробки, тестування та продуктивним середовищем або розробити процедуру оновлення продуктивної системи та переносу нових додатків в продуктивну систему.</w:t>
      </w:r>
    </w:p>
    <w:p w:rsidR="00636AF9" w:rsidRPr="00636AF9" w:rsidRDefault="00636AF9" w:rsidP="00636AF9">
      <w:pPr>
        <w:suppressAutoHyphens/>
        <w:spacing w:after="120" w:line="240" w:lineRule="auto"/>
        <w:ind w:left="851"/>
        <w:jc w:val="both"/>
        <w:rPr>
          <w:rFonts w:ascii="Times New Roman" w:eastAsia="Times New Roman" w:hAnsi="Times New Roman" w:cs="Times New Roman"/>
          <w:sz w:val="24"/>
          <w:szCs w:val="24"/>
        </w:rPr>
      </w:pPr>
      <w:r w:rsidRPr="00636AF9">
        <w:rPr>
          <w:rFonts w:ascii="Times New Roman" w:eastAsia="Times New Roman" w:hAnsi="Times New Roman" w:cs="Times New Roman"/>
          <w:sz w:val="24"/>
          <w:szCs w:val="24"/>
        </w:rPr>
        <w:t>У випадку будь-якого програмного або апаратного збою Система має бути відновлена до працездатного стану протягом не більше 60 хвилин з моменту приведення апаратної частини в робочий стан.</w:t>
      </w:r>
    </w:p>
    <w:p w:rsidR="00636AF9" w:rsidRPr="00636AF9" w:rsidRDefault="00636AF9" w:rsidP="0089086B">
      <w:pPr>
        <w:keepNext/>
        <w:keepLines/>
        <w:numPr>
          <w:ilvl w:val="2"/>
          <w:numId w:val="9"/>
        </w:numPr>
        <w:suppressAutoHyphens/>
        <w:spacing w:after="120" w:line="240" w:lineRule="auto"/>
        <w:ind w:left="851"/>
        <w:jc w:val="both"/>
        <w:outlineLvl w:val="1"/>
        <w:rPr>
          <w:rFonts w:ascii="Times New Roman" w:eastAsia="Times New Roman" w:hAnsi="Times New Roman" w:cs="Times New Roman"/>
          <w:b/>
          <w:sz w:val="24"/>
          <w:szCs w:val="24"/>
        </w:rPr>
      </w:pPr>
      <w:bookmarkStart w:id="87" w:name="_Toc535175956"/>
      <w:bookmarkStart w:id="88" w:name="_Toc536631846"/>
      <w:bookmarkStart w:id="89" w:name="_Toc536698915"/>
      <w:r w:rsidRPr="00636AF9">
        <w:rPr>
          <w:rFonts w:ascii="Times New Roman" w:eastAsia="Times New Roman" w:hAnsi="Times New Roman" w:cs="Times New Roman"/>
          <w:b/>
          <w:sz w:val="24"/>
          <w:szCs w:val="24"/>
        </w:rPr>
        <w:t>Адміністрування користувачів та використання:</w:t>
      </w:r>
      <w:bookmarkEnd w:id="87"/>
      <w:bookmarkEnd w:id="88"/>
      <w:bookmarkEnd w:id="89"/>
    </w:p>
    <w:p w:rsidR="00636AF9" w:rsidRPr="00636AF9" w:rsidRDefault="00636AF9" w:rsidP="00636AF9">
      <w:pPr>
        <w:suppressAutoHyphens/>
        <w:spacing w:after="120" w:line="240" w:lineRule="auto"/>
        <w:ind w:left="851"/>
        <w:jc w:val="both"/>
        <w:rPr>
          <w:rFonts w:ascii="Times New Roman" w:eastAsia="Times New Roman" w:hAnsi="Times New Roman" w:cs="Times New Roman"/>
          <w:sz w:val="24"/>
          <w:szCs w:val="24"/>
        </w:rPr>
      </w:pPr>
      <w:r w:rsidRPr="00636AF9">
        <w:rPr>
          <w:rFonts w:ascii="Times New Roman" w:eastAsia="Times New Roman" w:hAnsi="Times New Roman" w:cs="Times New Roman"/>
          <w:sz w:val="24"/>
          <w:szCs w:val="24"/>
        </w:rPr>
        <w:t>Можливість створення стандартних ролей та наборів прав доступу для користувачів Системи з визначеним функціоналом.</w:t>
      </w:r>
    </w:p>
    <w:p w:rsidR="00636AF9" w:rsidRPr="00636AF9" w:rsidRDefault="00636AF9" w:rsidP="00636AF9">
      <w:pPr>
        <w:suppressAutoHyphens/>
        <w:spacing w:after="120" w:line="240" w:lineRule="auto"/>
        <w:ind w:left="851"/>
        <w:jc w:val="both"/>
        <w:rPr>
          <w:rFonts w:ascii="Times New Roman" w:eastAsia="Times New Roman" w:hAnsi="Times New Roman" w:cs="Times New Roman"/>
          <w:sz w:val="24"/>
          <w:szCs w:val="24"/>
        </w:rPr>
      </w:pPr>
      <w:r w:rsidRPr="00636AF9">
        <w:rPr>
          <w:rFonts w:ascii="Times New Roman" w:eastAsia="Times New Roman" w:hAnsi="Times New Roman" w:cs="Times New Roman"/>
          <w:sz w:val="24"/>
          <w:szCs w:val="24"/>
        </w:rPr>
        <w:t>Наявність гнучких механізмів налаштування прав доступу:</w:t>
      </w:r>
    </w:p>
    <w:p w:rsidR="00636AF9" w:rsidRPr="00636AF9" w:rsidRDefault="00636AF9" w:rsidP="00636AF9">
      <w:pPr>
        <w:spacing w:after="120" w:line="240" w:lineRule="auto"/>
        <w:ind w:left="1418" w:hanging="284"/>
        <w:jc w:val="both"/>
        <w:rPr>
          <w:rFonts w:ascii="Times New Roman" w:eastAsia="Calibri" w:hAnsi="Times New Roman" w:cs="Times New Roman"/>
          <w:sz w:val="24"/>
          <w:szCs w:val="24"/>
          <w:lang w:eastAsia="uk-UA"/>
        </w:rPr>
      </w:pPr>
      <w:r w:rsidRPr="00636AF9">
        <w:rPr>
          <w:rFonts w:ascii="Times New Roman" w:eastAsia="Calibri" w:hAnsi="Times New Roman" w:cs="Times New Roman"/>
          <w:sz w:val="24"/>
          <w:szCs w:val="24"/>
          <w:lang w:eastAsia="uk-UA"/>
        </w:rPr>
        <w:t>до об’єктів системи;</w:t>
      </w:r>
    </w:p>
    <w:p w:rsidR="00636AF9" w:rsidRPr="00636AF9" w:rsidRDefault="00636AF9" w:rsidP="00636AF9">
      <w:pPr>
        <w:spacing w:after="120" w:line="240" w:lineRule="auto"/>
        <w:ind w:left="1418" w:hanging="284"/>
        <w:jc w:val="both"/>
        <w:rPr>
          <w:rFonts w:ascii="Times New Roman" w:eastAsia="Calibri" w:hAnsi="Times New Roman" w:cs="Times New Roman"/>
          <w:sz w:val="24"/>
          <w:szCs w:val="24"/>
          <w:lang w:eastAsia="uk-UA"/>
        </w:rPr>
      </w:pPr>
      <w:r w:rsidRPr="00636AF9">
        <w:rPr>
          <w:rFonts w:ascii="Times New Roman" w:eastAsia="Calibri" w:hAnsi="Times New Roman" w:cs="Times New Roman"/>
          <w:sz w:val="24"/>
          <w:szCs w:val="24"/>
          <w:lang w:eastAsia="uk-UA"/>
        </w:rPr>
        <w:t>до елементів НДІ та асоційованої з ними інформації.</w:t>
      </w:r>
    </w:p>
    <w:p w:rsidR="00636AF9" w:rsidRPr="00636AF9" w:rsidRDefault="00636AF9" w:rsidP="00636AF9">
      <w:pPr>
        <w:suppressAutoHyphens/>
        <w:spacing w:after="120" w:line="240" w:lineRule="auto"/>
        <w:ind w:left="851"/>
        <w:jc w:val="both"/>
        <w:rPr>
          <w:rFonts w:ascii="Times New Roman" w:eastAsia="Times New Roman" w:hAnsi="Times New Roman" w:cs="Times New Roman"/>
          <w:sz w:val="24"/>
          <w:szCs w:val="24"/>
        </w:rPr>
      </w:pPr>
      <w:r w:rsidRPr="00636AF9">
        <w:rPr>
          <w:rFonts w:ascii="Times New Roman" w:eastAsia="Times New Roman" w:hAnsi="Times New Roman" w:cs="Times New Roman"/>
          <w:sz w:val="24"/>
          <w:szCs w:val="24"/>
        </w:rPr>
        <w:t>Наявність інструментів (бажано – візуального) конструювання прав доступу та бізнес-процесів.</w:t>
      </w:r>
    </w:p>
    <w:p w:rsidR="00636AF9" w:rsidRPr="00636AF9" w:rsidRDefault="00636AF9" w:rsidP="0089086B">
      <w:pPr>
        <w:keepNext/>
        <w:keepLines/>
        <w:numPr>
          <w:ilvl w:val="2"/>
          <w:numId w:val="9"/>
        </w:numPr>
        <w:suppressAutoHyphens/>
        <w:spacing w:after="120" w:line="240" w:lineRule="auto"/>
        <w:ind w:left="851"/>
        <w:jc w:val="both"/>
        <w:outlineLvl w:val="1"/>
        <w:rPr>
          <w:rFonts w:ascii="Times New Roman" w:eastAsia="Times New Roman" w:hAnsi="Times New Roman" w:cs="Times New Roman"/>
          <w:b/>
          <w:sz w:val="24"/>
          <w:szCs w:val="24"/>
        </w:rPr>
      </w:pPr>
      <w:bookmarkStart w:id="90" w:name="_Toc535175957"/>
      <w:bookmarkStart w:id="91" w:name="_Toc536631847"/>
      <w:bookmarkStart w:id="92" w:name="_Toc536698916"/>
      <w:r w:rsidRPr="00636AF9">
        <w:rPr>
          <w:rFonts w:ascii="Times New Roman" w:eastAsia="Times New Roman" w:hAnsi="Times New Roman" w:cs="Times New Roman"/>
          <w:b/>
          <w:sz w:val="24"/>
          <w:szCs w:val="24"/>
        </w:rPr>
        <w:t>Безпека:</w:t>
      </w:r>
      <w:bookmarkEnd w:id="90"/>
      <w:bookmarkEnd w:id="91"/>
      <w:bookmarkEnd w:id="92"/>
    </w:p>
    <w:p w:rsidR="00636AF9" w:rsidRPr="00636AF9" w:rsidRDefault="00636AF9" w:rsidP="00636AF9">
      <w:pPr>
        <w:suppressAutoHyphens/>
        <w:spacing w:after="120" w:line="240" w:lineRule="auto"/>
        <w:ind w:left="851"/>
        <w:jc w:val="both"/>
        <w:rPr>
          <w:rFonts w:ascii="Times New Roman" w:eastAsia="Times New Roman" w:hAnsi="Times New Roman" w:cs="Times New Roman"/>
          <w:sz w:val="24"/>
          <w:szCs w:val="24"/>
        </w:rPr>
      </w:pPr>
      <w:r w:rsidRPr="00636AF9">
        <w:rPr>
          <w:rFonts w:ascii="Times New Roman" w:eastAsia="Times New Roman" w:hAnsi="Times New Roman" w:cs="Times New Roman"/>
          <w:sz w:val="24"/>
          <w:szCs w:val="24"/>
        </w:rPr>
        <w:t>Можливість отримання КСЗІ Покупцем для Системи бізнес-аналітики та сховища даних. Постачальник має забезпечити відповідність програмного забезпечення системи нормативній документації щодо технічного захисту інформації.</w:t>
      </w:r>
    </w:p>
    <w:p w:rsidR="00636AF9" w:rsidRPr="00636AF9" w:rsidRDefault="00636AF9" w:rsidP="00636AF9">
      <w:pPr>
        <w:suppressAutoHyphens/>
        <w:spacing w:after="120" w:line="240" w:lineRule="auto"/>
        <w:ind w:left="851"/>
        <w:jc w:val="both"/>
        <w:rPr>
          <w:rFonts w:ascii="Times New Roman" w:eastAsia="Times New Roman" w:hAnsi="Times New Roman" w:cs="Times New Roman"/>
          <w:sz w:val="24"/>
          <w:szCs w:val="24"/>
        </w:rPr>
      </w:pPr>
      <w:r w:rsidRPr="00636AF9">
        <w:rPr>
          <w:rFonts w:ascii="Times New Roman" w:eastAsia="Times New Roman" w:hAnsi="Times New Roman" w:cs="Times New Roman"/>
          <w:sz w:val="24"/>
          <w:szCs w:val="24"/>
        </w:rPr>
        <w:t>Постачальник до моменту введення Системи в промислову експлуатацію отримати в ДССЗЗІ України експертний висновок відповідності вимогам НД з ТЗІ.</w:t>
      </w:r>
    </w:p>
    <w:p w:rsidR="00636AF9" w:rsidRPr="00636AF9" w:rsidRDefault="00636AF9" w:rsidP="00636AF9">
      <w:pPr>
        <w:suppressAutoHyphens/>
        <w:spacing w:after="120" w:line="240" w:lineRule="auto"/>
        <w:ind w:left="851"/>
        <w:jc w:val="both"/>
        <w:rPr>
          <w:rFonts w:ascii="Times New Roman" w:eastAsia="Times New Roman" w:hAnsi="Times New Roman" w:cs="Times New Roman"/>
          <w:sz w:val="24"/>
          <w:szCs w:val="24"/>
        </w:rPr>
      </w:pPr>
      <w:r w:rsidRPr="00636AF9">
        <w:rPr>
          <w:rFonts w:ascii="Times New Roman" w:eastAsia="Times New Roman" w:hAnsi="Times New Roman" w:cs="Times New Roman"/>
          <w:sz w:val="24"/>
          <w:szCs w:val="24"/>
        </w:rPr>
        <w:t>Можливість встановлення захищеного з’єднання між клієнтом та сервером.</w:t>
      </w:r>
    </w:p>
    <w:p w:rsidR="00636AF9" w:rsidRPr="00636AF9" w:rsidRDefault="00636AF9" w:rsidP="00636AF9">
      <w:pPr>
        <w:suppressAutoHyphens/>
        <w:spacing w:after="120" w:line="240" w:lineRule="auto"/>
        <w:ind w:left="851"/>
        <w:jc w:val="both"/>
        <w:rPr>
          <w:rFonts w:ascii="Times New Roman" w:eastAsia="Times New Roman" w:hAnsi="Times New Roman" w:cs="Times New Roman"/>
          <w:sz w:val="24"/>
          <w:szCs w:val="24"/>
        </w:rPr>
      </w:pPr>
      <w:r w:rsidRPr="00636AF9">
        <w:rPr>
          <w:rFonts w:ascii="Times New Roman" w:eastAsia="Times New Roman" w:hAnsi="Times New Roman" w:cs="Times New Roman"/>
          <w:sz w:val="24"/>
          <w:szCs w:val="24"/>
        </w:rPr>
        <w:t>Протоколювання та можливість аудиту всіх дій в Системі (</w:t>
      </w:r>
      <w:proofErr w:type="spellStart"/>
      <w:r w:rsidRPr="00636AF9">
        <w:rPr>
          <w:rFonts w:ascii="Times New Roman" w:eastAsia="Times New Roman" w:hAnsi="Times New Roman" w:cs="Times New Roman"/>
          <w:sz w:val="24"/>
          <w:szCs w:val="24"/>
        </w:rPr>
        <w:t>логування</w:t>
      </w:r>
      <w:proofErr w:type="spellEnd"/>
      <w:r w:rsidRPr="00636AF9">
        <w:rPr>
          <w:rFonts w:ascii="Times New Roman" w:eastAsia="Times New Roman" w:hAnsi="Times New Roman" w:cs="Times New Roman"/>
          <w:sz w:val="24"/>
          <w:szCs w:val="24"/>
        </w:rPr>
        <w:t>, ким, що й коли змінено).</w:t>
      </w:r>
    </w:p>
    <w:p w:rsidR="00636AF9" w:rsidRPr="00636AF9" w:rsidRDefault="00636AF9" w:rsidP="00636AF9">
      <w:pPr>
        <w:suppressAutoHyphens/>
        <w:spacing w:after="120" w:line="240" w:lineRule="auto"/>
        <w:ind w:left="851"/>
        <w:jc w:val="both"/>
        <w:rPr>
          <w:rFonts w:ascii="Times New Roman" w:eastAsia="Times New Roman" w:hAnsi="Times New Roman" w:cs="Times New Roman"/>
          <w:sz w:val="24"/>
          <w:szCs w:val="24"/>
        </w:rPr>
      </w:pPr>
      <w:r w:rsidRPr="00636AF9">
        <w:rPr>
          <w:rFonts w:ascii="Times New Roman" w:eastAsia="Times New Roman" w:hAnsi="Times New Roman" w:cs="Times New Roman"/>
          <w:sz w:val="24"/>
          <w:szCs w:val="24"/>
        </w:rPr>
        <w:t>Виконання автоматичного запиту повторної авторизації користувача через визначений період відсутності активної роботи користувача в сеансі роботи з системою.</w:t>
      </w:r>
    </w:p>
    <w:p w:rsidR="00636AF9" w:rsidRPr="00636AF9" w:rsidRDefault="00636AF9" w:rsidP="00636AF9">
      <w:pPr>
        <w:suppressAutoHyphens/>
        <w:spacing w:after="120" w:line="240" w:lineRule="auto"/>
        <w:ind w:left="851"/>
        <w:jc w:val="both"/>
        <w:rPr>
          <w:rFonts w:ascii="Times New Roman" w:eastAsia="Times New Roman" w:hAnsi="Times New Roman" w:cs="Times New Roman"/>
          <w:sz w:val="24"/>
          <w:szCs w:val="24"/>
        </w:rPr>
      </w:pPr>
      <w:r w:rsidRPr="00636AF9">
        <w:rPr>
          <w:rFonts w:ascii="Times New Roman" w:eastAsia="Times New Roman" w:hAnsi="Times New Roman" w:cs="Times New Roman"/>
          <w:sz w:val="24"/>
          <w:szCs w:val="24"/>
        </w:rPr>
        <w:t>Надання інструментарію для обліку і контролю роботи користувачів, в т. ч. моніторинг роботи користувачів, ведення журналу роботи користувачів з системою в якому реєструються дії користувачів та виконані корегування. Формування звіту про роботу користувачів.</w:t>
      </w:r>
    </w:p>
    <w:p w:rsidR="00636AF9" w:rsidRPr="00636AF9" w:rsidRDefault="00636AF9" w:rsidP="00636AF9">
      <w:pPr>
        <w:suppressAutoHyphens/>
        <w:spacing w:after="120" w:line="240" w:lineRule="auto"/>
        <w:ind w:firstLine="567"/>
        <w:jc w:val="both"/>
        <w:rPr>
          <w:rFonts w:ascii="Times New Roman" w:eastAsia="Times New Roman" w:hAnsi="Times New Roman" w:cs="Times New Roman"/>
          <w:sz w:val="24"/>
          <w:szCs w:val="24"/>
        </w:rPr>
      </w:pPr>
    </w:p>
    <w:p w:rsidR="00636AF9" w:rsidRPr="00636AF9" w:rsidRDefault="00636AF9" w:rsidP="0089086B">
      <w:pPr>
        <w:keepNext/>
        <w:keepLines/>
        <w:numPr>
          <w:ilvl w:val="1"/>
          <w:numId w:val="9"/>
        </w:numPr>
        <w:suppressAutoHyphens/>
        <w:spacing w:after="120" w:line="240" w:lineRule="auto"/>
        <w:ind w:hanging="225"/>
        <w:jc w:val="both"/>
        <w:outlineLvl w:val="1"/>
        <w:rPr>
          <w:rFonts w:ascii="Times New Roman" w:eastAsia="Times New Roman" w:hAnsi="Times New Roman" w:cs="Times New Roman"/>
          <w:b/>
          <w:sz w:val="24"/>
          <w:szCs w:val="24"/>
        </w:rPr>
      </w:pPr>
      <w:bookmarkStart w:id="93" w:name="_Toc536698917"/>
      <w:r w:rsidRPr="00636AF9">
        <w:rPr>
          <w:rFonts w:ascii="Times New Roman" w:eastAsia="Times New Roman" w:hAnsi="Times New Roman" w:cs="Times New Roman"/>
          <w:b/>
          <w:sz w:val="24"/>
          <w:szCs w:val="24"/>
        </w:rPr>
        <w:t>Специфікації послуг</w:t>
      </w:r>
      <w:bookmarkEnd w:id="93"/>
    </w:p>
    <w:p w:rsidR="00636AF9" w:rsidRPr="00636AF9" w:rsidRDefault="00636AF9" w:rsidP="0089086B">
      <w:pPr>
        <w:keepNext/>
        <w:keepLines/>
        <w:numPr>
          <w:ilvl w:val="2"/>
          <w:numId w:val="9"/>
        </w:numPr>
        <w:suppressAutoHyphens/>
        <w:spacing w:after="120" w:line="240" w:lineRule="auto"/>
        <w:ind w:left="851"/>
        <w:jc w:val="both"/>
        <w:outlineLvl w:val="1"/>
        <w:rPr>
          <w:rFonts w:ascii="Times New Roman" w:eastAsia="Times New Roman" w:hAnsi="Times New Roman" w:cs="Times New Roman"/>
          <w:b/>
          <w:sz w:val="24"/>
          <w:szCs w:val="24"/>
        </w:rPr>
      </w:pPr>
      <w:bookmarkStart w:id="94" w:name="_Toc535175959"/>
      <w:bookmarkStart w:id="95" w:name="_Toc536631849"/>
      <w:bookmarkStart w:id="96" w:name="_Toc536698918"/>
      <w:r w:rsidRPr="00636AF9">
        <w:rPr>
          <w:rFonts w:ascii="Times New Roman" w:eastAsia="Times New Roman" w:hAnsi="Times New Roman" w:cs="Times New Roman"/>
          <w:b/>
          <w:sz w:val="24"/>
          <w:szCs w:val="24"/>
        </w:rPr>
        <w:t>Встановлення</w:t>
      </w:r>
      <w:bookmarkEnd w:id="94"/>
      <w:bookmarkEnd w:id="95"/>
      <w:bookmarkEnd w:id="96"/>
    </w:p>
    <w:p w:rsidR="00636AF9" w:rsidRPr="00636AF9" w:rsidRDefault="00636AF9" w:rsidP="00636AF9">
      <w:pPr>
        <w:suppressAutoHyphens/>
        <w:spacing w:after="120" w:line="240" w:lineRule="auto"/>
        <w:ind w:left="851"/>
        <w:jc w:val="both"/>
        <w:rPr>
          <w:rFonts w:ascii="Times New Roman" w:eastAsia="Times New Roman" w:hAnsi="Times New Roman" w:cs="Times New Roman"/>
          <w:sz w:val="24"/>
          <w:szCs w:val="24"/>
        </w:rPr>
      </w:pPr>
      <w:r w:rsidRPr="00636AF9">
        <w:rPr>
          <w:rFonts w:ascii="Times New Roman" w:eastAsia="Times New Roman" w:hAnsi="Times New Roman" w:cs="Times New Roman"/>
          <w:sz w:val="24"/>
          <w:szCs w:val="24"/>
        </w:rPr>
        <w:t>Виконання інсталяційних та пусконалагоджувальних робіт для апаратного обладнання.</w:t>
      </w:r>
    </w:p>
    <w:p w:rsidR="00636AF9" w:rsidRPr="00636AF9" w:rsidRDefault="00636AF9" w:rsidP="00636AF9">
      <w:pPr>
        <w:suppressAutoHyphens/>
        <w:spacing w:after="120" w:line="240" w:lineRule="auto"/>
        <w:ind w:left="851"/>
        <w:jc w:val="both"/>
        <w:rPr>
          <w:rFonts w:ascii="Times New Roman" w:eastAsia="Times New Roman" w:hAnsi="Times New Roman" w:cs="Times New Roman"/>
          <w:sz w:val="24"/>
          <w:szCs w:val="24"/>
        </w:rPr>
      </w:pPr>
      <w:r w:rsidRPr="00636AF9">
        <w:rPr>
          <w:rFonts w:ascii="Times New Roman" w:eastAsia="Times New Roman" w:hAnsi="Times New Roman" w:cs="Times New Roman"/>
          <w:sz w:val="24"/>
          <w:szCs w:val="24"/>
        </w:rPr>
        <w:t>Виконання  інсталяційних робіт для всіх компонентів в рамках системного ландшафту, а саме систем розробки, тестування та продуктивного середовища.</w:t>
      </w:r>
    </w:p>
    <w:p w:rsidR="00636AF9" w:rsidRPr="00636AF9" w:rsidRDefault="00636AF9" w:rsidP="00636AF9">
      <w:pPr>
        <w:suppressAutoHyphens/>
        <w:spacing w:after="120" w:line="240" w:lineRule="auto"/>
        <w:ind w:left="851"/>
        <w:jc w:val="both"/>
        <w:rPr>
          <w:rFonts w:ascii="Times New Roman" w:eastAsia="Times New Roman" w:hAnsi="Times New Roman" w:cs="Times New Roman"/>
          <w:sz w:val="24"/>
          <w:szCs w:val="24"/>
        </w:rPr>
      </w:pPr>
      <w:r w:rsidRPr="00636AF9">
        <w:rPr>
          <w:rFonts w:ascii="Times New Roman" w:eastAsia="Times New Roman" w:hAnsi="Times New Roman" w:cs="Times New Roman"/>
          <w:sz w:val="24"/>
          <w:szCs w:val="24"/>
        </w:rPr>
        <w:t>Проведення навантажувального тестування.</w:t>
      </w:r>
    </w:p>
    <w:p w:rsidR="00636AF9" w:rsidRPr="00636AF9" w:rsidRDefault="00636AF9" w:rsidP="0089086B">
      <w:pPr>
        <w:keepNext/>
        <w:keepLines/>
        <w:numPr>
          <w:ilvl w:val="2"/>
          <w:numId w:val="9"/>
        </w:numPr>
        <w:suppressAutoHyphens/>
        <w:spacing w:after="120" w:line="240" w:lineRule="auto"/>
        <w:ind w:left="851"/>
        <w:jc w:val="both"/>
        <w:outlineLvl w:val="1"/>
        <w:rPr>
          <w:rFonts w:ascii="Times New Roman" w:eastAsia="Times New Roman" w:hAnsi="Times New Roman" w:cs="Times New Roman"/>
          <w:b/>
          <w:sz w:val="24"/>
          <w:szCs w:val="24"/>
        </w:rPr>
      </w:pPr>
      <w:bookmarkStart w:id="97" w:name="_Toc535175960"/>
      <w:bookmarkStart w:id="98" w:name="_Toc536631850"/>
      <w:bookmarkStart w:id="99" w:name="_Toc536698919"/>
      <w:r w:rsidRPr="00636AF9">
        <w:rPr>
          <w:rFonts w:ascii="Times New Roman" w:eastAsia="Times New Roman" w:hAnsi="Times New Roman" w:cs="Times New Roman"/>
          <w:b/>
          <w:sz w:val="24"/>
          <w:szCs w:val="24"/>
        </w:rPr>
        <w:t>Аналіз вимог та формування детального технічного завдання</w:t>
      </w:r>
      <w:bookmarkEnd w:id="97"/>
      <w:bookmarkEnd w:id="98"/>
      <w:bookmarkEnd w:id="99"/>
    </w:p>
    <w:p w:rsidR="00636AF9" w:rsidRPr="00636AF9" w:rsidRDefault="00636AF9" w:rsidP="00636AF9">
      <w:pPr>
        <w:suppressAutoHyphens/>
        <w:spacing w:after="120" w:line="240" w:lineRule="auto"/>
        <w:ind w:left="851"/>
        <w:jc w:val="both"/>
        <w:rPr>
          <w:rFonts w:ascii="Times New Roman" w:eastAsia="Times New Roman" w:hAnsi="Times New Roman" w:cs="Times New Roman"/>
          <w:sz w:val="24"/>
          <w:szCs w:val="24"/>
        </w:rPr>
      </w:pPr>
      <w:r w:rsidRPr="00636AF9">
        <w:rPr>
          <w:rFonts w:ascii="Times New Roman" w:eastAsia="Times New Roman" w:hAnsi="Times New Roman" w:cs="Times New Roman"/>
          <w:sz w:val="24"/>
          <w:szCs w:val="24"/>
        </w:rPr>
        <w:t>Проведення збору вимог до звітів та додатків.</w:t>
      </w:r>
    </w:p>
    <w:p w:rsidR="00636AF9" w:rsidRPr="00636AF9" w:rsidRDefault="00636AF9" w:rsidP="00636AF9">
      <w:pPr>
        <w:suppressAutoHyphens/>
        <w:spacing w:after="120" w:line="240" w:lineRule="auto"/>
        <w:ind w:left="851"/>
        <w:jc w:val="both"/>
        <w:rPr>
          <w:rFonts w:ascii="Times New Roman" w:eastAsia="Times New Roman" w:hAnsi="Times New Roman" w:cs="Times New Roman"/>
          <w:sz w:val="24"/>
          <w:szCs w:val="24"/>
        </w:rPr>
      </w:pPr>
      <w:r w:rsidRPr="00636AF9">
        <w:rPr>
          <w:rFonts w:ascii="Times New Roman" w:eastAsia="Times New Roman" w:hAnsi="Times New Roman" w:cs="Times New Roman"/>
          <w:sz w:val="24"/>
          <w:szCs w:val="24"/>
        </w:rPr>
        <w:t>Аналіз вимог по рівнях доступу.</w:t>
      </w:r>
    </w:p>
    <w:p w:rsidR="00636AF9" w:rsidRPr="00636AF9" w:rsidRDefault="00636AF9" w:rsidP="00636AF9">
      <w:pPr>
        <w:suppressAutoHyphens/>
        <w:spacing w:after="120" w:line="240" w:lineRule="auto"/>
        <w:ind w:left="851"/>
        <w:jc w:val="both"/>
        <w:rPr>
          <w:rFonts w:ascii="Times New Roman" w:eastAsia="Times New Roman" w:hAnsi="Times New Roman" w:cs="Times New Roman"/>
          <w:sz w:val="24"/>
          <w:szCs w:val="24"/>
        </w:rPr>
      </w:pPr>
      <w:r w:rsidRPr="00636AF9">
        <w:rPr>
          <w:rFonts w:ascii="Times New Roman" w:eastAsia="Times New Roman" w:hAnsi="Times New Roman" w:cs="Times New Roman"/>
          <w:sz w:val="24"/>
          <w:szCs w:val="24"/>
        </w:rPr>
        <w:t>Збір та аналіз вимог до інтеграції системи із джерелами даних.</w:t>
      </w:r>
    </w:p>
    <w:p w:rsidR="00636AF9" w:rsidRPr="00636AF9" w:rsidRDefault="00636AF9" w:rsidP="00636AF9">
      <w:pPr>
        <w:suppressAutoHyphens/>
        <w:spacing w:after="120" w:line="240" w:lineRule="auto"/>
        <w:ind w:left="851"/>
        <w:jc w:val="both"/>
        <w:rPr>
          <w:rFonts w:ascii="Times New Roman" w:eastAsia="Times New Roman" w:hAnsi="Times New Roman" w:cs="Times New Roman"/>
          <w:sz w:val="24"/>
          <w:szCs w:val="24"/>
        </w:rPr>
      </w:pPr>
      <w:r w:rsidRPr="00636AF9">
        <w:rPr>
          <w:rFonts w:ascii="Times New Roman" w:eastAsia="Times New Roman" w:hAnsi="Times New Roman" w:cs="Times New Roman"/>
          <w:sz w:val="24"/>
          <w:szCs w:val="24"/>
        </w:rPr>
        <w:t>Проектування рішення.</w:t>
      </w:r>
    </w:p>
    <w:p w:rsidR="00636AF9" w:rsidRPr="00636AF9" w:rsidRDefault="00636AF9" w:rsidP="00636AF9">
      <w:pPr>
        <w:suppressAutoHyphens/>
        <w:spacing w:after="120" w:line="240" w:lineRule="auto"/>
        <w:ind w:left="851"/>
        <w:jc w:val="both"/>
        <w:rPr>
          <w:rFonts w:ascii="Times New Roman" w:eastAsia="Times New Roman" w:hAnsi="Times New Roman" w:cs="Times New Roman"/>
          <w:sz w:val="24"/>
          <w:szCs w:val="24"/>
        </w:rPr>
      </w:pPr>
      <w:r w:rsidRPr="00636AF9">
        <w:rPr>
          <w:rFonts w:ascii="Times New Roman" w:eastAsia="Times New Roman" w:hAnsi="Times New Roman" w:cs="Times New Roman"/>
          <w:sz w:val="24"/>
          <w:szCs w:val="24"/>
        </w:rPr>
        <w:t>Опис функціонального дизайну додатків.</w:t>
      </w:r>
    </w:p>
    <w:p w:rsidR="00636AF9" w:rsidRPr="00636AF9" w:rsidRDefault="00636AF9" w:rsidP="00636AF9">
      <w:pPr>
        <w:suppressAutoHyphens/>
        <w:spacing w:after="120" w:line="240" w:lineRule="auto"/>
        <w:ind w:left="851"/>
        <w:jc w:val="both"/>
        <w:rPr>
          <w:rFonts w:ascii="Times New Roman" w:eastAsia="Times New Roman" w:hAnsi="Times New Roman" w:cs="Times New Roman"/>
          <w:sz w:val="24"/>
          <w:szCs w:val="24"/>
        </w:rPr>
      </w:pPr>
      <w:r w:rsidRPr="00636AF9">
        <w:rPr>
          <w:rFonts w:ascii="Times New Roman" w:eastAsia="Times New Roman" w:hAnsi="Times New Roman" w:cs="Times New Roman"/>
          <w:sz w:val="24"/>
          <w:szCs w:val="24"/>
        </w:rPr>
        <w:t>Визначення параметрів налаштувань.</w:t>
      </w:r>
    </w:p>
    <w:p w:rsidR="00636AF9" w:rsidRPr="00636AF9" w:rsidRDefault="00636AF9" w:rsidP="00636AF9">
      <w:pPr>
        <w:suppressAutoHyphens/>
        <w:spacing w:after="120" w:line="240" w:lineRule="auto"/>
        <w:ind w:left="851"/>
        <w:jc w:val="both"/>
        <w:rPr>
          <w:rFonts w:ascii="Times New Roman" w:eastAsia="Times New Roman" w:hAnsi="Times New Roman" w:cs="Times New Roman"/>
          <w:sz w:val="24"/>
          <w:szCs w:val="24"/>
        </w:rPr>
      </w:pPr>
      <w:r w:rsidRPr="00636AF9">
        <w:rPr>
          <w:rFonts w:ascii="Times New Roman" w:eastAsia="Times New Roman" w:hAnsi="Times New Roman" w:cs="Times New Roman"/>
          <w:sz w:val="24"/>
          <w:szCs w:val="24"/>
        </w:rPr>
        <w:t>Визначення рівнів доступу за типами / групами користувачів.</w:t>
      </w:r>
    </w:p>
    <w:p w:rsidR="00636AF9" w:rsidRPr="00636AF9" w:rsidRDefault="00636AF9" w:rsidP="0089086B">
      <w:pPr>
        <w:keepNext/>
        <w:keepLines/>
        <w:numPr>
          <w:ilvl w:val="2"/>
          <w:numId w:val="9"/>
        </w:numPr>
        <w:suppressAutoHyphens/>
        <w:spacing w:after="120" w:line="240" w:lineRule="auto"/>
        <w:ind w:left="851"/>
        <w:jc w:val="both"/>
        <w:outlineLvl w:val="1"/>
        <w:rPr>
          <w:rFonts w:ascii="Times New Roman" w:eastAsia="Times New Roman" w:hAnsi="Times New Roman" w:cs="Times New Roman"/>
          <w:b/>
          <w:sz w:val="24"/>
          <w:szCs w:val="24"/>
        </w:rPr>
      </w:pPr>
      <w:bookmarkStart w:id="100" w:name="_Toc535175961"/>
      <w:bookmarkStart w:id="101" w:name="_Toc536631851"/>
      <w:bookmarkStart w:id="102" w:name="_Toc536698920"/>
      <w:r w:rsidRPr="00636AF9">
        <w:rPr>
          <w:rFonts w:ascii="Times New Roman" w:eastAsia="Times New Roman" w:hAnsi="Times New Roman" w:cs="Times New Roman"/>
          <w:b/>
          <w:sz w:val="24"/>
          <w:szCs w:val="24"/>
        </w:rPr>
        <w:t>Реалізація вимог та налаштування звітів</w:t>
      </w:r>
      <w:bookmarkEnd w:id="100"/>
      <w:bookmarkEnd w:id="101"/>
      <w:bookmarkEnd w:id="102"/>
    </w:p>
    <w:p w:rsidR="00636AF9" w:rsidRPr="00636AF9" w:rsidRDefault="00636AF9" w:rsidP="00636AF9">
      <w:pPr>
        <w:suppressAutoHyphens/>
        <w:spacing w:after="120" w:line="240" w:lineRule="auto"/>
        <w:ind w:left="851"/>
        <w:jc w:val="both"/>
        <w:rPr>
          <w:rFonts w:ascii="Times New Roman" w:eastAsia="Times New Roman" w:hAnsi="Times New Roman" w:cs="Times New Roman"/>
          <w:sz w:val="24"/>
          <w:szCs w:val="24"/>
        </w:rPr>
      </w:pPr>
      <w:r w:rsidRPr="00636AF9">
        <w:rPr>
          <w:rFonts w:ascii="Times New Roman" w:eastAsia="Times New Roman" w:hAnsi="Times New Roman" w:cs="Times New Roman"/>
          <w:sz w:val="24"/>
          <w:szCs w:val="24"/>
        </w:rPr>
        <w:t>Побудова сховища даних.</w:t>
      </w:r>
    </w:p>
    <w:p w:rsidR="00636AF9" w:rsidRPr="00636AF9" w:rsidRDefault="00636AF9" w:rsidP="00636AF9">
      <w:pPr>
        <w:suppressAutoHyphens/>
        <w:spacing w:after="120" w:line="240" w:lineRule="auto"/>
        <w:ind w:left="851"/>
        <w:jc w:val="both"/>
        <w:rPr>
          <w:rFonts w:ascii="Times New Roman" w:eastAsia="Times New Roman" w:hAnsi="Times New Roman" w:cs="Times New Roman"/>
          <w:sz w:val="24"/>
          <w:szCs w:val="24"/>
        </w:rPr>
      </w:pPr>
      <w:r w:rsidRPr="00636AF9">
        <w:rPr>
          <w:rFonts w:ascii="Times New Roman" w:eastAsia="Times New Roman" w:hAnsi="Times New Roman" w:cs="Times New Roman"/>
          <w:sz w:val="24"/>
          <w:szCs w:val="24"/>
        </w:rPr>
        <w:t>Побудова звітів та додатків.</w:t>
      </w:r>
    </w:p>
    <w:p w:rsidR="00636AF9" w:rsidRPr="00636AF9" w:rsidRDefault="00636AF9" w:rsidP="00636AF9">
      <w:pPr>
        <w:suppressAutoHyphens/>
        <w:spacing w:after="120" w:line="240" w:lineRule="auto"/>
        <w:ind w:left="851"/>
        <w:jc w:val="both"/>
        <w:rPr>
          <w:rFonts w:ascii="Times New Roman" w:eastAsia="Times New Roman" w:hAnsi="Times New Roman" w:cs="Times New Roman"/>
          <w:sz w:val="24"/>
          <w:szCs w:val="24"/>
        </w:rPr>
      </w:pPr>
      <w:r w:rsidRPr="00636AF9">
        <w:rPr>
          <w:rFonts w:ascii="Times New Roman" w:eastAsia="Times New Roman" w:hAnsi="Times New Roman" w:cs="Times New Roman"/>
          <w:sz w:val="24"/>
          <w:szCs w:val="24"/>
        </w:rPr>
        <w:t>Тестування звітів та додатків.</w:t>
      </w:r>
    </w:p>
    <w:p w:rsidR="00636AF9" w:rsidRPr="00636AF9" w:rsidRDefault="00636AF9" w:rsidP="00636AF9">
      <w:pPr>
        <w:suppressAutoHyphens/>
        <w:spacing w:after="120" w:line="240" w:lineRule="auto"/>
        <w:ind w:left="851"/>
        <w:jc w:val="both"/>
        <w:rPr>
          <w:rFonts w:ascii="Times New Roman" w:eastAsia="Times New Roman" w:hAnsi="Times New Roman" w:cs="Times New Roman"/>
          <w:sz w:val="24"/>
          <w:szCs w:val="24"/>
        </w:rPr>
      </w:pPr>
      <w:r w:rsidRPr="00636AF9">
        <w:rPr>
          <w:rFonts w:ascii="Times New Roman" w:eastAsia="Times New Roman" w:hAnsi="Times New Roman" w:cs="Times New Roman"/>
          <w:sz w:val="24"/>
          <w:szCs w:val="24"/>
        </w:rPr>
        <w:t>Підготовка документації з налаштувань.</w:t>
      </w:r>
    </w:p>
    <w:p w:rsidR="00636AF9" w:rsidRPr="00636AF9" w:rsidRDefault="00636AF9" w:rsidP="00636AF9">
      <w:pPr>
        <w:suppressAutoHyphens/>
        <w:spacing w:after="120" w:line="240" w:lineRule="auto"/>
        <w:ind w:left="851"/>
        <w:jc w:val="both"/>
        <w:rPr>
          <w:rFonts w:ascii="Times New Roman" w:eastAsia="Times New Roman" w:hAnsi="Times New Roman" w:cs="Times New Roman"/>
          <w:sz w:val="24"/>
          <w:szCs w:val="24"/>
        </w:rPr>
      </w:pPr>
      <w:r w:rsidRPr="00636AF9">
        <w:rPr>
          <w:rFonts w:ascii="Times New Roman" w:eastAsia="Times New Roman" w:hAnsi="Times New Roman" w:cs="Times New Roman"/>
          <w:sz w:val="24"/>
          <w:szCs w:val="24"/>
        </w:rPr>
        <w:t>Інтеграція системи:</w:t>
      </w:r>
    </w:p>
    <w:p w:rsidR="00636AF9" w:rsidRPr="00636AF9" w:rsidRDefault="00636AF9" w:rsidP="00636AF9">
      <w:pPr>
        <w:spacing w:after="120" w:line="240" w:lineRule="auto"/>
        <w:ind w:left="1418" w:hanging="284"/>
        <w:jc w:val="both"/>
        <w:rPr>
          <w:rFonts w:ascii="Times New Roman" w:eastAsia="Calibri" w:hAnsi="Times New Roman" w:cs="Times New Roman"/>
          <w:sz w:val="24"/>
          <w:szCs w:val="24"/>
          <w:lang w:eastAsia="uk-UA"/>
        </w:rPr>
      </w:pPr>
      <w:r w:rsidRPr="00636AF9">
        <w:rPr>
          <w:rFonts w:ascii="Times New Roman" w:eastAsia="Calibri" w:hAnsi="Times New Roman" w:cs="Times New Roman"/>
          <w:sz w:val="24"/>
          <w:szCs w:val="24"/>
          <w:lang w:eastAsia="uk-UA"/>
        </w:rPr>
        <w:t xml:space="preserve">Основне джерело даних – система </w:t>
      </w:r>
      <w:proofErr w:type="spellStart"/>
      <w:r w:rsidRPr="00636AF9">
        <w:rPr>
          <w:rFonts w:ascii="Times New Roman" w:eastAsia="Calibri" w:hAnsi="Times New Roman" w:cs="Times New Roman"/>
          <w:sz w:val="24"/>
          <w:szCs w:val="24"/>
          <w:lang w:eastAsia="uk-UA"/>
        </w:rPr>
        <w:t>eHealth</w:t>
      </w:r>
      <w:proofErr w:type="spellEnd"/>
      <w:r w:rsidRPr="00636AF9">
        <w:rPr>
          <w:rFonts w:ascii="Times New Roman" w:eastAsia="Calibri" w:hAnsi="Times New Roman" w:cs="Times New Roman"/>
          <w:sz w:val="24"/>
          <w:szCs w:val="24"/>
          <w:lang w:eastAsia="uk-UA"/>
        </w:rPr>
        <w:t xml:space="preserve">: </w:t>
      </w:r>
      <w:hyperlink r:id="rId9" w:history="1">
        <w:r w:rsidRPr="00636AF9">
          <w:rPr>
            <w:rFonts w:ascii="Times New Roman" w:eastAsia="Calibri" w:hAnsi="Times New Roman" w:cs="Times New Roman"/>
            <w:color w:val="0000FF"/>
            <w:sz w:val="24"/>
            <w:szCs w:val="24"/>
            <w:u w:val="single"/>
            <w:lang w:eastAsia="uk-UA"/>
          </w:rPr>
          <w:t>https://edenlab.atlassian.net/wiki/spaces/EH/overview</w:t>
        </w:r>
      </w:hyperlink>
    </w:p>
    <w:p w:rsidR="00636AF9" w:rsidRPr="00636AF9" w:rsidRDefault="00636AF9" w:rsidP="00636AF9">
      <w:pPr>
        <w:spacing w:after="120" w:line="240" w:lineRule="auto"/>
        <w:ind w:left="1418" w:hanging="284"/>
        <w:jc w:val="both"/>
        <w:rPr>
          <w:rFonts w:ascii="Times New Roman" w:eastAsia="Calibri" w:hAnsi="Times New Roman" w:cs="Times New Roman"/>
          <w:sz w:val="24"/>
          <w:szCs w:val="24"/>
          <w:lang w:eastAsia="uk-UA"/>
        </w:rPr>
      </w:pPr>
      <w:r w:rsidRPr="00636AF9">
        <w:rPr>
          <w:rFonts w:ascii="Times New Roman" w:eastAsia="Calibri" w:hAnsi="Times New Roman" w:cs="Times New Roman"/>
          <w:sz w:val="24"/>
          <w:szCs w:val="24"/>
          <w:lang w:eastAsia="uk-UA"/>
        </w:rPr>
        <w:t>Додаткові джерела даних можуть бути сформовані у інформаційній системі НСЗУ, для чого має бути реалізована інтеграція за допомогою API та файлів у форматах *.TXT, *.CSV, *.XML, *.XLS, *.XLSX). Передбачається, що протягом терміну надання послуг Постачальником інтеграція потрібна буде тільки з бухгалтерським ПЗ НСЗУ. Обмін даними між системою та обліковим ПЗ Покупця буде відбуватись по API.</w:t>
      </w:r>
    </w:p>
    <w:p w:rsidR="00636AF9" w:rsidRPr="00636AF9" w:rsidRDefault="00636AF9" w:rsidP="0089086B">
      <w:pPr>
        <w:keepNext/>
        <w:keepLines/>
        <w:numPr>
          <w:ilvl w:val="2"/>
          <w:numId w:val="9"/>
        </w:numPr>
        <w:suppressAutoHyphens/>
        <w:spacing w:after="120" w:line="240" w:lineRule="auto"/>
        <w:ind w:left="851"/>
        <w:jc w:val="both"/>
        <w:outlineLvl w:val="1"/>
        <w:rPr>
          <w:rFonts w:ascii="Times New Roman" w:eastAsia="Times New Roman" w:hAnsi="Times New Roman" w:cs="Times New Roman"/>
          <w:b/>
          <w:sz w:val="24"/>
          <w:szCs w:val="24"/>
        </w:rPr>
      </w:pPr>
      <w:bookmarkStart w:id="103" w:name="_Toc535175962"/>
      <w:bookmarkStart w:id="104" w:name="_Toc536631852"/>
      <w:bookmarkStart w:id="105" w:name="_Toc536698921"/>
      <w:r w:rsidRPr="00636AF9">
        <w:rPr>
          <w:rFonts w:ascii="Times New Roman" w:eastAsia="Times New Roman" w:hAnsi="Times New Roman" w:cs="Times New Roman"/>
          <w:b/>
          <w:sz w:val="24"/>
          <w:szCs w:val="24"/>
        </w:rPr>
        <w:t>Підготовка навчання та передача навчальних матеріалів по видах користувачів</w:t>
      </w:r>
      <w:bookmarkEnd w:id="103"/>
      <w:bookmarkEnd w:id="104"/>
      <w:bookmarkEnd w:id="105"/>
    </w:p>
    <w:p w:rsidR="00636AF9" w:rsidRPr="00636AF9" w:rsidRDefault="00636AF9" w:rsidP="00636AF9">
      <w:pPr>
        <w:suppressAutoHyphens/>
        <w:spacing w:after="120" w:line="240" w:lineRule="auto"/>
        <w:ind w:left="851"/>
        <w:jc w:val="both"/>
        <w:rPr>
          <w:rFonts w:ascii="Times New Roman" w:eastAsia="Times New Roman" w:hAnsi="Times New Roman" w:cs="Times New Roman"/>
          <w:sz w:val="24"/>
          <w:szCs w:val="24"/>
        </w:rPr>
      </w:pPr>
      <w:r w:rsidRPr="00636AF9">
        <w:rPr>
          <w:rFonts w:ascii="Times New Roman" w:eastAsia="Times New Roman" w:hAnsi="Times New Roman" w:cs="Times New Roman"/>
          <w:i/>
          <w:sz w:val="24"/>
          <w:szCs w:val="24"/>
        </w:rPr>
        <w:t>Просунуті користувачі (розробники звітності)</w:t>
      </w:r>
      <w:r w:rsidRPr="00636AF9">
        <w:rPr>
          <w:rFonts w:ascii="Times New Roman" w:eastAsia="Times New Roman" w:hAnsi="Times New Roman" w:cs="Times New Roman"/>
          <w:sz w:val="24"/>
          <w:szCs w:val="24"/>
        </w:rPr>
        <w:t xml:space="preserve"> повинні: </w:t>
      </w:r>
    </w:p>
    <w:p w:rsidR="00636AF9" w:rsidRPr="00636AF9" w:rsidRDefault="00636AF9" w:rsidP="00636AF9">
      <w:pPr>
        <w:spacing w:after="120" w:line="240" w:lineRule="auto"/>
        <w:ind w:left="1418" w:hanging="284"/>
        <w:jc w:val="both"/>
        <w:rPr>
          <w:rFonts w:ascii="Times New Roman" w:eastAsia="Calibri" w:hAnsi="Times New Roman" w:cs="Times New Roman"/>
          <w:sz w:val="24"/>
          <w:szCs w:val="24"/>
          <w:lang w:eastAsia="uk-UA"/>
        </w:rPr>
      </w:pPr>
      <w:r w:rsidRPr="00636AF9">
        <w:rPr>
          <w:rFonts w:ascii="Times New Roman" w:eastAsia="Calibri" w:hAnsi="Times New Roman" w:cs="Times New Roman"/>
          <w:sz w:val="24"/>
          <w:szCs w:val="24"/>
          <w:lang w:eastAsia="uk-UA"/>
        </w:rPr>
        <w:t xml:space="preserve">отримати навчання повної функціональності програмного забезпечення, </w:t>
      </w:r>
    </w:p>
    <w:p w:rsidR="00636AF9" w:rsidRPr="00636AF9" w:rsidRDefault="00636AF9" w:rsidP="00636AF9">
      <w:pPr>
        <w:spacing w:after="120" w:line="240" w:lineRule="auto"/>
        <w:ind w:left="1418" w:hanging="284"/>
        <w:jc w:val="both"/>
        <w:rPr>
          <w:rFonts w:ascii="Times New Roman" w:eastAsia="Calibri" w:hAnsi="Times New Roman" w:cs="Times New Roman"/>
          <w:sz w:val="24"/>
          <w:szCs w:val="24"/>
          <w:lang w:eastAsia="uk-UA"/>
        </w:rPr>
      </w:pPr>
      <w:r w:rsidRPr="00636AF9">
        <w:rPr>
          <w:rFonts w:ascii="Times New Roman" w:eastAsia="Calibri" w:hAnsi="Times New Roman" w:cs="Times New Roman"/>
          <w:sz w:val="24"/>
          <w:szCs w:val="24"/>
          <w:lang w:eastAsia="uk-UA"/>
        </w:rPr>
        <w:t xml:space="preserve">отримати навички адміністрування системи, </w:t>
      </w:r>
    </w:p>
    <w:p w:rsidR="00636AF9" w:rsidRPr="00636AF9" w:rsidRDefault="00636AF9" w:rsidP="00636AF9">
      <w:pPr>
        <w:spacing w:after="120" w:line="240" w:lineRule="auto"/>
        <w:ind w:left="1418" w:hanging="284"/>
        <w:jc w:val="both"/>
        <w:rPr>
          <w:rFonts w:ascii="Times New Roman" w:eastAsia="Calibri" w:hAnsi="Times New Roman" w:cs="Times New Roman"/>
          <w:sz w:val="24"/>
          <w:szCs w:val="24"/>
          <w:lang w:eastAsia="uk-UA"/>
        </w:rPr>
      </w:pPr>
      <w:r w:rsidRPr="00636AF9">
        <w:rPr>
          <w:rFonts w:ascii="Times New Roman" w:eastAsia="Calibri" w:hAnsi="Times New Roman" w:cs="Times New Roman"/>
          <w:sz w:val="24"/>
          <w:szCs w:val="24"/>
          <w:lang w:eastAsia="uk-UA"/>
        </w:rPr>
        <w:t xml:space="preserve">вміти розробляти пакети звітності для звичайних користувачів, що включає: побудову нових звітів на доступних даних, зміна елементів візуалізації, доповнення звіті новими розрахунковими показниками, зміна формул для розрахунку, </w:t>
      </w:r>
    </w:p>
    <w:p w:rsidR="00636AF9" w:rsidRPr="00636AF9" w:rsidRDefault="00636AF9" w:rsidP="00636AF9">
      <w:pPr>
        <w:spacing w:after="120" w:line="240" w:lineRule="auto"/>
        <w:ind w:left="1418" w:hanging="284"/>
        <w:jc w:val="both"/>
        <w:rPr>
          <w:rFonts w:ascii="Times New Roman" w:eastAsia="Calibri" w:hAnsi="Times New Roman" w:cs="Times New Roman"/>
          <w:sz w:val="24"/>
          <w:szCs w:val="24"/>
          <w:lang w:eastAsia="uk-UA"/>
        </w:rPr>
      </w:pPr>
      <w:r w:rsidRPr="00636AF9">
        <w:rPr>
          <w:rFonts w:ascii="Times New Roman" w:eastAsia="Calibri" w:hAnsi="Times New Roman" w:cs="Times New Roman"/>
          <w:sz w:val="24"/>
          <w:szCs w:val="24"/>
          <w:lang w:eastAsia="uk-UA"/>
        </w:rPr>
        <w:t>вміти проводити навчання для звичайних користувачів з запуску запрограмованих звітів,</w:t>
      </w:r>
    </w:p>
    <w:p w:rsidR="00636AF9" w:rsidRPr="00636AF9" w:rsidRDefault="00636AF9" w:rsidP="00636AF9">
      <w:pPr>
        <w:spacing w:after="120" w:line="240" w:lineRule="auto"/>
        <w:ind w:left="1418" w:hanging="284"/>
        <w:jc w:val="both"/>
        <w:rPr>
          <w:rFonts w:ascii="Times New Roman" w:eastAsia="Calibri" w:hAnsi="Times New Roman" w:cs="Times New Roman"/>
          <w:sz w:val="24"/>
          <w:szCs w:val="24"/>
          <w:lang w:eastAsia="uk-UA"/>
        </w:rPr>
      </w:pPr>
      <w:r w:rsidRPr="00636AF9">
        <w:rPr>
          <w:rFonts w:ascii="Times New Roman" w:eastAsia="Calibri" w:hAnsi="Times New Roman" w:cs="Times New Roman"/>
          <w:sz w:val="24"/>
          <w:szCs w:val="24"/>
          <w:lang w:eastAsia="uk-UA"/>
        </w:rPr>
        <w:t>забезпечувати зв’язок зі службою технічної підтримки розробника програмного забезпечення,</w:t>
      </w:r>
    </w:p>
    <w:p w:rsidR="00636AF9" w:rsidRPr="00636AF9" w:rsidRDefault="00636AF9" w:rsidP="00636AF9">
      <w:pPr>
        <w:spacing w:after="120" w:line="240" w:lineRule="auto"/>
        <w:ind w:left="1418" w:hanging="284"/>
        <w:jc w:val="both"/>
        <w:rPr>
          <w:rFonts w:ascii="Times New Roman" w:eastAsia="Calibri" w:hAnsi="Times New Roman" w:cs="Times New Roman"/>
          <w:sz w:val="24"/>
          <w:szCs w:val="24"/>
          <w:lang w:eastAsia="uk-UA"/>
        </w:rPr>
      </w:pPr>
      <w:r w:rsidRPr="00636AF9">
        <w:rPr>
          <w:rFonts w:ascii="Times New Roman" w:eastAsia="Calibri" w:hAnsi="Times New Roman" w:cs="Times New Roman"/>
          <w:sz w:val="24"/>
          <w:szCs w:val="24"/>
          <w:lang w:eastAsia="uk-UA"/>
        </w:rPr>
        <w:t>Кількість: до 5 осіб.</w:t>
      </w:r>
    </w:p>
    <w:p w:rsidR="00636AF9" w:rsidRPr="00636AF9" w:rsidRDefault="00636AF9" w:rsidP="00636AF9">
      <w:pPr>
        <w:suppressAutoHyphens/>
        <w:spacing w:after="120" w:line="240" w:lineRule="auto"/>
        <w:ind w:left="851"/>
        <w:jc w:val="both"/>
        <w:rPr>
          <w:rFonts w:ascii="Times New Roman" w:eastAsia="Times New Roman" w:hAnsi="Times New Roman" w:cs="Times New Roman"/>
          <w:sz w:val="24"/>
          <w:szCs w:val="24"/>
        </w:rPr>
      </w:pPr>
      <w:r w:rsidRPr="00636AF9">
        <w:rPr>
          <w:rFonts w:ascii="Times New Roman" w:eastAsia="Times New Roman" w:hAnsi="Times New Roman" w:cs="Times New Roman"/>
          <w:i/>
          <w:sz w:val="24"/>
          <w:szCs w:val="24"/>
        </w:rPr>
        <w:t>Звичайні користувачі (споживачі звітності)</w:t>
      </w:r>
      <w:r w:rsidRPr="00636AF9">
        <w:rPr>
          <w:rFonts w:ascii="Times New Roman" w:eastAsia="Times New Roman" w:hAnsi="Times New Roman" w:cs="Times New Roman"/>
          <w:sz w:val="24"/>
          <w:szCs w:val="24"/>
        </w:rPr>
        <w:t xml:space="preserve"> повинні: </w:t>
      </w:r>
    </w:p>
    <w:p w:rsidR="00636AF9" w:rsidRPr="00636AF9" w:rsidRDefault="00636AF9" w:rsidP="00636AF9">
      <w:pPr>
        <w:spacing w:after="120" w:line="240" w:lineRule="auto"/>
        <w:ind w:left="1418" w:hanging="284"/>
        <w:jc w:val="both"/>
        <w:rPr>
          <w:rFonts w:ascii="Times New Roman" w:eastAsia="Calibri" w:hAnsi="Times New Roman" w:cs="Times New Roman"/>
          <w:sz w:val="24"/>
          <w:szCs w:val="24"/>
          <w:lang w:eastAsia="uk-UA"/>
        </w:rPr>
      </w:pPr>
      <w:r w:rsidRPr="00636AF9">
        <w:rPr>
          <w:rFonts w:ascii="Times New Roman" w:eastAsia="Calibri" w:hAnsi="Times New Roman" w:cs="Times New Roman"/>
          <w:sz w:val="24"/>
          <w:szCs w:val="24"/>
          <w:lang w:eastAsia="uk-UA"/>
        </w:rPr>
        <w:t>отримати базове навчання з оглядом функціональності програмного забезпечення,</w:t>
      </w:r>
    </w:p>
    <w:p w:rsidR="00636AF9" w:rsidRPr="00636AF9" w:rsidRDefault="00636AF9" w:rsidP="00636AF9">
      <w:pPr>
        <w:spacing w:after="120" w:line="240" w:lineRule="auto"/>
        <w:ind w:left="1418" w:hanging="284"/>
        <w:jc w:val="both"/>
        <w:rPr>
          <w:rFonts w:ascii="Times New Roman" w:eastAsia="Calibri" w:hAnsi="Times New Roman" w:cs="Times New Roman"/>
          <w:sz w:val="24"/>
          <w:szCs w:val="24"/>
          <w:lang w:eastAsia="uk-UA"/>
        </w:rPr>
      </w:pPr>
      <w:r w:rsidRPr="00636AF9">
        <w:rPr>
          <w:rFonts w:ascii="Times New Roman" w:eastAsia="Calibri" w:hAnsi="Times New Roman" w:cs="Times New Roman"/>
          <w:sz w:val="24"/>
          <w:szCs w:val="24"/>
          <w:lang w:eastAsia="uk-UA"/>
        </w:rPr>
        <w:t xml:space="preserve">мають пройти тренування навичок відкриття, формування, оновлення запрограмованих звітів, </w:t>
      </w:r>
    </w:p>
    <w:p w:rsidR="00636AF9" w:rsidRPr="00636AF9" w:rsidRDefault="00636AF9" w:rsidP="00636AF9">
      <w:pPr>
        <w:spacing w:after="120" w:line="240" w:lineRule="auto"/>
        <w:ind w:left="1418" w:hanging="284"/>
        <w:jc w:val="both"/>
        <w:rPr>
          <w:rFonts w:ascii="Times New Roman" w:eastAsia="Calibri" w:hAnsi="Times New Roman" w:cs="Times New Roman"/>
          <w:sz w:val="24"/>
          <w:szCs w:val="24"/>
          <w:lang w:eastAsia="uk-UA"/>
        </w:rPr>
      </w:pPr>
      <w:r w:rsidRPr="00636AF9">
        <w:rPr>
          <w:rFonts w:ascii="Times New Roman" w:eastAsia="Calibri" w:hAnsi="Times New Roman" w:cs="Times New Roman"/>
          <w:sz w:val="24"/>
          <w:szCs w:val="24"/>
          <w:lang w:eastAsia="uk-UA"/>
        </w:rPr>
        <w:t>мають отримати навчання та матеріали з описом розташування запрограмованих звітів та формалізованими процедурами формування звітів,</w:t>
      </w:r>
    </w:p>
    <w:p w:rsidR="00636AF9" w:rsidRPr="00636AF9" w:rsidRDefault="00636AF9" w:rsidP="00636AF9">
      <w:pPr>
        <w:spacing w:after="120" w:line="240" w:lineRule="auto"/>
        <w:ind w:left="1418" w:hanging="284"/>
        <w:jc w:val="both"/>
        <w:rPr>
          <w:rFonts w:ascii="Times New Roman" w:eastAsia="Calibri" w:hAnsi="Times New Roman" w:cs="Times New Roman"/>
          <w:sz w:val="24"/>
          <w:szCs w:val="24"/>
          <w:lang w:eastAsia="uk-UA"/>
        </w:rPr>
      </w:pPr>
      <w:r w:rsidRPr="00636AF9">
        <w:rPr>
          <w:rFonts w:ascii="Times New Roman" w:eastAsia="Calibri" w:hAnsi="Times New Roman" w:cs="Times New Roman"/>
          <w:sz w:val="24"/>
          <w:szCs w:val="24"/>
          <w:lang w:eastAsia="uk-UA"/>
        </w:rPr>
        <w:t>Кількість: близько 5 осіб.</w:t>
      </w:r>
    </w:p>
    <w:p w:rsidR="00636AF9" w:rsidRPr="00636AF9" w:rsidRDefault="00636AF9" w:rsidP="00636AF9">
      <w:pPr>
        <w:suppressAutoHyphens/>
        <w:spacing w:after="120" w:line="240" w:lineRule="auto"/>
        <w:ind w:left="851"/>
        <w:jc w:val="both"/>
        <w:rPr>
          <w:rFonts w:ascii="Times New Roman" w:eastAsia="Times New Roman" w:hAnsi="Times New Roman" w:cs="Times New Roman"/>
          <w:sz w:val="24"/>
          <w:szCs w:val="24"/>
        </w:rPr>
      </w:pPr>
      <w:r w:rsidRPr="00636AF9">
        <w:rPr>
          <w:rFonts w:ascii="Times New Roman" w:eastAsia="Times New Roman" w:hAnsi="Times New Roman" w:cs="Times New Roman"/>
          <w:i/>
          <w:sz w:val="24"/>
          <w:szCs w:val="24"/>
        </w:rPr>
        <w:t>Технічний персонал</w:t>
      </w:r>
      <w:r w:rsidRPr="00636AF9">
        <w:rPr>
          <w:rFonts w:ascii="Times New Roman" w:eastAsia="Times New Roman" w:hAnsi="Times New Roman" w:cs="Times New Roman"/>
          <w:sz w:val="24"/>
          <w:szCs w:val="24"/>
        </w:rPr>
        <w:t xml:space="preserve"> повинен:</w:t>
      </w:r>
    </w:p>
    <w:p w:rsidR="00636AF9" w:rsidRPr="00636AF9" w:rsidRDefault="00636AF9" w:rsidP="00636AF9">
      <w:pPr>
        <w:spacing w:after="120" w:line="240" w:lineRule="auto"/>
        <w:ind w:left="1418" w:hanging="284"/>
        <w:jc w:val="both"/>
        <w:rPr>
          <w:rFonts w:ascii="Times New Roman" w:eastAsia="Calibri" w:hAnsi="Times New Roman" w:cs="Times New Roman"/>
          <w:sz w:val="24"/>
          <w:szCs w:val="24"/>
          <w:lang w:eastAsia="uk-UA"/>
        </w:rPr>
      </w:pPr>
      <w:r w:rsidRPr="00636AF9">
        <w:rPr>
          <w:rFonts w:ascii="Times New Roman" w:eastAsia="Calibri" w:hAnsi="Times New Roman" w:cs="Times New Roman"/>
          <w:sz w:val="24"/>
          <w:szCs w:val="24"/>
          <w:lang w:eastAsia="uk-UA"/>
        </w:rPr>
        <w:t>пройти  навчання для ІТ-спеціалістів з архітектури побудови системи та вимог до технічного забезпечення функціонування системи,</w:t>
      </w:r>
    </w:p>
    <w:p w:rsidR="00636AF9" w:rsidRPr="00636AF9" w:rsidRDefault="00636AF9" w:rsidP="00636AF9">
      <w:pPr>
        <w:spacing w:after="120" w:line="240" w:lineRule="auto"/>
        <w:ind w:left="1418" w:hanging="284"/>
        <w:jc w:val="both"/>
        <w:rPr>
          <w:rFonts w:ascii="Times New Roman" w:eastAsia="Calibri" w:hAnsi="Times New Roman" w:cs="Times New Roman"/>
          <w:sz w:val="24"/>
          <w:szCs w:val="24"/>
          <w:lang w:eastAsia="uk-UA"/>
        </w:rPr>
      </w:pPr>
      <w:r w:rsidRPr="00636AF9">
        <w:rPr>
          <w:rFonts w:ascii="Times New Roman" w:eastAsia="Calibri" w:hAnsi="Times New Roman" w:cs="Times New Roman"/>
          <w:sz w:val="24"/>
          <w:szCs w:val="24"/>
          <w:lang w:eastAsia="uk-UA"/>
        </w:rPr>
        <w:t>отримати навчання для виконання подальшої інтеграції з іншими інформаційними системами організації,</w:t>
      </w:r>
    </w:p>
    <w:p w:rsidR="00636AF9" w:rsidRPr="00636AF9" w:rsidRDefault="00636AF9" w:rsidP="00636AF9">
      <w:pPr>
        <w:spacing w:after="120" w:line="240" w:lineRule="auto"/>
        <w:ind w:left="1418" w:hanging="284"/>
        <w:jc w:val="both"/>
        <w:rPr>
          <w:rFonts w:ascii="Times New Roman" w:eastAsia="Calibri" w:hAnsi="Times New Roman" w:cs="Times New Roman"/>
          <w:sz w:val="24"/>
          <w:szCs w:val="24"/>
          <w:lang w:eastAsia="uk-UA"/>
        </w:rPr>
      </w:pPr>
      <w:r w:rsidRPr="00636AF9">
        <w:rPr>
          <w:rFonts w:ascii="Times New Roman" w:eastAsia="Calibri" w:hAnsi="Times New Roman" w:cs="Times New Roman"/>
          <w:sz w:val="24"/>
          <w:szCs w:val="24"/>
          <w:lang w:eastAsia="uk-UA"/>
        </w:rPr>
        <w:t>Кількість: близько 5 осіб.</w:t>
      </w:r>
    </w:p>
    <w:p w:rsidR="00636AF9" w:rsidRPr="00636AF9" w:rsidRDefault="00636AF9" w:rsidP="00636AF9">
      <w:pPr>
        <w:suppressAutoHyphens/>
        <w:spacing w:after="120" w:line="240" w:lineRule="auto"/>
        <w:ind w:left="851"/>
        <w:jc w:val="both"/>
        <w:rPr>
          <w:rFonts w:ascii="Times New Roman" w:eastAsia="Times New Roman" w:hAnsi="Times New Roman" w:cs="Times New Roman"/>
          <w:sz w:val="24"/>
          <w:szCs w:val="24"/>
        </w:rPr>
      </w:pPr>
      <w:r w:rsidRPr="00636AF9">
        <w:rPr>
          <w:rFonts w:ascii="Times New Roman" w:eastAsia="Times New Roman" w:hAnsi="Times New Roman" w:cs="Times New Roman"/>
          <w:i/>
          <w:sz w:val="24"/>
          <w:szCs w:val="24"/>
        </w:rPr>
        <w:t>Керівники</w:t>
      </w:r>
      <w:r w:rsidRPr="00636AF9">
        <w:rPr>
          <w:rFonts w:ascii="Times New Roman" w:eastAsia="Times New Roman" w:hAnsi="Times New Roman" w:cs="Times New Roman"/>
          <w:sz w:val="24"/>
          <w:szCs w:val="24"/>
        </w:rPr>
        <w:t xml:space="preserve"> повинні:</w:t>
      </w:r>
    </w:p>
    <w:p w:rsidR="00636AF9" w:rsidRPr="00636AF9" w:rsidRDefault="00636AF9" w:rsidP="00636AF9">
      <w:pPr>
        <w:spacing w:after="120" w:line="240" w:lineRule="auto"/>
        <w:ind w:left="1418" w:hanging="284"/>
        <w:jc w:val="both"/>
        <w:rPr>
          <w:rFonts w:ascii="Times New Roman" w:eastAsia="Calibri" w:hAnsi="Times New Roman" w:cs="Times New Roman"/>
          <w:sz w:val="24"/>
          <w:szCs w:val="24"/>
          <w:lang w:eastAsia="uk-UA"/>
        </w:rPr>
      </w:pPr>
      <w:r w:rsidRPr="00636AF9">
        <w:rPr>
          <w:rFonts w:ascii="Times New Roman" w:eastAsia="Calibri" w:hAnsi="Times New Roman" w:cs="Times New Roman"/>
          <w:sz w:val="24"/>
          <w:szCs w:val="24"/>
          <w:lang w:eastAsia="uk-UA"/>
        </w:rPr>
        <w:t>Отримати навчання як звичайні користувачі (споживачі звітності) – див. вище,</w:t>
      </w:r>
    </w:p>
    <w:p w:rsidR="00636AF9" w:rsidRPr="00636AF9" w:rsidRDefault="00636AF9" w:rsidP="00636AF9">
      <w:pPr>
        <w:spacing w:after="120" w:line="240" w:lineRule="auto"/>
        <w:ind w:left="1418" w:hanging="284"/>
        <w:jc w:val="both"/>
        <w:rPr>
          <w:rFonts w:ascii="Times New Roman" w:eastAsia="Calibri" w:hAnsi="Times New Roman" w:cs="Times New Roman"/>
          <w:sz w:val="24"/>
          <w:szCs w:val="24"/>
          <w:lang w:eastAsia="uk-UA"/>
        </w:rPr>
      </w:pPr>
      <w:r w:rsidRPr="00636AF9">
        <w:rPr>
          <w:rFonts w:ascii="Times New Roman" w:eastAsia="Calibri" w:hAnsi="Times New Roman" w:cs="Times New Roman"/>
          <w:sz w:val="24"/>
          <w:szCs w:val="24"/>
          <w:lang w:eastAsia="uk-UA"/>
        </w:rPr>
        <w:t>Кількість: до 5 осіб.</w:t>
      </w:r>
    </w:p>
    <w:p w:rsidR="00636AF9" w:rsidRPr="00636AF9" w:rsidRDefault="00636AF9" w:rsidP="00636AF9">
      <w:pPr>
        <w:spacing w:after="120" w:line="240" w:lineRule="auto"/>
        <w:ind w:left="1418"/>
        <w:jc w:val="both"/>
        <w:rPr>
          <w:rFonts w:ascii="Times New Roman" w:eastAsia="Calibri" w:hAnsi="Times New Roman" w:cs="Times New Roman"/>
          <w:sz w:val="24"/>
          <w:szCs w:val="24"/>
          <w:lang w:eastAsia="uk-UA"/>
        </w:rPr>
      </w:pPr>
    </w:p>
    <w:p w:rsidR="00636AF9" w:rsidRPr="00636AF9" w:rsidRDefault="00636AF9" w:rsidP="0089086B">
      <w:pPr>
        <w:keepNext/>
        <w:keepLines/>
        <w:numPr>
          <w:ilvl w:val="2"/>
          <w:numId w:val="9"/>
        </w:numPr>
        <w:suppressAutoHyphens/>
        <w:spacing w:after="120" w:line="240" w:lineRule="auto"/>
        <w:ind w:left="851"/>
        <w:jc w:val="both"/>
        <w:outlineLvl w:val="1"/>
        <w:rPr>
          <w:rFonts w:ascii="Times New Roman" w:eastAsia="Times New Roman" w:hAnsi="Times New Roman" w:cs="Times New Roman"/>
          <w:b/>
          <w:sz w:val="24"/>
          <w:szCs w:val="24"/>
        </w:rPr>
      </w:pPr>
      <w:bookmarkStart w:id="106" w:name="_Toc535175963"/>
      <w:bookmarkStart w:id="107" w:name="_Toc536631853"/>
      <w:bookmarkStart w:id="108" w:name="_Toc536698922"/>
      <w:r w:rsidRPr="00636AF9">
        <w:rPr>
          <w:rFonts w:ascii="Times New Roman" w:eastAsia="Times New Roman" w:hAnsi="Times New Roman" w:cs="Times New Roman"/>
          <w:b/>
          <w:sz w:val="24"/>
          <w:szCs w:val="24"/>
        </w:rPr>
        <w:t>Технічна підтримка</w:t>
      </w:r>
      <w:bookmarkEnd w:id="106"/>
      <w:bookmarkEnd w:id="107"/>
      <w:bookmarkEnd w:id="108"/>
    </w:p>
    <w:p w:rsidR="00636AF9" w:rsidRPr="00636AF9" w:rsidRDefault="00636AF9" w:rsidP="00636AF9">
      <w:pPr>
        <w:suppressAutoHyphens/>
        <w:spacing w:after="120" w:line="240" w:lineRule="auto"/>
        <w:ind w:left="851"/>
        <w:jc w:val="both"/>
        <w:rPr>
          <w:rFonts w:ascii="Times New Roman" w:eastAsia="Times New Roman" w:hAnsi="Times New Roman" w:cs="Times New Roman"/>
          <w:sz w:val="24"/>
          <w:szCs w:val="24"/>
        </w:rPr>
      </w:pPr>
      <w:r w:rsidRPr="00636AF9">
        <w:rPr>
          <w:rFonts w:ascii="Times New Roman" w:eastAsia="Times New Roman" w:hAnsi="Times New Roman" w:cs="Times New Roman"/>
          <w:i/>
          <w:sz w:val="24"/>
          <w:szCs w:val="24"/>
        </w:rPr>
        <w:t>Гарантійне обслуговування:</w:t>
      </w:r>
      <w:r w:rsidRPr="00636AF9">
        <w:rPr>
          <w:rFonts w:ascii="Times New Roman" w:eastAsia="Times New Roman" w:hAnsi="Times New Roman" w:cs="Times New Roman"/>
          <w:sz w:val="24"/>
          <w:szCs w:val="24"/>
        </w:rPr>
        <w:t xml:space="preserve"> не менш ніж 12 місяців з дати акту приймання у експлуатацію Системи.</w:t>
      </w:r>
    </w:p>
    <w:p w:rsidR="00636AF9" w:rsidRPr="00636AF9" w:rsidRDefault="00636AF9" w:rsidP="00636AF9">
      <w:pPr>
        <w:suppressAutoHyphens/>
        <w:spacing w:after="120" w:line="240" w:lineRule="auto"/>
        <w:ind w:left="851"/>
        <w:jc w:val="both"/>
        <w:rPr>
          <w:rFonts w:ascii="Times New Roman" w:eastAsia="Times New Roman" w:hAnsi="Times New Roman" w:cs="Times New Roman"/>
          <w:i/>
          <w:sz w:val="24"/>
          <w:szCs w:val="24"/>
        </w:rPr>
      </w:pPr>
      <w:r w:rsidRPr="00636AF9">
        <w:rPr>
          <w:rFonts w:ascii="Times New Roman" w:eastAsia="Times New Roman" w:hAnsi="Times New Roman" w:cs="Times New Roman"/>
          <w:i/>
          <w:sz w:val="24"/>
          <w:szCs w:val="24"/>
        </w:rPr>
        <w:t>Технічна підтримка користувачів / гаряча лінія:</w:t>
      </w:r>
    </w:p>
    <w:p w:rsidR="00636AF9" w:rsidRPr="00636AF9" w:rsidRDefault="00636AF9" w:rsidP="00636AF9">
      <w:pPr>
        <w:spacing w:after="120" w:line="240" w:lineRule="auto"/>
        <w:ind w:left="1418" w:hanging="284"/>
        <w:jc w:val="both"/>
        <w:rPr>
          <w:rFonts w:ascii="Times New Roman" w:eastAsia="Calibri" w:hAnsi="Times New Roman" w:cs="Times New Roman"/>
          <w:sz w:val="24"/>
          <w:szCs w:val="24"/>
          <w:lang w:eastAsia="uk-UA"/>
        </w:rPr>
      </w:pPr>
      <w:r w:rsidRPr="00636AF9">
        <w:rPr>
          <w:rFonts w:ascii="Times New Roman" w:eastAsia="Calibri" w:hAnsi="Times New Roman" w:cs="Times New Roman"/>
          <w:sz w:val="24"/>
          <w:szCs w:val="24"/>
          <w:lang w:eastAsia="uk-UA"/>
        </w:rPr>
        <w:t>Стандартний час підтримки – 8 годин * 5 робочих днів на тиждень за київським часом.</w:t>
      </w:r>
    </w:p>
    <w:p w:rsidR="00636AF9" w:rsidRPr="00636AF9" w:rsidRDefault="00636AF9" w:rsidP="00636AF9">
      <w:pPr>
        <w:spacing w:after="120" w:line="240" w:lineRule="auto"/>
        <w:ind w:left="1418" w:hanging="284"/>
        <w:jc w:val="both"/>
        <w:rPr>
          <w:rFonts w:ascii="Times New Roman" w:eastAsia="Calibri" w:hAnsi="Times New Roman" w:cs="Times New Roman"/>
          <w:sz w:val="24"/>
          <w:szCs w:val="24"/>
          <w:lang w:eastAsia="uk-UA"/>
        </w:rPr>
      </w:pPr>
      <w:r w:rsidRPr="00636AF9">
        <w:rPr>
          <w:rFonts w:ascii="Times New Roman" w:eastAsia="Calibri" w:hAnsi="Times New Roman" w:cs="Times New Roman"/>
          <w:sz w:val="24"/>
          <w:szCs w:val="24"/>
          <w:lang w:eastAsia="uk-UA"/>
        </w:rPr>
        <w:t>Строки реагування – 8 годин у стандартний час підтримки.</w:t>
      </w:r>
    </w:p>
    <w:p w:rsidR="00636AF9" w:rsidRPr="00636AF9" w:rsidRDefault="00636AF9" w:rsidP="00636AF9">
      <w:pPr>
        <w:suppressAutoHyphens/>
        <w:spacing w:after="120" w:line="240" w:lineRule="auto"/>
        <w:ind w:left="851"/>
        <w:jc w:val="both"/>
        <w:rPr>
          <w:rFonts w:ascii="Times New Roman" w:eastAsia="Times New Roman" w:hAnsi="Times New Roman" w:cs="Times New Roman"/>
          <w:i/>
          <w:sz w:val="24"/>
          <w:szCs w:val="24"/>
        </w:rPr>
      </w:pPr>
      <w:r w:rsidRPr="00636AF9">
        <w:rPr>
          <w:rFonts w:ascii="Times New Roman" w:eastAsia="Times New Roman" w:hAnsi="Times New Roman" w:cs="Times New Roman"/>
          <w:i/>
          <w:sz w:val="24"/>
          <w:szCs w:val="24"/>
        </w:rPr>
        <w:t>Стандарти ефективності сервісу</w:t>
      </w:r>
    </w:p>
    <w:p w:rsidR="00636AF9" w:rsidRPr="00636AF9" w:rsidRDefault="00636AF9" w:rsidP="00636AF9">
      <w:pPr>
        <w:spacing w:after="120" w:line="240" w:lineRule="auto"/>
        <w:ind w:left="1418" w:hanging="284"/>
        <w:jc w:val="both"/>
        <w:rPr>
          <w:rFonts w:ascii="Times New Roman" w:eastAsia="Calibri" w:hAnsi="Times New Roman" w:cs="Times New Roman"/>
          <w:sz w:val="24"/>
          <w:szCs w:val="24"/>
          <w:lang w:eastAsia="uk-UA"/>
        </w:rPr>
      </w:pPr>
      <w:r w:rsidRPr="00636AF9">
        <w:rPr>
          <w:rFonts w:ascii="Times New Roman" w:eastAsia="Calibri" w:hAnsi="Times New Roman" w:cs="Times New Roman"/>
          <w:sz w:val="24"/>
          <w:szCs w:val="24"/>
          <w:lang w:eastAsia="uk-UA"/>
        </w:rPr>
        <w:t>Моніторинг структури даних інформаційної бази та підготовка рекомендацій щодо підвищення ефективності,</w:t>
      </w:r>
    </w:p>
    <w:p w:rsidR="00636AF9" w:rsidRPr="00636AF9" w:rsidRDefault="00636AF9" w:rsidP="00636AF9">
      <w:pPr>
        <w:spacing w:after="120" w:line="240" w:lineRule="auto"/>
        <w:ind w:left="1418" w:hanging="284"/>
        <w:jc w:val="both"/>
        <w:rPr>
          <w:rFonts w:ascii="Times New Roman" w:eastAsia="Calibri" w:hAnsi="Times New Roman" w:cs="Times New Roman"/>
          <w:sz w:val="24"/>
          <w:szCs w:val="24"/>
          <w:lang w:eastAsia="uk-UA"/>
        </w:rPr>
      </w:pPr>
      <w:r w:rsidRPr="00636AF9">
        <w:rPr>
          <w:rFonts w:ascii="Times New Roman" w:eastAsia="Calibri" w:hAnsi="Times New Roman" w:cs="Times New Roman"/>
          <w:sz w:val="24"/>
          <w:szCs w:val="24"/>
          <w:lang w:eastAsia="uk-UA"/>
        </w:rPr>
        <w:t>Допомога адміністраторам баз даних у реагуванні на інциденти</w:t>
      </w:r>
    </w:p>
    <w:p w:rsidR="00636AF9" w:rsidRPr="00636AF9" w:rsidRDefault="00636AF9" w:rsidP="00636AF9">
      <w:pPr>
        <w:spacing w:after="120" w:line="240" w:lineRule="auto"/>
        <w:ind w:left="1418" w:hanging="284"/>
        <w:jc w:val="both"/>
        <w:rPr>
          <w:rFonts w:ascii="Times New Roman" w:eastAsia="Calibri" w:hAnsi="Times New Roman" w:cs="Times New Roman"/>
          <w:sz w:val="24"/>
          <w:szCs w:val="24"/>
          <w:lang w:eastAsia="uk-UA"/>
        </w:rPr>
      </w:pPr>
      <w:r w:rsidRPr="00636AF9">
        <w:rPr>
          <w:rFonts w:ascii="Times New Roman" w:eastAsia="Calibri" w:hAnsi="Times New Roman" w:cs="Times New Roman"/>
          <w:sz w:val="24"/>
          <w:szCs w:val="24"/>
          <w:lang w:eastAsia="uk-UA"/>
        </w:rPr>
        <w:t>Стандартні моніторингові звіти щодо ефективності функціонування системи.</w:t>
      </w:r>
    </w:p>
    <w:p w:rsidR="00636AF9" w:rsidRPr="00636AF9" w:rsidRDefault="00636AF9" w:rsidP="00636AF9">
      <w:pPr>
        <w:suppressAutoHyphens/>
        <w:spacing w:after="120" w:line="240" w:lineRule="auto"/>
        <w:ind w:left="851"/>
        <w:jc w:val="both"/>
        <w:rPr>
          <w:rFonts w:ascii="Times New Roman" w:eastAsia="Times New Roman" w:hAnsi="Times New Roman" w:cs="Times New Roman"/>
          <w:i/>
          <w:sz w:val="24"/>
          <w:szCs w:val="24"/>
        </w:rPr>
      </w:pPr>
      <w:r w:rsidRPr="00636AF9">
        <w:rPr>
          <w:rFonts w:ascii="Times New Roman" w:eastAsia="Times New Roman" w:hAnsi="Times New Roman" w:cs="Times New Roman"/>
          <w:i/>
          <w:sz w:val="24"/>
          <w:szCs w:val="24"/>
        </w:rPr>
        <w:t>Післягарантійне технічне обслуговування</w:t>
      </w:r>
    </w:p>
    <w:p w:rsidR="00636AF9" w:rsidRPr="00636AF9" w:rsidRDefault="00636AF9" w:rsidP="00636AF9">
      <w:pPr>
        <w:suppressAutoHyphens/>
        <w:spacing w:after="120" w:line="240" w:lineRule="auto"/>
        <w:ind w:left="851"/>
        <w:jc w:val="both"/>
        <w:rPr>
          <w:rFonts w:ascii="Times New Roman" w:eastAsia="Times New Roman" w:hAnsi="Times New Roman" w:cs="Times New Roman"/>
          <w:sz w:val="24"/>
          <w:szCs w:val="24"/>
        </w:rPr>
      </w:pPr>
      <w:r w:rsidRPr="00636AF9">
        <w:rPr>
          <w:rFonts w:ascii="Times New Roman" w:eastAsia="Times New Roman" w:hAnsi="Times New Roman" w:cs="Times New Roman"/>
          <w:sz w:val="24"/>
          <w:szCs w:val="24"/>
        </w:rPr>
        <w:t>По закінченні строку гарантійного обслуговування, за умовами аналогічними гарантійним на підставі окремого договору.</w:t>
      </w:r>
    </w:p>
    <w:p w:rsidR="00636AF9" w:rsidRPr="00636AF9" w:rsidRDefault="00636AF9" w:rsidP="00636AF9">
      <w:pPr>
        <w:suppressAutoHyphens/>
        <w:spacing w:after="120" w:line="240" w:lineRule="auto"/>
        <w:ind w:left="851"/>
        <w:jc w:val="both"/>
        <w:rPr>
          <w:rFonts w:ascii="Times New Roman" w:eastAsia="Times New Roman" w:hAnsi="Times New Roman" w:cs="Times New Roman"/>
          <w:i/>
          <w:sz w:val="24"/>
          <w:szCs w:val="24"/>
        </w:rPr>
      </w:pPr>
      <w:r w:rsidRPr="00636AF9">
        <w:rPr>
          <w:rFonts w:ascii="Times New Roman" w:eastAsia="Times New Roman" w:hAnsi="Times New Roman" w:cs="Times New Roman"/>
          <w:i/>
          <w:sz w:val="24"/>
          <w:szCs w:val="24"/>
        </w:rPr>
        <w:t>З метою подальшого розвитку функціональності:</w:t>
      </w:r>
    </w:p>
    <w:p w:rsidR="00636AF9" w:rsidRPr="00636AF9" w:rsidRDefault="00636AF9" w:rsidP="00636AF9">
      <w:pPr>
        <w:spacing w:after="120" w:line="240" w:lineRule="auto"/>
        <w:ind w:left="1418" w:hanging="284"/>
        <w:jc w:val="both"/>
        <w:rPr>
          <w:rFonts w:ascii="Times New Roman" w:eastAsia="Calibri" w:hAnsi="Times New Roman" w:cs="Times New Roman"/>
          <w:sz w:val="24"/>
          <w:szCs w:val="24"/>
          <w:lang w:eastAsia="uk-UA"/>
        </w:rPr>
      </w:pPr>
      <w:r w:rsidRPr="00636AF9">
        <w:rPr>
          <w:rFonts w:ascii="Times New Roman" w:eastAsia="Calibri" w:hAnsi="Times New Roman" w:cs="Times New Roman"/>
          <w:sz w:val="24"/>
          <w:szCs w:val="24"/>
          <w:lang w:eastAsia="uk-UA"/>
        </w:rPr>
        <w:t>Система повинна мати стандартний механізм оновлення версій системи (або її окремих модулів) адміністратором системи.</w:t>
      </w:r>
    </w:p>
    <w:p w:rsidR="00636AF9" w:rsidRPr="00636AF9" w:rsidRDefault="00636AF9" w:rsidP="00636AF9">
      <w:pPr>
        <w:spacing w:after="120" w:line="240" w:lineRule="auto"/>
        <w:ind w:left="1418" w:hanging="284"/>
        <w:jc w:val="both"/>
        <w:rPr>
          <w:rFonts w:ascii="Times New Roman" w:eastAsia="Calibri" w:hAnsi="Times New Roman" w:cs="Times New Roman"/>
          <w:sz w:val="24"/>
          <w:szCs w:val="24"/>
          <w:lang w:eastAsia="uk-UA"/>
        </w:rPr>
      </w:pPr>
      <w:r w:rsidRPr="00636AF9">
        <w:rPr>
          <w:rFonts w:ascii="Times New Roman" w:eastAsia="Calibri" w:hAnsi="Times New Roman" w:cs="Times New Roman"/>
          <w:sz w:val="24"/>
          <w:szCs w:val="24"/>
          <w:lang w:eastAsia="uk-UA"/>
        </w:rPr>
        <w:t>Постачальник системи повинен надавати оновлення для виправлення помилок системи безкоштовно протягом усього періоду експлуатації системи, згідно з ліцензійною угодою та угодою технічної підтримки.</w:t>
      </w:r>
    </w:p>
    <w:p w:rsidR="00636AF9" w:rsidRPr="00636AF9" w:rsidRDefault="00636AF9" w:rsidP="00636AF9">
      <w:pPr>
        <w:spacing w:after="120" w:line="240" w:lineRule="auto"/>
        <w:ind w:left="1418" w:hanging="284"/>
        <w:jc w:val="both"/>
        <w:rPr>
          <w:rFonts w:ascii="Times New Roman" w:eastAsia="Calibri" w:hAnsi="Times New Roman" w:cs="Times New Roman"/>
          <w:sz w:val="24"/>
          <w:szCs w:val="24"/>
          <w:lang w:eastAsia="uk-UA"/>
        </w:rPr>
      </w:pPr>
      <w:r w:rsidRPr="00636AF9">
        <w:rPr>
          <w:rFonts w:ascii="Times New Roman" w:eastAsia="Calibri" w:hAnsi="Times New Roman" w:cs="Times New Roman"/>
          <w:sz w:val="24"/>
          <w:szCs w:val="24"/>
          <w:lang w:eastAsia="uk-UA"/>
        </w:rPr>
        <w:t>Постачальник повинен надавати оновлення версій згідно ліцензійних угод на програмне забезпечення.</w:t>
      </w:r>
    </w:p>
    <w:p w:rsidR="00636AF9" w:rsidRPr="00636AF9" w:rsidRDefault="00636AF9" w:rsidP="0089086B">
      <w:pPr>
        <w:keepNext/>
        <w:keepLines/>
        <w:numPr>
          <w:ilvl w:val="2"/>
          <w:numId w:val="9"/>
        </w:numPr>
        <w:suppressAutoHyphens/>
        <w:spacing w:after="120" w:line="240" w:lineRule="auto"/>
        <w:ind w:left="851"/>
        <w:jc w:val="both"/>
        <w:outlineLvl w:val="1"/>
        <w:rPr>
          <w:rFonts w:ascii="Times New Roman" w:eastAsia="Times New Roman" w:hAnsi="Times New Roman" w:cs="Times New Roman"/>
          <w:b/>
          <w:sz w:val="24"/>
          <w:szCs w:val="24"/>
        </w:rPr>
      </w:pPr>
      <w:bookmarkStart w:id="109" w:name="_Toc535175964"/>
      <w:bookmarkStart w:id="110" w:name="_Toc536631854"/>
      <w:bookmarkStart w:id="111" w:name="_Toc536698923"/>
      <w:r w:rsidRPr="00636AF9">
        <w:rPr>
          <w:rFonts w:ascii="Times New Roman" w:eastAsia="Times New Roman" w:hAnsi="Times New Roman" w:cs="Times New Roman"/>
          <w:b/>
          <w:sz w:val="24"/>
          <w:szCs w:val="24"/>
        </w:rPr>
        <w:t>Конвертація та міграція даних</w:t>
      </w:r>
      <w:bookmarkEnd w:id="109"/>
      <w:bookmarkEnd w:id="110"/>
      <w:bookmarkEnd w:id="111"/>
    </w:p>
    <w:p w:rsidR="00636AF9" w:rsidRPr="00636AF9" w:rsidRDefault="00636AF9" w:rsidP="00636AF9">
      <w:pPr>
        <w:suppressAutoHyphens/>
        <w:spacing w:after="120" w:line="240" w:lineRule="auto"/>
        <w:ind w:left="851"/>
        <w:jc w:val="both"/>
        <w:rPr>
          <w:rFonts w:ascii="Times New Roman" w:eastAsia="Times New Roman" w:hAnsi="Times New Roman" w:cs="Times New Roman"/>
          <w:sz w:val="24"/>
          <w:szCs w:val="24"/>
        </w:rPr>
      </w:pPr>
      <w:r w:rsidRPr="00636AF9">
        <w:rPr>
          <w:rFonts w:ascii="Times New Roman" w:eastAsia="Times New Roman" w:hAnsi="Times New Roman" w:cs="Times New Roman"/>
          <w:sz w:val="24"/>
          <w:szCs w:val="24"/>
        </w:rPr>
        <w:t xml:space="preserve">Сховище даних повинно містити історичні дані с початку запуску джерела даних </w:t>
      </w:r>
      <w:proofErr w:type="spellStart"/>
      <w:r w:rsidRPr="00636AF9">
        <w:rPr>
          <w:rFonts w:ascii="Times New Roman" w:eastAsia="Times New Roman" w:hAnsi="Times New Roman" w:cs="Times New Roman"/>
          <w:sz w:val="24"/>
          <w:szCs w:val="24"/>
        </w:rPr>
        <w:t>eHealth</w:t>
      </w:r>
      <w:proofErr w:type="spellEnd"/>
      <w:r w:rsidRPr="00636AF9">
        <w:rPr>
          <w:rFonts w:ascii="Times New Roman" w:eastAsia="Times New Roman" w:hAnsi="Times New Roman" w:cs="Times New Roman"/>
          <w:sz w:val="24"/>
          <w:szCs w:val="24"/>
        </w:rPr>
        <w:t>.</w:t>
      </w:r>
    </w:p>
    <w:p w:rsidR="00636AF9" w:rsidRPr="00636AF9" w:rsidRDefault="00636AF9" w:rsidP="00636AF9">
      <w:pPr>
        <w:suppressAutoHyphens/>
        <w:spacing w:after="120" w:line="240" w:lineRule="auto"/>
        <w:ind w:left="851"/>
        <w:jc w:val="both"/>
        <w:rPr>
          <w:rFonts w:ascii="Times New Roman" w:eastAsia="Times New Roman" w:hAnsi="Times New Roman" w:cs="Times New Roman"/>
          <w:sz w:val="24"/>
          <w:szCs w:val="24"/>
        </w:rPr>
      </w:pPr>
      <w:r w:rsidRPr="00636AF9">
        <w:rPr>
          <w:rFonts w:ascii="Times New Roman" w:eastAsia="Times New Roman" w:hAnsi="Times New Roman" w:cs="Times New Roman"/>
          <w:sz w:val="24"/>
          <w:szCs w:val="24"/>
        </w:rPr>
        <w:t>Звіти та додатки повинні давати можливість аналізу історичних даних, які містяться у сховищі.</w:t>
      </w:r>
    </w:p>
    <w:p w:rsidR="00636AF9" w:rsidRPr="00636AF9" w:rsidRDefault="00636AF9" w:rsidP="00636AF9">
      <w:pPr>
        <w:suppressAutoHyphens/>
        <w:spacing w:after="120" w:line="240" w:lineRule="auto"/>
        <w:ind w:left="851"/>
        <w:jc w:val="both"/>
        <w:rPr>
          <w:rFonts w:ascii="Times New Roman" w:eastAsia="Times New Roman" w:hAnsi="Times New Roman" w:cs="Times New Roman"/>
          <w:sz w:val="24"/>
          <w:szCs w:val="24"/>
        </w:rPr>
      </w:pPr>
      <w:r w:rsidRPr="00636AF9">
        <w:rPr>
          <w:rFonts w:ascii="Times New Roman" w:eastAsia="Times New Roman" w:hAnsi="Times New Roman" w:cs="Times New Roman"/>
          <w:sz w:val="24"/>
          <w:szCs w:val="24"/>
        </w:rPr>
        <w:t>Звіти з бізнес-аналітики, що будуть сформовані у інформаційній системі НСЗУ на момент запуску системи бізнес-аналітики у тестовому режимі, мають бути перенесені як історичні дані у систему бізнес-аналітики.</w:t>
      </w:r>
    </w:p>
    <w:p w:rsidR="00636AF9" w:rsidRPr="00636AF9" w:rsidRDefault="00636AF9" w:rsidP="00636AF9">
      <w:pPr>
        <w:suppressAutoHyphens/>
        <w:spacing w:after="120" w:line="240" w:lineRule="auto"/>
        <w:ind w:firstLine="567"/>
        <w:jc w:val="both"/>
        <w:rPr>
          <w:rFonts w:ascii="Times New Roman" w:eastAsia="Times New Roman" w:hAnsi="Times New Roman" w:cs="Times New Roman"/>
          <w:sz w:val="24"/>
          <w:szCs w:val="24"/>
        </w:rPr>
      </w:pPr>
    </w:p>
    <w:p w:rsidR="00636AF9" w:rsidRPr="00636AF9" w:rsidRDefault="00636AF9" w:rsidP="0089086B">
      <w:pPr>
        <w:keepNext/>
        <w:keepLines/>
        <w:numPr>
          <w:ilvl w:val="1"/>
          <w:numId w:val="9"/>
        </w:numPr>
        <w:suppressAutoHyphens/>
        <w:spacing w:after="120" w:line="240" w:lineRule="auto"/>
        <w:ind w:hanging="225"/>
        <w:jc w:val="both"/>
        <w:outlineLvl w:val="1"/>
        <w:rPr>
          <w:rFonts w:ascii="Times New Roman" w:eastAsia="Times New Roman" w:hAnsi="Times New Roman" w:cs="Times New Roman"/>
          <w:b/>
          <w:sz w:val="24"/>
          <w:szCs w:val="24"/>
        </w:rPr>
      </w:pPr>
      <w:bookmarkStart w:id="112" w:name="_Toc536698924"/>
      <w:r w:rsidRPr="00636AF9">
        <w:rPr>
          <w:rFonts w:ascii="Times New Roman" w:eastAsia="Times New Roman" w:hAnsi="Times New Roman" w:cs="Times New Roman"/>
          <w:b/>
          <w:sz w:val="24"/>
          <w:szCs w:val="24"/>
        </w:rPr>
        <w:t>Вимоги щодо документації</w:t>
      </w:r>
      <w:bookmarkEnd w:id="112"/>
    </w:p>
    <w:p w:rsidR="00636AF9" w:rsidRPr="00636AF9" w:rsidRDefault="00636AF9" w:rsidP="0089086B">
      <w:pPr>
        <w:keepNext/>
        <w:keepLines/>
        <w:numPr>
          <w:ilvl w:val="2"/>
          <w:numId w:val="9"/>
        </w:numPr>
        <w:suppressAutoHyphens/>
        <w:spacing w:after="120" w:line="240" w:lineRule="auto"/>
        <w:ind w:left="851"/>
        <w:jc w:val="both"/>
        <w:outlineLvl w:val="1"/>
        <w:rPr>
          <w:rFonts w:ascii="Times New Roman" w:eastAsia="Times New Roman" w:hAnsi="Times New Roman" w:cs="Times New Roman"/>
          <w:sz w:val="24"/>
          <w:szCs w:val="24"/>
        </w:rPr>
      </w:pPr>
      <w:bookmarkStart w:id="113" w:name="_Toc535175966"/>
      <w:bookmarkStart w:id="114" w:name="_Toc536631856"/>
      <w:bookmarkStart w:id="115" w:name="_Toc536698925"/>
      <w:r w:rsidRPr="00636AF9">
        <w:rPr>
          <w:rFonts w:ascii="Times New Roman" w:eastAsia="Times New Roman" w:hAnsi="Times New Roman" w:cs="Times New Roman"/>
          <w:sz w:val="24"/>
          <w:szCs w:val="24"/>
        </w:rPr>
        <w:t>Документація до системи повинна бути повною, інформативною, зрозумілою, структурованою, зручною для читання, достатньою, однозначною та несуперечливою (повинні використовуватися тотожні терміни, визначення, ідентифікатори тощо).</w:t>
      </w:r>
      <w:bookmarkEnd w:id="113"/>
      <w:bookmarkEnd w:id="114"/>
      <w:bookmarkEnd w:id="115"/>
    </w:p>
    <w:p w:rsidR="00636AF9" w:rsidRPr="00636AF9" w:rsidRDefault="00636AF9" w:rsidP="0089086B">
      <w:pPr>
        <w:keepNext/>
        <w:keepLines/>
        <w:numPr>
          <w:ilvl w:val="2"/>
          <w:numId w:val="9"/>
        </w:numPr>
        <w:suppressAutoHyphens/>
        <w:spacing w:after="120" w:line="240" w:lineRule="auto"/>
        <w:ind w:left="851"/>
        <w:jc w:val="both"/>
        <w:outlineLvl w:val="1"/>
        <w:rPr>
          <w:rFonts w:ascii="Times New Roman" w:eastAsia="Times New Roman" w:hAnsi="Times New Roman" w:cs="Times New Roman"/>
          <w:sz w:val="24"/>
          <w:szCs w:val="24"/>
        </w:rPr>
      </w:pPr>
      <w:bookmarkStart w:id="116" w:name="_Toc535175967"/>
      <w:bookmarkStart w:id="117" w:name="_Toc536631857"/>
      <w:bookmarkStart w:id="118" w:name="_Toc536698926"/>
      <w:r w:rsidRPr="00636AF9">
        <w:rPr>
          <w:rFonts w:ascii="Times New Roman" w:eastAsia="Times New Roman" w:hAnsi="Times New Roman" w:cs="Times New Roman"/>
          <w:sz w:val="24"/>
          <w:szCs w:val="24"/>
        </w:rPr>
        <w:t>Документація повинна надаватися виконавцем у електронному вигляді. Документація надається по системі в цілому та по окремих аналітичних додатках у вигляді електронної бібліотеки файлів, або у вигляді вбудованої в систему інтерактивної допомоги.</w:t>
      </w:r>
      <w:bookmarkEnd w:id="116"/>
      <w:bookmarkEnd w:id="117"/>
      <w:bookmarkEnd w:id="118"/>
    </w:p>
    <w:p w:rsidR="00636AF9" w:rsidRPr="00636AF9" w:rsidRDefault="00636AF9" w:rsidP="0089086B">
      <w:pPr>
        <w:keepNext/>
        <w:keepLines/>
        <w:numPr>
          <w:ilvl w:val="2"/>
          <w:numId w:val="9"/>
        </w:numPr>
        <w:suppressAutoHyphens/>
        <w:spacing w:after="120" w:line="240" w:lineRule="auto"/>
        <w:ind w:left="851"/>
        <w:jc w:val="both"/>
        <w:outlineLvl w:val="1"/>
        <w:rPr>
          <w:rFonts w:ascii="Times New Roman" w:eastAsia="Times New Roman" w:hAnsi="Times New Roman" w:cs="Times New Roman"/>
          <w:sz w:val="24"/>
          <w:szCs w:val="24"/>
        </w:rPr>
      </w:pPr>
      <w:bookmarkStart w:id="119" w:name="_Toc535175968"/>
      <w:bookmarkStart w:id="120" w:name="_Toc536631858"/>
      <w:bookmarkStart w:id="121" w:name="_Toc536698927"/>
      <w:r w:rsidRPr="00636AF9">
        <w:rPr>
          <w:rFonts w:ascii="Times New Roman" w:eastAsia="Times New Roman" w:hAnsi="Times New Roman" w:cs="Times New Roman"/>
          <w:sz w:val="24"/>
          <w:szCs w:val="24"/>
        </w:rPr>
        <w:t xml:space="preserve">Допускається використання автоматизованого інструменту візуалізації та побудови схем та </w:t>
      </w:r>
      <w:proofErr w:type="spellStart"/>
      <w:r w:rsidRPr="00636AF9">
        <w:rPr>
          <w:rFonts w:ascii="Times New Roman" w:eastAsia="Times New Roman" w:hAnsi="Times New Roman" w:cs="Times New Roman"/>
          <w:sz w:val="24"/>
          <w:szCs w:val="24"/>
        </w:rPr>
        <w:t>зв’язків</w:t>
      </w:r>
      <w:proofErr w:type="spellEnd"/>
      <w:r w:rsidRPr="00636AF9">
        <w:rPr>
          <w:rFonts w:ascii="Times New Roman" w:eastAsia="Times New Roman" w:hAnsi="Times New Roman" w:cs="Times New Roman"/>
          <w:sz w:val="24"/>
          <w:szCs w:val="24"/>
        </w:rPr>
        <w:t xml:space="preserve"> об’єктів системи.</w:t>
      </w:r>
      <w:bookmarkEnd w:id="119"/>
      <w:bookmarkEnd w:id="120"/>
      <w:bookmarkEnd w:id="121"/>
    </w:p>
    <w:p w:rsidR="00636AF9" w:rsidRPr="00636AF9" w:rsidRDefault="00636AF9" w:rsidP="0089086B">
      <w:pPr>
        <w:keepNext/>
        <w:keepLines/>
        <w:numPr>
          <w:ilvl w:val="2"/>
          <w:numId w:val="9"/>
        </w:numPr>
        <w:suppressAutoHyphens/>
        <w:spacing w:after="120" w:line="240" w:lineRule="auto"/>
        <w:ind w:left="851"/>
        <w:jc w:val="both"/>
        <w:outlineLvl w:val="1"/>
        <w:rPr>
          <w:rFonts w:ascii="Times New Roman" w:eastAsia="Times New Roman" w:hAnsi="Times New Roman" w:cs="Times New Roman"/>
          <w:sz w:val="24"/>
          <w:szCs w:val="24"/>
        </w:rPr>
      </w:pPr>
      <w:bookmarkStart w:id="122" w:name="_Toc535175969"/>
      <w:bookmarkStart w:id="123" w:name="_Toc536631859"/>
      <w:bookmarkStart w:id="124" w:name="_Toc536698928"/>
      <w:r w:rsidRPr="00636AF9">
        <w:rPr>
          <w:rFonts w:ascii="Times New Roman" w:eastAsia="Times New Roman" w:hAnsi="Times New Roman" w:cs="Times New Roman"/>
          <w:i/>
          <w:sz w:val="24"/>
          <w:szCs w:val="24"/>
        </w:rPr>
        <w:t>Документація для просунутих та звичайних користувачів:</w:t>
      </w:r>
      <w:r w:rsidRPr="00636AF9">
        <w:rPr>
          <w:rFonts w:ascii="Times New Roman" w:eastAsia="Times New Roman" w:hAnsi="Times New Roman" w:cs="Times New Roman"/>
          <w:sz w:val="24"/>
          <w:szCs w:val="24"/>
        </w:rPr>
        <w:t xml:space="preserve"> документація українською мовою з функціональності, архітектури, запрограмованих звітів, процедур програмування звітів, їх формування/оновлення/запуску, практик контролю якості та управління версіями, – на електронних та паперових носіях та у внутрішній мережі організації</w:t>
      </w:r>
      <w:bookmarkEnd w:id="122"/>
      <w:bookmarkEnd w:id="123"/>
      <w:bookmarkEnd w:id="124"/>
      <w:r w:rsidRPr="00636AF9">
        <w:rPr>
          <w:rFonts w:ascii="Times New Roman" w:eastAsia="Times New Roman" w:hAnsi="Times New Roman" w:cs="Times New Roman"/>
          <w:sz w:val="24"/>
          <w:szCs w:val="24"/>
        </w:rPr>
        <w:t>.</w:t>
      </w:r>
    </w:p>
    <w:p w:rsidR="00636AF9" w:rsidRPr="00636AF9" w:rsidRDefault="00636AF9" w:rsidP="0089086B">
      <w:pPr>
        <w:keepNext/>
        <w:keepLines/>
        <w:numPr>
          <w:ilvl w:val="2"/>
          <w:numId w:val="9"/>
        </w:numPr>
        <w:suppressAutoHyphens/>
        <w:spacing w:after="120" w:line="240" w:lineRule="auto"/>
        <w:ind w:left="851"/>
        <w:jc w:val="both"/>
        <w:outlineLvl w:val="1"/>
        <w:rPr>
          <w:rFonts w:ascii="Times New Roman" w:eastAsia="Times New Roman" w:hAnsi="Times New Roman" w:cs="Times New Roman"/>
          <w:sz w:val="24"/>
          <w:szCs w:val="24"/>
        </w:rPr>
      </w:pPr>
      <w:bookmarkStart w:id="125" w:name="_Toc535175970"/>
      <w:bookmarkStart w:id="126" w:name="_Toc536631860"/>
      <w:bookmarkStart w:id="127" w:name="_Toc536698929"/>
      <w:r w:rsidRPr="00636AF9">
        <w:rPr>
          <w:rFonts w:ascii="Times New Roman" w:eastAsia="Times New Roman" w:hAnsi="Times New Roman" w:cs="Times New Roman"/>
          <w:i/>
          <w:sz w:val="24"/>
          <w:szCs w:val="24"/>
        </w:rPr>
        <w:t>Технічна документація</w:t>
      </w:r>
      <w:r w:rsidRPr="00636AF9">
        <w:rPr>
          <w:rFonts w:ascii="Times New Roman" w:eastAsia="Times New Roman" w:hAnsi="Times New Roman" w:cs="Times New Roman"/>
          <w:sz w:val="24"/>
          <w:szCs w:val="24"/>
        </w:rPr>
        <w:t xml:space="preserve">: документація українською або </w:t>
      </w:r>
      <w:proofErr w:type="spellStart"/>
      <w:r w:rsidRPr="00636AF9">
        <w:rPr>
          <w:rFonts w:ascii="Times New Roman" w:eastAsia="Times New Roman" w:hAnsi="Times New Roman" w:cs="Times New Roman"/>
          <w:sz w:val="24"/>
          <w:szCs w:val="24"/>
        </w:rPr>
        <w:t>англійскою</w:t>
      </w:r>
      <w:proofErr w:type="spellEnd"/>
      <w:r w:rsidRPr="00636AF9">
        <w:rPr>
          <w:rFonts w:ascii="Times New Roman" w:eastAsia="Times New Roman" w:hAnsi="Times New Roman" w:cs="Times New Roman"/>
          <w:sz w:val="24"/>
          <w:szCs w:val="24"/>
        </w:rPr>
        <w:t xml:space="preserve"> мовою для ІТ-спеціалістів з описом функціональності, архітектури, інтеграції з іншими системами, технічними специфікаціями щодо обладнання; каталог бази даних (опис структури таблиць та </w:t>
      </w:r>
      <w:proofErr w:type="spellStart"/>
      <w:r w:rsidRPr="00636AF9">
        <w:rPr>
          <w:rFonts w:ascii="Times New Roman" w:eastAsia="Times New Roman" w:hAnsi="Times New Roman" w:cs="Times New Roman"/>
          <w:sz w:val="24"/>
          <w:szCs w:val="24"/>
        </w:rPr>
        <w:t>зв’язків</w:t>
      </w:r>
      <w:proofErr w:type="spellEnd"/>
      <w:r w:rsidRPr="00636AF9">
        <w:rPr>
          <w:rFonts w:ascii="Times New Roman" w:eastAsia="Times New Roman" w:hAnsi="Times New Roman" w:cs="Times New Roman"/>
          <w:sz w:val="24"/>
          <w:szCs w:val="24"/>
        </w:rPr>
        <w:t>); програма та методика випробувань – на електронних та паперових носіях та у внутрішній мережі організації.</w:t>
      </w:r>
      <w:bookmarkEnd w:id="125"/>
      <w:bookmarkEnd w:id="126"/>
      <w:bookmarkEnd w:id="127"/>
    </w:p>
    <w:p w:rsidR="00636AF9" w:rsidRPr="00636AF9" w:rsidRDefault="00636AF9" w:rsidP="00636AF9">
      <w:pPr>
        <w:suppressAutoHyphens/>
        <w:spacing w:after="120" w:line="240" w:lineRule="auto"/>
        <w:ind w:firstLine="567"/>
        <w:jc w:val="both"/>
        <w:rPr>
          <w:rFonts w:ascii="Times New Roman" w:eastAsia="Times New Roman" w:hAnsi="Times New Roman" w:cs="Times New Roman"/>
          <w:sz w:val="24"/>
          <w:szCs w:val="24"/>
        </w:rPr>
      </w:pPr>
    </w:p>
    <w:p w:rsidR="00636AF9" w:rsidRPr="00636AF9" w:rsidRDefault="00636AF9" w:rsidP="0089086B">
      <w:pPr>
        <w:keepNext/>
        <w:keepLines/>
        <w:numPr>
          <w:ilvl w:val="0"/>
          <w:numId w:val="9"/>
        </w:numPr>
        <w:suppressAutoHyphens/>
        <w:spacing w:after="120" w:line="240" w:lineRule="auto"/>
        <w:jc w:val="both"/>
        <w:outlineLvl w:val="0"/>
        <w:rPr>
          <w:rFonts w:ascii="Times New Roman" w:eastAsia="Times New Roman" w:hAnsi="Times New Roman" w:cs="Times New Roman"/>
          <w:b/>
          <w:smallCaps/>
          <w:sz w:val="24"/>
          <w:szCs w:val="24"/>
        </w:rPr>
      </w:pPr>
      <w:bookmarkStart w:id="128" w:name="_Toc536698930"/>
      <w:r w:rsidRPr="00636AF9">
        <w:rPr>
          <w:rFonts w:ascii="Times New Roman" w:eastAsia="Times New Roman" w:hAnsi="Times New Roman" w:cs="Times New Roman"/>
          <w:b/>
          <w:smallCaps/>
          <w:sz w:val="24"/>
          <w:szCs w:val="24"/>
        </w:rPr>
        <w:t>ВИМОГИ ДО ТЕСТУВАННЯ ТА ЗАБЕЗПЕЧЕННЯ ЯКОСТІ</w:t>
      </w:r>
      <w:bookmarkEnd w:id="128"/>
    </w:p>
    <w:p w:rsidR="00636AF9" w:rsidRPr="00636AF9" w:rsidRDefault="00636AF9" w:rsidP="0089086B">
      <w:pPr>
        <w:keepNext/>
        <w:keepLines/>
        <w:numPr>
          <w:ilvl w:val="1"/>
          <w:numId w:val="9"/>
        </w:numPr>
        <w:suppressAutoHyphens/>
        <w:spacing w:after="120" w:line="240" w:lineRule="auto"/>
        <w:ind w:hanging="225"/>
        <w:jc w:val="both"/>
        <w:outlineLvl w:val="1"/>
        <w:rPr>
          <w:rFonts w:ascii="Times New Roman" w:eastAsia="Times New Roman" w:hAnsi="Times New Roman" w:cs="Times New Roman"/>
          <w:b/>
          <w:sz w:val="24"/>
          <w:szCs w:val="24"/>
        </w:rPr>
      </w:pPr>
      <w:bookmarkStart w:id="129" w:name="_Toc536698931"/>
      <w:r w:rsidRPr="00636AF9">
        <w:rPr>
          <w:rFonts w:ascii="Times New Roman" w:eastAsia="Times New Roman" w:hAnsi="Times New Roman" w:cs="Times New Roman"/>
          <w:b/>
          <w:sz w:val="24"/>
          <w:szCs w:val="24"/>
        </w:rPr>
        <w:t>Перевірки</w:t>
      </w:r>
      <w:bookmarkEnd w:id="129"/>
    </w:p>
    <w:p w:rsidR="00636AF9" w:rsidRPr="00636AF9" w:rsidRDefault="00636AF9" w:rsidP="0089086B">
      <w:pPr>
        <w:keepNext/>
        <w:keepLines/>
        <w:numPr>
          <w:ilvl w:val="2"/>
          <w:numId w:val="9"/>
        </w:numPr>
        <w:suppressAutoHyphens/>
        <w:spacing w:after="120" w:line="240" w:lineRule="auto"/>
        <w:ind w:left="851"/>
        <w:jc w:val="both"/>
        <w:outlineLvl w:val="1"/>
        <w:rPr>
          <w:rFonts w:ascii="Times New Roman" w:eastAsia="Times New Roman" w:hAnsi="Times New Roman" w:cs="Times New Roman"/>
          <w:sz w:val="24"/>
          <w:szCs w:val="24"/>
        </w:rPr>
      </w:pPr>
      <w:bookmarkStart w:id="130" w:name="_Toc536698932"/>
      <w:bookmarkStart w:id="131" w:name="_Toc521498268"/>
      <w:bookmarkStart w:id="132" w:name="_Toc207771476"/>
      <w:r w:rsidRPr="00636AF9">
        <w:rPr>
          <w:rFonts w:ascii="Times New Roman" w:eastAsia="Times New Roman" w:hAnsi="Times New Roman" w:cs="Times New Roman"/>
          <w:sz w:val="24"/>
          <w:szCs w:val="24"/>
        </w:rPr>
        <w:t>Перевірка після доставки: Покупець перевіряє комплектність поставки, зокрема:</w:t>
      </w:r>
      <w:bookmarkEnd w:id="130"/>
    </w:p>
    <w:p w:rsidR="00636AF9" w:rsidRPr="00636AF9" w:rsidRDefault="00636AF9" w:rsidP="00636AF9">
      <w:pPr>
        <w:spacing w:after="120" w:line="240" w:lineRule="auto"/>
        <w:ind w:left="1418" w:hanging="284"/>
        <w:jc w:val="both"/>
        <w:rPr>
          <w:rFonts w:ascii="Times New Roman" w:eastAsia="Calibri" w:hAnsi="Times New Roman" w:cs="Times New Roman"/>
          <w:sz w:val="24"/>
          <w:szCs w:val="24"/>
          <w:lang w:eastAsia="uk-UA"/>
        </w:rPr>
      </w:pPr>
      <w:r w:rsidRPr="00636AF9">
        <w:rPr>
          <w:rFonts w:ascii="Times New Roman" w:eastAsia="Calibri" w:hAnsi="Times New Roman" w:cs="Times New Roman"/>
          <w:sz w:val="24"/>
          <w:szCs w:val="24"/>
          <w:lang w:eastAsia="uk-UA"/>
        </w:rPr>
        <w:t>Наявність ліцензій згідно переліку поставки</w:t>
      </w:r>
    </w:p>
    <w:p w:rsidR="00636AF9" w:rsidRPr="00636AF9" w:rsidRDefault="00636AF9" w:rsidP="00636AF9">
      <w:pPr>
        <w:spacing w:after="120" w:line="240" w:lineRule="auto"/>
        <w:ind w:left="1418" w:hanging="284"/>
        <w:jc w:val="both"/>
        <w:rPr>
          <w:rFonts w:ascii="Times New Roman" w:eastAsia="Calibri" w:hAnsi="Times New Roman" w:cs="Times New Roman"/>
          <w:sz w:val="24"/>
          <w:szCs w:val="24"/>
          <w:lang w:eastAsia="uk-UA"/>
        </w:rPr>
      </w:pPr>
      <w:r w:rsidRPr="00636AF9">
        <w:rPr>
          <w:rFonts w:ascii="Times New Roman" w:eastAsia="Calibri" w:hAnsi="Times New Roman" w:cs="Times New Roman"/>
          <w:sz w:val="24"/>
          <w:szCs w:val="24"/>
          <w:lang w:eastAsia="uk-UA"/>
        </w:rPr>
        <w:t>Наявність всіх необхідних апаратних складових та комплектуючих до них (кабелі, перехідники).</w:t>
      </w:r>
    </w:p>
    <w:p w:rsidR="00636AF9" w:rsidRPr="00636AF9" w:rsidRDefault="00636AF9" w:rsidP="0089086B">
      <w:pPr>
        <w:keepNext/>
        <w:keepLines/>
        <w:numPr>
          <w:ilvl w:val="2"/>
          <w:numId w:val="9"/>
        </w:numPr>
        <w:suppressAutoHyphens/>
        <w:spacing w:after="120" w:line="240" w:lineRule="auto"/>
        <w:ind w:left="851"/>
        <w:jc w:val="both"/>
        <w:outlineLvl w:val="1"/>
        <w:rPr>
          <w:rFonts w:ascii="Times New Roman" w:eastAsia="Times New Roman" w:hAnsi="Times New Roman" w:cs="Times New Roman"/>
          <w:sz w:val="24"/>
          <w:szCs w:val="24"/>
        </w:rPr>
      </w:pPr>
      <w:bookmarkStart w:id="133" w:name="_Toc536698933"/>
      <w:r w:rsidRPr="00636AF9">
        <w:rPr>
          <w:rFonts w:ascii="Times New Roman" w:eastAsia="Times New Roman" w:hAnsi="Times New Roman" w:cs="Times New Roman"/>
          <w:sz w:val="24"/>
          <w:szCs w:val="24"/>
        </w:rPr>
        <w:t xml:space="preserve">Для апаратної підсистеми Покупець проводить фізичне обстеження </w:t>
      </w:r>
      <w:proofErr w:type="spellStart"/>
      <w:r w:rsidRPr="00636AF9">
        <w:rPr>
          <w:rFonts w:ascii="Times New Roman" w:eastAsia="Times New Roman" w:hAnsi="Times New Roman" w:cs="Times New Roman"/>
          <w:sz w:val="24"/>
          <w:szCs w:val="24"/>
        </w:rPr>
        <w:t>комплету</w:t>
      </w:r>
      <w:proofErr w:type="spellEnd"/>
      <w:r w:rsidRPr="00636AF9">
        <w:rPr>
          <w:rFonts w:ascii="Times New Roman" w:eastAsia="Times New Roman" w:hAnsi="Times New Roman" w:cs="Times New Roman"/>
          <w:sz w:val="24"/>
          <w:szCs w:val="24"/>
        </w:rPr>
        <w:t xml:space="preserve"> поставки, що включає:</w:t>
      </w:r>
      <w:bookmarkEnd w:id="133"/>
    </w:p>
    <w:p w:rsidR="00636AF9" w:rsidRPr="00636AF9" w:rsidRDefault="00636AF9" w:rsidP="00636AF9">
      <w:pPr>
        <w:spacing w:after="120" w:line="240" w:lineRule="auto"/>
        <w:ind w:left="1418" w:hanging="284"/>
        <w:jc w:val="both"/>
        <w:rPr>
          <w:rFonts w:ascii="Times New Roman" w:eastAsia="Calibri" w:hAnsi="Times New Roman" w:cs="Times New Roman"/>
          <w:sz w:val="24"/>
          <w:szCs w:val="24"/>
          <w:lang w:eastAsia="uk-UA"/>
        </w:rPr>
      </w:pPr>
      <w:r w:rsidRPr="00636AF9">
        <w:rPr>
          <w:rFonts w:ascii="Times New Roman" w:eastAsia="Calibri" w:hAnsi="Times New Roman" w:cs="Times New Roman"/>
          <w:sz w:val="24"/>
          <w:szCs w:val="24"/>
          <w:lang w:eastAsia="uk-UA"/>
        </w:rPr>
        <w:t>Перевірка якості конструкції апаратного забезпечення</w:t>
      </w:r>
    </w:p>
    <w:p w:rsidR="00636AF9" w:rsidRPr="00636AF9" w:rsidRDefault="00636AF9" w:rsidP="00636AF9">
      <w:pPr>
        <w:spacing w:after="120" w:line="240" w:lineRule="auto"/>
        <w:ind w:left="1418" w:hanging="284"/>
        <w:jc w:val="both"/>
        <w:rPr>
          <w:rFonts w:ascii="Times New Roman" w:eastAsia="Calibri" w:hAnsi="Times New Roman" w:cs="Times New Roman"/>
          <w:sz w:val="24"/>
          <w:szCs w:val="24"/>
          <w:lang w:eastAsia="uk-UA"/>
        </w:rPr>
      </w:pPr>
      <w:r w:rsidRPr="00636AF9">
        <w:rPr>
          <w:rFonts w:ascii="Times New Roman" w:eastAsia="Calibri" w:hAnsi="Times New Roman" w:cs="Times New Roman"/>
          <w:sz w:val="24"/>
          <w:szCs w:val="24"/>
          <w:lang w:eastAsia="uk-UA"/>
        </w:rPr>
        <w:t>Візуальний огляд фізичного дизайну апаратного забезпечення</w:t>
      </w:r>
    </w:p>
    <w:p w:rsidR="00636AF9" w:rsidRPr="00636AF9" w:rsidRDefault="00636AF9" w:rsidP="00636AF9">
      <w:pPr>
        <w:spacing w:after="120" w:line="240" w:lineRule="auto"/>
        <w:ind w:left="1418" w:hanging="284"/>
        <w:jc w:val="both"/>
        <w:rPr>
          <w:rFonts w:ascii="Times New Roman" w:eastAsia="Calibri" w:hAnsi="Times New Roman" w:cs="Times New Roman"/>
          <w:sz w:val="24"/>
          <w:szCs w:val="24"/>
          <w:lang w:eastAsia="uk-UA"/>
        </w:rPr>
      </w:pPr>
      <w:r w:rsidRPr="00636AF9">
        <w:rPr>
          <w:rFonts w:ascii="Times New Roman" w:eastAsia="Calibri" w:hAnsi="Times New Roman" w:cs="Times New Roman"/>
          <w:sz w:val="24"/>
          <w:szCs w:val="24"/>
          <w:lang w:eastAsia="uk-UA"/>
        </w:rPr>
        <w:t>Доступність обслуговування апаратного забезпечення</w:t>
      </w:r>
    </w:p>
    <w:p w:rsidR="00636AF9" w:rsidRPr="00636AF9" w:rsidRDefault="00636AF9" w:rsidP="00636AF9">
      <w:pPr>
        <w:spacing w:after="120" w:line="240" w:lineRule="auto"/>
        <w:ind w:left="1418" w:hanging="284"/>
        <w:jc w:val="both"/>
        <w:rPr>
          <w:rFonts w:ascii="Times New Roman" w:eastAsia="Calibri" w:hAnsi="Times New Roman" w:cs="Times New Roman"/>
          <w:sz w:val="24"/>
          <w:szCs w:val="24"/>
          <w:lang w:eastAsia="uk-UA"/>
        </w:rPr>
      </w:pPr>
      <w:r w:rsidRPr="00636AF9">
        <w:rPr>
          <w:rFonts w:ascii="Times New Roman" w:eastAsia="Calibri" w:hAnsi="Times New Roman" w:cs="Times New Roman"/>
          <w:sz w:val="24"/>
          <w:szCs w:val="24"/>
          <w:lang w:eastAsia="uk-UA"/>
        </w:rPr>
        <w:t>Перевірка відповідності маркування заявленим специфікаціям.</w:t>
      </w:r>
    </w:p>
    <w:p w:rsidR="00636AF9" w:rsidRPr="00636AF9" w:rsidRDefault="00636AF9" w:rsidP="0089086B">
      <w:pPr>
        <w:keepNext/>
        <w:keepLines/>
        <w:numPr>
          <w:ilvl w:val="1"/>
          <w:numId w:val="9"/>
        </w:numPr>
        <w:suppressAutoHyphens/>
        <w:spacing w:after="120" w:line="240" w:lineRule="auto"/>
        <w:ind w:hanging="225"/>
        <w:jc w:val="both"/>
        <w:outlineLvl w:val="1"/>
        <w:rPr>
          <w:rFonts w:ascii="Times New Roman" w:eastAsia="Times New Roman" w:hAnsi="Times New Roman" w:cs="Times New Roman"/>
          <w:b/>
          <w:sz w:val="24"/>
          <w:szCs w:val="24"/>
        </w:rPr>
      </w:pPr>
      <w:bookmarkStart w:id="134" w:name="_Toc536698934"/>
      <w:bookmarkEnd w:id="131"/>
      <w:bookmarkEnd w:id="132"/>
      <w:r w:rsidRPr="00636AF9">
        <w:rPr>
          <w:rFonts w:ascii="Times New Roman" w:eastAsia="Times New Roman" w:hAnsi="Times New Roman" w:cs="Times New Roman"/>
          <w:b/>
          <w:sz w:val="24"/>
          <w:szCs w:val="24"/>
        </w:rPr>
        <w:t>Випробування перед введенням в експлуатацію</w:t>
      </w:r>
      <w:bookmarkEnd w:id="134"/>
    </w:p>
    <w:p w:rsidR="00636AF9" w:rsidRPr="00636AF9" w:rsidRDefault="00636AF9" w:rsidP="0089086B">
      <w:pPr>
        <w:keepNext/>
        <w:keepLines/>
        <w:numPr>
          <w:ilvl w:val="2"/>
          <w:numId w:val="9"/>
        </w:numPr>
        <w:suppressAutoHyphens/>
        <w:spacing w:after="120" w:line="240" w:lineRule="auto"/>
        <w:ind w:left="851"/>
        <w:jc w:val="both"/>
        <w:outlineLvl w:val="1"/>
        <w:rPr>
          <w:rFonts w:ascii="Times New Roman" w:eastAsia="Times New Roman" w:hAnsi="Times New Roman" w:cs="Times New Roman"/>
          <w:sz w:val="24"/>
          <w:szCs w:val="24"/>
        </w:rPr>
      </w:pPr>
      <w:bookmarkStart w:id="135" w:name="_Toc536698935"/>
      <w:r w:rsidRPr="00636AF9">
        <w:rPr>
          <w:rFonts w:ascii="Times New Roman" w:eastAsia="Times New Roman" w:hAnsi="Times New Roman" w:cs="Times New Roman"/>
          <w:sz w:val="24"/>
          <w:szCs w:val="24"/>
        </w:rPr>
        <w:t>Додатково до стандартних контрольних та установочних тестів Постачальника останній (за сприянням Покупця) повинен провести наступні випробування Системи та її Підсистем перед тим, як Встановлення вважатиметься завершеним, а Покупець зобов’язаний видати Акт про встановлення (відповідно до статті 26 ЗУД та відповідних статей СУД).</w:t>
      </w:r>
      <w:bookmarkEnd w:id="135"/>
    </w:p>
    <w:p w:rsidR="00636AF9" w:rsidRPr="00636AF9" w:rsidRDefault="00636AF9" w:rsidP="00636AF9">
      <w:pPr>
        <w:spacing w:after="120" w:line="240" w:lineRule="auto"/>
        <w:ind w:left="990" w:hanging="169"/>
        <w:jc w:val="both"/>
        <w:rPr>
          <w:rFonts w:ascii="Times New Roman" w:eastAsia="Calibri" w:hAnsi="Times New Roman" w:cs="Times New Roman"/>
          <w:sz w:val="24"/>
          <w:szCs w:val="24"/>
          <w:lang w:eastAsia="uk-UA"/>
        </w:rPr>
      </w:pPr>
      <w:r w:rsidRPr="00636AF9">
        <w:rPr>
          <w:rFonts w:ascii="Times New Roman" w:eastAsia="Calibri" w:hAnsi="Times New Roman" w:cs="Times New Roman"/>
          <w:sz w:val="24"/>
          <w:szCs w:val="24"/>
          <w:lang w:eastAsia="uk-UA"/>
        </w:rPr>
        <w:t>Тестування Системи має проходити у такі стадії:</w:t>
      </w:r>
    </w:p>
    <w:p w:rsidR="00636AF9" w:rsidRPr="00636AF9" w:rsidRDefault="00636AF9" w:rsidP="00636AF9">
      <w:pPr>
        <w:spacing w:after="120" w:line="240" w:lineRule="auto"/>
        <w:ind w:left="1418" w:hanging="284"/>
        <w:jc w:val="both"/>
        <w:rPr>
          <w:rFonts w:ascii="Times New Roman" w:eastAsia="Calibri" w:hAnsi="Times New Roman" w:cs="Times New Roman"/>
          <w:sz w:val="24"/>
          <w:szCs w:val="24"/>
          <w:lang w:eastAsia="uk-UA"/>
        </w:rPr>
      </w:pPr>
      <w:r w:rsidRPr="00636AF9">
        <w:rPr>
          <w:rFonts w:ascii="Times New Roman" w:eastAsia="Calibri" w:hAnsi="Times New Roman" w:cs="Times New Roman"/>
          <w:sz w:val="24"/>
          <w:szCs w:val="24"/>
          <w:lang w:eastAsia="uk-UA"/>
        </w:rPr>
        <w:t>Експлуатаційні випробування на відповідність специфікаціям</w:t>
      </w:r>
    </w:p>
    <w:p w:rsidR="00636AF9" w:rsidRPr="00636AF9" w:rsidRDefault="00636AF9" w:rsidP="00636AF9">
      <w:pPr>
        <w:spacing w:after="120" w:line="240" w:lineRule="auto"/>
        <w:ind w:left="1418" w:hanging="284"/>
        <w:jc w:val="both"/>
        <w:rPr>
          <w:rFonts w:ascii="Times New Roman" w:eastAsia="Calibri" w:hAnsi="Times New Roman" w:cs="Times New Roman"/>
          <w:sz w:val="24"/>
          <w:szCs w:val="24"/>
          <w:lang w:eastAsia="uk-UA"/>
        </w:rPr>
      </w:pPr>
      <w:r w:rsidRPr="00636AF9">
        <w:rPr>
          <w:rFonts w:ascii="Times New Roman" w:eastAsia="Calibri" w:hAnsi="Times New Roman" w:cs="Times New Roman"/>
          <w:sz w:val="24"/>
          <w:szCs w:val="24"/>
          <w:lang w:eastAsia="uk-UA"/>
        </w:rPr>
        <w:t>Функціональне тестування у тестовому середовищі</w:t>
      </w:r>
    </w:p>
    <w:p w:rsidR="00636AF9" w:rsidRPr="00636AF9" w:rsidRDefault="00636AF9" w:rsidP="00636AF9">
      <w:pPr>
        <w:spacing w:after="120" w:line="240" w:lineRule="auto"/>
        <w:ind w:left="1418" w:hanging="284"/>
        <w:jc w:val="both"/>
        <w:rPr>
          <w:rFonts w:ascii="Times New Roman" w:eastAsia="Calibri" w:hAnsi="Times New Roman" w:cs="Times New Roman"/>
          <w:sz w:val="24"/>
          <w:szCs w:val="24"/>
          <w:lang w:eastAsia="uk-UA"/>
        </w:rPr>
      </w:pPr>
      <w:r w:rsidRPr="00636AF9">
        <w:rPr>
          <w:rFonts w:ascii="Times New Roman" w:eastAsia="Calibri" w:hAnsi="Times New Roman" w:cs="Times New Roman"/>
          <w:sz w:val="24"/>
          <w:szCs w:val="24"/>
          <w:lang w:eastAsia="uk-UA"/>
        </w:rPr>
        <w:t>Тестування після міграції в продуктивне середовище (в тому числі під навантаженням.</w:t>
      </w:r>
    </w:p>
    <w:p w:rsidR="00636AF9" w:rsidRPr="00636AF9" w:rsidRDefault="00636AF9" w:rsidP="0089086B">
      <w:pPr>
        <w:keepNext/>
        <w:keepLines/>
        <w:numPr>
          <w:ilvl w:val="2"/>
          <w:numId w:val="9"/>
        </w:numPr>
        <w:suppressAutoHyphens/>
        <w:spacing w:after="120" w:line="240" w:lineRule="auto"/>
        <w:ind w:left="851"/>
        <w:jc w:val="both"/>
        <w:outlineLvl w:val="1"/>
        <w:rPr>
          <w:rFonts w:ascii="Times New Roman" w:eastAsia="Times New Roman" w:hAnsi="Times New Roman" w:cs="Times New Roman"/>
          <w:sz w:val="24"/>
          <w:szCs w:val="24"/>
        </w:rPr>
      </w:pPr>
      <w:bookmarkStart w:id="136" w:name="_Toc536698936"/>
      <w:r w:rsidRPr="00636AF9">
        <w:rPr>
          <w:rFonts w:ascii="Times New Roman" w:eastAsia="Times New Roman" w:hAnsi="Times New Roman" w:cs="Times New Roman"/>
          <w:sz w:val="24"/>
          <w:szCs w:val="24"/>
        </w:rPr>
        <w:t>Організація та проведення тестування повинне відбуватися із залученням комісії з прийняття Системи, що складається з:</w:t>
      </w:r>
      <w:bookmarkEnd w:id="136"/>
    </w:p>
    <w:p w:rsidR="00636AF9" w:rsidRPr="00636AF9" w:rsidRDefault="00636AF9" w:rsidP="00636AF9">
      <w:pPr>
        <w:spacing w:after="120" w:line="240" w:lineRule="auto"/>
        <w:ind w:left="1418" w:hanging="284"/>
        <w:jc w:val="both"/>
        <w:rPr>
          <w:rFonts w:ascii="Times New Roman" w:eastAsia="Calibri" w:hAnsi="Times New Roman" w:cs="Times New Roman"/>
          <w:sz w:val="24"/>
          <w:szCs w:val="24"/>
          <w:lang w:eastAsia="uk-UA"/>
        </w:rPr>
      </w:pPr>
      <w:r w:rsidRPr="00636AF9">
        <w:rPr>
          <w:rFonts w:ascii="Times New Roman" w:eastAsia="Calibri" w:hAnsi="Times New Roman" w:cs="Times New Roman"/>
          <w:sz w:val="24"/>
          <w:szCs w:val="24"/>
          <w:lang w:eastAsia="uk-UA"/>
        </w:rPr>
        <w:t>Голови комісії</w:t>
      </w:r>
    </w:p>
    <w:p w:rsidR="00636AF9" w:rsidRPr="00636AF9" w:rsidRDefault="00636AF9" w:rsidP="00636AF9">
      <w:pPr>
        <w:spacing w:after="120" w:line="240" w:lineRule="auto"/>
        <w:ind w:left="1418" w:hanging="284"/>
        <w:jc w:val="both"/>
        <w:rPr>
          <w:rFonts w:ascii="Times New Roman" w:eastAsia="Calibri" w:hAnsi="Times New Roman" w:cs="Times New Roman"/>
          <w:sz w:val="24"/>
          <w:szCs w:val="24"/>
          <w:lang w:eastAsia="uk-UA"/>
        </w:rPr>
      </w:pPr>
      <w:r w:rsidRPr="00636AF9">
        <w:rPr>
          <w:rFonts w:ascii="Times New Roman" w:eastAsia="Calibri" w:hAnsi="Times New Roman" w:cs="Times New Roman"/>
          <w:sz w:val="24"/>
          <w:szCs w:val="24"/>
          <w:lang w:eastAsia="uk-UA"/>
        </w:rPr>
        <w:t>Комісії з прийняття системи</w:t>
      </w:r>
    </w:p>
    <w:p w:rsidR="00636AF9" w:rsidRPr="00636AF9" w:rsidRDefault="00636AF9" w:rsidP="00636AF9">
      <w:pPr>
        <w:spacing w:after="120" w:line="240" w:lineRule="auto"/>
        <w:ind w:left="1418" w:hanging="284"/>
        <w:jc w:val="both"/>
        <w:rPr>
          <w:rFonts w:ascii="Times New Roman" w:eastAsia="Calibri" w:hAnsi="Times New Roman" w:cs="Times New Roman"/>
          <w:sz w:val="24"/>
          <w:szCs w:val="24"/>
          <w:lang w:eastAsia="uk-UA"/>
        </w:rPr>
      </w:pPr>
      <w:r w:rsidRPr="00636AF9">
        <w:rPr>
          <w:rFonts w:ascii="Times New Roman" w:eastAsia="Calibri" w:hAnsi="Times New Roman" w:cs="Times New Roman"/>
          <w:sz w:val="24"/>
          <w:szCs w:val="24"/>
          <w:lang w:eastAsia="uk-UA"/>
        </w:rPr>
        <w:t>Групи виконання тестування.</w:t>
      </w:r>
    </w:p>
    <w:p w:rsidR="00636AF9" w:rsidRPr="00636AF9" w:rsidRDefault="00636AF9" w:rsidP="0089086B">
      <w:pPr>
        <w:keepNext/>
        <w:keepLines/>
        <w:numPr>
          <w:ilvl w:val="2"/>
          <w:numId w:val="9"/>
        </w:numPr>
        <w:suppressAutoHyphens/>
        <w:spacing w:after="120" w:line="240" w:lineRule="auto"/>
        <w:ind w:left="851"/>
        <w:jc w:val="both"/>
        <w:outlineLvl w:val="1"/>
        <w:rPr>
          <w:rFonts w:ascii="Times New Roman" w:eastAsia="Times New Roman" w:hAnsi="Times New Roman" w:cs="Times New Roman"/>
          <w:sz w:val="24"/>
          <w:szCs w:val="24"/>
        </w:rPr>
      </w:pPr>
      <w:bookmarkStart w:id="137" w:name="_Toc536698937"/>
      <w:r w:rsidRPr="00636AF9">
        <w:rPr>
          <w:rFonts w:ascii="Times New Roman" w:eastAsia="Times New Roman" w:hAnsi="Times New Roman" w:cs="Times New Roman"/>
          <w:sz w:val="24"/>
          <w:szCs w:val="24"/>
        </w:rPr>
        <w:t>Голова комісії в процедурі тестування виконує таку роль:</w:t>
      </w:r>
      <w:bookmarkEnd w:id="137"/>
    </w:p>
    <w:p w:rsidR="00636AF9" w:rsidRPr="00636AF9" w:rsidRDefault="00636AF9" w:rsidP="00636AF9">
      <w:pPr>
        <w:spacing w:after="120" w:line="240" w:lineRule="auto"/>
        <w:ind w:left="1418" w:hanging="284"/>
        <w:jc w:val="both"/>
        <w:rPr>
          <w:rFonts w:ascii="Times New Roman" w:eastAsia="Calibri" w:hAnsi="Times New Roman" w:cs="Times New Roman"/>
          <w:sz w:val="24"/>
          <w:szCs w:val="24"/>
          <w:lang w:eastAsia="uk-UA"/>
        </w:rPr>
      </w:pPr>
      <w:r w:rsidRPr="00636AF9">
        <w:rPr>
          <w:rFonts w:ascii="Times New Roman" w:eastAsia="Calibri" w:hAnsi="Times New Roman" w:cs="Times New Roman"/>
          <w:sz w:val="24"/>
          <w:szCs w:val="24"/>
          <w:lang w:eastAsia="uk-UA"/>
        </w:rPr>
        <w:t>Узгодження плану тестування (у т. ч. критеріїв прийняття системи та принципів тестування)</w:t>
      </w:r>
    </w:p>
    <w:p w:rsidR="00636AF9" w:rsidRPr="00636AF9" w:rsidRDefault="00636AF9" w:rsidP="00636AF9">
      <w:pPr>
        <w:spacing w:after="120" w:line="240" w:lineRule="auto"/>
        <w:ind w:left="1418" w:hanging="284"/>
        <w:jc w:val="both"/>
        <w:rPr>
          <w:rFonts w:ascii="Times New Roman" w:eastAsia="Calibri" w:hAnsi="Times New Roman" w:cs="Times New Roman"/>
          <w:sz w:val="24"/>
          <w:szCs w:val="24"/>
          <w:lang w:eastAsia="uk-UA"/>
        </w:rPr>
      </w:pPr>
      <w:r w:rsidRPr="00636AF9">
        <w:rPr>
          <w:rFonts w:ascii="Times New Roman" w:eastAsia="Calibri" w:hAnsi="Times New Roman" w:cs="Times New Roman"/>
          <w:sz w:val="24"/>
          <w:szCs w:val="24"/>
          <w:lang w:eastAsia="uk-UA"/>
        </w:rPr>
        <w:t>Узгодження графіку тестування</w:t>
      </w:r>
    </w:p>
    <w:p w:rsidR="00636AF9" w:rsidRPr="00636AF9" w:rsidRDefault="00636AF9" w:rsidP="00636AF9">
      <w:pPr>
        <w:spacing w:after="120" w:line="240" w:lineRule="auto"/>
        <w:ind w:left="1418" w:hanging="284"/>
        <w:jc w:val="both"/>
        <w:rPr>
          <w:rFonts w:ascii="Times New Roman" w:eastAsia="Calibri" w:hAnsi="Times New Roman" w:cs="Times New Roman"/>
          <w:sz w:val="24"/>
          <w:szCs w:val="24"/>
          <w:lang w:eastAsia="uk-UA"/>
        </w:rPr>
      </w:pPr>
      <w:r w:rsidRPr="00636AF9">
        <w:rPr>
          <w:rFonts w:ascii="Times New Roman" w:eastAsia="Calibri" w:hAnsi="Times New Roman" w:cs="Times New Roman"/>
          <w:sz w:val="24"/>
          <w:szCs w:val="24"/>
          <w:lang w:eastAsia="uk-UA"/>
        </w:rPr>
        <w:t>Координація дій комісії з приймального тестування та регулярний моніторинг процесу тестування, ведення статус-зустрічей</w:t>
      </w:r>
    </w:p>
    <w:p w:rsidR="00636AF9" w:rsidRPr="00636AF9" w:rsidRDefault="00636AF9" w:rsidP="00636AF9">
      <w:pPr>
        <w:spacing w:after="120" w:line="240" w:lineRule="auto"/>
        <w:ind w:left="1418" w:hanging="284"/>
        <w:jc w:val="both"/>
        <w:rPr>
          <w:rFonts w:ascii="Times New Roman" w:eastAsia="Calibri" w:hAnsi="Times New Roman" w:cs="Times New Roman"/>
          <w:sz w:val="24"/>
          <w:szCs w:val="24"/>
          <w:lang w:eastAsia="uk-UA"/>
        </w:rPr>
      </w:pPr>
      <w:r w:rsidRPr="00636AF9">
        <w:rPr>
          <w:rFonts w:ascii="Times New Roman" w:eastAsia="Calibri" w:hAnsi="Times New Roman" w:cs="Times New Roman"/>
          <w:sz w:val="24"/>
          <w:szCs w:val="24"/>
          <w:lang w:eastAsia="uk-UA"/>
        </w:rPr>
        <w:t>Управління ресурсами групи виконання тестування</w:t>
      </w:r>
    </w:p>
    <w:p w:rsidR="00636AF9" w:rsidRPr="00636AF9" w:rsidRDefault="00636AF9" w:rsidP="00636AF9">
      <w:pPr>
        <w:spacing w:after="120" w:line="240" w:lineRule="auto"/>
        <w:ind w:left="1418" w:hanging="284"/>
        <w:jc w:val="both"/>
        <w:rPr>
          <w:rFonts w:ascii="Times New Roman" w:eastAsia="Calibri" w:hAnsi="Times New Roman" w:cs="Times New Roman"/>
          <w:sz w:val="24"/>
          <w:szCs w:val="24"/>
          <w:lang w:eastAsia="uk-UA"/>
        </w:rPr>
      </w:pPr>
      <w:r w:rsidRPr="00636AF9">
        <w:rPr>
          <w:rFonts w:ascii="Times New Roman" w:eastAsia="Calibri" w:hAnsi="Times New Roman" w:cs="Times New Roman"/>
          <w:sz w:val="24"/>
          <w:szCs w:val="24"/>
          <w:lang w:eastAsia="uk-UA"/>
        </w:rPr>
        <w:t>Узгодження акту прийняття системи</w:t>
      </w:r>
    </w:p>
    <w:p w:rsidR="00636AF9" w:rsidRPr="00636AF9" w:rsidRDefault="00636AF9" w:rsidP="0089086B">
      <w:pPr>
        <w:keepNext/>
        <w:keepLines/>
        <w:numPr>
          <w:ilvl w:val="2"/>
          <w:numId w:val="9"/>
        </w:numPr>
        <w:suppressAutoHyphens/>
        <w:spacing w:after="120" w:line="240" w:lineRule="auto"/>
        <w:ind w:left="851"/>
        <w:jc w:val="both"/>
        <w:outlineLvl w:val="1"/>
        <w:rPr>
          <w:rFonts w:ascii="Times New Roman" w:eastAsia="Times New Roman" w:hAnsi="Times New Roman" w:cs="Times New Roman"/>
          <w:sz w:val="24"/>
          <w:szCs w:val="24"/>
        </w:rPr>
      </w:pPr>
      <w:bookmarkStart w:id="138" w:name="_Toc536698938"/>
      <w:r w:rsidRPr="00636AF9">
        <w:rPr>
          <w:rFonts w:ascii="Times New Roman" w:eastAsia="Times New Roman" w:hAnsi="Times New Roman" w:cs="Times New Roman"/>
          <w:sz w:val="24"/>
          <w:szCs w:val="24"/>
        </w:rPr>
        <w:t>Комісія з прийняття системи в процедурі тестування виконує таку роль:</w:t>
      </w:r>
      <w:bookmarkEnd w:id="138"/>
    </w:p>
    <w:p w:rsidR="00636AF9" w:rsidRPr="00636AF9" w:rsidRDefault="00636AF9" w:rsidP="00636AF9">
      <w:pPr>
        <w:spacing w:after="120" w:line="240" w:lineRule="auto"/>
        <w:ind w:left="1418" w:hanging="284"/>
        <w:jc w:val="both"/>
        <w:rPr>
          <w:rFonts w:ascii="Times New Roman" w:eastAsia="Calibri" w:hAnsi="Times New Roman" w:cs="Times New Roman"/>
          <w:sz w:val="24"/>
          <w:szCs w:val="24"/>
          <w:lang w:eastAsia="uk-UA"/>
        </w:rPr>
      </w:pPr>
      <w:r w:rsidRPr="00636AF9">
        <w:rPr>
          <w:rFonts w:ascii="Times New Roman" w:eastAsia="Calibri" w:hAnsi="Times New Roman" w:cs="Times New Roman"/>
          <w:sz w:val="24"/>
          <w:szCs w:val="24"/>
          <w:lang w:eastAsia="uk-UA"/>
        </w:rPr>
        <w:t>Затвердження плану тестування (у т. ч. критеріїв прийняття системи та принципів тестування)</w:t>
      </w:r>
    </w:p>
    <w:p w:rsidR="00636AF9" w:rsidRPr="00636AF9" w:rsidRDefault="00636AF9" w:rsidP="00636AF9">
      <w:pPr>
        <w:spacing w:after="120" w:line="240" w:lineRule="auto"/>
        <w:ind w:left="1418" w:hanging="284"/>
        <w:jc w:val="both"/>
        <w:rPr>
          <w:rFonts w:ascii="Times New Roman" w:eastAsia="Calibri" w:hAnsi="Times New Roman" w:cs="Times New Roman"/>
          <w:sz w:val="24"/>
          <w:szCs w:val="24"/>
          <w:lang w:eastAsia="uk-UA"/>
        </w:rPr>
      </w:pPr>
      <w:r w:rsidRPr="00636AF9">
        <w:rPr>
          <w:rFonts w:ascii="Times New Roman" w:eastAsia="Calibri" w:hAnsi="Times New Roman" w:cs="Times New Roman"/>
          <w:sz w:val="24"/>
          <w:szCs w:val="24"/>
          <w:lang w:eastAsia="uk-UA"/>
        </w:rPr>
        <w:t>Затвердження графіку тестування</w:t>
      </w:r>
    </w:p>
    <w:p w:rsidR="00636AF9" w:rsidRPr="00636AF9" w:rsidRDefault="00636AF9" w:rsidP="00636AF9">
      <w:pPr>
        <w:spacing w:after="120" w:line="240" w:lineRule="auto"/>
        <w:ind w:left="1418" w:hanging="284"/>
        <w:jc w:val="both"/>
        <w:rPr>
          <w:rFonts w:ascii="Times New Roman" w:eastAsia="Calibri" w:hAnsi="Times New Roman" w:cs="Times New Roman"/>
          <w:sz w:val="24"/>
          <w:szCs w:val="24"/>
          <w:lang w:eastAsia="uk-UA"/>
        </w:rPr>
      </w:pPr>
      <w:r w:rsidRPr="00636AF9">
        <w:rPr>
          <w:rFonts w:ascii="Times New Roman" w:eastAsia="Calibri" w:hAnsi="Times New Roman" w:cs="Times New Roman"/>
          <w:sz w:val="24"/>
          <w:szCs w:val="24"/>
          <w:lang w:eastAsia="uk-UA"/>
        </w:rPr>
        <w:t>Затвердження протоколів приймального тестування</w:t>
      </w:r>
    </w:p>
    <w:p w:rsidR="00636AF9" w:rsidRPr="00636AF9" w:rsidRDefault="00636AF9" w:rsidP="00636AF9">
      <w:pPr>
        <w:spacing w:after="120" w:line="240" w:lineRule="auto"/>
        <w:ind w:left="1418" w:hanging="284"/>
        <w:jc w:val="both"/>
        <w:rPr>
          <w:rFonts w:ascii="Times New Roman" w:eastAsia="Calibri" w:hAnsi="Times New Roman" w:cs="Times New Roman"/>
          <w:sz w:val="24"/>
          <w:szCs w:val="24"/>
          <w:lang w:eastAsia="uk-UA"/>
        </w:rPr>
      </w:pPr>
      <w:r w:rsidRPr="00636AF9">
        <w:rPr>
          <w:rFonts w:ascii="Times New Roman" w:eastAsia="Calibri" w:hAnsi="Times New Roman" w:cs="Times New Roman"/>
          <w:sz w:val="24"/>
          <w:szCs w:val="24"/>
          <w:lang w:eastAsia="uk-UA"/>
        </w:rPr>
        <w:t>Затвердження акту прийняття системи</w:t>
      </w:r>
    </w:p>
    <w:p w:rsidR="00636AF9" w:rsidRPr="00636AF9" w:rsidRDefault="00636AF9" w:rsidP="0089086B">
      <w:pPr>
        <w:keepNext/>
        <w:keepLines/>
        <w:numPr>
          <w:ilvl w:val="2"/>
          <w:numId w:val="9"/>
        </w:numPr>
        <w:suppressAutoHyphens/>
        <w:spacing w:after="120" w:line="240" w:lineRule="auto"/>
        <w:ind w:left="851"/>
        <w:jc w:val="both"/>
        <w:outlineLvl w:val="1"/>
        <w:rPr>
          <w:rFonts w:ascii="Times New Roman" w:eastAsia="Times New Roman" w:hAnsi="Times New Roman" w:cs="Times New Roman"/>
          <w:sz w:val="24"/>
          <w:szCs w:val="24"/>
        </w:rPr>
      </w:pPr>
      <w:bookmarkStart w:id="139" w:name="_Toc536698939"/>
      <w:r w:rsidRPr="00636AF9">
        <w:rPr>
          <w:rFonts w:ascii="Times New Roman" w:eastAsia="Times New Roman" w:hAnsi="Times New Roman" w:cs="Times New Roman"/>
          <w:sz w:val="24"/>
          <w:szCs w:val="24"/>
        </w:rPr>
        <w:t>Група з виконання тестування в процедурі тестування виконує таку роль:</w:t>
      </w:r>
      <w:bookmarkEnd w:id="139"/>
    </w:p>
    <w:p w:rsidR="00636AF9" w:rsidRPr="00636AF9" w:rsidRDefault="00636AF9" w:rsidP="00636AF9">
      <w:pPr>
        <w:spacing w:after="120" w:line="240" w:lineRule="auto"/>
        <w:ind w:left="1418" w:hanging="284"/>
        <w:jc w:val="both"/>
        <w:rPr>
          <w:rFonts w:ascii="Times New Roman" w:eastAsia="Calibri" w:hAnsi="Times New Roman" w:cs="Times New Roman"/>
          <w:sz w:val="24"/>
          <w:szCs w:val="24"/>
          <w:lang w:eastAsia="uk-UA"/>
        </w:rPr>
      </w:pPr>
      <w:r w:rsidRPr="00636AF9">
        <w:rPr>
          <w:rFonts w:ascii="Times New Roman" w:eastAsia="Calibri" w:hAnsi="Times New Roman" w:cs="Times New Roman"/>
          <w:sz w:val="24"/>
          <w:szCs w:val="24"/>
          <w:lang w:eastAsia="uk-UA"/>
        </w:rPr>
        <w:t>Проходження тренінгу з тестування</w:t>
      </w:r>
    </w:p>
    <w:p w:rsidR="00636AF9" w:rsidRPr="00636AF9" w:rsidRDefault="00636AF9" w:rsidP="00636AF9">
      <w:pPr>
        <w:spacing w:after="120" w:line="240" w:lineRule="auto"/>
        <w:ind w:left="1418" w:hanging="284"/>
        <w:jc w:val="both"/>
        <w:rPr>
          <w:rFonts w:ascii="Times New Roman" w:eastAsia="Calibri" w:hAnsi="Times New Roman" w:cs="Times New Roman"/>
          <w:sz w:val="24"/>
          <w:szCs w:val="24"/>
          <w:lang w:eastAsia="uk-UA"/>
        </w:rPr>
      </w:pPr>
      <w:r w:rsidRPr="00636AF9">
        <w:rPr>
          <w:rFonts w:ascii="Times New Roman" w:eastAsia="Calibri" w:hAnsi="Times New Roman" w:cs="Times New Roman"/>
          <w:sz w:val="24"/>
          <w:szCs w:val="24"/>
          <w:lang w:eastAsia="uk-UA"/>
        </w:rPr>
        <w:t xml:space="preserve">Виконання сценаріїв тестування за затвердженим планом та графіком </w:t>
      </w:r>
    </w:p>
    <w:p w:rsidR="00636AF9" w:rsidRPr="00636AF9" w:rsidRDefault="00636AF9" w:rsidP="00636AF9">
      <w:pPr>
        <w:spacing w:after="120" w:line="240" w:lineRule="auto"/>
        <w:ind w:left="1418" w:hanging="284"/>
        <w:jc w:val="both"/>
        <w:rPr>
          <w:rFonts w:ascii="Times New Roman" w:eastAsia="Calibri" w:hAnsi="Times New Roman" w:cs="Times New Roman"/>
          <w:sz w:val="24"/>
          <w:szCs w:val="24"/>
          <w:lang w:eastAsia="uk-UA"/>
        </w:rPr>
      </w:pPr>
      <w:r w:rsidRPr="00636AF9">
        <w:rPr>
          <w:rFonts w:ascii="Times New Roman" w:eastAsia="Calibri" w:hAnsi="Times New Roman" w:cs="Times New Roman"/>
          <w:sz w:val="24"/>
          <w:szCs w:val="24"/>
          <w:lang w:eastAsia="uk-UA"/>
        </w:rPr>
        <w:t>Повідомлення про помилки та відхилення від запланованого графіку тестування</w:t>
      </w:r>
    </w:p>
    <w:p w:rsidR="00636AF9" w:rsidRPr="00636AF9" w:rsidRDefault="00636AF9" w:rsidP="00636AF9">
      <w:pPr>
        <w:spacing w:after="120" w:line="240" w:lineRule="auto"/>
        <w:ind w:left="1418" w:hanging="284"/>
        <w:jc w:val="both"/>
        <w:rPr>
          <w:rFonts w:ascii="Times New Roman" w:eastAsia="Calibri" w:hAnsi="Times New Roman" w:cs="Times New Roman"/>
          <w:sz w:val="24"/>
          <w:szCs w:val="24"/>
          <w:lang w:eastAsia="uk-UA"/>
        </w:rPr>
      </w:pPr>
      <w:r w:rsidRPr="00636AF9">
        <w:rPr>
          <w:rFonts w:ascii="Times New Roman" w:eastAsia="Calibri" w:hAnsi="Times New Roman" w:cs="Times New Roman"/>
          <w:sz w:val="24"/>
          <w:szCs w:val="24"/>
          <w:lang w:eastAsia="uk-UA"/>
        </w:rPr>
        <w:t>Заповнення та підписання протоколів тестування</w:t>
      </w:r>
    </w:p>
    <w:p w:rsidR="00636AF9" w:rsidRPr="00636AF9" w:rsidRDefault="00636AF9" w:rsidP="00636AF9">
      <w:pPr>
        <w:suppressAutoHyphens/>
        <w:spacing w:after="120" w:line="240" w:lineRule="auto"/>
        <w:ind w:firstLine="567"/>
        <w:jc w:val="both"/>
        <w:rPr>
          <w:rFonts w:ascii="Times New Roman" w:eastAsia="Times New Roman" w:hAnsi="Times New Roman" w:cs="Times New Roman"/>
          <w:sz w:val="24"/>
          <w:szCs w:val="24"/>
        </w:rPr>
      </w:pPr>
    </w:p>
    <w:p w:rsidR="00636AF9" w:rsidRPr="00636AF9" w:rsidRDefault="00636AF9" w:rsidP="0089086B">
      <w:pPr>
        <w:keepNext/>
        <w:keepLines/>
        <w:numPr>
          <w:ilvl w:val="0"/>
          <w:numId w:val="9"/>
        </w:numPr>
        <w:suppressAutoHyphens/>
        <w:spacing w:after="120" w:line="240" w:lineRule="auto"/>
        <w:jc w:val="both"/>
        <w:outlineLvl w:val="0"/>
        <w:rPr>
          <w:rFonts w:ascii="Times New Roman" w:eastAsia="Times New Roman" w:hAnsi="Times New Roman" w:cs="Times New Roman"/>
          <w:b/>
          <w:smallCaps/>
          <w:sz w:val="24"/>
          <w:szCs w:val="24"/>
        </w:rPr>
      </w:pPr>
      <w:bookmarkStart w:id="140" w:name="_Toc485995938"/>
      <w:bookmarkStart w:id="141" w:name="_Toc486262204"/>
      <w:bookmarkStart w:id="142" w:name="_Toc486525499"/>
      <w:bookmarkStart w:id="143" w:name="_Toc536698940"/>
      <w:bookmarkEnd w:id="12"/>
      <w:bookmarkEnd w:id="13"/>
      <w:r w:rsidRPr="00636AF9">
        <w:rPr>
          <w:rFonts w:ascii="Times New Roman" w:eastAsia="Times New Roman" w:hAnsi="Times New Roman" w:cs="Times New Roman"/>
          <w:b/>
          <w:smallCaps/>
          <w:sz w:val="24"/>
          <w:szCs w:val="24"/>
        </w:rPr>
        <w:t>ВИМОГИ ДО ПЕРСОНАЛУ ПОСТАЧАЛЬНИКА</w:t>
      </w:r>
      <w:bookmarkEnd w:id="140"/>
      <w:bookmarkEnd w:id="141"/>
      <w:bookmarkEnd w:id="142"/>
      <w:bookmarkEnd w:id="143"/>
    </w:p>
    <w:p w:rsidR="00636AF9" w:rsidRPr="00636AF9" w:rsidRDefault="00636AF9" w:rsidP="00636AF9">
      <w:pPr>
        <w:suppressAutoHyphens/>
        <w:spacing w:after="0" w:line="240" w:lineRule="auto"/>
        <w:ind w:left="419"/>
        <w:jc w:val="both"/>
        <w:rPr>
          <w:rFonts w:ascii="Times New Roman" w:eastAsia="Times New Roman" w:hAnsi="Times New Roman" w:cs="Times New Roman"/>
          <w:b/>
          <w:sz w:val="24"/>
          <w:szCs w:val="24"/>
          <w:lang w:eastAsia="ru-RU"/>
        </w:rPr>
      </w:pPr>
      <w:r w:rsidRPr="00636AF9">
        <w:rPr>
          <w:rFonts w:ascii="Times New Roman" w:eastAsia="Times New Roman" w:hAnsi="Times New Roman" w:cs="Times New Roman"/>
          <w:b/>
          <w:sz w:val="24"/>
          <w:szCs w:val="24"/>
          <w:lang w:eastAsia="ru-RU"/>
        </w:rPr>
        <w:t xml:space="preserve">Менеджер проекту </w:t>
      </w:r>
    </w:p>
    <w:p w:rsidR="00636AF9" w:rsidRPr="00636AF9" w:rsidRDefault="00636AF9" w:rsidP="00636AF9">
      <w:pPr>
        <w:suppressAutoHyphens/>
        <w:spacing w:after="0" w:line="240" w:lineRule="auto"/>
        <w:ind w:left="419"/>
        <w:jc w:val="both"/>
        <w:rPr>
          <w:rFonts w:ascii="Times New Roman" w:eastAsia="Times New Roman" w:hAnsi="Times New Roman" w:cs="Times New Roman"/>
          <w:i/>
          <w:sz w:val="24"/>
          <w:szCs w:val="24"/>
          <w:lang w:eastAsia="ru-RU"/>
        </w:rPr>
      </w:pPr>
      <w:r w:rsidRPr="00636AF9">
        <w:rPr>
          <w:rFonts w:ascii="Times New Roman" w:eastAsia="Times New Roman" w:hAnsi="Times New Roman" w:cs="Times New Roman"/>
          <w:i/>
          <w:sz w:val="24"/>
          <w:szCs w:val="24"/>
          <w:lang w:eastAsia="ru-RU"/>
        </w:rPr>
        <w:t>Вимоги до кваліфікації:</w:t>
      </w:r>
    </w:p>
    <w:p w:rsidR="00636AF9" w:rsidRPr="00636AF9" w:rsidRDefault="00636AF9" w:rsidP="0089086B">
      <w:pPr>
        <w:numPr>
          <w:ilvl w:val="0"/>
          <w:numId w:val="6"/>
        </w:numPr>
        <w:suppressAutoHyphens/>
        <w:spacing w:after="0" w:line="240" w:lineRule="auto"/>
        <w:contextualSpacing/>
        <w:jc w:val="both"/>
        <w:rPr>
          <w:rFonts w:ascii="Times New Roman" w:eastAsia="Calibri" w:hAnsi="Times New Roman" w:cs="Times New Roman"/>
          <w:sz w:val="24"/>
          <w:szCs w:val="24"/>
          <w:lang w:eastAsia="ru-RU"/>
        </w:rPr>
      </w:pPr>
      <w:r w:rsidRPr="00636AF9">
        <w:rPr>
          <w:rFonts w:ascii="Times New Roman" w:eastAsia="Calibri" w:hAnsi="Times New Roman" w:cs="Times New Roman"/>
          <w:sz w:val="24"/>
          <w:szCs w:val="24"/>
          <w:lang w:eastAsia="ru-RU"/>
        </w:rPr>
        <w:t>досвід керівництва реалізації не менше одного подібного проекту за період з 2012 року;</w:t>
      </w:r>
    </w:p>
    <w:p w:rsidR="00636AF9" w:rsidRPr="00636AF9" w:rsidRDefault="00636AF9" w:rsidP="0089086B">
      <w:pPr>
        <w:numPr>
          <w:ilvl w:val="0"/>
          <w:numId w:val="6"/>
        </w:numPr>
        <w:suppressAutoHyphens/>
        <w:spacing w:after="0" w:line="240" w:lineRule="auto"/>
        <w:contextualSpacing/>
        <w:jc w:val="both"/>
        <w:rPr>
          <w:rFonts w:ascii="Times New Roman" w:eastAsia="Calibri" w:hAnsi="Times New Roman" w:cs="Times New Roman"/>
          <w:sz w:val="24"/>
          <w:szCs w:val="24"/>
          <w:lang w:eastAsia="ru-RU"/>
        </w:rPr>
      </w:pPr>
      <w:r w:rsidRPr="00636AF9">
        <w:rPr>
          <w:rFonts w:ascii="Times New Roman" w:eastAsia="Calibri" w:hAnsi="Times New Roman" w:cs="Times New Roman"/>
          <w:sz w:val="24"/>
          <w:szCs w:val="24"/>
          <w:lang w:eastAsia="ru-RU"/>
        </w:rPr>
        <w:t>досвід управління командою розробників програмного забезпечення у складі не менше 5 осіб;</w:t>
      </w:r>
    </w:p>
    <w:p w:rsidR="00636AF9" w:rsidRPr="00636AF9" w:rsidRDefault="00636AF9" w:rsidP="0089086B">
      <w:pPr>
        <w:numPr>
          <w:ilvl w:val="0"/>
          <w:numId w:val="6"/>
        </w:numPr>
        <w:suppressAutoHyphens/>
        <w:spacing w:after="0" w:line="240" w:lineRule="auto"/>
        <w:contextualSpacing/>
        <w:jc w:val="both"/>
        <w:rPr>
          <w:rFonts w:ascii="Times New Roman" w:eastAsia="Calibri" w:hAnsi="Times New Roman" w:cs="Times New Roman"/>
          <w:sz w:val="24"/>
          <w:szCs w:val="24"/>
          <w:lang w:eastAsia="ru-RU"/>
        </w:rPr>
      </w:pPr>
      <w:r w:rsidRPr="00636AF9">
        <w:rPr>
          <w:rFonts w:ascii="Times New Roman" w:eastAsia="Calibri" w:hAnsi="Times New Roman" w:cs="Times New Roman"/>
          <w:sz w:val="24"/>
          <w:szCs w:val="24"/>
          <w:lang w:eastAsia="ru-RU"/>
        </w:rPr>
        <w:t>вільне володіння українською або російською мовами.</w:t>
      </w:r>
    </w:p>
    <w:p w:rsidR="00636AF9" w:rsidRPr="00636AF9" w:rsidRDefault="00636AF9" w:rsidP="00636AF9">
      <w:pPr>
        <w:suppressAutoHyphens/>
        <w:spacing w:after="0" w:line="240" w:lineRule="auto"/>
        <w:ind w:left="419"/>
        <w:jc w:val="both"/>
        <w:rPr>
          <w:rFonts w:ascii="Times New Roman" w:eastAsia="Times New Roman" w:hAnsi="Times New Roman" w:cs="Times New Roman"/>
          <w:sz w:val="24"/>
          <w:szCs w:val="24"/>
          <w:highlight w:val="yellow"/>
          <w:lang w:eastAsia="ru-RU"/>
        </w:rPr>
      </w:pPr>
    </w:p>
    <w:p w:rsidR="00636AF9" w:rsidRPr="00636AF9" w:rsidRDefault="00636AF9" w:rsidP="00636AF9">
      <w:pPr>
        <w:suppressAutoHyphens/>
        <w:spacing w:after="0" w:line="240" w:lineRule="auto"/>
        <w:ind w:left="419"/>
        <w:jc w:val="both"/>
        <w:rPr>
          <w:rFonts w:ascii="Times New Roman" w:eastAsia="Times New Roman" w:hAnsi="Times New Roman" w:cs="Times New Roman"/>
          <w:b/>
          <w:sz w:val="24"/>
          <w:szCs w:val="24"/>
          <w:lang w:eastAsia="ru-RU"/>
        </w:rPr>
      </w:pPr>
      <w:r w:rsidRPr="00636AF9">
        <w:rPr>
          <w:rFonts w:ascii="Times New Roman" w:eastAsia="Times New Roman" w:hAnsi="Times New Roman" w:cs="Times New Roman"/>
          <w:b/>
          <w:sz w:val="24"/>
          <w:szCs w:val="24"/>
          <w:lang w:eastAsia="ru-RU"/>
        </w:rPr>
        <w:t>Архітектор програмного забезпечення:</w:t>
      </w:r>
    </w:p>
    <w:p w:rsidR="00636AF9" w:rsidRPr="00636AF9" w:rsidRDefault="00636AF9" w:rsidP="00636AF9">
      <w:pPr>
        <w:suppressAutoHyphens/>
        <w:spacing w:after="0" w:line="240" w:lineRule="auto"/>
        <w:ind w:left="419"/>
        <w:jc w:val="both"/>
        <w:rPr>
          <w:rFonts w:ascii="Times New Roman" w:eastAsia="Times New Roman" w:hAnsi="Times New Roman" w:cs="Times New Roman"/>
          <w:sz w:val="24"/>
          <w:szCs w:val="24"/>
          <w:lang w:eastAsia="ru-RU"/>
        </w:rPr>
      </w:pPr>
      <w:r w:rsidRPr="00636AF9">
        <w:rPr>
          <w:rFonts w:ascii="Times New Roman" w:eastAsia="Times New Roman" w:hAnsi="Times New Roman" w:cs="Times New Roman"/>
          <w:i/>
          <w:sz w:val="24"/>
          <w:szCs w:val="24"/>
          <w:lang w:eastAsia="ru-RU"/>
        </w:rPr>
        <w:t>Вимоги до кваліфікації:</w:t>
      </w:r>
    </w:p>
    <w:p w:rsidR="00636AF9" w:rsidRPr="00636AF9" w:rsidRDefault="00636AF9" w:rsidP="0089086B">
      <w:pPr>
        <w:numPr>
          <w:ilvl w:val="0"/>
          <w:numId w:val="6"/>
        </w:numPr>
        <w:suppressAutoHyphens/>
        <w:spacing w:after="0" w:line="240" w:lineRule="auto"/>
        <w:contextualSpacing/>
        <w:jc w:val="both"/>
        <w:rPr>
          <w:rFonts w:ascii="Times New Roman" w:eastAsia="Calibri" w:hAnsi="Times New Roman" w:cs="Times New Roman"/>
          <w:sz w:val="24"/>
          <w:szCs w:val="24"/>
          <w:lang w:eastAsia="ru-RU"/>
        </w:rPr>
      </w:pPr>
      <w:r w:rsidRPr="00636AF9">
        <w:rPr>
          <w:rFonts w:ascii="Times New Roman" w:eastAsia="Calibri" w:hAnsi="Times New Roman" w:cs="Times New Roman"/>
          <w:sz w:val="24"/>
          <w:szCs w:val="24"/>
          <w:lang w:eastAsia="ru-RU"/>
        </w:rPr>
        <w:t>відповідний досвід роботи не менше ніж 3 років в подібних проектах за період з 2012 року;</w:t>
      </w:r>
    </w:p>
    <w:p w:rsidR="00636AF9" w:rsidRPr="00636AF9" w:rsidRDefault="00636AF9" w:rsidP="0089086B">
      <w:pPr>
        <w:numPr>
          <w:ilvl w:val="0"/>
          <w:numId w:val="6"/>
        </w:numPr>
        <w:suppressAutoHyphens/>
        <w:spacing w:after="0" w:line="240" w:lineRule="auto"/>
        <w:contextualSpacing/>
        <w:jc w:val="both"/>
        <w:rPr>
          <w:rFonts w:ascii="Times New Roman" w:eastAsia="Calibri" w:hAnsi="Times New Roman" w:cs="Times New Roman"/>
          <w:sz w:val="24"/>
          <w:szCs w:val="24"/>
          <w:lang w:eastAsia="ru-RU"/>
        </w:rPr>
      </w:pPr>
      <w:r w:rsidRPr="00636AF9">
        <w:rPr>
          <w:rFonts w:ascii="Times New Roman" w:eastAsia="Calibri" w:hAnsi="Times New Roman" w:cs="Times New Roman"/>
          <w:sz w:val="24"/>
          <w:szCs w:val="24"/>
          <w:lang w:eastAsia="ru-RU"/>
        </w:rPr>
        <w:t>вільне володіння українською або російською мовами.</w:t>
      </w:r>
    </w:p>
    <w:p w:rsidR="00636AF9" w:rsidRPr="00636AF9" w:rsidRDefault="00636AF9" w:rsidP="00636AF9">
      <w:pPr>
        <w:suppressAutoHyphens/>
        <w:spacing w:after="0" w:line="240" w:lineRule="auto"/>
        <w:ind w:left="419"/>
        <w:jc w:val="both"/>
        <w:rPr>
          <w:rFonts w:ascii="Times New Roman" w:eastAsia="Times New Roman" w:hAnsi="Times New Roman" w:cs="Times New Roman"/>
          <w:sz w:val="24"/>
          <w:szCs w:val="24"/>
          <w:highlight w:val="yellow"/>
          <w:lang w:eastAsia="ru-RU"/>
        </w:rPr>
      </w:pPr>
    </w:p>
    <w:p w:rsidR="00636AF9" w:rsidRPr="00636AF9" w:rsidRDefault="00636AF9" w:rsidP="00636AF9">
      <w:pPr>
        <w:suppressAutoHyphens/>
        <w:spacing w:after="0" w:line="240" w:lineRule="auto"/>
        <w:ind w:left="419"/>
        <w:jc w:val="both"/>
        <w:rPr>
          <w:rFonts w:ascii="Times New Roman" w:eastAsia="Times New Roman" w:hAnsi="Times New Roman" w:cs="Times New Roman"/>
          <w:b/>
          <w:sz w:val="24"/>
          <w:szCs w:val="24"/>
          <w:lang w:eastAsia="ru-RU"/>
        </w:rPr>
      </w:pPr>
      <w:r w:rsidRPr="00636AF9">
        <w:rPr>
          <w:rFonts w:ascii="Times New Roman" w:eastAsia="Times New Roman" w:hAnsi="Times New Roman" w:cs="Times New Roman"/>
          <w:b/>
          <w:sz w:val="24"/>
          <w:szCs w:val="24"/>
          <w:lang w:eastAsia="ru-RU"/>
        </w:rPr>
        <w:t>Розробник сховища даних:</w:t>
      </w:r>
    </w:p>
    <w:p w:rsidR="00636AF9" w:rsidRPr="00636AF9" w:rsidRDefault="00636AF9" w:rsidP="00636AF9">
      <w:pPr>
        <w:suppressAutoHyphens/>
        <w:spacing w:after="0" w:line="240" w:lineRule="auto"/>
        <w:ind w:left="419"/>
        <w:jc w:val="both"/>
        <w:rPr>
          <w:rFonts w:ascii="Times New Roman" w:eastAsia="Times New Roman" w:hAnsi="Times New Roman" w:cs="Times New Roman"/>
          <w:sz w:val="24"/>
          <w:szCs w:val="24"/>
          <w:lang w:eastAsia="ru-RU"/>
        </w:rPr>
      </w:pPr>
      <w:r w:rsidRPr="00636AF9">
        <w:rPr>
          <w:rFonts w:ascii="Times New Roman" w:eastAsia="Times New Roman" w:hAnsi="Times New Roman" w:cs="Times New Roman"/>
          <w:i/>
          <w:sz w:val="24"/>
          <w:szCs w:val="24"/>
          <w:lang w:eastAsia="ru-RU"/>
        </w:rPr>
        <w:t>Вимоги до кваліфікації:</w:t>
      </w:r>
    </w:p>
    <w:p w:rsidR="00636AF9" w:rsidRPr="00636AF9" w:rsidRDefault="00636AF9" w:rsidP="0089086B">
      <w:pPr>
        <w:numPr>
          <w:ilvl w:val="0"/>
          <w:numId w:val="6"/>
        </w:numPr>
        <w:suppressAutoHyphens/>
        <w:spacing w:after="0" w:line="240" w:lineRule="auto"/>
        <w:contextualSpacing/>
        <w:jc w:val="both"/>
        <w:rPr>
          <w:rFonts w:ascii="Times New Roman" w:eastAsia="Calibri" w:hAnsi="Times New Roman" w:cs="Times New Roman"/>
          <w:sz w:val="24"/>
          <w:szCs w:val="24"/>
          <w:lang w:eastAsia="ru-RU"/>
        </w:rPr>
      </w:pPr>
      <w:r w:rsidRPr="00636AF9">
        <w:rPr>
          <w:rFonts w:ascii="Times New Roman" w:eastAsia="Calibri" w:hAnsi="Times New Roman" w:cs="Times New Roman"/>
          <w:sz w:val="24"/>
          <w:szCs w:val="24"/>
          <w:lang w:eastAsia="ru-RU"/>
        </w:rPr>
        <w:t>відповідний досвід роботи з запропонованим сховищем даних не менше ніж 3 роки за період з 1 січня 2012 року;</w:t>
      </w:r>
    </w:p>
    <w:p w:rsidR="00636AF9" w:rsidRPr="00636AF9" w:rsidRDefault="00636AF9" w:rsidP="0089086B">
      <w:pPr>
        <w:numPr>
          <w:ilvl w:val="0"/>
          <w:numId w:val="6"/>
        </w:numPr>
        <w:suppressAutoHyphens/>
        <w:spacing w:after="0" w:line="240" w:lineRule="auto"/>
        <w:contextualSpacing/>
        <w:jc w:val="both"/>
        <w:rPr>
          <w:rFonts w:ascii="Times New Roman" w:eastAsia="Calibri" w:hAnsi="Times New Roman" w:cs="Times New Roman"/>
          <w:sz w:val="24"/>
          <w:szCs w:val="24"/>
          <w:lang w:eastAsia="ru-RU"/>
        </w:rPr>
      </w:pPr>
      <w:r w:rsidRPr="00636AF9">
        <w:rPr>
          <w:rFonts w:ascii="Times New Roman" w:eastAsia="Calibri" w:hAnsi="Times New Roman" w:cs="Times New Roman"/>
          <w:sz w:val="24"/>
          <w:szCs w:val="24"/>
          <w:lang w:eastAsia="ru-RU"/>
        </w:rPr>
        <w:t>наявність діючого сертифікату з розробки від розробника сховища даних.</w:t>
      </w:r>
    </w:p>
    <w:p w:rsidR="00636AF9" w:rsidRPr="00636AF9" w:rsidRDefault="00636AF9" w:rsidP="00636AF9">
      <w:pPr>
        <w:suppressAutoHyphens/>
        <w:spacing w:after="0" w:line="240" w:lineRule="auto"/>
        <w:ind w:left="419"/>
        <w:jc w:val="both"/>
        <w:rPr>
          <w:rFonts w:ascii="Times New Roman" w:eastAsia="Times New Roman" w:hAnsi="Times New Roman" w:cs="Times New Roman"/>
          <w:sz w:val="24"/>
          <w:szCs w:val="24"/>
          <w:highlight w:val="yellow"/>
          <w:lang w:eastAsia="ru-RU"/>
        </w:rPr>
      </w:pPr>
    </w:p>
    <w:p w:rsidR="00636AF9" w:rsidRPr="00636AF9" w:rsidRDefault="00636AF9" w:rsidP="00636AF9">
      <w:pPr>
        <w:suppressAutoHyphens/>
        <w:spacing w:after="0" w:line="240" w:lineRule="auto"/>
        <w:ind w:left="419"/>
        <w:jc w:val="both"/>
        <w:rPr>
          <w:rFonts w:ascii="Times New Roman" w:eastAsia="Times New Roman" w:hAnsi="Times New Roman" w:cs="Times New Roman"/>
          <w:b/>
          <w:sz w:val="24"/>
          <w:szCs w:val="24"/>
          <w:lang w:eastAsia="ru-RU"/>
        </w:rPr>
      </w:pPr>
      <w:r w:rsidRPr="00636AF9">
        <w:rPr>
          <w:rFonts w:ascii="Times New Roman" w:eastAsia="Times New Roman" w:hAnsi="Times New Roman" w:cs="Times New Roman"/>
          <w:b/>
          <w:sz w:val="24"/>
          <w:szCs w:val="24"/>
          <w:lang w:eastAsia="ru-RU"/>
        </w:rPr>
        <w:t>Розробник додатків бізнес аналізу:</w:t>
      </w:r>
    </w:p>
    <w:p w:rsidR="00636AF9" w:rsidRPr="00636AF9" w:rsidRDefault="00636AF9" w:rsidP="00636AF9">
      <w:pPr>
        <w:suppressAutoHyphens/>
        <w:spacing w:after="0" w:line="240" w:lineRule="auto"/>
        <w:ind w:left="419"/>
        <w:jc w:val="both"/>
        <w:rPr>
          <w:rFonts w:ascii="Times New Roman" w:eastAsia="Times New Roman" w:hAnsi="Times New Roman" w:cs="Times New Roman"/>
          <w:sz w:val="24"/>
          <w:szCs w:val="24"/>
          <w:lang w:eastAsia="ru-RU"/>
        </w:rPr>
      </w:pPr>
      <w:r w:rsidRPr="00636AF9">
        <w:rPr>
          <w:rFonts w:ascii="Times New Roman" w:eastAsia="Times New Roman" w:hAnsi="Times New Roman" w:cs="Times New Roman"/>
          <w:i/>
          <w:sz w:val="24"/>
          <w:szCs w:val="24"/>
          <w:lang w:eastAsia="ru-RU"/>
        </w:rPr>
        <w:t>Вимоги до кваліфікації:</w:t>
      </w:r>
    </w:p>
    <w:p w:rsidR="00636AF9" w:rsidRPr="00636AF9" w:rsidRDefault="00636AF9" w:rsidP="0089086B">
      <w:pPr>
        <w:numPr>
          <w:ilvl w:val="0"/>
          <w:numId w:val="6"/>
        </w:numPr>
        <w:suppressAutoHyphens/>
        <w:spacing w:after="0" w:line="240" w:lineRule="auto"/>
        <w:contextualSpacing/>
        <w:jc w:val="both"/>
        <w:rPr>
          <w:rFonts w:ascii="Times New Roman" w:eastAsia="Calibri" w:hAnsi="Times New Roman" w:cs="Times New Roman"/>
          <w:sz w:val="24"/>
          <w:szCs w:val="24"/>
          <w:lang w:eastAsia="ru-RU"/>
        </w:rPr>
      </w:pPr>
      <w:r w:rsidRPr="00636AF9">
        <w:rPr>
          <w:rFonts w:ascii="Times New Roman" w:eastAsia="Calibri" w:hAnsi="Times New Roman" w:cs="Times New Roman"/>
          <w:sz w:val="24"/>
          <w:szCs w:val="24"/>
          <w:lang w:eastAsia="ru-RU"/>
        </w:rPr>
        <w:t>відповідний досвід роботи з запропонованим ПЗ не менше ніж 3 роки за період з 1 січня 2012 року.</w:t>
      </w:r>
    </w:p>
    <w:p w:rsidR="00636AF9" w:rsidRPr="00636AF9" w:rsidRDefault="00636AF9" w:rsidP="00636AF9">
      <w:pPr>
        <w:suppressAutoHyphens/>
        <w:spacing w:after="0" w:line="240" w:lineRule="auto"/>
        <w:ind w:left="419"/>
        <w:jc w:val="both"/>
        <w:rPr>
          <w:rFonts w:ascii="Times New Roman" w:eastAsia="Times New Roman" w:hAnsi="Times New Roman" w:cs="Times New Roman"/>
          <w:sz w:val="24"/>
          <w:szCs w:val="24"/>
          <w:highlight w:val="yellow"/>
          <w:lang w:eastAsia="ru-RU"/>
        </w:rPr>
      </w:pPr>
    </w:p>
    <w:p w:rsidR="00636AF9" w:rsidRPr="00636AF9" w:rsidRDefault="00636AF9" w:rsidP="00636AF9">
      <w:pPr>
        <w:suppressAutoHyphens/>
        <w:spacing w:after="0" w:line="240" w:lineRule="auto"/>
        <w:ind w:left="419"/>
        <w:jc w:val="both"/>
        <w:rPr>
          <w:rFonts w:ascii="Times New Roman" w:eastAsia="Times New Roman" w:hAnsi="Times New Roman" w:cs="Times New Roman"/>
          <w:b/>
          <w:sz w:val="24"/>
          <w:szCs w:val="24"/>
          <w:lang w:eastAsia="ru-RU"/>
        </w:rPr>
      </w:pPr>
      <w:r w:rsidRPr="00636AF9">
        <w:rPr>
          <w:rFonts w:ascii="Times New Roman" w:eastAsia="Times New Roman" w:hAnsi="Times New Roman" w:cs="Times New Roman"/>
          <w:b/>
          <w:sz w:val="24"/>
          <w:szCs w:val="24"/>
          <w:lang w:eastAsia="ru-RU"/>
        </w:rPr>
        <w:t>Адміністратор СКБД:</w:t>
      </w:r>
    </w:p>
    <w:p w:rsidR="00636AF9" w:rsidRPr="00636AF9" w:rsidRDefault="00636AF9" w:rsidP="00636AF9">
      <w:pPr>
        <w:suppressAutoHyphens/>
        <w:spacing w:after="0" w:line="240" w:lineRule="auto"/>
        <w:ind w:left="419"/>
        <w:jc w:val="both"/>
        <w:rPr>
          <w:rFonts w:ascii="Times New Roman" w:eastAsia="Times New Roman" w:hAnsi="Times New Roman" w:cs="Times New Roman"/>
          <w:sz w:val="24"/>
          <w:szCs w:val="24"/>
          <w:lang w:eastAsia="ru-RU"/>
        </w:rPr>
      </w:pPr>
      <w:r w:rsidRPr="00636AF9">
        <w:rPr>
          <w:rFonts w:ascii="Times New Roman" w:eastAsia="Times New Roman" w:hAnsi="Times New Roman" w:cs="Times New Roman"/>
          <w:i/>
          <w:sz w:val="24"/>
          <w:szCs w:val="24"/>
          <w:lang w:eastAsia="ru-RU"/>
        </w:rPr>
        <w:t>Вимоги до кваліфікації:</w:t>
      </w:r>
    </w:p>
    <w:p w:rsidR="00636AF9" w:rsidRPr="00636AF9" w:rsidRDefault="00636AF9" w:rsidP="0089086B">
      <w:pPr>
        <w:numPr>
          <w:ilvl w:val="0"/>
          <w:numId w:val="6"/>
        </w:numPr>
        <w:suppressAutoHyphens/>
        <w:spacing w:after="0" w:line="240" w:lineRule="auto"/>
        <w:contextualSpacing/>
        <w:jc w:val="both"/>
        <w:rPr>
          <w:rFonts w:ascii="Times New Roman" w:eastAsia="Calibri" w:hAnsi="Times New Roman" w:cs="Times New Roman"/>
          <w:sz w:val="24"/>
          <w:szCs w:val="24"/>
          <w:lang w:eastAsia="ru-RU"/>
        </w:rPr>
      </w:pPr>
      <w:r w:rsidRPr="00636AF9">
        <w:rPr>
          <w:rFonts w:ascii="Times New Roman" w:eastAsia="Calibri" w:hAnsi="Times New Roman" w:cs="Times New Roman"/>
          <w:sz w:val="24"/>
          <w:szCs w:val="24"/>
          <w:lang w:eastAsia="ru-RU"/>
        </w:rPr>
        <w:t>відповідний досвід роботи з запропонованою СКБД не менше ніж 3 роки за період з 2012 року;</w:t>
      </w:r>
    </w:p>
    <w:p w:rsidR="00636AF9" w:rsidRPr="00636AF9" w:rsidRDefault="00636AF9" w:rsidP="0089086B">
      <w:pPr>
        <w:numPr>
          <w:ilvl w:val="0"/>
          <w:numId w:val="6"/>
        </w:numPr>
        <w:suppressAutoHyphens/>
        <w:spacing w:after="0" w:line="240" w:lineRule="auto"/>
        <w:contextualSpacing/>
        <w:jc w:val="both"/>
        <w:rPr>
          <w:rFonts w:ascii="Times New Roman" w:eastAsia="Calibri" w:hAnsi="Times New Roman" w:cs="Times New Roman"/>
          <w:sz w:val="24"/>
          <w:szCs w:val="24"/>
          <w:lang w:eastAsia="ru-RU"/>
        </w:rPr>
      </w:pPr>
      <w:r w:rsidRPr="00636AF9">
        <w:rPr>
          <w:rFonts w:ascii="Times New Roman" w:eastAsia="Calibri" w:hAnsi="Times New Roman" w:cs="Times New Roman"/>
          <w:sz w:val="24"/>
          <w:szCs w:val="24"/>
          <w:lang w:eastAsia="ru-RU"/>
        </w:rPr>
        <w:t>наявність діючого сертифікату з адміністрування базами даних від розробника запропонованої системи.</w:t>
      </w:r>
    </w:p>
    <w:p w:rsidR="00636AF9" w:rsidRPr="00636AF9" w:rsidRDefault="00636AF9" w:rsidP="00636AF9">
      <w:pPr>
        <w:suppressAutoHyphens/>
        <w:spacing w:after="0" w:line="240" w:lineRule="auto"/>
        <w:ind w:left="419"/>
        <w:jc w:val="both"/>
        <w:rPr>
          <w:rFonts w:ascii="Times New Roman" w:eastAsia="Times New Roman" w:hAnsi="Times New Roman" w:cs="Times New Roman"/>
          <w:sz w:val="24"/>
          <w:szCs w:val="24"/>
          <w:lang w:eastAsia="ru-RU"/>
        </w:rPr>
      </w:pPr>
    </w:p>
    <w:p w:rsidR="00636AF9" w:rsidRPr="00636AF9" w:rsidRDefault="00636AF9" w:rsidP="00636AF9">
      <w:pPr>
        <w:suppressAutoHyphens/>
        <w:spacing w:after="0" w:line="240" w:lineRule="auto"/>
        <w:ind w:left="419"/>
        <w:jc w:val="both"/>
        <w:rPr>
          <w:rFonts w:ascii="Times New Roman" w:eastAsia="Times New Roman" w:hAnsi="Times New Roman" w:cs="Times New Roman"/>
          <w:b/>
          <w:sz w:val="24"/>
          <w:szCs w:val="24"/>
          <w:lang w:eastAsia="ru-RU"/>
        </w:rPr>
      </w:pPr>
      <w:r w:rsidRPr="00636AF9">
        <w:rPr>
          <w:rFonts w:ascii="Times New Roman" w:eastAsia="Times New Roman" w:hAnsi="Times New Roman" w:cs="Times New Roman"/>
          <w:b/>
          <w:sz w:val="24"/>
          <w:szCs w:val="24"/>
          <w:lang w:eastAsia="ru-RU"/>
        </w:rPr>
        <w:t>Спеціаліст з інжинірингу, інсталяції та обслуговування обладнання:</w:t>
      </w:r>
    </w:p>
    <w:p w:rsidR="00636AF9" w:rsidRPr="00636AF9" w:rsidRDefault="00636AF9" w:rsidP="00636AF9">
      <w:pPr>
        <w:suppressAutoHyphens/>
        <w:spacing w:after="0" w:line="240" w:lineRule="auto"/>
        <w:ind w:left="419"/>
        <w:jc w:val="both"/>
        <w:rPr>
          <w:rFonts w:ascii="Times New Roman" w:eastAsia="Times New Roman" w:hAnsi="Times New Roman" w:cs="Times New Roman"/>
          <w:sz w:val="24"/>
          <w:szCs w:val="24"/>
          <w:lang w:eastAsia="ru-RU"/>
        </w:rPr>
      </w:pPr>
      <w:r w:rsidRPr="00636AF9">
        <w:rPr>
          <w:rFonts w:ascii="Times New Roman" w:eastAsia="Times New Roman" w:hAnsi="Times New Roman" w:cs="Times New Roman"/>
          <w:i/>
          <w:sz w:val="24"/>
          <w:szCs w:val="24"/>
          <w:lang w:eastAsia="ru-RU"/>
        </w:rPr>
        <w:t>Вимоги до кваліфікації:</w:t>
      </w:r>
    </w:p>
    <w:p w:rsidR="00636AF9" w:rsidRPr="00636AF9" w:rsidRDefault="00636AF9" w:rsidP="0089086B">
      <w:pPr>
        <w:numPr>
          <w:ilvl w:val="0"/>
          <w:numId w:val="6"/>
        </w:numPr>
        <w:suppressAutoHyphens/>
        <w:spacing w:after="0" w:line="240" w:lineRule="auto"/>
        <w:contextualSpacing/>
        <w:jc w:val="both"/>
        <w:rPr>
          <w:rFonts w:ascii="Times New Roman" w:eastAsia="Calibri" w:hAnsi="Times New Roman" w:cs="Times New Roman"/>
          <w:sz w:val="24"/>
          <w:szCs w:val="24"/>
          <w:lang w:eastAsia="ru-RU"/>
        </w:rPr>
      </w:pPr>
      <w:r w:rsidRPr="00636AF9">
        <w:rPr>
          <w:rFonts w:ascii="Times New Roman" w:eastAsia="Calibri" w:hAnsi="Times New Roman" w:cs="Times New Roman"/>
          <w:sz w:val="24"/>
          <w:szCs w:val="24"/>
          <w:lang w:eastAsia="ru-RU"/>
        </w:rPr>
        <w:t>відповідний досвід роботи з запропонованим обладнанням не менше ніж 3 роки за період з 1 січня 2012 року;</w:t>
      </w:r>
    </w:p>
    <w:p w:rsidR="00636AF9" w:rsidRPr="00636AF9" w:rsidRDefault="00636AF9" w:rsidP="0089086B">
      <w:pPr>
        <w:numPr>
          <w:ilvl w:val="0"/>
          <w:numId w:val="6"/>
        </w:numPr>
        <w:suppressAutoHyphens/>
        <w:spacing w:after="0" w:line="240" w:lineRule="auto"/>
        <w:contextualSpacing/>
        <w:jc w:val="both"/>
        <w:rPr>
          <w:rFonts w:ascii="Times New Roman" w:eastAsia="Calibri" w:hAnsi="Times New Roman" w:cs="Times New Roman"/>
          <w:sz w:val="24"/>
          <w:szCs w:val="24"/>
          <w:lang w:eastAsia="ru-RU"/>
        </w:rPr>
      </w:pPr>
      <w:r w:rsidRPr="00636AF9">
        <w:rPr>
          <w:rFonts w:ascii="Times New Roman" w:eastAsia="Calibri" w:hAnsi="Times New Roman" w:cs="Times New Roman"/>
          <w:sz w:val="24"/>
          <w:szCs w:val="24"/>
          <w:lang w:eastAsia="ru-RU"/>
        </w:rPr>
        <w:t>наявність діючого сертифікату з обслуговування обладнання від розробника запропонованого обладнання.</w:t>
      </w:r>
    </w:p>
    <w:p w:rsidR="00636AF9" w:rsidRPr="00636AF9" w:rsidRDefault="00636AF9" w:rsidP="00636AF9">
      <w:pPr>
        <w:suppressAutoHyphens/>
        <w:spacing w:after="120" w:line="240" w:lineRule="auto"/>
        <w:jc w:val="both"/>
        <w:rPr>
          <w:rFonts w:ascii="Times New Roman" w:eastAsia="Times New Roman" w:hAnsi="Times New Roman" w:cs="Times New Roman"/>
          <w:sz w:val="24"/>
          <w:szCs w:val="24"/>
        </w:rPr>
      </w:pPr>
    </w:p>
    <w:p w:rsidR="00636AF9" w:rsidRPr="00636AF9" w:rsidRDefault="00636AF9" w:rsidP="00636AF9">
      <w:pPr>
        <w:suppressAutoHyphens/>
        <w:spacing w:after="120" w:line="240" w:lineRule="auto"/>
        <w:jc w:val="both"/>
        <w:rPr>
          <w:rFonts w:ascii="Calibri" w:eastAsia="Times New Roman" w:hAnsi="Calibri" w:cs="Times New Roman"/>
          <w:sz w:val="24"/>
          <w:szCs w:val="24"/>
        </w:rPr>
      </w:pPr>
    </w:p>
    <w:p w:rsidR="00636AF9" w:rsidRDefault="00636AF9">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rsidR="00636AF9" w:rsidRPr="00636AF9" w:rsidRDefault="00636AF9" w:rsidP="00636AF9">
      <w:pPr>
        <w:suppressAutoHyphens/>
        <w:spacing w:after="120" w:line="240" w:lineRule="auto"/>
        <w:jc w:val="both"/>
        <w:rPr>
          <w:rFonts w:ascii="Times New Roman" w:eastAsia="Times New Roman" w:hAnsi="Times New Roman" w:cs="Times New Roman"/>
          <w:sz w:val="24"/>
          <w:szCs w:val="24"/>
        </w:rPr>
        <w:sectPr w:rsidR="00636AF9" w:rsidRPr="00636AF9" w:rsidSect="00636AF9">
          <w:headerReference w:type="even" r:id="rId10"/>
          <w:headerReference w:type="default" r:id="rId11"/>
          <w:headerReference w:type="first" r:id="rId12"/>
          <w:pgSz w:w="11906" w:h="16838" w:code="9"/>
          <w:pgMar w:top="1134" w:right="851" w:bottom="1134" w:left="1701" w:header="709" w:footer="709" w:gutter="0"/>
          <w:cols w:space="708"/>
          <w:titlePg/>
          <w:docGrid w:linePitch="360"/>
        </w:sectPr>
      </w:pPr>
    </w:p>
    <w:p w:rsidR="00636AF9" w:rsidRPr="00636AF9" w:rsidRDefault="00636AF9" w:rsidP="0089086B">
      <w:pPr>
        <w:keepNext/>
        <w:keepLines/>
        <w:numPr>
          <w:ilvl w:val="0"/>
          <w:numId w:val="9"/>
        </w:numPr>
        <w:suppressAutoHyphens/>
        <w:spacing w:after="120" w:line="240" w:lineRule="auto"/>
        <w:jc w:val="both"/>
        <w:outlineLvl w:val="0"/>
        <w:rPr>
          <w:rFonts w:ascii="Times New Roman" w:eastAsia="Times New Roman" w:hAnsi="Times New Roman" w:cs="Times New Roman"/>
          <w:b/>
          <w:smallCaps/>
          <w:sz w:val="24"/>
          <w:szCs w:val="24"/>
        </w:rPr>
      </w:pPr>
      <w:bookmarkStart w:id="144" w:name="_Toc536698941"/>
      <w:r w:rsidRPr="00636AF9">
        <w:rPr>
          <w:rFonts w:ascii="Times New Roman" w:eastAsia="Times New Roman" w:hAnsi="Times New Roman" w:cs="Times New Roman"/>
          <w:b/>
          <w:smallCaps/>
          <w:sz w:val="24"/>
          <w:szCs w:val="24"/>
        </w:rPr>
        <w:t>ГРАФІК ВПРОВАДЖЕННЯ</w:t>
      </w:r>
      <w:bookmarkEnd w:id="144"/>
    </w:p>
    <w:p w:rsidR="00636AF9" w:rsidRPr="00636AF9" w:rsidRDefault="00636AF9" w:rsidP="00636AF9">
      <w:pPr>
        <w:suppressAutoHyphens/>
        <w:spacing w:after="120" w:line="240" w:lineRule="auto"/>
        <w:jc w:val="both"/>
        <w:rPr>
          <w:rFonts w:ascii="Times New Roman" w:eastAsia="Times New Roman" w:hAnsi="Times New Roman" w:cs="Times New Roman"/>
          <w:sz w:val="24"/>
          <w:szCs w:val="24"/>
        </w:rPr>
      </w:pPr>
    </w:p>
    <w:p w:rsidR="00636AF9" w:rsidRPr="00636AF9" w:rsidRDefault="00636AF9" w:rsidP="0089086B">
      <w:pPr>
        <w:keepNext/>
        <w:keepLines/>
        <w:numPr>
          <w:ilvl w:val="1"/>
          <w:numId w:val="9"/>
        </w:numPr>
        <w:suppressAutoHyphens/>
        <w:spacing w:before="120" w:after="0" w:line="240" w:lineRule="auto"/>
        <w:ind w:hanging="225"/>
        <w:jc w:val="both"/>
        <w:outlineLvl w:val="1"/>
        <w:rPr>
          <w:rFonts w:ascii="Times New Roman" w:eastAsia="Times New Roman" w:hAnsi="Times New Roman" w:cs="Times New Roman"/>
          <w:b/>
          <w:sz w:val="24"/>
          <w:szCs w:val="24"/>
        </w:rPr>
      </w:pPr>
      <w:bookmarkStart w:id="145" w:name="_Toc536698942"/>
      <w:r w:rsidRPr="00636AF9">
        <w:rPr>
          <w:rFonts w:ascii="Times New Roman" w:eastAsia="Times New Roman" w:hAnsi="Times New Roman" w:cs="Times New Roman"/>
          <w:b/>
          <w:sz w:val="24"/>
          <w:szCs w:val="24"/>
        </w:rPr>
        <w:t>Таблиця Графіку впровадження</w:t>
      </w:r>
      <w:bookmarkEnd w:id="145"/>
    </w:p>
    <w:p w:rsidR="00636AF9" w:rsidRPr="00636AF9" w:rsidRDefault="00636AF9" w:rsidP="00636AF9">
      <w:pPr>
        <w:suppressAutoHyphens/>
        <w:spacing w:after="120" w:line="240" w:lineRule="auto"/>
        <w:jc w:val="both"/>
        <w:rPr>
          <w:rFonts w:ascii="Times New Roman" w:eastAsia="Times New Roman" w:hAnsi="Times New Roman" w:cs="Times New Roman"/>
          <w:sz w:val="24"/>
          <w:szCs w:val="24"/>
        </w:rPr>
      </w:pPr>
    </w:p>
    <w:p w:rsidR="00636AF9" w:rsidRPr="00636AF9" w:rsidRDefault="00636AF9" w:rsidP="00636AF9">
      <w:pPr>
        <w:suppressAutoHyphens/>
        <w:spacing w:after="120" w:line="240" w:lineRule="auto"/>
        <w:jc w:val="both"/>
        <w:rPr>
          <w:rFonts w:ascii="Times New Roman" w:eastAsia="Times New Roman" w:hAnsi="Times New Roman" w:cs="Times New Roman"/>
          <w:b/>
          <w:sz w:val="24"/>
          <w:szCs w:val="24"/>
        </w:rPr>
      </w:pPr>
      <w:r w:rsidRPr="00636AF9">
        <w:rPr>
          <w:rFonts w:ascii="Times New Roman" w:eastAsia="Times New Roman" w:hAnsi="Times New Roman" w:cs="Times New Roman"/>
          <w:sz w:val="24"/>
          <w:szCs w:val="24"/>
        </w:rPr>
        <w:t xml:space="preserve">Номер Системи, Підсистеми або лота: </w:t>
      </w:r>
      <w:r w:rsidRPr="00636AF9">
        <w:rPr>
          <w:rFonts w:ascii="Times New Roman" w:eastAsia="Times New Roman" w:hAnsi="Times New Roman" w:cs="Times New Roman"/>
          <w:b/>
          <w:sz w:val="24"/>
          <w:szCs w:val="24"/>
        </w:rPr>
        <w:t xml:space="preserve">Система </w:t>
      </w:r>
      <w:proofErr w:type="spellStart"/>
      <w:r w:rsidRPr="00636AF9">
        <w:rPr>
          <w:rFonts w:ascii="Times New Roman" w:eastAsia="Times New Roman" w:hAnsi="Times New Roman" w:cs="Times New Roman"/>
          <w:b/>
          <w:sz w:val="24"/>
          <w:szCs w:val="24"/>
        </w:rPr>
        <w:t>вцілому</w:t>
      </w:r>
      <w:proofErr w:type="spellEnd"/>
      <w:r w:rsidRPr="00636AF9">
        <w:rPr>
          <w:rFonts w:ascii="Times New Roman" w:eastAsia="Times New Roman" w:hAnsi="Times New Roman" w:cs="Times New Roman"/>
          <w:b/>
          <w:sz w:val="24"/>
          <w:szCs w:val="24"/>
        </w:rPr>
        <w:t>.</w:t>
      </w:r>
    </w:p>
    <w:tbl>
      <w:tblPr>
        <w:tblW w:w="5000" w:type="pct"/>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ook w:val="0000" w:firstRow="0" w:lastRow="0" w:firstColumn="0" w:lastColumn="0" w:noHBand="0" w:noVBand="0"/>
      </w:tblPr>
      <w:tblGrid>
        <w:gridCol w:w="926"/>
        <w:gridCol w:w="3908"/>
        <w:gridCol w:w="1559"/>
        <w:gridCol w:w="1368"/>
        <w:gridCol w:w="1732"/>
        <w:gridCol w:w="1732"/>
        <w:gridCol w:w="1549"/>
        <w:gridCol w:w="1780"/>
      </w:tblGrid>
      <w:tr w:rsidR="00636AF9" w:rsidRPr="00636AF9" w:rsidTr="00636AF9">
        <w:trPr>
          <w:cantSplit/>
          <w:tblHeader/>
        </w:trPr>
        <w:tc>
          <w:tcPr>
            <w:tcW w:w="318" w:type="pct"/>
            <w:tcBorders>
              <w:top w:val="single" w:sz="6" w:space="0" w:color="808080"/>
              <w:left w:val="single" w:sz="6" w:space="0" w:color="808080"/>
              <w:bottom w:val="single" w:sz="6" w:space="0" w:color="808080"/>
              <w:right w:val="single" w:sz="6" w:space="0" w:color="808080"/>
            </w:tcBorders>
            <w:shd w:val="clear" w:color="auto" w:fill="F3F3F3"/>
            <w:vAlign w:val="center"/>
          </w:tcPr>
          <w:p w:rsidR="00636AF9" w:rsidRPr="00636AF9" w:rsidRDefault="00636AF9" w:rsidP="00636AF9">
            <w:pPr>
              <w:tabs>
                <w:tab w:val="left" w:pos="9900"/>
              </w:tabs>
              <w:suppressAutoHyphens/>
              <w:spacing w:after="120" w:line="240" w:lineRule="auto"/>
              <w:ind w:left="-113" w:right="-113"/>
              <w:jc w:val="center"/>
              <w:rPr>
                <w:rFonts w:ascii="Times New Roman" w:eastAsia="Times New Roman" w:hAnsi="Times New Roman" w:cs="Times New Roman"/>
                <w:sz w:val="24"/>
                <w:szCs w:val="24"/>
              </w:rPr>
            </w:pPr>
            <w:r w:rsidRPr="00636AF9">
              <w:rPr>
                <w:rFonts w:ascii="Times New Roman" w:eastAsia="Times New Roman" w:hAnsi="Times New Roman" w:cs="Times New Roman"/>
                <w:sz w:val="24"/>
                <w:szCs w:val="24"/>
              </w:rPr>
              <w:t>Позиція №</w:t>
            </w:r>
          </w:p>
        </w:tc>
        <w:tc>
          <w:tcPr>
            <w:tcW w:w="1343" w:type="pct"/>
            <w:tcBorders>
              <w:top w:val="single" w:sz="6" w:space="0" w:color="808080"/>
              <w:left w:val="single" w:sz="6" w:space="0" w:color="808080"/>
              <w:bottom w:val="single" w:sz="6" w:space="0" w:color="808080"/>
              <w:right w:val="single" w:sz="6" w:space="0" w:color="808080"/>
            </w:tcBorders>
            <w:shd w:val="clear" w:color="auto" w:fill="F3F3F3"/>
            <w:vAlign w:val="center"/>
          </w:tcPr>
          <w:p w:rsidR="00636AF9" w:rsidRPr="00636AF9" w:rsidRDefault="00636AF9" w:rsidP="00636AF9">
            <w:pPr>
              <w:tabs>
                <w:tab w:val="left" w:pos="9900"/>
              </w:tabs>
              <w:suppressAutoHyphens/>
              <w:spacing w:after="120" w:line="240" w:lineRule="auto"/>
              <w:jc w:val="center"/>
              <w:rPr>
                <w:rFonts w:ascii="Times New Roman" w:eastAsia="Times New Roman" w:hAnsi="Times New Roman" w:cs="Times New Roman"/>
                <w:b/>
                <w:sz w:val="24"/>
                <w:szCs w:val="24"/>
              </w:rPr>
            </w:pPr>
            <w:r w:rsidRPr="00636AF9">
              <w:rPr>
                <w:rFonts w:ascii="Times New Roman" w:eastAsia="Times New Roman" w:hAnsi="Times New Roman" w:cs="Times New Roman"/>
                <w:sz w:val="24"/>
                <w:szCs w:val="24"/>
              </w:rPr>
              <w:br/>
            </w:r>
            <w:r w:rsidRPr="00636AF9">
              <w:rPr>
                <w:rFonts w:ascii="Times New Roman" w:eastAsia="Times New Roman" w:hAnsi="Times New Roman" w:cs="Times New Roman"/>
                <w:b/>
                <w:sz w:val="24"/>
                <w:szCs w:val="24"/>
              </w:rPr>
              <w:t>Підсистема/компонент</w:t>
            </w:r>
          </w:p>
        </w:tc>
        <w:tc>
          <w:tcPr>
            <w:tcW w:w="536" w:type="pct"/>
            <w:tcBorders>
              <w:top w:val="single" w:sz="6" w:space="0" w:color="808080"/>
              <w:left w:val="single" w:sz="6" w:space="0" w:color="808080"/>
              <w:bottom w:val="single" w:sz="6" w:space="0" w:color="808080"/>
              <w:right w:val="single" w:sz="6" w:space="0" w:color="808080"/>
            </w:tcBorders>
            <w:shd w:val="clear" w:color="auto" w:fill="F3F3F3"/>
            <w:vAlign w:val="center"/>
          </w:tcPr>
          <w:p w:rsidR="00636AF9" w:rsidRPr="00636AF9" w:rsidRDefault="00636AF9" w:rsidP="00636AF9">
            <w:pPr>
              <w:tabs>
                <w:tab w:val="left" w:pos="9900"/>
              </w:tabs>
              <w:suppressAutoHyphens/>
              <w:spacing w:after="0" w:line="240" w:lineRule="auto"/>
              <w:ind w:left="-113" w:right="-113"/>
              <w:jc w:val="center"/>
              <w:rPr>
                <w:rFonts w:ascii="Times New Roman" w:eastAsia="Times New Roman" w:hAnsi="Times New Roman" w:cs="Times New Roman"/>
                <w:b/>
                <w:sz w:val="24"/>
                <w:szCs w:val="24"/>
              </w:rPr>
            </w:pPr>
            <w:r w:rsidRPr="00636AF9">
              <w:rPr>
                <w:rFonts w:ascii="Times New Roman" w:eastAsia="Times New Roman" w:hAnsi="Times New Roman" w:cs="Times New Roman"/>
                <w:b/>
                <w:sz w:val="24"/>
                <w:szCs w:val="24"/>
              </w:rPr>
              <w:t>№ позиції  Таблиці конфігурацій</w:t>
            </w:r>
          </w:p>
        </w:tc>
        <w:tc>
          <w:tcPr>
            <w:tcW w:w="470" w:type="pct"/>
            <w:tcBorders>
              <w:top w:val="single" w:sz="6" w:space="0" w:color="808080"/>
              <w:left w:val="single" w:sz="6" w:space="0" w:color="808080"/>
              <w:bottom w:val="single" w:sz="6" w:space="0" w:color="808080"/>
              <w:right w:val="single" w:sz="6" w:space="0" w:color="808080"/>
            </w:tcBorders>
            <w:shd w:val="clear" w:color="auto" w:fill="F3F3F3"/>
            <w:vAlign w:val="center"/>
          </w:tcPr>
          <w:p w:rsidR="00636AF9" w:rsidRPr="00636AF9" w:rsidRDefault="00636AF9" w:rsidP="00636AF9">
            <w:pPr>
              <w:tabs>
                <w:tab w:val="left" w:pos="9900"/>
              </w:tabs>
              <w:suppressAutoHyphens/>
              <w:spacing w:after="0" w:line="240" w:lineRule="auto"/>
              <w:ind w:left="-57" w:right="-57"/>
              <w:jc w:val="center"/>
              <w:rPr>
                <w:rFonts w:ascii="Times New Roman" w:eastAsia="Times New Roman" w:hAnsi="Times New Roman" w:cs="Times New Roman"/>
                <w:sz w:val="24"/>
                <w:szCs w:val="24"/>
              </w:rPr>
            </w:pPr>
            <w:r w:rsidRPr="00636AF9">
              <w:rPr>
                <w:rFonts w:ascii="Times New Roman" w:eastAsia="Times New Roman" w:hAnsi="Times New Roman" w:cs="Times New Roman"/>
                <w:b/>
                <w:sz w:val="24"/>
                <w:szCs w:val="24"/>
              </w:rPr>
              <w:t>Об’єкти Проекту</w:t>
            </w:r>
            <w:r w:rsidRPr="00636AF9">
              <w:rPr>
                <w:rFonts w:ascii="Times New Roman" w:eastAsia="Times New Roman" w:hAnsi="Times New Roman" w:cs="Times New Roman"/>
                <w:b/>
                <w:sz w:val="24"/>
                <w:szCs w:val="24"/>
              </w:rPr>
              <w:br/>
            </w:r>
            <w:r w:rsidRPr="00636AF9">
              <w:rPr>
                <w:rFonts w:ascii="Times New Roman" w:eastAsia="Times New Roman" w:hAnsi="Times New Roman" w:cs="Times New Roman"/>
                <w:sz w:val="24"/>
                <w:szCs w:val="24"/>
              </w:rPr>
              <w:t xml:space="preserve"> / коди об’єктів Проекту</w:t>
            </w:r>
          </w:p>
        </w:tc>
        <w:tc>
          <w:tcPr>
            <w:tcW w:w="595" w:type="pct"/>
            <w:tcBorders>
              <w:top w:val="single" w:sz="6" w:space="0" w:color="808080"/>
              <w:left w:val="single" w:sz="6" w:space="0" w:color="808080"/>
              <w:bottom w:val="single" w:sz="6" w:space="0" w:color="808080"/>
              <w:right w:val="single" w:sz="6" w:space="0" w:color="808080"/>
            </w:tcBorders>
            <w:shd w:val="clear" w:color="auto" w:fill="F3F3F3"/>
            <w:vAlign w:val="center"/>
          </w:tcPr>
          <w:p w:rsidR="00636AF9" w:rsidRPr="00636AF9" w:rsidRDefault="00636AF9" w:rsidP="00636AF9">
            <w:pPr>
              <w:tabs>
                <w:tab w:val="left" w:pos="9900"/>
              </w:tabs>
              <w:suppressAutoHyphens/>
              <w:spacing w:after="0" w:line="240" w:lineRule="auto"/>
              <w:jc w:val="center"/>
              <w:rPr>
                <w:rFonts w:ascii="Times New Roman" w:eastAsia="Times New Roman" w:hAnsi="Times New Roman" w:cs="Times New Roman"/>
                <w:sz w:val="24"/>
                <w:szCs w:val="24"/>
              </w:rPr>
            </w:pPr>
            <w:r w:rsidRPr="00636AF9">
              <w:rPr>
                <w:rFonts w:ascii="Times New Roman" w:eastAsia="Times New Roman" w:hAnsi="Times New Roman" w:cs="Times New Roman"/>
                <w:b/>
                <w:sz w:val="24"/>
                <w:szCs w:val="24"/>
              </w:rPr>
              <w:t>Поставка</w:t>
            </w:r>
            <w:r w:rsidRPr="00636AF9">
              <w:rPr>
                <w:rFonts w:ascii="Times New Roman" w:eastAsia="Times New Roman" w:hAnsi="Times New Roman" w:cs="Times New Roman"/>
                <w:sz w:val="24"/>
                <w:szCs w:val="24"/>
              </w:rPr>
              <w:br/>
              <w:t>(тижні з Дати набуття чинності Договором)</w:t>
            </w:r>
          </w:p>
        </w:tc>
        <w:tc>
          <w:tcPr>
            <w:tcW w:w="595" w:type="pct"/>
            <w:tcBorders>
              <w:top w:val="single" w:sz="6" w:space="0" w:color="808080"/>
              <w:left w:val="single" w:sz="6" w:space="0" w:color="808080"/>
              <w:bottom w:val="single" w:sz="6" w:space="0" w:color="808080"/>
              <w:right w:val="single" w:sz="6" w:space="0" w:color="808080"/>
            </w:tcBorders>
            <w:shd w:val="clear" w:color="auto" w:fill="F3F3F3"/>
            <w:vAlign w:val="center"/>
          </w:tcPr>
          <w:p w:rsidR="00636AF9" w:rsidRPr="00636AF9" w:rsidRDefault="00636AF9" w:rsidP="00636AF9">
            <w:pPr>
              <w:tabs>
                <w:tab w:val="left" w:pos="9900"/>
              </w:tabs>
              <w:suppressAutoHyphens/>
              <w:spacing w:after="0" w:line="240" w:lineRule="auto"/>
              <w:ind w:left="-57" w:right="-57"/>
              <w:jc w:val="center"/>
              <w:rPr>
                <w:rFonts w:ascii="Times New Roman" w:eastAsia="Times New Roman" w:hAnsi="Times New Roman" w:cs="Times New Roman"/>
                <w:sz w:val="24"/>
                <w:szCs w:val="24"/>
              </w:rPr>
            </w:pPr>
            <w:r w:rsidRPr="00636AF9">
              <w:rPr>
                <w:rFonts w:ascii="Times New Roman" w:eastAsia="Times New Roman" w:hAnsi="Times New Roman" w:cs="Times New Roman"/>
                <w:b/>
                <w:sz w:val="24"/>
                <w:szCs w:val="24"/>
              </w:rPr>
              <w:t xml:space="preserve">Встановлення </w:t>
            </w:r>
            <w:r w:rsidRPr="00636AF9">
              <w:rPr>
                <w:rFonts w:ascii="Times New Roman" w:eastAsia="Times New Roman" w:hAnsi="Times New Roman" w:cs="Times New Roman"/>
                <w:sz w:val="24"/>
                <w:szCs w:val="24"/>
              </w:rPr>
              <w:t>(тижні з Дати набуття чинності Договором)</w:t>
            </w:r>
          </w:p>
        </w:tc>
        <w:tc>
          <w:tcPr>
            <w:tcW w:w="532" w:type="pct"/>
            <w:tcBorders>
              <w:top w:val="single" w:sz="6" w:space="0" w:color="808080"/>
              <w:left w:val="single" w:sz="6" w:space="0" w:color="808080"/>
              <w:bottom w:val="single" w:sz="6" w:space="0" w:color="808080"/>
              <w:right w:val="single" w:sz="6" w:space="0" w:color="808080"/>
            </w:tcBorders>
            <w:shd w:val="clear" w:color="auto" w:fill="F3F3F3"/>
            <w:vAlign w:val="center"/>
          </w:tcPr>
          <w:p w:rsidR="00636AF9" w:rsidRPr="00636AF9" w:rsidRDefault="00636AF9" w:rsidP="00636AF9">
            <w:pPr>
              <w:tabs>
                <w:tab w:val="left" w:pos="9900"/>
              </w:tabs>
              <w:suppressAutoHyphens/>
              <w:spacing w:after="0" w:line="240" w:lineRule="auto"/>
              <w:ind w:left="-57" w:right="-57"/>
              <w:jc w:val="center"/>
              <w:rPr>
                <w:rFonts w:ascii="Times New Roman" w:eastAsia="Times New Roman" w:hAnsi="Times New Roman" w:cs="Times New Roman"/>
                <w:sz w:val="24"/>
                <w:szCs w:val="24"/>
              </w:rPr>
            </w:pPr>
            <w:r w:rsidRPr="00636AF9">
              <w:rPr>
                <w:rFonts w:ascii="Times New Roman" w:eastAsia="Times New Roman" w:hAnsi="Times New Roman" w:cs="Times New Roman"/>
                <w:b/>
                <w:sz w:val="24"/>
                <w:szCs w:val="24"/>
              </w:rPr>
              <w:t>Приймання</w:t>
            </w:r>
            <w:r w:rsidRPr="00636AF9">
              <w:rPr>
                <w:rFonts w:ascii="Times New Roman" w:eastAsia="Times New Roman" w:hAnsi="Times New Roman" w:cs="Times New Roman"/>
                <w:sz w:val="24"/>
                <w:szCs w:val="24"/>
              </w:rPr>
              <w:t xml:space="preserve"> </w:t>
            </w:r>
            <w:r w:rsidRPr="00636AF9">
              <w:rPr>
                <w:rFonts w:ascii="Times New Roman" w:eastAsia="Times New Roman" w:hAnsi="Times New Roman" w:cs="Times New Roman"/>
                <w:sz w:val="24"/>
                <w:szCs w:val="24"/>
              </w:rPr>
              <w:br/>
              <w:t>(тижні з  Дати набуття чинності Договором )</w:t>
            </w:r>
          </w:p>
        </w:tc>
        <w:tc>
          <w:tcPr>
            <w:tcW w:w="612" w:type="pct"/>
            <w:tcBorders>
              <w:top w:val="single" w:sz="6" w:space="0" w:color="808080"/>
              <w:left w:val="single" w:sz="6" w:space="0" w:color="808080"/>
              <w:bottom w:val="single" w:sz="6" w:space="0" w:color="808080"/>
              <w:right w:val="single" w:sz="6" w:space="0" w:color="808080"/>
            </w:tcBorders>
            <w:shd w:val="clear" w:color="auto" w:fill="F3F3F3"/>
            <w:vAlign w:val="center"/>
          </w:tcPr>
          <w:p w:rsidR="00636AF9" w:rsidRPr="00636AF9" w:rsidRDefault="00636AF9" w:rsidP="00636AF9">
            <w:pPr>
              <w:tabs>
                <w:tab w:val="left" w:pos="9900"/>
              </w:tabs>
              <w:suppressAutoHyphens/>
              <w:spacing w:after="120" w:line="240" w:lineRule="auto"/>
              <w:ind w:left="-113" w:right="-113"/>
              <w:jc w:val="center"/>
              <w:rPr>
                <w:rFonts w:ascii="Times New Roman" w:eastAsia="Times New Roman" w:hAnsi="Times New Roman" w:cs="Times New Roman"/>
                <w:sz w:val="24"/>
                <w:szCs w:val="24"/>
              </w:rPr>
            </w:pPr>
            <w:r w:rsidRPr="00636AF9">
              <w:rPr>
                <w:rFonts w:ascii="Times New Roman" w:eastAsia="Times New Roman" w:hAnsi="Times New Roman" w:cs="Times New Roman"/>
                <w:b/>
                <w:sz w:val="24"/>
                <w:szCs w:val="24"/>
              </w:rPr>
              <w:t xml:space="preserve">Затримка </w:t>
            </w:r>
            <w:r w:rsidRPr="00636AF9">
              <w:rPr>
                <w:rFonts w:ascii="Times New Roman" w:eastAsia="Times New Roman" w:hAnsi="Times New Roman" w:cs="Times New Roman"/>
                <w:b/>
                <w:sz w:val="24"/>
                <w:szCs w:val="24"/>
              </w:rPr>
              <w:br/>
              <w:t>призводить до відшкодування збитків</w:t>
            </w:r>
          </w:p>
        </w:tc>
      </w:tr>
      <w:tr w:rsidR="00636AF9" w:rsidRPr="00636AF9" w:rsidTr="00636AF9">
        <w:trPr>
          <w:cantSplit/>
        </w:trPr>
        <w:tc>
          <w:tcPr>
            <w:tcW w:w="318" w:type="pct"/>
            <w:tcBorders>
              <w:top w:val="single" w:sz="6" w:space="0" w:color="808080"/>
              <w:left w:val="single" w:sz="6" w:space="0" w:color="808080"/>
              <w:bottom w:val="single" w:sz="6" w:space="0" w:color="808080"/>
              <w:right w:val="single" w:sz="6" w:space="0" w:color="808080"/>
            </w:tcBorders>
          </w:tcPr>
          <w:p w:rsidR="00636AF9" w:rsidRPr="00636AF9" w:rsidRDefault="00636AF9" w:rsidP="00636AF9">
            <w:pPr>
              <w:suppressAutoHyphens/>
              <w:spacing w:after="120" w:line="240" w:lineRule="auto"/>
              <w:jc w:val="both"/>
              <w:rPr>
                <w:rFonts w:ascii="Times New Roman" w:eastAsia="Times New Roman" w:hAnsi="Times New Roman" w:cs="Times New Roman"/>
                <w:b/>
                <w:sz w:val="24"/>
                <w:szCs w:val="20"/>
              </w:rPr>
            </w:pPr>
            <w:r w:rsidRPr="00636AF9">
              <w:rPr>
                <w:rFonts w:ascii="Times New Roman" w:eastAsia="Times New Roman" w:hAnsi="Times New Roman" w:cs="Times New Roman"/>
                <w:b/>
                <w:sz w:val="24"/>
                <w:szCs w:val="20"/>
              </w:rPr>
              <w:t>0</w:t>
            </w:r>
          </w:p>
        </w:tc>
        <w:tc>
          <w:tcPr>
            <w:tcW w:w="1343" w:type="pct"/>
            <w:tcBorders>
              <w:top w:val="single" w:sz="6" w:space="0" w:color="808080"/>
              <w:left w:val="single" w:sz="6" w:space="0" w:color="808080"/>
              <w:bottom w:val="single" w:sz="6" w:space="0" w:color="808080"/>
              <w:right w:val="single" w:sz="6" w:space="0" w:color="808080"/>
            </w:tcBorders>
          </w:tcPr>
          <w:p w:rsidR="00636AF9" w:rsidRPr="00636AF9" w:rsidRDefault="00636AF9" w:rsidP="00636AF9">
            <w:pPr>
              <w:suppressAutoHyphens/>
              <w:spacing w:after="120" w:line="240" w:lineRule="auto"/>
              <w:jc w:val="both"/>
              <w:rPr>
                <w:rFonts w:ascii="Times New Roman" w:eastAsia="Times New Roman" w:hAnsi="Times New Roman" w:cs="Times New Roman"/>
                <w:b/>
                <w:sz w:val="24"/>
                <w:szCs w:val="20"/>
              </w:rPr>
            </w:pPr>
            <w:r w:rsidRPr="00636AF9">
              <w:rPr>
                <w:rFonts w:ascii="Times New Roman" w:eastAsia="Times New Roman" w:hAnsi="Times New Roman" w:cs="Times New Roman"/>
                <w:b/>
                <w:sz w:val="24"/>
                <w:szCs w:val="20"/>
              </w:rPr>
              <w:t>План Проекту</w:t>
            </w:r>
          </w:p>
        </w:tc>
        <w:tc>
          <w:tcPr>
            <w:tcW w:w="536" w:type="pct"/>
            <w:tcBorders>
              <w:top w:val="single" w:sz="6" w:space="0" w:color="808080"/>
              <w:left w:val="single" w:sz="6" w:space="0" w:color="808080"/>
              <w:bottom w:val="single" w:sz="6" w:space="0" w:color="808080"/>
              <w:right w:val="single" w:sz="6" w:space="0" w:color="808080"/>
            </w:tcBorders>
            <w:vAlign w:val="center"/>
          </w:tcPr>
          <w:p w:rsidR="00636AF9" w:rsidRPr="00636AF9" w:rsidRDefault="00636AF9" w:rsidP="00636AF9">
            <w:pPr>
              <w:suppressAutoHyphens/>
              <w:spacing w:after="120" w:line="240" w:lineRule="auto"/>
              <w:jc w:val="center"/>
              <w:rPr>
                <w:rFonts w:ascii="Times New Roman" w:eastAsia="Times New Roman" w:hAnsi="Times New Roman" w:cs="Times New Roman"/>
                <w:b/>
                <w:sz w:val="24"/>
                <w:szCs w:val="20"/>
              </w:rPr>
            </w:pPr>
            <w:r w:rsidRPr="00636AF9">
              <w:rPr>
                <w:rFonts w:ascii="Times New Roman" w:eastAsia="Times New Roman" w:hAnsi="Times New Roman" w:cs="Times New Roman"/>
                <w:b/>
                <w:sz w:val="24"/>
                <w:szCs w:val="20"/>
              </w:rPr>
              <w:t>- -</w:t>
            </w:r>
          </w:p>
        </w:tc>
        <w:tc>
          <w:tcPr>
            <w:tcW w:w="470" w:type="pct"/>
            <w:tcBorders>
              <w:top w:val="single" w:sz="6" w:space="0" w:color="808080"/>
              <w:left w:val="single" w:sz="6" w:space="0" w:color="808080"/>
              <w:bottom w:val="single" w:sz="6" w:space="0" w:color="808080"/>
              <w:right w:val="single" w:sz="6" w:space="0" w:color="808080"/>
            </w:tcBorders>
            <w:vAlign w:val="center"/>
          </w:tcPr>
          <w:p w:rsidR="00636AF9" w:rsidRPr="00636AF9" w:rsidRDefault="00636AF9" w:rsidP="00636AF9">
            <w:pPr>
              <w:suppressAutoHyphens/>
              <w:spacing w:after="120" w:line="240" w:lineRule="auto"/>
              <w:jc w:val="center"/>
              <w:rPr>
                <w:rFonts w:ascii="Times New Roman" w:eastAsia="Times New Roman" w:hAnsi="Times New Roman" w:cs="Times New Roman"/>
                <w:b/>
                <w:sz w:val="24"/>
                <w:szCs w:val="20"/>
              </w:rPr>
            </w:pPr>
            <w:r w:rsidRPr="00636AF9">
              <w:rPr>
                <w:rFonts w:ascii="Times New Roman" w:eastAsia="Times New Roman" w:hAnsi="Times New Roman" w:cs="Times New Roman"/>
                <w:b/>
                <w:sz w:val="24"/>
                <w:szCs w:val="20"/>
              </w:rPr>
              <w:t>- -</w:t>
            </w:r>
          </w:p>
        </w:tc>
        <w:tc>
          <w:tcPr>
            <w:tcW w:w="595" w:type="pct"/>
            <w:tcBorders>
              <w:top w:val="single" w:sz="6" w:space="0" w:color="808080"/>
              <w:left w:val="single" w:sz="6" w:space="0" w:color="808080"/>
              <w:bottom w:val="single" w:sz="6" w:space="0" w:color="808080"/>
              <w:right w:val="single" w:sz="6" w:space="0" w:color="808080"/>
            </w:tcBorders>
            <w:vAlign w:val="center"/>
          </w:tcPr>
          <w:p w:rsidR="00636AF9" w:rsidRPr="00636AF9" w:rsidRDefault="00636AF9" w:rsidP="00636AF9">
            <w:pPr>
              <w:suppressAutoHyphens/>
              <w:spacing w:after="120" w:line="240" w:lineRule="auto"/>
              <w:jc w:val="center"/>
              <w:rPr>
                <w:rFonts w:ascii="Times New Roman" w:eastAsia="Times New Roman" w:hAnsi="Times New Roman" w:cs="Times New Roman"/>
                <w:b/>
                <w:sz w:val="24"/>
                <w:szCs w:val="20"/>
              </w:rPr>
            </w:pPr>
            <w:r w:rsidRPr="00636AF9">
              <w:rPr>
                <w:rFonts w:ascii="Times New Roman" w:eastAsia="Times New Roman" w:hAnsi="Times New Roman" w:cs="Times New Roman"/>
                <w:b/>
                <w:sz w:val="24"/>
                <w:szCs w:val="20"/>
              </w:rPr>
              <w:t>3</w:t>
            </w:r>
          </w:p>
        </w:tc>
        <w:tc>
          <w:tcPr>
            <w:tcW w:w="595" w:type="pct"/>
            <w:tcBorders>
              <w:top w:val="single" w:sz="6" w:space="0" w:color="808080"/>
              <w:left w:val="single" w:sz="6" w:space="0" w:color="808080"/>
              <w:bottom w:val="single" w:sz="6" w:space="0" w:color="808080"/>
              <w:right w:val="single" w:sz="6" w:space="0" w:color="808080"/>
            </w:tcBorders>
            <w:vAlign w:val="center"/>
          </w:tcPr>
          <w:p w:rsidR="00636AF9" w:rsidRPr="00636AF9" w:rsidRDefault="00636AF9" w:rsidP="00636AF9">
            <w:pPr>
              <w:suppressAutoHyphens/>
              <w:spacing w:after="120" w:line="240" w:lineRule="auto"/>
              <w:jc w:val="center"/>
              <w:rPr>
                <w:rFonts w:ascii="Times New Roman" w:eastAsia="Times New Roman" w:hAnsi="Times New Roman" w:cs="Times New Roman"/>
                <w:b/>
                <w:sz w:val="24"/>
                <w:szCs w:val="20"/>
              </w:rPr>
            </w:pPr>
            <w:r w:rsidRPr="00636AF9">
              <w:rPr>
                <w:rFonts w:ascii="Times New Roman" w:eastAsia="Times New Roman" w:hAnsi="Times New Roman" w:cs="Times New Roman"/>
                <w:b/>
                <w:sz w:val="24"/>
                <w:szCs w:val="20"/>
              </w:rPr>
              <w:t>- -</w:t>
            </w:r>
          </w:p>
        </w:tc>
        <w:tc>
          <w:tcPr>
            <w:tcW w:w="532" w:type="pct"/>
            <w:tcBorders>
              <w:top w:val="single" w:sz="6" w:space="0" w:color="808080"/>
              <w:left w:val="single" w:sz="6" w:space="0" w:color="808080"/>
              <w:bottom w:val="single" w:sz="6" w:space="0" w:color="808080"/>
              <w:right w:val="single" w:sz="6" w:space="0" w:color="808080"/>
            </w:tcBorders>
            <w:vAlign w:val="center"/>
          </w:tcPr>
          <w:p w:rsidR="00636AF9" w:rsidRPr="00636AF9" w:rsidRDefault="00636AF9" w:rsidP="00636AF9">
            <w:pPr>
              <w:suppressAutoHyphens/>
              <w:spacing w:after="120" w:line="240" w:lineRule="auto"/>
              <w:jc w:val="center"/>
              <w:rPr>
                <w:rFonts w:ascii="Times New Roman" w:eastAsia="Times New Roman" w:hAnsi="Times New Roman" w:cs="Times New Roman"/>
                <w:b/>
                <w:sz w:val="24"/>
                <w:szCs w:val="20"/>
              </w:rPr>
            </w:pPr>
          </w:p>
        </w:tc>
        <w:tc>
          <w:tcPr>
            <w:tcW w:w="612" w:type="pct"/>
            <w:tcBorders>
              <w:top w:val="single" w:sz="6" w:space="0" w:color="808080"/>
              <w:left w:val="single" w:sz="6" w:space="0" w:color="808080"/>
              <w:bottom w:val="single" w:sz="6" w:space="0" w:color="808080"/>
              <w:right w:val="single" w:sz="6" w:space="0" w:color="808080"/>
            </w:tcBorders>
            <w:vAlign w:val="center"/>
          </w:tcPr>
          <w:p w:rsidR="00636AF9" w:rsidRPr="00636AF9" w:rsidRDefault="00636AF9" w:rsidP="00636AF9">
            <w:pPr>
              <w:suppressAutoHyphens/>
              <w:spacing w:after="120" w:line="240" w:lineRule="auto"/>
              <w:jc w:val="center"/>
              <w:rPr>
                <w:rFonts w:ascii="Times New Roman" w:eastAsia="Times New Roman" w:hAnsi="Times New Roman" w:cs="Times New Roman"/>
                <w:b/>
                <w:sz w:val="24"/>
                <w:szCs w:val="20"/>
              </w:rPr>
            </w:pPr>
            <w:r w:rsidRPr="00636AF9">
              <w:rPr>
                <w:rFonts w:ascii="Times New Roman" w:eastAsia="Times New Roman" w:hAnsi="Times New Roman" w:cs="Times New Roman"/>
                <w:b/>
                <w:sz w:val="24"/>
                <w:szCs w:val="20"/>
              </w:rPr>
              <w:t>ні</w:t>
            </w:r>
          </w:p>
        </w:tc>
      </w:tr>
      <w:tr w:rsidR="00636AF9" w:rsidRPr="00636AF9" w:rsidTr="00636AF9">
        <w:trPr>
          <w:cantSplit/>
        </w:trPr>
        <w:tc>
          <w:tcPr>
            <w:tcW w:w="318" w:type="pct"/>
            <w:tcBorders>
              <w:top w:val="single" w:sz="6" w:space="0" w:color="808080"/>
              <w:left w:val="single" w:sz="6" w:space="0" w:color="808080"/>
              <w:bottom w:val="single" w:sz="6" w:space="0" w:color="808080"/>
              <w:right w:val="single" w:sz="6" w:space="0" w:color="808080"/>
            </w:tcBorders>
          </w:tcPr>
          <w:p w:rsidR="00636AF9" w:rsidRPr="00636AF9" w:rsidRDefault="00636AF9" w:rsidP="00636AF9">
            <w:pPr>
              <w:suppressAutoHyphens/>
              <w:spacing w:after="120" w:line="240" w:lineRule="auto"/>
              <w:jc w:val="both"/>
              <w:rPr>
                <w:rFonts w:ascii="Times New Roman" w:eastAsia="Times New Roman" w:hAnsi="Times New Roman" w:cs="Times New Roman"/>
                <w:b/>
                <w:sz w:val="24"/>
                <w:szCs w:val="20"/>
              </w:rPr>
            </w:pPr>
            <w:r w:rsidRPr="00636AF9">
              <w:rPr>
                <w:rFonts w:ascii="Times New Roman" w:eastAsia="Times New Roman" w:hAnsi="Times New Roman" w:cs="Times New Roman"/>
                <w:b/>
                <w:sz w:val="24"/>
                <w:szCs w:val="20"/>
              </w:rPr>
              <w:t>1</w:t>
            </w:r>
          </w:p>
        </w:tc>
        <w:tc>
          <w:tcPr>
            <w:tcW w:w="1343" w:type="pct"/>
            <w:tcBorders>
              <w:top w:val="single" w:sz="6" w:space="0" w:color="808080"/>
              <w:left w:val="single" w:sz="6" w:space="0" w:color="808080"/>
              <w:bottom w:val="single" w:sz="6" w:space="0" w:color="808080"/>
              <w:right w:val="single" w:sz="6" w:space="0" w:color="808080"/>
            </w:tcBorders>
          </w:tcPr>
          <w:p w:rsidR="00636AF9" w:rsidRPr="00636AF9" w:rsidRDefault="00636AF9" w:rsidP="00636AF9">
            <w:pPr>
              <w:suppressAutoHyphens/>
              <w:spacing w:after="120" w:line="240" w:lineRule="auto"/>
              <w:jc w:val="both"/>
              <w:rPr>
                <w:rFonts w:ascii="Times New Roman" w:eastAsia="Times New Roman" w:hAnsi="Times New Roman" w:cs="Times New Roman"/>
                <w:b/>
                <w:sz w:val="24"/>
                <w:szCs w:val="20"/>
              </w:rPr>
            </w:pPr>
            <w:r w:rsidRPr="00636AF9">
              <w:rPr>
                <w:rFonts w:ascii="Times New Roman" w:eastAsia="Times New Roman" w:hAnsi="Times New Roman" w:cs="Times New Roman"/>
                <w:b/>
                <w:sz w:val="24"/>
                <w:szCs w:val="20"/>
              </w:rPr>
              <w:t>Підготовка Технічного завдання</w:t>
            </w:r>
          </w:p>
        </w:tc>
        <w:tc>
          <w:tcPr>
            <w:tcW w:w="536" w:type="pct"/>
            <w:tcBorders>
              <w:top w:val="single" w:sz="6" w:space="0" w:color="808080"/>
              <w:left w:val="single" w:sz="6" w:space="0" w:color="808080"/>
              <w:bottom w:val="single" w:sz="6" w:space="0" w:color="808080"/>
              <w:right w:val="single" w:sz="6" w:space="0" w:color="808080"/>
            </w:tcBorders>
            <w:vAlign w:val="center"/>
          </w:tcPr>
          <w:p w:rsidR="00636AF9" w:rsidRPr="00636AF9" w:rsidRDefault="00636AF9" w:rsidP="00636AF9">
            <w:pPr>
              <w:suppressAutoHyphens/>
              <w:spacing w:after="120" w:line="240" w:lineRule="auto"/>
              <w:jc w:val="center"/>
              <w:rPr>
                <w:rFonts w:ascii="Times New Roman" w:eastAsia="Times New Roman" w:hAnsi="Times New Roman" w:cs="Times New Roman"/>
                <w:b/>
                <w:sz w:val="24"/>
                <w:szCs w:val="20"/>
              </w:rPr>
            </w:pPr>
            <w:r w:rsidRPr="00636AF9">
              <w:rPr>
                <w:rFonts w:ascii="Times New Roman" w:eastAsia="Times New Roman" w:hAnsi="Times New Roman" w:cs="Times New Roman"/>
                <w:b/>
                <w:sz w:val="24"/>
                <w:szCs w:val="20"/>
              </w:rPr>
              <w:t>- -</w:t>
            </w:r>
          </w:p>
        </w:tc>
        <w:tc>
          <w:tcPr>
            <w:tcW w:w="470" w:type="pct"/>
            <w:tcBorders>
              <w:top w:val="single" w:sz="6" w:space="0" w:color="808080"/>
              <w:left w:val="single" w:sz="6" w:space="0" w:color="808080"/>
              <w:bottom w:val="single" w:sz="6" w:space="0" w:color="808080"/>
              <w:right w:val="single" w:sz="6" w:space="0" w:color="808080"/>
            </w:tcBorders>
            <w:vAlign w:val="center"/>
          </w:tcPr>
          <w:p w:rsidR="00636AF9" w:rsidRPr="00636AF9" w:rsidRDefault="00636AF9" w:rsidP="00636AF9">
            <w:pPr>
              <w:suppressAutoHyphens/>
              <w:spacing w:after="120" w:line="240" w:lineRule="auto"/>
              <w:jc w:val="center"/>
              <w:rPr>
                <w:rFonts w:ascii="Times New Roman" w:eastAsia="Times New Roman" w:hAnsi="Times New Roman" w:cs="Times New Roman"/>
                <w:b/>
                <w:sz w:val="24"/>
                <w:szCs w:val="20"/>
              </w:rPr>
            </w:pPr>
            <w:r w:rsidRPr="00636AF9">
              <w:rPr>
                <w:rFonts w:ascii="Times New Roman" w:eastAsia="Times New Roman" w:hAnsi="Times New Roman" w:cs="Times New Roman"/>
                <w:b/>
                <w:sz w:val="24"/>
                <w:szCs w:val="20"/>
              </w:rPr>
              <w:t>- -</w:t>
            </w:r>
          </w:p>
        </w:tc>
        <w:tc>
          <w:tcPr>
            <w:tcW w:w="595" w:type="pct"/>
            <w:tcBorders>
              <w:top w:val="single" w:sz="6" w:space="0" w:color="808080"/>
              <w:left w:val="single" w:sz="6" w:space="0" w:color="808080"/>
              <w:bottom w:val="single" w:sz="6" w:space="0" w:color="808080"/>
              <w:right w:val="single" w:sz="6" w:space="0" w:color="808080"/>
            </w:tcBorders>
            <w:vAlign w:val="center"/>
          </w:tcPr>
          <w:p w:rsidR="00636AF9" w:rsidRPr="00636AF9" w:rsidRDefault="00636AF9" w:rsidP="00636AF9">
            <w:pPr>
              <w:suppressAutoHyphens/>
              <w:spacing w:after="120" w:line="240" w:lineRule="auto"/>
              <w:jc w:val="center"/>
              <w:rPr>
                <w:rFonts w:ascii="Times New Roman" w:eastAsia="Times New Roman" w:hAnsi="Times New Roman" w:cs="Times New Roman"/>
                <w:b/>
                <w:sz w:val="24"/>
                <w:szCs w:val="20"/>
              </w:rPr>
            </w:pPr>
            <w:r w:rsidRPr="00636AF9">
              <w:rPr>
                <w:rFonts w:ascii="Times New Roman" w:eastAsia="Times New Roman" w:hAnsi="Times New Roman" w:cs="Times New Roman"/>
                <w:b/>
                <w:sz w:val="24"/>
                <w:szCs w:val="20"/>
              </w:rPr>
              <w:t>4</w:t>
            </w:r>
          </w:p>
        </w:tc>
        <w:tc>
          <w:tcPr>
            <w:tcW w:w="595" w:type="pct"/>
            <w:tcBorders>
              <w:top w:val="single" w:sz="6" w:space="0" w:color="808080"/>
              <w:left w:val="single" w:sz="6" w:space="0" w:color="808080"/>
              <w:bottom w:val="single" w:sz="6" w:space="0" w:color="808080"/>
              <w:right w:val="single" w:sz="6" w:space="0" w:color="808080"/>
            </w:tcBorders>
            <w:vAlign w:val="center"/>
          </w:tcPr>
          <w:p w:rsidR="00636AF9" w:rsidRPr="00636AF9" w:rsidRDefault="00636AF9" w:rsidP="00636AF9">
            <w:pPr>
              <w:suppressAutoHyphens/>
              <w:spacing w:after="120" w:line="240" w:lineRule="auto"/>
              <w:jc w:val="center"/>
              <w:rPr>
                <w:rFonts w:ascii="Times New Roman" w:eastAsia="Times New Roman" w:hAnsi="Times New Roman" w:cs="Times New Roman"/>
                <w:b/>
                <w:sz w:val="24"/>
                <w:szCs w:val="20"/>
              </w:rPr>
            </w:pPr>
            <w:r w:rsidRPr="00636AF9">
              <w:rPr>
                <w:rFonts w:ascii="Times New Roman" w:eastAsia="Times New Roman" w:hAnsi="Times New Roman" w:cs="Times New Roman"/>
                <w:b/>
                <w:sz w:val="24"/>
                <w:szCs w:val="20"/>
              </w:rPr>
              <w:t>- -</w:t>
            </w:r>
          </w:p>
        </w:tc>
        <w:tc>
          <w:tcPr>
            <w:tcW w:w="532" w:type="pct"/>
            <w:tcBorders>
              <w:top w:val="single" w:sz="6" w:space="0" w:color="808080"/>
              <w:left w:val="single" w:sz="6" w:space="0" w:color="808080"/>
              <w:bottom w:val="single" w:sz="6" w:space="0" w:color="808080"/>
              <w:right w:val="single" w:sz="6" w:space="0" w:color="808080"/>
            </w:tcBorders>
            <w:vAlign w:val="center"/>
          </w:tcPr>
          <w:p w:rsidR="00636AF9" w:rsidRPr="00636AF9" w:rsidRDefault="00636AF9" w:rsidP="00636AF9">
            <w:pPr>
              <w:suppressAutoHyphens/>
              <w:spacing w:after="120" w:line="240" w:lineRule="auto"/>
              <w:jc w:val="center"/>
              <w:rPr>
                <w:rFonts w:ascii="Times New Roman" w:eastAsia="Times New Roman" w:hAnsi="Times New Roman" w:cs="Times New Roman"/>
                <w:b/>
                <w:sz w:val="24"/>
                <w:szCs w:val="20"/>
              </w:rPr>
            </w:pPr>
          </w:p>
        </w:tc>
        <w:tc>
          <w:tcPr>
            <w:tcW w:w="612" w:type="pct"/>
            <w:tcBorders>
              <w:top w:val="single" w:sz="6" w:space="0" w:color="808080"/>
              <w:left w:val="single" w:sz="6" w:space="0" w:color="808080"/>
              <w:bottom w:val="single" w:sz="6" w:space="0" w:color="808080"/>
              <w:right w:val="single" w:sz="6" w:space="0" w:color="808080"/>
            </w:tcBorders>
            <w:vAlign w:val="center"/>
          </w:tcPr>
          <w:p w:rsidR="00636AF9" w:rsidRPr="00636AF9" w:rsidRDefault="00636AF9" w:rsidP="00636AF9">
            <w:pPr>
              <w:suppressAutoHyphens/>
              <w:spacing w:after="120" w:line="240" w:lineRule="auto"/>
              <w:jc w:val="center"/>
              <w:rPr>
                <w:rFonts w:ascii="Times New Roman" w:eastAsia="Times New Roman" w:hAnsi="Times New Roman" w:cs="Times New Roman"/>
                <w:b/>
                <w:sz w:val="24"/>
                <w:szCs w:val="20"/>
              </w:rPr>
            </w:pPr>
            <w:r w:rsidRPr="00636AF9">
              <w:rPr>
                <w:rFonts w:ascii="Times New Roman" w:eastAsia="Times New Roman" w:hAnsi="Times New Roman" w:cs="Times New Roman"/>
                <w:b/>
                <w:sz w:val="24"/>
                <w:szCs w:val="20"/>
              </w:rPr>
              <w:t>ні</w:t>
            </w:r>
          </w:p>
        </w:tc>
      </w:tr>
      <w:tr w:rsidR="00636AF9" w:rsidRPr="00636AF9" w:rsidTr="00636AF9">
        <w:trPr>
          <w:cantSplit/>
        </w:trPr>
        <w:tc>
          <w:tcPr>
            <w:tcW w:w="318" w:type="pct"/>
            <w:tcBorders>
              <w:top w:val="single" w:sz="6" w:space="0" w:color="808080"/>
              <w:left w:val="single" w:sz="6" w:space="0" w:color="808080"/>
              <w:bottom w:val="single" w:sz="6" w:space="0" w:color="808080"/>
              <w:right w:val="single" w:sz="6" w:space="0" w:color="808080"/>
            </w:tcBorders>
          </w:tcPr>
          <w:p w:rsidR="00636AF9" w:rsidRPr="00636AF9" w:rsidRDefault="00636AF9" w:rsidP="00636AF9">
            <w:pPr>
              <w:suppressAutoHyphens/>
              <w:spacing w:after="120" w:line="240" w:lineRule="auto"/>
              <w:jc w:val="both"/>
              <w:rPr>
                <w:rFonts w:ascii="Times New Roman" w:eastAsia="Times New Roman" w:hAnsi="Times New Roman" w:cs="Times New Roman"/>
                <w:b/>
                <w:sz w:val="24"/>
                <w:szCs w:val="20"/>
              </w:rPr>
            </w:pPr>
            <w:r w:rsidRPr="00636AF9">
              <w:rPr>
                <w:rFonts w:ascii="Times New Roman" w:eastAsia="Times New Roman" w:hAnsi="Times New Roman" w:cs="Times New Roman"/>
                <w:b/>
                <w:sz w:val="24"/>
                <w:szCs w:val="20"/>
              </w:rPr>
              <w:t>2</w:t>
            </w:r>
          </w:p>
        </w:tc>
        <w:tc>
          <w:tcPr>
            <w:tcW w:w="1343" w:type="pct"/>
            <w:tcBorders>
              <w:top w:val="single" w:sz="6" w:space="0" w:color="808080"/>
              <w:left w:val="single" w:sz="6" w:space="0" w:color="808080"/>
              <w:bottom w:val="single" w:sz="6" w:space="0" w:color="808080"/>
              <w:right w:val="single" w:sz="6" w:space="0" w:color="808080"/>
            </w:tcBorders>
          </w:tcPr>
          <w:p w:rsidR="00636AF9" w:rsidRPr="00636AF9" w:rsidRDefault="00636AF9" w:rsidP="00636AF9">
            <w:pPr>
              <w:suppressAutoHyphens/>
              <w:spacing w:after="120" w:line="240" w:lineRule="auto"/>
              <w:jc w:val="both"/>
              <w:rPr>
                <w:rFonts w:ascii="Times New Roman" w:eastAsia="Times New Roman" w:hAnsi="Times New Roman" w:cs="Times New Roman"/>
                <w:b/>
                <w:sz w:val="24"/>
                <w:szCs w:val="20"/>
              </w:rPr>
            </w:pPr>
            <w:r w:rsidRPr="00636AF9">
              <w:rPr>
                <w:rFonts w:ascii="Times New Roman" w:eastAsia="Times New Roman" w:hAnsi="Times New Roman" w:cs="Times New Roman"/>
                <w:b/>
                <w:sz w:val="24"/>
                <w:szCs w:val="20"/>
              </w:rPr>
              <w:t>Постачання Системи</w:t>
            </w:r>
          </w:p>
        </w:tc>
        <w:tc>
          <w:tcPr>
            <w:tcW w:w="536" w:type="pct"/>
            <w:tcBorders>
              <w:top w:val="single" w:sz="6" w:space="0" w:color="808080"/>
              <w:left w:val="single" w:sz="6" w:space="0" w:color="808080"/>
              <w:bottom w:val="single" w:sz="6" w:space="0" w:color="808080"/>
              <w:right w:val="single" w:sz="6" w:space="0" w:color="808080"/>
            </w:tcBorders>
            <w:vAlign w:val="center"/>
          </w:tcPr>
          <w:p w:rsidR="00636AF9" w:rsidRPr="00636AF9" w:rsidRDefault="00636AF9" w:rsidP="00636AF9">
            <w:pPr>
              <w:suppressAutoHyphens/>
              <w:spacing w:after="120" w:line="240" w:lineRule="auto"/>
              <w:jc w:val="center"/>
              <w:rPr>
                <w:rFonts w:ascii="Times New Roman" w:eastAsia="Times New Roman" w:hAnsi="Times New Roman" w:cs="Times New Roman"/>
                <w:b/>
                <w:sz w:val="24"/>
                <w:szCs w:val="20"/>
              </w:rPr>
            </w:pPr>
            <w:r w:rsidRPr="00636AF9">
              <w:rPr>
                <w:rFonts w:ascii="Times New Roman" w:eastAsia="Times New Roman" w:hAnsi="Times New Roman" w:cs="Times New Roman"/>
                <w:b/>
                <w:sz w:val="24"/>
                <w:szCs w:val="20"/>
              </w:rPr>
              <w:t>1</w:t>
            </w:r>
          </w:p>
        </w:tc>
        <w:tc>
          <w:tcPr>
            <w:tcW w:w="470" w:type="pct"/>
            <w:tcBorders>
              <w:top w:val="single" w:sz="6" w:space="0" w:color="808080"/>
              <w:left w:val="single" w:sz="6" w:space="0" w:color="808080"/>
              <w:bottom w:val="single" w:sz="6" w:space="0" w:color="808080"/>
              <w:right w:val="single" w:sz="6" w:space="0" w:color="808080"/>
            </w:tcBorders>
            <w:vAlign w:val="center"/>
          </w:tcPr>
          <w:p w:rsidR="00636AF9" w:rsidRPr="00636AF9" w:rsidRDefault="00636AF9" w:rsidP="00636AF9">
            <w:pPr>
              <w:suppressAutoHyphens/>
              <w:spacing w:after="120" w:line="240" w:lineRule="auto"/>
              <w:jc w:val="center"/>
              <w:rPr>
                <w:rFonts w:ascii="Times New Roman" w:eastAsia="Times New Roman" w:hAnsi="Times New Roman" w:cs="Times New Roman"/>
                <w:b/>
                <w:sz w:val="24"/>
                <w:szCs w:val="20"/>
              </w:rPr>
            </w:pPr>
            <w:r w:rsidRPr="00636AF9">
              <w:rPr>
                <w:rFonts w:ascii="Times New Roman" w:eastAsia="Times New Roman" w:hAnsi="Times New Roman" w:cs="Times New Roman"/>
                <w:b/>
                <w:sz w:val="24"/>
                <w:szCs w:val="20"/>
              </w:rPr>
              <w:t>ГО</w:t>
            </w:r>
          </w:p>
        </w:tc>
        <w:tc>
          <w:tcPr>
            <w:tcW w:w="595" w:type="pct"/>
            <w:tcBorders>
              <w:top w:val="single" w:sz="6" w:space="0" w:color="808080"/>
              <w:left w:val="single" w:sz="6" w:space="0" w:color="808080"/>
              <w:bottom w:val="single" w:sz="6" w:space="0" w:color="808080"/>
              <w:right w:val="single" w:sz="6" w:space="0" w:color="808080"/>
            </w:tcBorders>
            <w:vAlign w:val="center"/>
          </w:tcPr>
          <w:p w:rsidR="00636AF9" w:rsidRPr="00636AF9" w:rsidRDefault="00636AF9" w:rsidP="00636AF9">
            <w:pPr>
              <w:suppressAutoHyphens/>
              <w:spacing w:after="120" w:line="240" w:lineRule="auto"/>
              <w:jc w:val="center"/>
              <w:rPr>
                <w:rFonts w:ascii="Times New Roman" w:eastAsia="Times New Roman" w:hAnsi="Times New Roman" w:cs="Times New Roman"/>
                <w:b/>
                <w:sz w:val="24"/>
                <w:szCs w:val="20"/>
              </w:rPr>
            </w:pPr>
            <w:r w:rsidRPr="00636AF9">
              <w:rPr>
                <w:rFonts w:ascii="Times New Roman" w:eastAsia="Times New Roman" w:hAnsi="Times New Roman" w:cs="Times New Roman"/>
                <w:b/>
                <w:sz w:val="24"/>
                <w:szCs w:val="20"/>
              </w:rPr>
              <w:t>10</w:t>
            </w:r>
          </w:p>
        </w:tc>
        <w:tc>
          <w:tcPr>
            <w:tcW w:w="595" w:type="pct"/>
            <w:tcBorders>
              <w:top w:val="single" w:sz="6" w:space="0" w:color="808080"/>
              <w:left w:val="single" w:sz="6" w:space="0" w:color="808080"/>
              <w:bottom w:val="single" w:sz="6" w:space="0" w:color="808080"/>
              <w:right w:val="single" w:sz="6" w:space="0" w:color="808080"/>
            </w:tcBorders>
            <w:vAlign w:val="center"/>
          </w:tcPr>
          <w:p w:rsidR="00636AF9" w:rsidRPr="00636AF9" w:rsidRDefault="00636AF9" w:rsidP="00636AF9">
            <w:pPr>
              <w:suppressAutoHyphens/>
              <w:spacing w:after="120" w:line="240" w:lineRule="auto"/>
              <w:jc w:val="center"/>
              <w:rPr>
                <w:rFonts w:ascii="Times New Roman" w:eastAsia="Times New Roman" w:hAnsi="Times New Roman" w:cs="Times New Roman"/>
                <w:b/>
                <w:sz w:val="24"/>
                <w:szCs w:val="20"/>
              </w:rPr>
            </w:pPr>
          </w:p>
        </w:tc>
        <w:tc>
          <w:tcPr>
            <w:tcW w:w="532" w:type="pct"/>
            <w:tcBorders>
              <w:top w:val="single" w:sz="6" w:space="0" w:color="808080"/>
              <w:left w:val="single" w:sz="6" w:space="0" w:color="808080"/>
              <w:bottom w:val="single" w:sz="6" w:space="0" w:color="808080"/>
              <w:right w:val="single" w:sz="6" w:space="0" w:color="808080"/>
            </w:tcBorders>
            <w:vAlign w:val="center"/>
          </w:tcPr>
          <w:p w:rsidR="00636AF9" w:rsidRPr="00636AF9" w:rsidRDefault="00636AF9" w:rsidP="00636AF9">
            <w:pPr>
              <w:suppressAutoHyphens/>
              <w:spacing w:after="120" w:line="240" w:lineRule="auto"/>
              <w:jc w:val="center"/>
              <w:rPr>
                <w:rFonts w:ascii="Times New Roman" w:eastAsia="Times New Roman" w:hAnsi="Times New Roman" w:cs="Times New Roman"/>
                <w:b/>
                <w:sz w:val="24"/>
                <w:szCs w:val="20"/>
              </w:rPr>
            </w:pPr>
          </w:p>
        </w:tc>
        <w:tc>
          <w:tcPr>
            <w:tcW w:w="612" w:type="pct"/>
            <w:tcBorders>
              <w:top w:val="single" w:sz="6" w:space="0" w:color="808080"/>
              <w:left w:val="single" w:sz="6" w:space="0" w:color="808080"/>
              <w:bottom w:val="single" w:sz="6" w:space="0" w:color="808080"/>
              <w:right w:val="single" w:sz="6" w:space="0" w:color="808080"/>
            </w:tcBorders>
            <w:vAlign w:val="center"/>
          </w:tcPr>
          <w:p w:rsidR="00636AF9" w:rsidRPr="00636AF9" w:rsidRDefault="00636AF9" w:rsidP="00636AF9">
            <w:pPr>
              <w:suppressAutoHyphens/>
              <w:spacing w:after="120" w:line="240" w:lineRule="auto"/>
              <w:jc w:val="center"/>
              <w:rPr>
                <w:rFonts w:ascii="Times New Roman" w:eastAsia="Times New Roman" w:hAnsi="Times New Roman" w:cs="Times New Roman"/>
                <w:b/>
                <w:sz w:val="24"/>
                <w:szCs w:val="20"/>
              </w:rPr>
            </w:pPr>
          </w:p>
        </w:tc>
      </w:tr>
      <w:tr w:rsidR="00636AF9" w:rsidRPr="00636AF9" w:rsidTr="00636AF9">
        <w:trPr>
          <w:cantSplit/>
        </w:trPr>
        <w:tc>
          <w:tcPr>
            <w:tcW w:w="318" w:type="pct"/>
            <w:tcBorders>
              <w:top w:val="single" w:sz="6" w:space="0" w:color="808080"/>
              <w:left w:val="single" w:sz="6" w:space="0" w:color="808080"/>
              <w:bottom w:val="single" w:sz="6" w:space="0" w:color="808080"/>
              <w:right w:val="single" w:sz="6" w:space="0" w:color="808080"/>
            </w:tcBorders>
          </w:tcPr>
          <w:p w:rsidR="00636AF9" w:rsidRPr="00636AF9" w:rsidRDefault="00636AF9" w:rsidP="00636AF9">
            <w:pPr>
              <w:suppressAutoHyphens/>
              <w:spacing w:after="120" w:line="240" w:lineRule="auto"/>
              <w:jc w:val="both"/>
              <w:rPr>
                <w:rFonts w:ascii="Times New Roman" w:eastAsia="Times New Roman" w:hAnsi="Times New Roman" w:cs="Times New Roman"/>
                <w:sz w:val="24"/>
                <w:szCs w:val="20"/>
              </w:rPr>
            </w:pPr>
            <w:r w:rsidRPr="00636AF9">
              <w:rPr>
                <w:rFonts w:ascii="Times New Roman" w:eastAsia="Times New Roman" w:hAnsi="Times New Roman" w:cs="Times New Roman"/>
                <w:sz w:val="24"/>
                <w:szCs w:val="20"/>
              </w:rPr>
              <w:t>2.1</w:t>
            </w:r>
          </w:p>
        </w:tc>
        <w:tc>
          <w:tcPr>
            <w:tcW w:w="1343" w:type="pct"/>
            <w:tcBorders>
              <w:top w:val="single" w:sz="6" w:space="0" w:color="808080"/>
              <w:left w:val="single" w:sz="6" w:space="0" w:color="808080"/>
              <w:bottom w:val="single" w:sz="6" w:space="0" w:color="808080"/>
              <w:right w:val="single" w:sz="6" w:space="0" w:color="808080"/>
            </w:tcBorders>
          </w:tcPr>
          <w:p w:rsidR="00636AF9" w:rsidRPr="00636AF9" w:rsidRDefault="00636AF9" w:rsidP="00636AF9">
            <w:pPr>
              <w:suppressAutoHyphens/>
              <w:spacing w:after="120" w:line="240" w:lineRule="auto"/>
              <w:jc w:val="both"/>
              <w:rPr>
                <w:rFonts w:ascii="Times New Roman" w:eastAsia="Times New Roman" w:hAnsi="Times New Roman" w:cs="Times New Roman"/>
                <w:sz w:val="24"/>
                <w:szCs w:val="20"/>
              </w:rPr>
            </w:pPr>
            <w:r w:rsidRPr="00636AF9">
              <w:rPr>
                <w:rFonts w:ascii="Times New Roman" w:eastAsia="Times New Roman" w:hAnsi="Times New Roman" w:cs="Times New Roman"/>
                <w:sz w:val="24"/>
                <w:szCs w:val="20"/>
              </w:rPr>
              <w:t>Апаратне обладнання</w:t>
            </w:r>
          </w:p>
        </w:tc>
        <w:tc>
          <w:tcPr>
            <w:tcW w:w="536" w:type="pct"/>
            <w:tcBorders>
              <w:top w:val="single" w:sz="6" w:space="0" w:color="808080"/>
              <w:left w:val="single" w:sz="6" w:space="0" w:color="808080"/>
              <w:bottom w:val="single" w:sz="6" w:space="0" w:color="808080"/>
              <w:right w:val="single" w:sz="6" w:space="0" w:color="808080"/>
            </w:tcBorders>
            <w:vAlign w:val="center"/>
          </w:tcPr>
          <w:p w:rsidR="00636AF9" w:rsidRPr="00636AF9" w:rsidRDefault="00636AF9" w:rsidP="00636AF9">
            <w:pPr>
              <w:suppressAutoHyphens/>
              <w:spacing w:after="120" w:line="240" w:lineRule="auto"/>
              <w:jc w:val="center"/>
              <w:rPr>
                <w:rFonts w:ascii="Times New Roman" w:eastAsia="Times New Roman" w:hAnsi="Times New Roman" w:cs="Times New Roman"/>
                <w:sz w:val="24"/>
                <w:szCs w:val="20"/>
              </w:rPr>
            </w:pPr>
            <w:r w:rsidRPr="00636AF9">
              <w:rPr>
                <w:rFonts w:ascii="Times New Roman" w:eastAsia="Times New Roman" w:hAnsi="Times New Roman" w:cs="Times New Roman"/>
                <w:sz w:val="24"/>
                <w:szCs w:val="20"/>
              </w:rPr>
              <w:t>1</w:t>
            </w:r>
          </w:p>
        </w:tc>
        <w:tc>
          <w:tcPr>
            <w:tcW w:w="470" w:type="pct"/>
            <w:tcBorders>
              <w:top w:val="single" w:sz="6" w:space="0" w:color="808080"/>
              <w:left w:val="single" w:sz="6" w:space="0" w:color="808080"/>
              <w:bottom w:val="single" w:sz="6" w:space="0" w:color="808080"/>
              <w:right w:val="single" w:sz="6" w:space="0" w:color="808080"/>
            </w:tcBorders>
            <w:vAlign w:val="center"/>
          </w:tcPr>
          <w:p w:rsidR="00636AF9" w:rsidRPr="00636AF9" w:rsidRDefault="00636AF9" w:rsidP="00636AF9">
            <w:pPr>
              <w:suppressAutoHyphens/>
              <w:spacing w:after="120" w:line="240" w:lineRule="auto"/>
              <w:jc w:val="center"/>
              <w:rPr>
                <w:rFonts w:ascii="Times New Roman" w:eastAsia="Times New Roman" w:hAnsi="Times New Roman" w:cs="Times New Roman"/>
                <w:sz w:val="24"/>
                <w:szCs w:val="20"/>
              </w:rPr>
            </w:pPr>
            <w:r w:rsidRPr="00636AF9">
              <w:rPr>
                <w:rFonts w:ascii="Times New Roman" w:eastAsia="Times New Roman" w:hAnsi="Times New Roman" w:cs="Times New Roman"/>
                <w:sz w:val="24"/>
                <w:szCs w:val="20"/>
              </w:rPr>
              <w:t>ГО</w:t>
            </w:r>
          </w:p>
        </w:tc>
        <w:tc>
          <w:tcPr>
            <w:tcW w:w="595" w:type="pct"/>
            <w:tcBorders>
              <w:top w:val="single" w:sz="6" w:space="0" w:color="808080"/>
              <w:left w:val="single" w:sz="6" w:space="0" w:color="808080"/>
              <w:bottom w:val="single" w:sz="6" w:space="0" w:color="808080"/>
              <w:right w:val="single" w:sz="6" w:space="0" w:color="808080"/>
            </w:tcBorders>
            <w:vAlign w:val="center"/>
          </w:tcPr>
          <w:p w:rsidR="00636AF9" w:rsidRPr="00636AF9" w:rsidRDefault="00636AF9" w:rsidP="00636AF9">
            <w:pPr>
              <w:suppressAutoHyphens/>
              <w:spacing w:after="120" w:line="240" w:lineRule="auto"/>
              <w:jc w:val="center"/>
              <w:rPr>
                <w:rFonts w:ascii="Times New Roman" w:eastAsia="Times New Roman" w:hAnsi="Times New Roman" w:cs="Times New Roman"/>
                <w:sz w:val="24"/>
                <w:szCs w:val="20"/>
              </w:rPr>
            </w:pPr>
            <w:r w:rsidRPr="00636AF9">
              <w:rPr>
                <w:rFonts w:ascii="Times New Roman" w:eastAsia="Times New Roman" w:hAnsi="Times New Roman" w:cs="Times New Roman"/>
                <w:sz w:val="24"/>
                <w:szCs w:val="20"/>
              </w:rPr>
              <w:t>8</w:t>
            </w:r>
          </w:p>
        </w:tc>
        <w:tc>
          <w:tcPr>
            <w:tcW w:w="595" w:type="pct"/>
            <w:tcBorders>
              <w:top w:val="single" w:sz="6" w:space="0" w:color="808080"/>
              <w:left w:val="single" w:sz="6" w:space="0" w:color="808080"/>
              <w:bottom w:val="single" w:sz="6" w:space="0" w:color="808080"/>
              <w:right w:val="single" w:sz="6" w:space="0" w:color="808080"/>
            </w:tcBorders>
            <w:vAlign w:val="center"/>
          </w:tcPr>
          <w:p w:rsidR="00636AF9" w:rsidRPr="00636AF9" w:rsidRDefault="00636AF9" w:rsidP="00636AF9">
            <w:pPr>
              <w:suppressAutoHyphens/>
              <w:spacing w:after="120" w:line="240" w:lineRule="auto"/>
              <w:jc w:val="center"/>
              <w:rPr>
                <w:rFonts w:ascii="Times New Roman" w:eastAsia="Times New Roman" w:hAnsi="Times New Roman" w:cs="Times New Roman"/>
                <w:sz w:val="24"/>
                <w:szCs w:val="20"/>
              </w:rPr>
            </w:pPr>
          </w:p>
        </w:tc>
        <w:tc>
          <w:tcPr>
            <w:tcW w:w="532" w:type="pct"/>
            <w:tcBorders>
              <w:top w:val="single" w:sz="6" w:space="0" w:color="808080"/>
              <w:left w:val="single" w:sz="6" w:space="0" w:color="808080"/>
              <w:bottom w:val="single" w:sz="6" w:space="0" w:color="808080"/>
              <w:right w:val="single" w:sz="6" w:space="0" w:color="808080"/>
            </w:tcBorders>
            <w:vAlign w:val="center"/>
          </w:tcPr>
          <w:p w:rsidR="00636AF9" w:rsidRPr="00636AF9" w:rsidRDefault="00636AF9" w:rsidP="00636AF9">
            <w:pPr>
              <w:suppressAutoHyphens/>
              <w:spacing w:after="120" w:line="240" w:lineRule="auto"/>
              <w:jc w:val="center"/>
              <w:rPr>
                <w:rFonts w:ascii="Times New Roman" w:eastAsia="Times New Roman" w:hAnsi="Times New Roman" w:cs="Times New Roman"/>
                <w:sz w:val="24"/>
                <w:szCs w:val="20"/>
              </w:rPr>
            </w:pPr>
          </w:p>
        </w:tc>
        <w:tc>
          <w:tcPr>
            <w:tcW w:w="612" w:type="pct"/>
            <w:tcBorders>
              <w:top w:val="single" w:sz="6" w:space="0" w:color="808080"/>
              <w:left w:val="single" w:sz="6" w:space="0" w:color="808080"/>
              <w:bottom w:val="single" w:sz="6" w:space="0" w:color="808080"/>
              <w:right w:val="single" w:sz="6" w:space="0" w:color="808080"/>
            </w:tcBorders>
            <w:vAlign w:val="center"/>
          </w:tcPr>
          <w:p w:rsidR="00636AF9" w:rsidRPr="00636AF9" w:rsidRDefault="00636AF9" w:rsidP="00636AF9">
            <w:pPr>
              <w:suppressAutoHyphens/>
              <w:spacing w:after="120" w:line="240" w:lineRule="auto"/>
              <w:jc w:val="center"/>
              <w:rPr>
                <w:rFonts w:ascii="Times New Roman" w:eastAsia="Times New Roman" w:hAnsi="Times New Roman" w:cs="Times New Roman"/>
                <w:sz w:val="24"/>
                <w:szCs w:val="20"/>
              </w:rPr>
            </w:pPr>
            <w:r w:rsidRPr="00636AF9">
              <w:rPr>
                <w:rFonts w:ascii="Times New Roman" w:eastAsia="Times New Roman" w:hAnsi="Times New Roman" w:cs="Times New Roman"/>
                <w:sz w:val="24"/>
                <w:szCs w:val="20"/>
              </w:rPr>
              <w:t>так</w:t>
            </w:r>
          </w:p>
        </w:tc>
      </w:tr>
      <w:tr w:rsidR="00636AF9" w:rsidRPr="00636AF9" w:rsidTr="00636AF9">
        <w:trPr>
          <w:cantSplit/>
        </w:trPr>
        <w:tc>
          <w:tcPr>
            <w:tcW w:w="318" w:type="pct"/>
            <w:tcBorders>
              <w:top w:val="single" w:sz="6" w:space="0" w:color="808080"/>
              <w:left w:val="single" w:sz="6" w:space="0" w:color="808080"/>
              <w:bottom w:val="single" w:sz="6" w:space="0" w:color="808080"/>
              <w:right w:val="single" w:sz="6" w:space="0" w:color="808080"/>
            </w:tcBorders>
          </w:tcPr>
          <w:p w:rsidR="00636AF9" w:rsidRPr="00636AF9" w:rsidRDefault="00636AF9" w:rsidP="00636AF9">
            <w:pPr>
              <w:suppressAutoHyphens/>
              <w:spacing w:after="120" w:line="240" w:lineRule="auto"/>
              <w:jc w:val="both"/>
              <w:rPr>
                <w:rFonts w:ascii="Times New Roman" w:eastAsia="Times New Roman" w:hAnsi="Times New Roman" w:cs="Times New Roman"/>
                <w:sz w:val="24"/>
                <w:szCs w:val="20"/>
              </w:rPr>
            </w:pPr>
            <w:r w:rsidRPr="00636AF9">
              <w:rPr>
                <w:rFonts w:ascii="Times New Roman" w:eastAsia="Times New Roman" w:hAnsi="Times New Roman" w:cs="Times New Roman"/>
                <w:sz w:val="24"/>
                <w:szCs w:val="20"/>
              </w:rPr>
              <w:t>2.2</w:t>
            </w:r>
          </w:p>
        </w:tc>
        <w:tc>
          <w:tcPr>
            <w:tcW w:w="1343" w:type="pct"/>
            <w:tcBorders>
              <w:top w:val="single" w:sz="6" w:space="0" w:color="808080"/>
              <w:left w:val="single" w:sz="6" w:space="0" w:color="808080"/>
              <w:bottom w:val="single" w:sz="6" w:space="0" w:color="808080"/>
              <w:right w:val="single" w:sz="6" w:space="0" w:color="808080"/>
            </w:tcBorders>
          </w:tcPr>
          <w:p w:rsidR="00636AF9" w:rsidRPr="00636AF9" w:rsidRDefault="00636AF9" w:rsidP="00636AF9">
            <w:pPr>
              <w:suppressAutoHyphens/>
              <w:spacing w:after="120" w:line="240" w:lineRule="auto"/>
              <w:jc w:val="both"/>
              <w:rPr>
                <w:rFonts w:ascii="Times New Roman" w:eastAsia="Times New Roman" w:hAnsi="Times New Roman" w:cs="Times New Roman"/>
                <w:sz w:val="24"/>
                <w:szCs w:val="20"/>
              </w:rPr>
            </w:pPr>
            <w:r w:rsidRPr="00636AF9">
              <w:rPr>
                <w:rFonts w:ascii="Times New Roman" w:eastAsia="Times New Roman" w:hAnsi="Times New Roman" w:cs="Times New Roman"/>
                <w:sz w:val="24"/>
                <w:szCs w:val="20"/>
              </w:rPr>
              <w:t>Ліцензії ПЗ</w:t>
            </w:r>
          </w:p>
        </w:tc>
        <w:tc>
          <w:tcPr>
            <w:tcW w:w="536" w:type="pct"/>
            <w:tcBorders>
              <w:top w:val="single" w:sz="6" w:space="0" w:color="808080"/>
              <w:left w:val="single" w:sz="6" w:space="0" w:color="808080"/>
              <w:bottom w:val="single" w:sz="6" w:space="0" w:color="808080"/>
              <w:right w:val="single" w:sz="6" w:space="0" w:color="808080"/>
            </w:tcBorders>
            <w:vAlign w:val="center"/>
          </w:tcPr>
          <w:p w:rsidR="00636AF9" w:rsidRPr="00636AF9" w:rsidRDefault="00636AF9" w:rsidP="00636AF9">
            <w:pPr>
              <w:suppressAutoHyphens/>
              <w:spacing w:after="120" w:line="240" w:lineRule="auto"/>
              <w:jc w:val="center"/>
              <w:rPr>
                <w:rFonts w:ascii="Times New Roman" w:eastAsia="Times New Roman" w:hAnsi="Times New Roman" w:cs="Times New Roman"/>
                <w:sz w:val="24"/>
                <w:szCs w:val="20"/>
              </w:rPr>
            </w:pPr>
            <w:r w:rsidRPr="00636AF9">
              <w:rPr>
                <w:rFonts w:ascii="Times New Roman" w:eastAsia="Times New Roman" w:hAnsi="Times New Roman" w:cs="Times New Roman"/>
                <w:sz w:val="24"/>
                <w:szCs w:val="20"/>
              </w:rPr>
              <w:t>1</w:t>
            </w:r>
          </w:p>
        </w:tc>
        <w:tc>
          <w:tcPr>
            <w:tcW w:w="470" w:type="pct"/>
            <w:tcBorders>
              <w:top w:val="single" w:sz="6" w:space="0" w:color="808080"/>
              <w:left w:val="single" w:sz="6" w:space="0" w:color="808080"/>
              <w:bottom w:val="single" w:sz="6" w:space="0" w:color="808080"/>
              <w:right w:val="single" w:sz="6" w:space="0" w:color="808080"/>
            </w:tcBorders>
            <w:vAlign w:val="center"/>
          </w:tcPr>
          <w:p w:rsidR="00636AF9" w:rsidRPr="00636AF9" w:rsidRDefault="00636AF9" w:rsidP="00636AF9">
            <w:pPr>
              <w:suppressAutoHyphens/>
              <w:spacing w:after="120" w:line="240" w:lineRule="auto"/>
              <w:jc w:val="center"/>
              <w:rPr>
                <w:rFonts w:ascii="Times New Roman" w:eastAsia="Times New Roman" w:hAnsi="Times New Roman" w:cs="Times New Roman"/>
                <w:sz w:val="24"/>
                <w:szCs w:val="20"/>
              </w:rPr>
            </w:pPr>
            <w:r w:rsidRPr="00636AF9">
              <w:rPr>
                <w:rFonts w:ascii="Times New Roman" w:eastAsia="Times New Roman" w:hAnsi="Times New Roman" w:cs="Times New Roman"/>
                <w:sz w:val="24"/>
                <w:szCs w:val="20"/>
              </w:rPr>
              <w:t>ГО</w:t>
            </w:r>
          </w:p>
        </w:tc>
        <w:tc>
          <w:tcPr>
            <w:tcW w:w="595" w:type="pct"/>
            <w:tcBorders>
              <w:top w:val="single" w:sz="6" w:space="0" w:color="808080"/>
              <w:left w:val="single" w:sz="6" w:space="0" w:color="808080"/>
              <w:bottom w:val="single" w:sz="6" w:space="0" w:color="808080"/>
              <w:right w:val="single" w:sz="6" w:space="0" w:color="808080"/>
            </w:tcBorders>
            <w:vAlign w:val="center"/>
          </w:tcPr>
          <w:p w:rsidR="00636AF9" w:rsidRPr="00636AF9" w:rsidRDefault="00636AF9" w:rsidP="00636AF9">
            <w:pPr>
              <w:suppressAutoHyphens/>
              <w:spacing w:after="120" w:line="240" w:lineRule="auto"/>
              <w:jc w:val="center"/>
              <w:rPr>
                <w:rFonts w:ascii="Times New Roman" w:eastAsia="Times New Roman" w:hAnsi="Times New Roman" w:cs="Times New Roman"/>
                <w:sz w:val="24"/>
                <w:szCs w:val="20"/>
              </w:rPr>
            </w:pPr>
            <w:r w:rsidRPr="00636AF9">
              <w:rPr>
                <w:rFonts w:ascii="Times New Roman" w:eastAsia="Times New Roman" w:hAnsi="Times New Roman" w:cs="Times New Roman"/>
                <w:sz w:val="24"/>
                <w:szCs w:val="20"/>
              </w:rPr>
              <w:t>2</w:t>
            </w:r>
          </w:p>
        </w:tc>
        <w:tc>
          <w:tcPr>
            <w:tcW w:w="595" w:type="pct"/>
            <w:tcBorders>
              <w:top w:val="single" w:sz="6" w:space="0" w:color="808080"/>
              <w:left w:val="single" w:sz="6" w:space="0" w:color="808080"/>
              <w:bottom w:val="single" w:sz="6" w:space="0" w:color="808080"/>
              <w:right w:val="single" w:sz="6" w:space="0" w:color="808080"/>
            </w:tcBorders>
            <w:vAlign w:val="center"/>
          </w:tcPr>
          <w:p w:rsidR="00636AF9" w:rsidRPr="00636AF9" w:rsidRDefault="00636AF9" w:rsidP="00636AF9">
            <w:pPr>
              <w:suppressAutoHyphens/>
              <w:spacing w:after="120" w:line="240" w:lineRule="auto"/>
              <w:jc w:val="center"/>
              <w:rPr>
                <w:rFonts w:ascii="Times New Roman" w:eastAsia="Times New Roman" w:hAnsi="Times New Roman" w:cs="Times New Roman"/>
                <w:sz w:val="24"/>
                <w:szCs w:val="20"/>
              </w:rPr>
            </w:pPr>
          </w:p>
        </w:tc>
        <w:tc>
          <w:tcPr>
            <w:tcW w:w="532" w:type="pct"/>
            <w:tcBorders>
              <w:top w:val="single" w:sz="6" w:space="0" w:color="808080"/>
              <w:left w:val="single" w:sz="6" w:space="0" w:color="808080"/>
              <w:bottom w:val="single" w:sz="6" w:space="0" w:color="808080"/>
              <w:right w:val="single" w:sz="6" w:space="0" w:color="808080"/>
            </w:tcBorders>
            <w:vAlign w:val="center"/>
          </w:tcPr>
          <w:p w:rsidR="00636AF9" w:rsidRPr="00636AF9" w:rsidRDefault="00636AF9" w:rsidP="00636AF9">
            <w:pPr>
              <w:suppressAutoHyphens/>
              <w:spacing w:after="120" w:line="240" w:lineRule="auto"/>
              <w:jc w:val="center"/>
              <w:rPr>
                <w:rFonts w:ascii="Times New Roman" w:eastAsia="Times New Roman" w:hAnsi="Times New Roman" w:cs="Times New Roman"/>
                <w:sz w:val="24"/>
                <w:szCs w:val="20"/>
              </w:rPr>
            </w:pPr>
          </w:p>
        </w:tc>
        <w:tc>
          <w:tcPr>
            <w:tcW w:w="612" w:type="pct"/>
            <w:tcBorders>
              <w:top w:val="single" w:sz="6" w:space="0" w:color="808080"/>
              <w:left w:val="single" w:sz="6" w:space="0" w:color="808080"/>
              <w:bottom w:val="single" w:sz="6" w:space="0" w:color="808080"/>
              <w:right w:val="single" w:sz="6" w:space="0" w:color="808080"/>
            </w:tcBorders>
            <w:vAlign w:val="center"/>
          </w:tcPr>
          <w:p w:rsidR="00636AF9" w:rsidRPr="00636AF9" w:rsidRDefault="00636AF9" w:rsidP="00636AF9">
            <w:pPr>
              <w:suppressAutoHyphens/>
              <w:spacing w:after="120" w:line="240" w:lineRule="auto"/>
              <w:jc w:val="center"/>
              <w:rPr>
                <w:rFonts w:ascii="Times New Roman" w:eastAsia="Times New Roman" w:hAnsi="Times New Roman" w:cs="Times New Roman"/>
                <w:sz w:val="24"/>
                <w:szCs w:val="20"/>
              </w:rPr>
            </w:pPr>
            <w:r w:rsidRPr="00636AF9">
              <w:rPr>
                <w:rFonts w:ascii="Times New Roman" w:eastAsia="Times New Roman" w:hAnsi="Times New Roman" w:cs="Times New Roman"/>
                <w:sz w:val="24"/>
                <w:szCs w:val="20"/>
              </w:rPr>
              <w:t>так</w:t>
            </w:r>
          </w:p>
        </w:tc>
      </w:tr>
      <w:tr w:rsidR="00636AF9" w:rsidRPr="00636AF9" w:rsidTr="00636AF9">
        <w:trPr>
          <w:cantSplit/>
        </w:trPr>
        <w:tc>
          <w:tcPr>
            <w:tcW w:w="318" w:type="pct"/>
            <w:tcBorders>
              <w:top w:val="single" w:sz="6" w:space="0" w:color="808080"/>
              <w:left w:val="single" w:sz="6" w:space="0" w:color="808080"/>
              <w:bottom w:val="single" w:sz="6" w:space="0" w:color="808080"/>
              <w:right w:val="single" w:sz="6" w:space="0" w:color="808080"/>
            </w:tcBorders>
          </w:tcPr>
          <w:p w:rsidR="00636AF9" w:rsidRPr="00636AF9" w:rsidRDefault="00636AF9" w:rsidP="00636AF9">
            <w:pPr>
              <w:suppressAutoHyphens/>
              <w:spacing w:after="120" w:line="240" w:lineRule="auto"/>
              <w:jc w:val="both"/>
              <w:rPr>
                <w:rFonts w:ascii="Times New Roman" w:eastAsia="Times New Roman" w:hAnsi="Times New Roman" w:cs="Times New Roman"/>
                <w:b/>
                <w:sz w:val="24"/>
                <w:szCs w:val="20"/>
              </w:rPr>
            </w:pPr>
            <w:r w:rsidRPr="00636AF9">
              <w:rPr>
                <w:rFonts w:ascii="Times New Roman" w:eastAsia="Times New Roman" w:hAnsi="Times New Roman" w:cs="Times New Roman"/>
                <w:b/>
                <w:sz w:val="24"/>
                <w:szCs w:val="20"/>
              </w:rPr>
              <w:t>3</w:t>
            </w:r>
          </w:p>
        </w:tc>
        <w:tc>
          <w:tcPr>
            <w:tcW w:w="1343" w:type="pct"/>
            <w:tcBorders>
              <w:top w:val="single" w:sz="6" w:space="0" w:color="808080"/>
              <w:left w:val="single" w:sz="6" w:space="0" w:color="808080"/>
              <w:bottom w:val="single" w:sz="6" w:space="0" w:color="808080"/>
              <w:right w:val="single" w:sz="6" w:space="0" w:color="808080"/>
            </w:tcBorders>
          </w:tcPr>
          <w:p w:rsidR="00636AF9" w:rsidRPr="00636AF9" w:rsidRDefault="00636AF9" w:rsidP="00636AF9">
            <w:pPr>
              <w:suppressAutoHyphens/>
              <w:spacing w:after="120" w:line="240" w:lineRule="auto"/>
              <w:jc w:val="both"/>
              <w:rPr>
                <w:rFonts w:ascii="Times New Roman" w:eastAsia="Times New Roman" w:hAnsi="Times New Roman" w:cs="Times New Roman"/>
                <w:b/>
                <w:sz w:val="24"/>
                <w:szCs w:val="20"/>
              </w:rPr>
            </w:pPr>
            <w:r w:rsidRPr="00636AF9">
              <w:rPr>
                <w:rFonts w:ascii="Times New Roman" w:eastAsia="Times New Roman" w:hAnsi="Times New Roman" w:cs="Times New Roman"/>
                <w:b/>
                <w:sz w:val="24"/>
                <w:szCs w:val="20"/>
              </w:rPr>
              <w:t>Встановлення Системи</w:t>
            </w:r>
          </w:p>
        </w:tc>
        <w:tc>
          <w:tcPr>
            <w:tcW w:w="536" w:type="pct"/>
            <w:tcBorders>
              <w:top w:val="single" w:sz="6" w:space="0" w:color="808080"/>
              <w:left w:val="single" w:sz="6" w:space="0" w:color="808080"/>
              <w:bottom w:val="single" w:sz="6" w:space="0" w:color="808080"/>
              <w:right w:val="single" w:sz="6" w:space="0" w:color="808080"/>
            </w:tcBorders>
            <w:vAlign w:val="center"/>
          </w:tcPr>
          <w:p w:rsidR="00636AF9" w:rsidRPr="00636AF9" w:rsidRDefault="00636AF9" w:rsidP="00636AF9">
            <w:pPr>
              <w:suppressAutoHyphens/>
              <w:spacing w:after="120" w:line="240" w:lineRule="auto"/>
              <w:jc w:val="center"/>
              <w:rPr>
                <w:rFonts w:ascii="Times New Roman" w:eastAsia="Times New Roman" w:hAnsi="Times New Roman" w:cs="Times New Roman"/>
                <w:b/>
                <w:sz w:val="24"/>
                <w:szCs w:val="20"/>
              </w:rPr>
            </w:pPr>
            <w:r w:rsidRPr="00636AF9">
              <w:rPr>
                <w:rFonts w:ascii="Times New Roman" w:eastAsia="Times New Roman" w:hAnsi="Times New Roman" w:cs="Times New Roman"/>
                <w:b/>
                <w:sz w:val="24"/>
                <w:szCs w:val="20"/>
              </w:rPr>
              <w:t>1</w:t>
            </w:r>
          </w:p>
        </w:tc>
        <w:tc>
          <w:tcPr>
            <w:tcW w:w="470" w:type="pct"/>
            <w:tcBorders>
              <w:top w:val="single" w:sz="6" w:space="0" w:color="808080"/>
              <w:left w:val="single" w:sz="6" w:space="0" w:color="808080"/>
              <w:bottom w:val="single" w:sz="6" w:space="0" w:color="808080"/>
              <w:right w:val="single" w:sz="6" w:space="0" w:color="808080"/>
            </w:tcBorders>
            <w:vAlign w:val="center"/>
          </w:tcPr>
          <w:p w:rsidR="00636AF9" w:rsidRPr="00636AF9" w:rsidRDefault="00636AF9" w:rsidP="00636AF9">
            <w:pPr>
              <w:suppressAutoHyphens/>
              <w:spacing w:after="120" w:line="240" w:lineRule="auto"/>
              <w:jc w:val="center"/>
              <w:rPr>
                <w:rFonts w:ascii="Times New Roman" w:eastAsia="Times New Roman" w:hAnsi="Times New Roman" w:cs="Times New Roman"/>
                <w:b/>
                <w:sz w:val="24"/>
                <w:szCs w:val="20"/>
              </w:rPr>
            </w:pPr>
            <w:r w:rsidRPr="00636AF9">
              <w:rPr>
                <w:rFonts w:ascii="Times New Roman" w:eastAsia="Times New Roman" w:hAnsi="Times New Roman" w:cs="Times New Roman"/>
                <w:b/>
                <w:sz w:val="24"/>
                <w:szCs w:val="20"/>
              </w:rPr>
              <w:t>ГО</w:t>
            </w:r>
          </w:p>
        </w:tc>
        <w:tc>
          <w:tcPr>
            <w:tcW w:w="595" w:type="pct"/>
            <w:tcBorders>
              <w:top w:val="single" w:sz="6" w:space="0" w:color="808080"/>
              <w:left w:val="single" w:sz="6" w:space="0" w:color="808080"/>
              <w:bottom w:val="single" w:sz="6" w:space="0" w:color="808080"/>
              <w:right w:val="single" w:sz="6" w:space="0" w:color="808080"/>
            </w:tcBorders>
            <w:vAlign w:val="center"/>
          </w:tcPr>
          <w:p w:rsidR="00636AF9" w:rsidRPr="00636AF9" w:rsidRDefault="00636AF9" w:rsidP="00636AF9">
            <w:pPr>
              <w:suppressAutoHyphens/>
              <w:spacing w:after="120" w:line="240" w:lineRule="auto"/>
              <w:jc w:val="center"/>
              <w:rPr>
                <w:rFonts w:ascii="Times New Roman" w:eastAsia="Times New Roman" w:hAnsi="Times New Roman" w:cs="Times New Roman"/>
                <w:b/>
                <w:sz w:val="24"/>
                <w:szCs w:val="20"/>
              </w:rPr>
            </w:pPr>
          </w:p>
        </w:tc>
        <w:tc>
          <w:tcPr>
            <w:tcW w:w="595" w:type="pct"/>
            <w:tcBorders>
              <w:top w:val="single" w:sz="6" w:space="0" w:color="808080"/>
              <w:left w:val="single" w:sz="6" w:space="0" w:color="808080"/>
              <w:bottom w:val="single" w:sz="6" w:space="0" w:color="808080"/>
              <w:right w:val="single" w:sz="6" w:space="0" w:color="808080"/>
            </w:tcBorders>
            <w:vAlign w:val="center"/>
          </w:tcPr>
          <w:p w:rsidR="00636AF9" w:rsidRPr="00636AF9" w:rsidRDefault="00636AF9" w:rsidP="00636AF9">
            <w:pPr>
              <w:suppressAutoHyphens/>
              <w:spacing w:after="120" w:line="240" w:lineRule="auto"/>
              <w:jc w:val="center"/>
              <w:rPr>
                <w:rFonts w:ascii="Times New Roman" w:eastAsia="Times New Roman" w:hAnsi="Times New Roman" w:cs="Times New Roman"/>
                <w:b/>
                <w:sz w:val="24"/>
                <w:szCs w:val="20"/>
              </w:rPr>
            </w:pPr>
            <w:r w:rsidRPr="00636AF9">
              <w:rPr>
                <w:rFonts w:ascii="Times New Roman" w:eastAsia="Times New Roman" w:hAnsi="Times New Roman" w:cs="Times New Roman"/>
                <w:b/>
                <w:sz w:val="24"/>
                <w:szCs w:val="20"/>
              </w:rPr>
              <w:t>10</w:t>
            </w:r>
          </w:p>
        </w:tc>
        <w:tc>
          <w:tcPr>
            <w:tcW w:w="532" w:type="pct"/>
            <w:tcBorders>
              <w:top w:val="single" w:sz="6" w:space="0" w:color="808080"/>
              <w:left w:val="single" w:sz="6" w:space="0" w:color="808080"/>
              <w:bottom w:val="single" w:sz="6" w:space="0" w:color="808080"/>
              <w:right w:val="single" w:sz="6" w:space="0" w:color="808080"/>
            </w:tcBorders>
            <w:vAlign w:val="center"/>
          </w:tcPr>
          <w:p w:rsidR="00636AF9" w:rsidRPr="00636AF9" w:rsidRDefault="00636AF9" w:rsidP="00636AF9">
            <w:pPr>
              <w:suppressAutoHyphens/>
              <w:spacing w:after="120" w:line="240" w:lineRule="auto"/>
              <w:jc w:val="center"/>
              <w:rPr>
                <w:rFonts w:ascii="Times New Roman" w:eastAsia="Times New Roman" w:hAnsi="Times New Roman" w:cs="Times New Roman"/>
                <w:b/>
                <w:sz w:val="24"/>
                <w:szCs w:val="20"/>
              </w:rPr>
            </w:pPr>
          </w:p>
        </w:tc>
        <w:tc>
          <w:tcPr>
            <w:tcW w:w="612" w:type="pct"/>
            <w:tcBorders>
              <w:top w:val="single" w:sz="6" w:space="0" w:color="808080"/>
              <w:left w:val="single" w:sz="6" w:space="0" w:color="808080"/>
              <w:bottom w:val="single" w:sz="6" w:space="0" w:color="808080"/>
              <w:right w:val="single" w:sz="6" w:space="0" w:color="808080"/>
            </w:tcBorders>
            <w:vAlign w:val="center"/>
          </w:tcPr>
          <w:p w:rsidR="00636AF9" w:rsidRPr="00636AF9" w:rsidRDefault="00636AF9" w:rsidP="00636AF9">
            <w:pPr>
              <w:suppressAutoHyphens/>
              <w:spacing w:after="120" w:line="240" w:lineRule="auto"/>
              <w:jc w:val="center"/>
              <w:rPr>
                <w:rFonts w:ascii="Times New Roman" w:eastAsia="Times New Roman" w:hAnsi="Times New Roman" w:cs="Times New Roman"/>
                <w:b/>
                <w:sz w:val="24"/>
                <w:szCs w:val="20"/>
              </w:rPr>
            </w:pPr>
          </w:p>
        </w:tc>
      </w:tr>
      <w:tr w:rsidR="00636AF9" w:rsidRPr="00636AF9" w:rsidTr="00636AF9">
        <w:trPr>
          <w:cantSplit/>
        </w:trPr>
        <w:tc>
          <w:tcPr>
            <w:tcW w:w="318" w:type="pct"/>
            <w:tcBorders>
              <w:top w:val="single" w:sz="6" w:space="0" w:color="808080"/>
              <w:left w:val="single" w:sz="6" w:space="0" w:color="808080"/>
              <w:bottom w:val="single" w:sz="6" w:space="0" w:color="808080"/>
              <w:right w:val="single" w:sz="6" w:space="0" w:color="808080"/>
            </w:tcBorders>
          </w:tcPr>
          <w:p w:rsidR="00636AF9" w:rsidRPr="00636AF9" w:rsidRDefault="00636AF9" w:rsidP="00636AF9">
            <w:pPr>
              <w:suppressAutoHyphens/>
              <w:spacing w:after="120" w:line="240" w:lineRule="auto"/>
              <w:jc w:val="both"/>
              <w:rPr>
                <w:rFonts w:ascii="Times New Roman" w:eastAsia="Times New Roman" w:hAnsi="Times New Roman" w:cs="Times New Roman"/>
                <w:sz w:val="24"/>
                <w:szCs w:val="20"/>
              </w:rPr>
            </w:pPr>
            <w:r w:rsidRPr="00636AF9">
              <w:rPr>
                <w:rFonts w:ascii="Times New Roman" w:eastAsia="Times New Roman" w:hAnsi="Times New Roman" w:cs="Times New Roman"/>
                <w:sz w:val="24"/>
                <w:szCs w:val="20"/>
              </w:rPr>
              <w:t>3.1</w:t>
            </w:r>
          </w:p>
        </w:tc>
        <w:tc>
          <w:tcPr>
            <w:tcW w:w="1343" w:type="pct"/>
            <w:tcBorders>
              <w:top w:val="single" w:sz="6" w:space="0" w:color="808080"/>
              <w:left w:val="single" w:sz="6" w:space="0" w:color="808080"/>
              <w:bottom w:val="single" w:sz="6" w:space="0" w:color="808080"/>
              <w:right w:val="single" w:sz="6" w:space="0" w:color="808080"/>
            </w:tcBorders>
          </w:tcPr>
          <w:p w:rsidR="00636AF9" w:rsidRPr="00636AF9" w:rsidRDefault="00636AF9" w:rsidP="00636AF9">
            <w:pPr>
              <w:suppressAutoHyphens/>
              <w:spacing w:after="120" w:line="240" w:lineRule="auto"/>
              <w:jc w:val="both"/>
              <w:rPr>
                <w:rFonts w:ascii="Times New Roman" w:eastAsia="Times New Roman" w:hAnsi="Times New Roman" w:cs="Times New Roman"/>
                <w:sz w:val="24"/>
                <w:szCs w:val="20"/>
              </w:rPr>
            </w:pPr>
            <w:r w:rsidRPr="00636AF9">
              <w:rPr>
                <w:rFonts w:ascii="Times New Roman" w:eastAsia="Times New Roman" w:hAnsi="Times New Roman" w:cs="Times New Roman"/>
                <w:sz w:val="24"/>
                <w:szCs w:val="20"/>
              </w:rPr>
              <w:t>Встановлення апаратного обладнання</w:t>
            </w:r>
          </w:p>
        </w:tc>
        <w:tc>
          <w:tcPr>
            <w:tcW w:w="536" w:type="pct"/>
            <w:tcBorders>
              <w:top w:val="single" w:sz="6" w:space="0" w:color="808080"/>
              <w:left w:val="single" w:sz="6" w:space="0" w:color="808080"/>
              <w:bottom w:val="single" w:sz="6" w:space="0" w:color="808080"/>
              <w:right w:val="single" w:sz="6" w:space="0" w:color="808080"/>
            </w:tcBorders>
            <w:vAlign w:val="center"/>
          </w:tcPr>
          <w:p w:rsidR="00636AF9" w:rsidRPr="00636AF9" w:rsidRDefault="00636AF9" w:rsidP="00636AF9">
            <w:pPr>
              <w:suppressAutoHyphens/>
              <w:spacing w:after="120" w:line="240" w:lineRule="auto"/>
              <w:jc w:val="center"/>
              <w:rPr>
                <w:rFonts w:ascii="Times New Roman" w:eastAsia="Times New Roman" w:hAnsi="Times New Roman" w:cs="Times New Roman"/>
                <w:sz w:val="24"/>
                <w:szCs w:val="20"/>
              </w:rPr>
            </w:pPr>
            <w:r w:rsidRPr="00636AF9">
              <w:rPr>
                <w:rFonts w:ascii="Times New Roman" w:eastAsia="Times New Roman" w:hAnsi="Times New Roman" w:cs="Times New Roman"/>
                <w:sz w:val="24"/>
                <w:szCs w:val="20"/>
              </w:rPr>
              <w:t>1</w:t>
            </w:r>
          </w:p>
        </w:tc>
        <w:tc>
          <w:tcPr>
            <w:tcW w:w="470" w:type="pct"/>
            <w:tcBorders>
              <w:top w:val="single" w:sz="6" w:space="0" w:color="808080"/>
              <w:left w:val="single" w:sz="6" w:space="0" w:color="808080"/>
              <w:bottom w:val="single" w:sz="6" w:space="0" w:color="808080"/>
              <w:right w:val="single" w:sz="6" w:space="0" w:color="808080"/>
            </w:tcBorders>
            <w:vAlign w:val="center"/>
          </w:tcPr>
          <w:p w:rsidR="00636AF9" w:rsidRPr="00636AF9" w:rsidRDefault="00636AF9" w:rsidP="00636AF9">
            <w:pPr>
              <w:suppressAutoHyphens/>
              <w:spacing w:after="120" w:line="240" w:lineRule="auto"/>
              <w:jc w:val="center"/>
              <w:rPr>
                <w:rFonts w:ascii="Times New Roman" w:eastAsia="Times New Roman" w:hAnsi="Times New Roman" w:cs="Times New Roman"/>
                <w:sz w:val="24"/>
                <w:szCs w:val="20"/>
              </w:rPr>
            </w:pPr>
            <w:r w:rsidRPr="00636AF9">
              <w:rPr>
                <w:rFonts w:ascii="Times New Roman" w:eastAsia="Times New Roman" w:hAnsi="Times New Roman" w:cs="Times New Roman"/>
                <w:sz w:val="24"/>
                <w:szCs w:val="20"/>
              </w:rPr>
              <w:t>ГО</w:t>
            </w:r>
          </w:p>
        </w:tc>
        <w:tc>
          <w:tcPr>
            <w:tcW w:w="595" w:type="pct"/>
            <w:tcBorders>
              <w:top w:val="single" w:sz="6" w:space="0" w:color="808080"/>
              <w:left w:val="single" w:sz="6" w:space="0" w:color="808080"/>
              <w:bottom w:val="single" w:sz="6" w:space="0" w:color="808080"/>
              <w:right w:val="single" w:sz="6" w:space="0" w:color="808080"/>
            </w:tcBorders>
            <w:vAlign w:val="center"/>
          </w:tcPr>
          <w:p w:rsidR="00636AF9" w:rsidRPr="00636AF9" w:rsidRDefault="00636AF9" w:rsidP="00636AF9">
            <w:pPr>
              <w:suppressAutoHyphens/>
              <w:spacing w:after="120" w:line="240" w:lineRule="auto"/>
              <w:jc w:val="center"/>
              <w:rPr>
                <w:rFonts w:ascii="Times New Roman" w:eastAsia="Times New Roman" w:hAnsi="Times New Roman" w:cs="Times New Roman"/>
                <w:sz w:val="24"/>
                <w:szCs w:val="20"/>
              </w:rPr>
            </w:pPr>
          </w:p>
        </w:tc>
        <w:tc>
          <w:tcPr>
            <w:tcW w:w="595" w:type="pct"/>
            <w:tcBorders>
              <w:top w:val="single" w:sz="6" w:space="0" w:color="808080"/>
              <w:left w:val="single" w:sz="6" w:space="0" w:color="808080"/>
              <w:bottom w:val="single" w:sz="6" w:space="0" w:color="808080"/>
              <w:right w:val="single" w:sz="6" w:space="0" w:color="808080"/>
            </w:tcBorders>
            <w:vAlign w:val="center"/>
          </w:tcPr>
          <w:p w:rsidR="00636AF9" w:rsidRPr="00636AF9" w:rsidRDefault="00636AF9" w:rsidP="00636AF9">
            <w:pPr>
              <w:suppressAutoHyphens/>
              <w:spacing w:after="120" w:line="240" w:lineRule="auto"/>
              <w:jc w:val="center"/>
              <w:rPr>
                <w:rFonts w:ascii="Times New Roman" w:eastAsia="Times New Roman" w:hAnsi="Times New Roman" w:cs="Times New Roman"/>
                <w:sz w:val="24"/>
                <w:szCs w:val="20"/>
              </w:rPr>
            </w:pPr>
            <w:r w:rsidRPr="00636AF9">
              <w:rPr>
                <w:rFonts w:ascii="Times New Roman" w:eastAsia="Times New Roman" w:hAnsi="Times New Roman" w:cs="Times New Roman"/>
                <w:sz w:val="24"/>
                <w:szCs w:val="20"/>
              </w:rPr>
              <w:t>9</w:t>
            </w:r>
          </w:p>
        </w:tc>
        <w:tc>
          <w:tcPr>
            <w:tcW w:w="532" w:type="pct"/>
            <w:tcBorders>
              <w:top w:val="single" w:sz="6" w:space="0" w:color="808080"/>
              <w:left w:val="single" w:sz="6" w:space="0" w:color="808080"/>
              <w:bottom w:val="single" w:sz="6" w:space="0" w:color="808080"/>
              <w:right w:val="single" w:sz="6" w:space="0" w:color="808080"/>
            </w:tcBorders>
            <w:vAlign w:val="center"/>
          </w:tcPr>
          <w:p w:rsidR="00636AF9" w:rsidRPr="00636AF9" w:rsidRDefault="00636AF9" w:rsidP="00636AF9">
            <w:pPr>
              <w:suppressAutoHyphens/>
              <w:spacing w:after="120" w:line="240" w:lineRule="auto"/>
              <w:jc w:val="center"/>
              <w:rPr>
                <w:rFonts w:ascii="Times New Roman" w:eastAsia="Times New Roman" w:hAnsi="Times New Roman" w:cs="Times New Roman"/>
                <w:sz w:val="24"/>
                <w:szCs w:val="20"/>
              </w:rPr>
            </w:pPr>
          </w:p>
        </w:tc>
        <w:tc>
          <w:tcPr>
            <w:tcW w:w="612" w:type="pct"/>
            <w:tcBorders>
              <w:top w:val="single" w:sz="6" w:space="0" w:color="808080"/>
              <w:left w:val="single" w:sz="6" w:space="0" w:color="808080"/>
              <w:bottom w:val="single" w:sz="6" w:space="0" w:color="808080"/>
              <w:right w:val="single" w:sz="6" w:space="0" w:color="808080"/>
            </w:tcBorders>
            <w:vAlign w:val="center"/>
          </w:tcPr>
          <w:p w:rsidR="00636AF9" w:rsidRPr="00636AF9" w:rsidRDefault="00636AF9" w:rsidP="00636AF9">
            <w:pPr>
              <w:suppressAutoHyphens/>
              <w:spacing w:after="120" w:line="240" w:lineRule="auto"/>
              <w:jc w:val="center"/>
              <w:rPr>
                <w:rFonts w:ascii="Times New Roman" w:eastAsia="Times New Roman" w:hAnsi="Times New Roman" w:cs="Times New Roman"/>
                <w:sz w:val="24"/>
                <w:szCs w:val="20"/>
              </w:rPr>
            </w:pPr>
            <w:r w:rsidRPr="00636AF9">
              <w:rPr>
                <w:rFonts w:ascii="Times New Roman" w:eastAsia="Times New Roman" w:hAnsi="Times New Roman" w:cs="Times New Roman"/>
                <w:sz w:val="24"/>
                <w:szCs w:val="20"/>
              </w:rPr>
              <w:t>так</w:t>
            </w:r>
          </w:p>
        </w:tc>
      </w:tr>
      <w:tr w:rsidR="00636AF9" w:rsidRPr="00636AF9" w:rsidTr="00636AF9">
        <w:trPr>
          <w:cantSplit/>
        </w:trPr>
        <w:tc>
          <w:tcPr>
            <w:tcW w:w="318" w:type="pct"/>
            <w:tcBorders>
              <w:top w:val="single" w:sz="6" w:space="0" w:color="808080"/>
              <w:left w:val="single" w:sz="6" w:space="0" w:color="808080"/>
              <w:bottom w:val="single" w:sz="6" w:space="0" w:color="808080"/>
              <w:right w:val="single" w:sz="6" w:space="0" w:color="808080"/>
            </w:tcBorders>
          </w:tcPr>
          <w:p w:rsidR="00636AF9" w:rsidRPr="00636AF9" w:rsidRDefault="00636AF9" w:rsidP="00636AF9">
            <w:pPr>
              <w:suppressAutoHyphens/>
              <w:spacing w:after="120" w:line="240" w:lineRule="auto"/>
              <w:jc w:val="both"/>
              <w:rPr>
                <w:rFonts w:ascii="Times New Roman" w:eastAsia="Times New Roman" w:hAnsi="Times New Roman" w:cs="Times New Roman"/>
                <w:sz w:val="24"/>
                <w:szCs w:val="20"/>
              </w:rPr>
            </w:pPr>
            <w:r w:rsidRPr="00636AF9">
              <w:rPr>
                <w:rFonts w:ascii="Times New Roman" w:eastAsia="Times New Roman" w:hAnsi="Times New Roman" w:cs="Times New Roman"/>
                <w:sz w:val="24"/>
                <w:szCs w:val="20"/>
              </w:rPr>
              <w:t>3.2</w:t>
            </w:r>
          </w:p>
        </w:tc>
        <w:tc>
          <w:tcPr>
            <w:tcW w:w="1343" w:type="pct"/>
            <w:tcBorders>
              <w:top w:val="single" w:sz="6" w:space="0" w:color="808080"/>
              <w:left w:val="single" w:sz="6" w:space="0" w:color="808080"/>
              <w:bottom w:val="single" w:sz="6" w:space="0" w:color="808080"/>
              <w:right w:val="single" w:sz="6" w:space="0" w:color="808080"/>
            </w:tcBorders>
          </w:tcPr>
          <w:p w:rsidR="00636AF9" w:rsidRPr="00636AF9" w:rsidRDefault="00636AF9" w:rsidP="00636AF9">
            <w:pPr>
              <w:suppressAutoHyphens/>
              <w:spacing w:after="120" w:line="240" w:lineRule="auto"/>
              <w:jc w:val="both"/>
              <w:rPr>
                <w:rFonts w:ascii="Times New Roman" w:eastAsia="Times New Roman" w:hAnsi="Times New Roman" w:cs="Times New Roman"/>
                <w:sz w:val="24"/>
                <w:szCs w:val="20"/>
              </w:rPr>
            </w:pPr>
            <w:r w:rsidRPr="00636AF9">
              <w:rPr>
                <w:rFonts w:ascii="Times New Roman" w:eastAsia="Times New Roman" w:hAnsi="Times New Roman" w:cs="Times New Roman"/>
                <w:sz w:val="24"/>
                <w:szCs w:val="20"/>
              </w:rPr>
              <w:t>Розгортання системи розробки</w:t>
            </w:r>
          </w:p>
        </w:tc>
        <w:tc>
          <w:tcPr>
            <w:tcW w:w="536" w:type="pct"/>
            <w:tcBorders>
              <w:top w:val="single" w:sz="6" w:space="0" w:color="808080"/>
              <w:left w:val="single" w:sz="6" w:space="0" w:color="808080"/>
              <w:bottom w:val="single" w:sz="6" w:space="0" w:color="808080"/>
              <w:right w:val="single" w:sz="6" w:space="0" w:color="808080"/>
            </w:tcBorders>
            <w:vAlign w:val="center"/>
          </w:tcPr>
          <w:p w:rsidR="00636AF9" w:rsidRPr="00636AF9" w:rsidRDefault="00636AF9" w:rsidP="00636AF9">
            <w:pPr>
              <w:suppressAutoHyphens/>
              <w:spacing w:after="120" w:line="240" w:lineRule="auto"/>
              <w:jc w:val="center"/>
              <w:rPr>
                <w:rFonts w:ascii="Times New Roman" w:eastAsia="Times New Roman" w:hAnsi="Times New Roman" w:cs="Times New Roman"/>
                <w:sz w:val="24"/>
                <w:szCs w:val="20"/>
              </w:rPr>
            </w:pPr>
            <w:r w:rsidRPr="00636AF9">
              <w:rPr>
                <w:rFonts w:ascii="Times New Roman" w:eastAsia="Times New Roman" w:hAnsi="Times New Roman" w:cs="Times New Roman"/>
                <w:sz w:val="24"/>
                <w:szCs w:val="20"/>
              </w:rPr>
              <w:t>1</w:t>
            </w:r>
          </w:p>
        </w:tc>
        <w:tc>
          <w:tcPr>
            <w:tcW w:w="470" w:type="pct"/>
            <w:tcBorders>
              <w:top w:val="single" w:sz="6" w:space="0" w:color="808080"/>
              <w:left w:val="single" w:sz="6" w:space="0" w:color="808080"/>
              <w:bottom w:val="single" w:sz="6" w:space="0" w:color="808080"/>
              <w:right w:val="single" w:sz="6" w:space="0" w:color="808080"/>
            </w:tcBorders>
            <w:vAlign w:val="center"/>
          </w:tcPr>
          <w:p w:rsidR="00636AF9" w:rsidRPr="00636AF9" w:rsidRDefault="00636AF9" w:rsidP="00636AF9">
            <w:pPr>
              <w:suppressAutoHyphens/>
              <w:spacing w:after="120" w:line="240" w:lineRule="auto"/>
              <w:jc w:val="center"/>
              <w:rPr>
                <w:rFonts w:ascii="Times New Roman" w:eastAsia="Times New Roman" w:hAnsi="Times New Roman" w:cs="Times New Roman"/>
                <w:sz w:val="24"/>
                <w:szCs w:val="20"/>
              </w:rPr>
            </w:pPr>
            <w:r w:rsidRPr="00636AF9">
              <w:rPr>
                <w:rFonts w:ascii="Times New Roman" w:eastAsia="Times New Roman" w:hAnsi="Times New Roman" w:cs="Times New Roman"/>
                <w:sz w:val="24"/>
                <w:szCs w:val="20"/>
              </w:rPr>
              <w:t>ГО</w:t>
            </w:r>
          </w:p>
        </w:tc>
        <w:tc>
          <w:tcPr>
            <w:tcW w:w="595" w:type="pct"/>
            <w:tcBorders>
              <w:top w:val="single" w:sz="6" w:space="0" w:color="808080"/>
              <w:left w:val="single" w:sz="6" w:space="0" w:color="808080"/>
              <w:bottom w:val="single" w:sz="6" w:space="0" w:color="808080"/>
              <w:right w:val="single" w:sz="6" w:space="0" w:color="808080"/>
            </w:tcBorders>
            <w:vAlign w:val="center"/>
          </w:tcPr>
          <w:p w:rsidR="00636AF9" w:rsidRPr="00636AF9" w:rsidRDefault="00636AF9" w:rsidP="00636AF9">
            <w:pPr>
              <w:suppressAutoHyphens/>
              <w:spacing w:after="120" w:line="240" w:lineRule="auto"/>
              <w:jc w:val="center"/>
              <w:rPr>
                <w:rFonts w:ascii="Times New Roman" w:eastAsia="Times New Roman" w:hAnsi="Times New Roman" w:cs="Times New Roman"/>
                <w:sz w:val="24"/>
                <w:szCs w:val="20"/>
              </w:rPr>
            </w:pPr>
          </w:p>
        </w:tc>
        <w:tc>
          <w:tcPr>
            <w:tcW w:w="595" w:type="pct"/>
            <w:tcBorders>
              <w:top w:val="single" w:sz="6" w:space="0" w:color="808080"/>
              <w:left w:val="single" w:sz="6" w:space="0" w:color="808080"/>
              <w:bottom w:val="single" w:sz="6" w:space="0" w:color="808080"/>
              <w:right w:val="single" w:sz="6" w:space="0" w:color="808080"/>
            </w:tcBorders>
            <w:vAlign w:val="center"/>
          </w:tcPr>
          <w:p w:rsidR="00636AF9" w:rsidRPr="00636AF9" w:rsidRDefault="00636AF9" w:rsidP="00636AF9">
            <w:pPr>
              <w:suppressAutoHyphens/>
              <w:spacing w:after="120" w:line="240" w:lineRule="auto"/>
              <w:jc w:val="center"/>
              <w:rPr>
                <w:rFonts w:ascii="Times New Roman" w:eastAsia="Times New Roman" w:hAnsi="Times New Roman" w:cs="Times New Roman"/>
                <w:sz w:val="24"/>
                <w:szCs w:val="20"/>
              </w:rPr>
            </w:pPr>
            <w:r w:rsidRPr="00636AF9">
              <w:rPr>
                <w:rFonts w:ascii="Times New Roman" w:eastAsia="Times New Roman" w:hAnsi="Times New Roman" w:cs="Times New Roman"/>
                <w:sz w:val="24"/>
                <w:szCs w:val="20"/>
              </w:rPr>
              <w:t>10</w:t>
            </w:r>
          </w:p>
        </w:tc>
        <w:tc>
          <w:tcPr>
            <w:tcW w:w="532" w:type="pct"/>
            <w:tcBorders>
              <w:top w:val="single" w:sz="6" w:space="0" w:color="808080"/>
              <w:left w:val="single" w:sz="6" w:space="0" w:color="808080"/>
              <w:bottom w:val="single" w:sz="6" w:space="0" w:color="808080"/>
              <w:right w:val="single" w:sz="6" w:space="0" w:color="808080"/>
            </w:tcBorders>
            <w:vAlign w:val="center"/>
          </w:tcPr>
          <w:p w:rsidR="00636AF9" w:rsidRPr="00636AF9" w:rsidRDefault="00636AF9" w:rsidP="00636AF9">
            <w:pPr>
              <w:suppressAutoHyphens/>
              <w:spacing w:after="120" w:line="240" w:lineRule="auto"/>
              <w:jc w:val="center"/>
              <w:rPr>
                <w:rFonts w:ascii="Times New Roman" w:eastAsia="Times New Roman" w:hAnsi="Times New Roman" w:cs="Times New Roman"/>
                <w:sz w:val="24"/>
                <w:szCs w:val="20"/>
              </w:rPr>
            </w:pPr>
          </w:p>
        </w:tc>
        <w:tc>
          <w:tcPr>
            <w:tcW w:w="612" w:type="pct"/>
            <w:tcBorders>
              <w:top w:val="single" w:sz="6" w:space="0" w:color="808080"/>
              <w:left w:val="single" w:sz="6" w:space="0" w:color="808080"/>
              <w:bottom w:val="single" w:sz="6" w:space="0" w:color="808080"/>
              <w:right w:val="single" w:sz="6" w:space="0" w:color="808080"/>
            </w:tcBorders>
            <w:vAlign w:val="center"/>
          </w:tcPr>
          <w:p w:rsidR="00636AF9" w:rsidRPr="00636AF9" w:rsidRDefault="00636AF9" w:rsidP="00636AF9">
            <w:pPr>
              <w:suppressAutoHyphens/>
              <w:spacing w:after="120" w:line="240" w:lineRule="auto"/>
              <w:jc w:val="center"/>
              <w:rPr>
                <w:rFonts w:ascii="Times New Roman" w:eastAsia="Times New Roman" w:hAnsi="Times New Roman" w:cs="Times New Roman"/>
                <w:sz w:val="24"/>
                <w:szCs w:val="20"/>
              </w:rPr>
            </w:pPr>
            <w:r w:rsidRPr="00636AF9">
              <w:rPr>
                <w:rFonts w:ascii="Times New Roman" w:eastAsia="Times New Roman" w:hAnsi="Times New Roman" w:cs="Times New Roman"/>
                <w:sz w:val="24"/>
                <w:szCs w:val="20"/>
              </w:rPr>
              <w:t>так</w:t>
            </w:r>
          </w:p>
        </w:tc>
      </w:tr>
      <w:tr w:rsidR="00636AF9" w:rsidRPr="00636AF9" w:rsidTr="00636AF9">
        <w:trPr>
          <w:cantSplit/>
        </w:trPr>
        <w:tc>
          <w:tcPr>
            <w:tcW w:w="318" w:type="pct"/>
            <w:tcBorders>
              <w:top w:val="single" w:sz="6" w:space="0" w:color="808080"/>
              <w:left w:val="single" w:sz="6" w:space="0" w:color="808080"/>
              <w:bottom w:val="single" w:sz="6" w:space="0" w:color="808080"/>
              <w:right w:val="single" w:sz="6" w:space="0" w:color="808080"/>
            </w:tcBorders>
          </w:tcPr>
          <w:p w:rsidR="00636AF9" w:rsidRPr="00636AF9" w:rsidRDefault="00636AF9" w:rsidP="00636AF9">
            <w:pPr>
              <w:suppressAutoHyphens/>
              <w:spacing w:after="120" w:line="240" w:lineRule="auto"/>
              <w:jc w:val="both"/>
              <w:rPr>
                <w:rFonts w:ascii="Times New Roman" w:eastAsia="Times New Roman" w:hAnsi="Times New Roman" w:cs="Times New Roman"/>
                <w:sz w:val="24"/>
                <w:szCs w:val="20"/>
              </w:rPr>
            </w:pPr>
            <w:r w:rsidRPr="00636AF9">
              <w:rPr>
                <w:rFonts w:ascii="Times New Roman" w:eastAsia="Times New Roman" w:hAnsi="Times New Roman" w:cs="Times New Roman"/>
                <w:sz w:val="24"/>
                <w:szCs w:val="20"/>
              </w:rPr>
              <w:t>3.3</w:t>
            </w:r>
          </w:p>
        </w:tc>
        <w:tc>
          <w:tcPr>
            <w:tcW w:w="1343" w:type="pct"/>
            <w:tcBorders>
              <w:top w:val="single" w:sz="6" w:space="0" w:color="808080"/>
              <w:left w:val="single" w:sz="6" w:space="0" w:color="808080"/>
              <w:bottom w:val="single" w:sz="6" w:space="0" w:color="808080"/>
              <w:right w:val="single" w:sz="6" w:space="0" w:color="808080"/>
            </w:tcBorders>
          </w:tcPr>
          <w:p w:rsidR="00636AF9" w:rsidRPr="00636AF9" w:rsidRDefault="00636AF9" w:rsidP="00636AF9">
            <w:pPr>
              <w:suppressAutoHyphens/>
              <w:spacing w:after="120" w:line="240" w:lineRule="auto"/>
              <w:jc w:val="both"/>
              <w:rPr>
                <w:rFonts w:ascii="Times New Roman" w:eastAsia="Times New Roman" w:hAnsi="Times New Roman" w:cs="Times New Roman"/>
                <w:sz w:val="24"/>
                <w:szCs w:val="20"/>
              </w:rPr>
            </w:pPr>
            <w:r w:rsidRPr="00636AF9">
              <w:rPr>
                <w:rFonts w:ascii="Times New Roman" w:eastAsia="Times New Roman" w:hAnsi="Times New Roman" w:cs="Times New Roman"/>
                <w:sz w:val="24"/>
                <w:szCs w:val="20"/>
              </w:rPr>
              <w:t>Розгортання продуктової системи бізнес-аналітики</w:t>
            </w:r>
          </w:p>
        </w:tc>
        <w:tc>
          <w:tcPr>
            <w:tcW w:w="536" w:type="pct"/>
            <w:tcBorders>
              <w:top w:val="single" w:sz="6" w:space="0" w:color="808080"/>
              <w:left w:val="single" w:sz="6" w:space="0" w:color="808080"/>
              <w:bottom w:val="single" w:sz="6" w:space="0" w:color="808080"/>
              <w:right w:val="single" w:sz="6" w:space="0" w:color="808080"/>
            </w:tcBorders>
            <w:vAlign w:val="center"/>
          </w:tcPr>
          <w:p w:rsidR="00636AF9" w:rsidRPr="00636AF9" w:rsidRDefault="00636AF9" w:rsidP="00636AF9">
            <w:pPr>
              <w:suppressAutoHyphens/>
              <w:spacing w:after="120" w:line="240" w:lineRule="auto"/>
              <w:jc w:val="center"/>
              <w:rPr>
                <w:rFonts w:ascii="Times New Roman" w:eastAsia="Times New Roman" w:hAnsi="Times New Roman" w:cs="Times New Roman"/>
                <w:sz w:val="24"/>
                <w:szCs w:val="20"/>
              </w:rPr>
            </w:pPr>
            <w:r w:rsidRPr="00636AF9">
              <w:rPr>
                <w:rFonts w:ascii="Times New Roman" w:eastAsia="Times New Roman" w:hAnsi="Times New Roman" w:cs="Times New Roman"/>
                <w:sz w:val="24"/>
                <w:szCs w:val="20"/>
              </w:rPr>
              <w:t>1</w:t>
            </w:r>
          </w:p>
        </w:tc>
        <w:tc>
          <w:tcPr>
            <w:tcW w:w="470" w:type="pct"/>
            <w:tcBorders>
              <w:top w:val="single" w:sz="6" w:space="0" w:color="808080"/>
              <w:left w:val="single" w:sz="6" w:space="0" w:color="808080"/>
              <w:bottom w:val="single" w:sz="6" w:space="0" w:color="808080"/>
              <w:right w:val="single" w:sz="6" w:space="0" w:color="808080"/>
            </w:tcBorders>
            <w:vAlign w:val="center"/>
          </w:tcPr>
          <w:p w:rsidR="00636AF9" w:rsidRPr="00636AF9" w:rsidRDefault="00636AF9" w:rsidP="00636AF9">
            <w:pPr>
              <w:suppressAutoHyphens/>
              <w:spacing w:after="120" w:line="240" w:lineRule="auto"/>
              <w:jc w:val="center"/>
              <w:rPr>
                <w:rFonts w:ascii="Times New Roman" w:eastAsia="Times New Roman" w:hAnsi="Times New Roman" w:cs="Times New Roman"/>
                <w:sz w:val="24"/>
                <w:szCs w:val="20"/>
              </w:rPr>
            </w:pPr>
            <w:r w:rsidRPr="00636AF9">
              <w:rPr>
                <w:rFonts w:ascii="Times New Roman" w:eastAsia="Times New Roman" w:hAnsi="Times New Roman" w:cs="Times New Roman"/>
                <w:sz w:val="24"/>
                <w:szCs w:val="20"/>
              </w:rPr>
              <w:t>ГО</w:t>
            </w:r>
          </w:p>
        </w:tc>
        <w:tc>
          <w:tcPr>
            <w:tcW w:w="595" w:type="pct"/>
            <w:tcBorders>
              <w:top w:val="single" w:sz="6" w:space="0" w:color="808080"/>
              <w:left w:val="single" w:sz="6" w:space="0" w:color="808080"/>
              <w:bottom w:val="single" w:sz="6" w:space="0" w:color="808080"/>
              <w:right w:val="single" w:sz="6" w:space="0" w:color="808080"/>
            </w:tcBorders>
            <w:vAlign w:val="center"/>
          </w:tcPr>
          <w:p w:rsidR="00636AF9" w:rsidRPr="00636AF9" w:rsidRDefault="00636AF9" w:rsidP="00636AF9">
            <w:pPr>
              <w:suppressAutoHyphens/>
              <w:spacing w:after="120" w:line="240" w:lineRule="auto"/>
              <w:jc w:val="center"/>
              <w:rPr>
                <w:rFonts w:ascii="Times New Roman" w:eastAsia="Times New Roman" w:hAnsi="Times New Roman" w:cs="Times New Roman"/>
                <w:sz w:val="24"/>
                <w:szCs w:val="20"/>
              </w:rPr>
            </w:pPr>
          </w:p>
        </w:tc>
        <w:tc>
          <w:tcPr>
            <w:tcW w:w="595" w:type="pct"/>
            <w:tcBorders>
              <w:top w:val="single" w:sz="6" w:space="0" w:color="808080"/>
              <w:left w:val="single" w:sz="6" w:space="0" w:color="808080"/>
              <w:bottom w:val="single" w:sz="6" w:space="0" w:color="808080"/>
              <w:right w:val="single" w:sz="6" w:space="0" w:color="808080"/>
            </w:tcBorders>
            <w:vAlign w:val="center"/>
          </w:tcPr>
          <w:p w:rsidR="00636AF9" w:rsidRPr="00636AF9" w:rsidRDefault="00636AF9" w:rsidP="00636AF9">
            <w:pPr>
              <w:suppressAutoHyphens/>
              <w:spacing w:after="120" w:line="240" w:lineRule="auto"/>
              <w:jc w:val="center"/>
              <w:rPr>
                <w:rFonts w:ascii="Times New Roman" w:eastAsia="Times New Roman" w:hAnsi="Times New Roman" w:cs="Times New Roman"/>
                <w:sz w:val="24"/>
                <w:szCs w:val="20"/>
              </w:rPr>
            </w:pPr>
            <w:r w:rsidRPr="00636AF9">
              <w:rPr>
                <w:rFonts w:ascii="Times New Roman" w:eastAsia="Times New Roman" w:hAnsi="Times New Roman" w:cs="Times New Roman"/>
                <w:sz w:val="24"/>
                <w:szCs w:val="20"/>
              </w:rPr>
              <w:t>10</w:t>
            </w:r>
          </w:p>
        </w:tc>
        <w:tc>
          <w:tcPr>
            <w:tcW w:w="532" w:type="pct"/>
            <w:tcBorders>
              <w:top w:val="single" w:sz="6" w:space="0" w:color="808080"/>
              <w:left w:val="single" w:sz="6" w:space="0" w:color="808080"/>
              <w:bottom w:val="single" w:sz="6" w:space="0" w:color="808080"/>
              <w:right w:val="single" w:sz="6" w:space="0" w:color="808080"/>
            </w:tcBorders>
            <w:vAlign w:val="center"/>
          </w:tcPr>
          <w:p w:rsidR="00636AF9" w:rsidRPr="00636AF9" w:rsidRDefault="00636AF9" w:rsidP="00636AF9">
            <w:pPr>
              <w:suppressAutoHyphens/>
              <w:spacing w:after="120" w:line="240" w:lineRule="auto"/>
              <w:jc w:val="center"/>
              <w:rPr>
                <w:rFonts w:ascii="Times New Roman" w:eastAsia="Times New Roman" w:hAnsi="Times New Roman" w:cs="Times New Roman"/>
                <w:sz w:val="24"/>
                <w:szCs w:val="20"/>
              </w:rPr>
            </w:pPr>
          </w:p>
        </w:tc>
        <w:tc>
          <w:tcPr>
            <w:tcW w:w="612" w:type="pct"/>
            <w:tcBorders>
              <w:top w:val="single" w:sz="6" w:space="0" w:color="808080"/>
              <w:left w:val="single" w:sz="6" w:space="0" w:color="808080"/>
              <w:bottom w:val="single" w:sz="6" w:space="0" w:color="808080"/>
              <w:right w:val="single" w:sz="6" w:space="0" w:color="808080"/>
            </w:tcBorders>
            <w:vAlign w:val="center"/>
          </w:tcPr>
          <w:p w:rsidR="00636AF9" w:rsidRPr="00636AF9" w:rsidRDefault="00636AF9" w:rsidP="00636AF9">
            <w:pPr>
              <w:suppressAutoHyphens/>
              <w:spacing w:after="120" w:line="240" w:lineRule="auto"/>
              <w:jc w:val="center"/>
              <w:rPr>
                <w:rFonts w:ascii="Times New Roman" w:eastAsia="Times New Roman" w:hAnsi="Times New Roman" w:cs="Times New Roman"/>
                <w:sz w:val="24"/>
                <w:szCs w:val="20"/>
              </w:rPr>
            </w:pPr>
            <w:r w:rsidRPr="00636AF9">
              <w:rPr>
                <w:rFonts w:ascii="Times New Roman" w:eastAsia="Times New Roman" w:hAnsi="Times New Roman" w:cs="Times New Roman"/>
                <w:sz w:val="24"/>
                <w:szCs w:val="20"/>
              </w:rPr>
              <w:t>так</w:t>
            </w:r>
          </w:p>
        </w:tc>
      </w:tr>
      <w:tr w:rsidR="00636AF9" w:rsidRPr="00636AF9" w:rsidTr="00636AF9">
        <w:trPr>
          <w:cantSplit/>
        </w:trPr>
        <w:tc>
          <w:tcPr>
            <w:tcW w:w="318" w:type="pct"/>
            <w:tcBorders>
              <w:top w:val="single" w:sz="6" w:space="0" w:color="808080"/>
              <w:left w:val="single" w:sz="6" w:space="0" w:color="808080"/>
              <w:bottom w:val="single" w:sz="6" w:space="0" w:color="808080"/>
              <w:right w:val="single" w:sz="6" w:space="0" w:color="808080"/>
            </w:tcBorders>
          </w:tcPr>
          <w:p w:rsidR="00636AF9" w:rsidRPr="00636AF9" w:rsidRDefault="00636AF9" w:rsidP="00636AF9">
            <w:pPr>
              <w:suppressAutoHyphens/>
              <w:spacing w:after="120" w:line="240" w:lineRule="auto"/>
              <w:jc w:val="both"/>
              <w:rPr>
                <w:rFonts w:ascii="Times New Roman" w:eastAsia="Times New Roman" w:hAnsi="Times New Roman" w:cs="Times New Roman"/>
                <w:b/>
                <w:sz w:val="24"/>
                <w:szCs w:val="20"/>
              </w:rPr>
            </w:pPr>
            <w:r w:rsidRPr="00636AF9">
              <w:rPr>
                <w:rFonts w:ascii="Times New Roman" w:eastAsia="Times New Roman" w:hAnsi="Times New Roman" w:cs="Times New Roman"/>
                <w:b/>
                <w:sz w:val="24"/>
                <w:szCs w:val="20"/>
              </w:rPr>
              <w:t>4</w:t>
            </w:r>
          </w:p>
        </w:tc>
        <w:tc>
          <w:tcPr>
            <w:tcW w:w="1343" w:type="pct"/>
            <w:tcBorders>
              <w:top w:val="single" w:sz="6" w:space="0" w:color="808080"/>
              <w:left w:val="single" w:sz="6" w:space="0" w:color="808080"/>
              <w:bottom w:val="single" w:sz="6" w:space="0" w:color="808080"/>
              <w:right w:val="single" w:sz="6" w:space="0" w:color="808080"/>
            </w:tcBorders>
          </w:tcPr>
          <w:p w:rsidR="00636AF9" w:rsidRPr="00636AF9" w:rsidRDefault="00636AF9" w:rsidP="00636AF9">
            <w:pPr>
              <w:suppressAutoHyphens/>
              <w:spacing w:after="120" w:line="240" w:lineRule="auto"/>
              <w:jc w:val="both"/>
              <w:rPr>
                <w:rFonts w:ascii="Times New Roman" w:eastAsia="Times New Roman" w:hAnsi="Times New Roman" w:cs="Times New Roman"/>
                <w:b/>
                <w:sz w:val="24"/>
                <w:szCs w:val="20"/>
              </w:rPr>
            </w:pPr>
            <w:r w:rsidRPr="00636AF9">
              <w:rPr>
                <w:rFonts w:ascii="Times New Roman" w:eastAsia="Times New Roman" w:hAnsi="Times New Roman" w:cs="Times New Roman"/>
                <w:b/>
                <w:sz w:val="24"/>
                <w:szCs w:val="20"/>
              </w:rPr>
              <w:t>Впровадження</w:t>
            </w:r>
          </w:p>
        </w:tc>
        <w:tc>
          <w:tcPr>
            <w:tcW w:w="536" w:type="pct"/>
            <w:tcBorders>
              <w:top w:val="single" w:sz="6" w:space="0" w:color="808080"/>
              <w:left w:val="single" w:sz="6" w:space="0" w:color="808080"/>
              <w:bottom w:val="single" w:sz="6" w:space="0" w:color="808080"/>
              <w:right w:val="single" w:sz="6" w:space="0" w:color="808080"/>
            </w:tcBorders>
            <w:vAlign w:val="center"/>
          </w:tcPr>
          <w:p w:rsidR="00636AF9" w:rsidRPr="00636AF9" w:rsidRDefault="00636AF9" w:rsidP="00636AF9">
            <w:pPr>
              <w:suppressAutoHyphens/>
              <w:spacing w:after="120" w:line="240" w:lineRule="auto"/>
              <w:jc w:val="center"/>
              <w:rPr>
                <w:rFonts w:ascii="Times New Roman" w:eastAsia="Times New Roman" w:hAnsi="Times New Roman" w:cs="Times New Roman"/>
                <w:b/>
                <w:sz w:val="24"/>
                <w:szCs w:val="20"/>
              </w:rPr>
            </w:pPr>
            <w:r w:rsidRPr="00636AF9">
              <w:rPr>
                <w:rFonts w:ascii="Times New Roman" w:eastAsia="Times New Roman" w:hAnsi="Times New Roman" w:cs="Times New Roman"/>
                <w:b/>
                <w:sz w:val="24"/>
                <w:szCs w:val="20"/>
              </w:rPr>
              <w:t>1</w:t>
            </w:r>
          </w:p>
        </w:tc>
        <w:tc>
          <w:tcPr>
            <w:tcW w:w="470" w:type="pct"/>
            <w:tcBorders>
              <w:top w:val="single" w:sz="6" w:space="0" w:color="808080"/>
              <w:left w:val="single" w:sz="6" w:space="0" w:color="808080"/>
              <w:bottom w:val="single" w:sz="6" w:space="0" w:color="808080"/>
              <w:right w:val="single" w:sz="6" w:space="0" w:color="808080"/>
            </w:tcBorders>
            <w:vAlign w:val="center"/>
          </w:tcPr>
          <w:p w:rsidR="00636AF9" w:rsidRPr="00636AF9" w:rsidRDefault="00636AF9" w:rsidP="00636AF9">
            <w:pPr>
              <w:suppressAutoHyphens/>
              <w:spacing w:after="120" w:line="240" w:lineRule="auto"/>
              <w:jc w:val="center"/>
              <w:rPr>
                <w:rFonts w:ascii="Times New Roman" w:eastAsia="Times New Roman" w:hAnsi="Times New Roman" w:cs="Times New Roman"/>
                <w:b/>
                <w:sz w:val="24"/>
                <w:szCs w:val="20"/>
              </w:rPr>
            </w:pPr>
            <w:r w:rsidRPr="00636AF9">
              <w:rPr>
                <w:rFonts w:ascii="Times New Roman" w:eastAsia="Times New Roman" w:hAnsi="Times New Roman" w:cs="Times New Roman"/>
                <w:b/>
                <w:sz w:val="24"/>
                <w:szCs w:val="20"/>
              </w:rPr>
              <w:t>ГО</w:t>
            </w:r>
          </w:p>
        </w:tc>
        <w:tc>
          <w:tcPr>
            <w:tcW w:w="595" w:type="pct"/>
            <w:tcBorders>
              <w:top w:val="single" w:sz="6" w:space="0" w:color="808080"/>
              <w:left w:val="single" w:sz="6" w:space="0" w:color="808080"/>
              <w:bottom w:val="single" w:sz="6" w:space="0" w:color="808080"/>
              <w:right w:val="single" w:sz="6" w:space="0" w:color="808080"/>
            </w:tcBorders>
            <w:vAlign w:val="center"/>
          </w:tcPr>
          <w:p w:rsidR="00636AF9" w:rsidRPr="00636AF9" w:rsidRDefault="00636AF9" w:rsidP="00636AF9">
            <w:pPr>
              <w:suppressAutoHyphens/>
              <w:spacing w:after="120" w:line="240" w:lineRule="auto"/>
              <w:jc w:val="center"/>
              <w:rPr>
                <w:rFonts w:ascii="Times New Roman" w:eastAsia="Times New Roman" w:hAnsi="Times New Roman" w:cs="Times New Roman"/>
                <w:b/>
                <w:sz w:val="24"/>
                <w:szCs w:val="20"/>
              </w:rPr>
            </w:pPr>
          </w:p>
        </w:tc>
        <w:tc>
          <w:tcPr>
            <w:tcW w:w="595" w:type="pct"/>
            <w:tcBorders>
              <w:top w:val="single" w:sz="6" w:space="0" w:color="808080"/>
              <w:left w:val="single" w:sz="6" w:space="0" w:color="808080"/>
              <w:bottom w:val="single" w:sz="6" w:space="0" w:color="808080"/>
              <w:right w:val="single" w:sz="6" w:space="0" w:color="808080"/>
            </w:tcBorders>
            <w:vAlign w:val="center"/>
          </w:tcPr>
          <w:p w:rsidR="00636AF9" w:rsidRPr="00636AF9" w:rsidRDefault="00636AF9" w:rsidP="00636AF9">
            <w:pPr>
              <w:suppressAutoHyphens/>
              <w:spacing w:after="120" w:line="240" w:lineRule="auto"/>
              <w:jc w:val="center"/>
              <w:rPr>
                <w:rFonts w:ascii="Times New Roman" w:eastAsia="Times New Roman" w:hAnsi="Times New Roman" w:cs="Times New Roman"/>
                <w:b/>
                <w:sz w:val="24"/>
                <w:szCs w:val="20"/>
              </w:rPr>
            </w:pPr>
            <w:r w:rsidRPr="00636AF9">
              <w:rPr>
                <w:rFonts w:ascii="Times New Roman" w:eastAsia="Times New Roman" w:hAnsi="Times New Roman" w:cs="Times New Roman"/>
                <w:b/>
                <w:sz w:val="24"/>
                <w:szCs w:val="20"/>
              </w:rPr>
              <w:t>25</w:t>
            </w:r>
          </w:p>
        </w:tc>
        <w:tc>
          <w:tcPr>
            <w:tcW w:w="532" w:type="pct"/>
            <w:tcBorders>
              <w:top w:val="single" w:sz="6" w:space="0" w:color="808080"/>
              <w:left w:val="single" w:sz="6" w:space="0" w:color="808080"/>
              <w:bottom w:val="single" w:sz="6" w:space="0" w:color="808080"/>
              <w:right w:val="single" w:sz="6" w:space="0" w:color="808080"/>
            </w:tcBorders>
            <w:vAlign w:val="center"/>
          </w:tcPr>
          <w:p w:rsidR="00636AF9" w:rsidRPr="00636AF9" w:rsidRDefault="00636AF9" w:rsidP="00636AF9">
            <w:pPr>
              <w:suppressAutoHyphens/>
              <w:spacing w:after="120" w:line="240" w:lineRule="auto"/>
              <w:jc w:val="center"/>
              <w:rPr>
                <w:rFonts w:ascii="Times New Roman" w:eastAsia="Times New Roman" w:hAnsi="Times New Roman" w:cs="Times New Roman"/>
                <w:b/>
                <w:sz w:val="24"/>
                <w:szCs w:val="20"/>
              </w:rPr>
            </w:pPr>
          </w:p>
        </w:tc>
        <w:tc>
          <w:tcPr>
            <w:tcW w:w="612" w:type="pct"/>
            <w:tcBorders>
              <w:top w:val="single" w:sz="6" w:space="0" w:color="808080"/>
              <w:left w:val="single" w:sz="6" w:space="0" w:color="808080"/>
              <w:bottom w:val="single" w:sz="6" w:space="0" w:color="808080"/>
              <w:right w:val="single" w:sz="6" w:space="0" w:color="808080"/>
            </w:tcBorders>
            <w:vAlign w:val="center"/>
          </w:tcPr>
          <w:p w:rsidR="00636AF9" w:rsidRPr="00636AF9" w:rsidRDefault="00636AF9" w:rsidP="00636AF9">
            <w:pPr>
              <w:suppressAutoHyphens/>
              <w:spacing w:after="120" w:line="240" w:lineRule="auto"/>
              <w:jc w:val="center"/>
              <w:rPr>
                <w:rFonts w:ascii="Times New Roman" w:eastAsia="Times New Roman" w:hAnsi="Times New Roman" w:cs="Times New Roman"/>
                <w:b/>
                <w:sz w:val="24"/>
                <w:szCs w:val="20"/>
              </w:rPr>
            </w:pPr>
          </w:p>
        </w:tc>
      </w:tr>
      <w:tr w:rsidR="00636AF9" w:rsidRPr="00636AF9" w:rsidTr="00636AF9">
        <w:trPr>
          <w:cantSplit/>
        </w:trPr>
        <w:tc>
          <w:tcPr>
            <w:tcW w:w="318" w:type="pct"/>
            <w:tcBorders>
              <w:top w:val="single" w:sz="6" w:space="0" w:color="808080"/>
              <w:left w:val="single" w:sz="6" w:space="0" w:color="808080"/>
              <w:bottom w:val="single" w:sz="6" w:space="0" w:color="808080"/>
              <w:right w:val="single" w:sz="6" w:space="0" w:color="808080"/>
            </w:tcBorders>
          </w:tcPr>
          <w:p w:rsidR="00636AF9" w:rsidRPr="00636AF9" w:rsidRDefault="00636AF9" w:rsidP="00636AF9">
            <w:pPr>
              <w:suppressAutoHyphens/>
              <w:spacing w:after="120" w:line="240" w:lineRule="auto"/>
              <w:jc w:val="both"/>
              <w:rPr>
                <w:rFonts w:ascii="Times New Roman" w:eastAsia="Times New Roman" w:hAnsi="Times New Roman" w:cs="Times New Roman"/>
                <w:sz w:val="24"/>
                <w:szCs w:val="20"/>
              </w:rPr>
            </w:pPr>
            <w:r w:rsidRPr="00636AF9">
              <w:rPr>
                <w:rFonts w:ascii="Times New Roman" w:eastAsia="Times New Roman" w:hAnsi="Times New Roman" w:cs="Times New Roman"/>
                <w:sz w:val="24"/>
                <w:szCs w:val="20"/>
              </w:rPr>
              <w:t>4.1</w:t>
            </w:r>
          </w:p>
        </w:tc>
        <w:tc>
          <w:tcPr>
            <w:tcW w:w="1343" w:type="pct"/>
            <w:tcBorders>
              <w:top w:val="single" w:sz="6" w:space="0" w:color="808080"/>
              <w:left w:val="single" w:sz="6" w:space="0" w:color="808080"/>
              <w:bottom w:val="single" w:sz="6" w:space="0" w:color="808080"/>
              <w:right w:val="single" w:sz="6" w:space="0" w:color="808080"/>
            </w:tcBorders>
          </w:tcPr>
          <w:p w:rsidR="00636AF9" w:rsidRPr="00636AF9" w:rsidRDefault="00636AF9" w:rsidP="00636AF9">
            <w:pPr>
              <w:suppressAutoHyphens/>
              <w:spacing w:after="120" w:line="240" w:lineRule="auto"/>
              <w:jc w:val="both"/>
              <w:rPr>
                <w:rFonts w:ascii="Times New Roman" w:eastAsia="Times New Roman" w:hAnsi="Times New Roman" w:cs="Times New Roman"/>
                <w:sz w:val="24"/>
                <w:szCs w:val="20"/>
              </w:rPr>
            </w:pPr>
            <w:r w:rsidRPr="00636AF9">
              <w:rPr>
                <w:rFonts w:ascii="Times New Roman" w:eastAsia="Times New Roman" w:hAnsi="Times New Roman" w:cs="Times New Roman"/>
                <w:sz w:val="24"/>
                <w:szCs w:val="20"/>
              </w:rPr>
              <w:t>Розробка плану проекту, Аналіз функціональних вимог та формування технічного завдання</w:t>
            </w:r>
          </w:p>
        </w:tc>
        <w:tc>
          <w:tcPr>
            <w:tcW w:w="536" w:type="pct"/>
            <w:tcBorders>
              <w:top w:val="single" w:sz="6" w:space="0" w:color="808080"/>
              <w:left w:val="single" w:sz="6" w:space="0" w:color="808080"/>
              <w:bottom w:val="single" w:sz="6" w:space="0" w:color="808080"/>
              <w:right w:val="single" w:sz="6" w:space="0" w:color="808080"/>
            </w:tcBorders>
            <w:vAlign w:val="center"/>
          </w:tcPr>
          <w:p w:rsidR="00636AF9" w:rsidRPr="00636AF9" w:rsidRDefault="00636AF9" w:rsidP="00636AF9">
            <w:pPr>
              <w:suppressAutoHyphens/>
              <w:spacing w:after="120" w:line="240" w:lineRule="auto"/>
              <w:jc w:val="center"/>
              <w:rPr>
                <w:rFonts w:ascii="Times New Roman" w:eastAsia="Times New Roman" w:hAnsi="Times New Roman" w:cs="Times New Roman"/>
                <w:sz w:val="24"/>
                <w:szCs w:val="20"/>
              </w:rPr>
            </w:pPr>
            <w:r w:rsidRPr="00636AF9">
              <w:rPr>
                <w:rFonts w:ascii="Times New Roman" w:eastAsia="Times New Roman" w:hAnsi="Times New Roman" w:cs="Times New Roman"/>
                <w:sz w:val="24"/>
                <w:szCs w:val="20"/>
              </w:rPr>
              <w:t>1</w:t>
            </w:r>
          </w:p>
        </w:tc>
        <w:tc>
          <w:tcPr>
            <w:tcW w:w="470" w:type="pct"/>
            <w:tcBorders>
              <w:top w:val="single" w:sz="6" w:space="0" w:color="808080"/>
              <w:left w:val="single" w:sz="6" w:space="0" w:color="808080"/>
              <w:bottom w:val="single" w:sz="6" w:space="0" w:color="808080"/>
              <w:right w:val="single" w:sz="6" w:space="0" w:color="808080"/>
            </w:tcBorders>
            <w:vAlign w:val="center"/>
          </w:tcPr>
          <w:p w:rsidR="00636AF9" w:rsidRPr="00636AF9" w:rsidRDefault="00636AF9" w:rsidP="00636AF9">
            <w:pPr>
              <w:suppressAutoHyphens/>
              <w:spacing w:after="120" w:line="240" w:lineRule="auto"/>
              <w:jc w:val="center"/>
              <w:rPr>
                <w:rFonts w:ascii="Times New Roman" w:eastAsia="Times New Roman" w:hAnsi="Times New Roman" w:cs="Times New Roman"/>
                <w:sz w:val="24"/>
                <w:szCs w:val="20"/>
              </w:rPr>
            </w:pPr>
            <w:r w:rsidRPr="00636AF9">
              <w:rPr>
                <w:rFonts w:ascii="Times New Roman" w:eastAsia="Times New Roman" w:hAnsi="Times New Roman" w:cs="Times New Roman"/>
                <w:sz w:val="24"/>
                <w:szCs w:val="20"/>
              </w:rPr>
              <w:t>ГО</w:t>
            </w:r>
          </w:p>
        </w:tc>
        <w:tc>
          <w:tcPr>
            <w:tcW w:w="595" w:type="pct"/>
            <w:tcBorders>
              <w:top w:val="single" w:sz="6" w:space="0" w:color="808080"/>
              <w:left w:val="single" w:sz="6" w:space="0" w:color="808080"/>
              <w:bottom w:val="single" w:sz="6" w:space="0" w:color="808080"/>
              <w:right w:val="single" w:sz="6" w:space="0" w:color="808080"/>
            </w:tcBorders>
            <w:vAlign w:val="center"/>
          </w:tcPr>
          <w:p w:rsidR="00636AF9" w:rsidRPr="00636AF9" w:rsidRDefault="00636AF9" w:rsidP="00636AF9">
            <w:pPr>
              <w:suppressAutoHyphens/>
              <w:spacing w:after="120" w:line="240" w:lineRule="auto"/>
              <w:jc w:val="center"/>
              <w:rPr>
                <w:rFonts w:ascii="Times New Roman" w:eastAsia="Times New Roman" w:hAnsi="Times New Roman" w:cs="Times New Roman"/>
                <w:sz w:val="24"/>
                <w:szCs w:val="20"/>
              </w:rPr>
            </w:pPr>
          </w:p>
        </w:tc>
        <w:tc>
          <w:tcPr>
            <w:tcW w:w="595" w:type="pct"/>
            <w:tcBorders>
              <w:top w:val="single" w:sz="6" w:space="0" w:color="808080"/>
              <w:left w:val="single" w:sz="6" w:space="0" w:color="808080"/>
              <w:bottom w:val="single" w:sz="6" w:space="0" w:color="808080"/>
              <w:right w:val="single" w:sz="6" w:space="0" w:color="808080"/>
            </w:tcBorders>
            <w:vAlign w:val="center"/>
          </w:tcPr>
          <w:p w:rsidR="00636AF9" w:rsidRPr="00636AF9" w:rsidRDefault="00636AF9" w:rsidP="00636AF9">
            <w:pPr>
              <w:suppressAutoHyphens/>
              <w:spacing w:after="120" w:line="240" w:lineRule="auto"/>
              <w:jc w:val="center"/>
              <w:rPr>
                <w:rFonts w:ascii="Times New Roman" w:eastAsia="Times New Roman" w:hAnsi="Times New Roman" w:cs="Times New Roman"/>
                <w:sz w:val="24"/>
                <w:szCs w:val="20"/>
              </w:rPr>
            </w:pPr>
            <w:r w:rsidRPr="00636AF9">
              <w:rPr>
                <w:rFonts w:ascii="Times New Roman" w:eastAsia="Times New Roman" w:hAnsi="Times New Roman" w:cs="Times New Roman"/>
                <w:sz w:val="24"/>
                <w:szCs w:val="20"/>
              </w:rPr>
              <w:t>6</w:t>
            </w:r>
          </w:p>
        </w:tc>
        <w:tc>
          <w:tcPr>
            <w:tcW w:w="532" w:type="pct"/>
            <w:tcBorders>
              <w:top w:val="single" w:sz="6" w:space="0" w:color="808080"/>
              <w:left w:val="single" w:sz="6" w:space="0" w:color="808080"/>
              <w:bottom w:val="single" w:sz="6" w:space="0" w:color="808080"/>
              <w:right w:val="single" w:sz="6" w:space="0" w:color="808080"/>
            </w:tcBorders>
            <w:vAlign w:val="center"/>
          </w:tcPr>
          <w:p w:rsidR="00636AF9" w:rsidRPr="00636AF9" w:rsidRDefault="00636AF9" w:rsidP="00636AF9">
            <w:pPr>
              <w:suppressAutoHyphens/>
              <w:spacing w:after="120" w:line="240" w:lineRule="auto"/>
              <w:jc w:val="center"/>
              <w:rPr>
                <w:rFonts w:ascii="Times New Roman" w:eastAsia="Times New Roman" w:hAnsi="Times New Roman" w:cs="Times New Roman"/>
                <w:sz w:val="24"/>
                <w:szCs w:val="20"/>
              </w:rPr>
            </w:pPr>
          </w:p>
        </w:tc>
        <w:tc>
          <w:tcPr>
            <w:tcW w:w="612" w:type="pct"/>
            <w:tcBorders>
              <w:top w:val="single" w:sz="6" w:space="0" w:color="808080"/>
              <w:left w:val="single" w:sz="6" w:space="0" w:color="808080"/>
              <w:bottom w:val="single" w:sz="6" w:space="0" w:color="808080"/>
              <w:right w:val="single" w:sz="6" w:space="0" w:color="808080"/>
            </w:tcBorders>
            <w:vAlign w:val="center"/>
          </w:tcPr>
          <w:p w:rsidR="00636AF9" w:rsidRPr="00636AF9" w:rsidRDefault="00636AF9" w:rsidP="00636AF9">
            <w:pPr>
              <w:suppressAutoHyphens/>
              <w:spacing w:after="120" w:line="240" w:lineRule="auto"/>
              <w:jc w:val="center"/>
              <w:rPr>
                <w:rFonts w:ascii="Times New Roman" w:eastAsia="Times New Roman" w:hAnsi="Times New Roman" w:cs="Times New Roman"/>
                <w:sz w:val="24"/>
                <w:szCs w:val="20"/>
              </w:rPr>
            </w:pPr>
          </w:p>
        </w:tc>
      </w:tr>
      <w:tr w:rsidR="00636AF9" w:rsidRPr="00636AF9" w:rsidTr="00636AF9">
        <w:trPr>
          <w:cantSplit/>
        </w:trPr>
        <w:tc>
          <w:tcPr>
            <w:tcW w:w="318" w:type="pct"/>
            <w:tcBorders>
              <w:top w:val="single" w:sz="6" w:space="0" w:color="808080"/>
              <w:left w:val="single" w:sz="6" w:space="0" w:color="808080"/>
              <w:bottom w:val="single" w:sz="6" w:space="0" w:color="808080"/>
              <w:right w:val="single" w:sz="6" w:space="0" w:color="808080"/>
            </w:tcBorders>
          </w:tcPr>
          <w:p w:rsidR="00636AF9" w:rsidRPr="00636AF9" w:rsidRDefault="00636AF9" w:rsidP="00636AF9">
            <w:pPr>
              <w:suppressAutoHyphens/>
              <w:spacing w:after="120" w:line="240" w:lineRule="auto"/>
              <w:jc w:val="both"/>
              <w:rPr>
                <w:rFonts w:ascii="Times New Roman" w:eastAsia="Times New Roman" w:hAnsi="Times New Roman" w:cs="Times New Roman"/>
                <w:sz w:val="24"/>
                <w:szCs w:val="20"/>
              </w:rPr>
            </w:pPr>
            <w:r w:rsidRPr="00636AF9">
              <w:rPr>
                <w:rFonts w:ascii="Times New Roman" w:eastAsia="Times New Roman" w:hAnsi="Times New Roman" w:cs="Times New Roman"/>
                <w:sz w:val="24"/>
                <w:szCs w:val="24"/>
              </w:rPr>
              <w:t>4.2</w:t>
            </w:r>
          </w:p>
        </w:tc>
        <w:tc>
          <w:tcPr>
            <w:tcW w:w="1343" w:type="pct"/>
            <w:tcBorders>
              <w:top w:val="single" w:sz="6" w:space="0" w:color="808080"/>
              <w:left w:val="single" w:sz="6" w:space="0" w:color="808080"/>
              <w:bottom w:val="single" w:sz="6" w:space="0" w:color="808080"/>
              <w:right w:val="single" w:sz="6" w:space="0" w:color="808080"/>
            </w:tcBorders>
          </w:tcPr>
          <w:p w:rsidR="00636AF9" w:rsidRPr="00636AF9" w:rsidRDefault="00636AF9" w:rsidP="00636AF9">
            <w:pPr>
              <w:suppressAutoHyphens/>
              <w:spacing w:after="120" w:line="240" w:lineRule="auto"/>
              <w:jc w:val="both"/>
              <w:rPr>
                <w:rFonts w:ascii="Times New Roman" w:eastAsia="Times New Roman" w:hAnsi="Times New Roman" w:cs="Times New Roman"/>
                <w:sz w:val="24"/>
                <w:szCs w:val="20"/>
              </w:rPr>
            </w:pPr>
            <w:bookmarkStart w:id="146" w:name="_Hlk4510281"/>
            <w:proofErr w:type="spellStart"/>
            <w:r w:rsidRPr="00636AF9">
              <w:rPr>
                <w:rFonts w:ascii="Times New Roman" w:eastAsia="Times New Roman" w:hAnsi="Times New Roman" w:cs="Times New Roman"/>
                <w:sz w:val="24"/>
                <w:szCs w:val="24"/>
                <w:lang w:val="ru-RU"/>
              </w:rPr>
              <w:t>Узгодження</w:t>
            </w:r>
            <w:proofErr w:type="spellEnd"/>
            <w:r w:rsidRPr="00636AF9">
              <w:rPr>
                <w:rFonts w:ascii="Times New Roman" w:eastAsia="Times New Roman" w:hAnsi="Times New Roman" w:cs="Times New Roman"/>
                <w:sz w:val="24"/>
                <w:szCs w:val="24"/>
                <w:lang w:val="ru-RU"/>
              </w:rPr>
              <w:t xml:space="preserve"> плану проекту та </w:t>
            </w:r>
            <w:proofErr w:type="spellStart"/>
            <w:r w:rsidRPr="00636AF9">
              <w:rPr>
                <w:rFonts w:ascii="Times New Roman" w:eastAsia="Times New Roman" w:hAnsi="Times New Roman" w:cs="Times New Roman"/>
                <w:sz w:val="24"/>
                <w:szCs w:val="24"/>
                <w:lang w:val="ru-RU"/>
              </w:rPr>
              <w:t>переліку</w:t>
            </w:r>
            <w:proofErr w:type="spellEnd"/>
            <w:r w:rsidRPr="00636AF9">
              <w:rPr>
                <w:rFonts w:ascii="Times New Roman" w:eastAsia="Times New Roman" w:hAnsi="Times New Roman" w:cs="Times New Roman"/>
                <w:sz w:val="24"/>
                <w:szCs w:val="24"/>
                <w:lang w:val="ru-RU"/>
              </w:rPr>
              <w:t xml:space="preserve"> </w:t>
            </w:r>
            <w:proofErr w:type="spellStart"/>
            <w:r w:rsidRPr="00636AF9">
              <w:rPr>
                <w:rFonts w:ascii="Times New Roman" w:eastAsia="Times New Roman" w:hAnsi="Times New Roman" w:cs="Times New Roman"/>
                <w:sz w:val="24"/>
                <w:szCs w:val="24"/>
                <w:lang w:val="ru-RU"/>
              </w:rPr>
              <w:t>функціональних</w:t>
            </w:r>
            <w:proofErr w:type="spellEnd"/>
            <w:r w:rsidRPr="00636AF9">
              <w:rPr>
                <w:rFonts w:ascii="Times New Roman" w:eastAsia="Times New Roman" w:hAnsi="Times New Roman" w:cs="Times New Roman"/>
                <w:sz w:val="24"/>
                <w:szCs w:val="24"/>
                <w:lang w:val="ru-RU"/>
              </w:rPr>
              <w:t xml:space="preserve"> </w:t>
            </w:r>
            <w:proofErr w:type="spellStart"/>
            <w:r w:rsidRPr="00636AF9">
              <w:rPr>
                <w:rFonts w:ascii="Times New Roman" w:eastAsia="Times New Roman" w:hAnsi="Times New Roman" w:cs="Times New Roman"/>
                <w:sz w:val="24"/>
                <w:szCs w:val="24"/>
                <w:lang w:val="ru-RU"/>
              </w:rPr>
              <w:t>вимог</w:t>
            </w:r>
            <w:bookmarkEnd w:id="146"/>
            <w:proofErr w:type="spellEnd"/>
          </w:p>
        </w:tc>
        <w:tc>
          <w:tcPr>
            <w:tcW w:w="536" w:type="pct"/>
            <w:tcBorders>
              <w:top w:val="single" w:sz="6" w:space="0" w:color="808080"/>
              <w:left w:val="single" w:sz="6" w:space="0" w:color="808080"/>
              <w:bottom w:val="single" w:sz="6" w:space="0" w:color="808080"/>
              <w:right w:val="single" w:sz="6" w:space="0" w:color="808080"/>
            </w:tcBorders>
            <w:vAlign w:val="center"/>
          </w:tcPr>
          <w:p w:rsidR="00636AF9" w:rsidRPr="00636AF9" w:rsidRDefault="00636AF9" w:rsidP="00636AF9">
            <w:pPr>
              <w:suppressAutoHyphens/>
              <w:spacing w:after="120" w:line="240" w:lineRule="auto"/>
              <w:jc w:val="center"/>
              <w:rPr>
                <w:rFonts w:ascii="Times New Roman" w:eastAsia="Times New Roman" w:hAnsi="Times New Roman" w:cs="Times New Roman"/>
                <w:sz w:val="24"/>
                <w:szCs w:val="20"/>
              </w:rPr>
            </w:pPr>
            <w:r w:rsidRPr="00636AF9">
              <w:rPr>
                <w:rFonts w:ascii="Times New Roman" w:eastAsia="Times New Roman" w:hAnsi="Times New Roman" w:cs="Times New Roman"/>
                <w:sz w:val="24"/>
                <w:szCs w:val="24"/>
                <w:lang w:val="en-US"/>
              </w:rPr>
              <w:t>1</w:t>
            </w:r>
          </w:p>
        </w:tc>
        <w:tc>
          <w:tcPr>
            <w:tcW w:w="470" w:type="pct"/>
            <w:tcBorders>
              <w:top w:val="single" w:sz="6" w:space="0" w:color="808080"/>
              <w:left w:val="single" w:sz="6" w:space="0" w:color="808080"/>
              <w:bottom w:val="single" w:sz="6" w:space="0" w:color="808080"/>
              <w:right w:val="single" w:sz="6" w:space="0" w:color="808080"/>
            </w:tcBorders>
            <w:vAlign w:val="center"/>
          </w:tcPr>
          <w:p w:rsidR="00636AF9" w:rsidRPr="00636AF9" w:rsidRDefault="00636AF9" w:rsidP="00636AF9">
            <w:pPr>
              <w:suppressAutoHyphens/>
              <w:spacing w:after="120" w:line="240" w:lineRule="auto"/>
              <w:jc w:val="center"/>
              <w:rPr>
                <w:rFonts w:ascii="Times New Roman" w:eastAsia="Times New Roman" w:hAnsi="Times New Roman" w:cs="Times New Roman"/>
                <w:sz w:val="24"/>
                <w:szCs w:val="20"/>
              </w:rPr>
            </w:pPr>
            <w:r w:rsidRPr="00636AF9">
              <w:rPr>
                <w:rFonts w:ascii="Times New Roman" w:eastAsia="Times New Roman" w:hAnsi="Times New Roman" w:cs="Times New Roman"/>
                <w:sz w:val="24"/>
                <w:szCs w:val="24"/>
              </w:rPr>
              <w:t>ГО</w:t>
            </w:r>
          </w:p>
        </w:tc>
        <w:tc>
          <w:tcPr>
            <w:tcW w:w="595" w:type="pct"/>
            <w:tcBorders>
              <w:top w:val="single" w:sz="6" w:space="0" w:color="808080"/>
              <w:left w:val="single" w:sz="6" w:space="0" w:color="808080"/>
              <w:bottom w:val="single" w:sz="6" w:space="0" w:color="808080"/>
              <w:right w:val="single" w:sz="6" w:space="0" w:color="808080"/>
            </w:tcBorders>
            <w:vAlign w:val="center"/>
          </w:tcPr>
          <w:p w:rsidR="00636AF9" w:rsidRPr="00636AF9" w:rsidRDefault="00636AF9" w:rsidP="00636AF9">
            <w:pPr>
              <w:suppressAutoHyphens/>
              <w:spacing w:after="120" w:line="240" w:lineRule="auto"/>
              <w:jc w:val="center"/>
              <w:rPr>
                <w:rFonts w:ascii="Times New Roman" w:eastAsia="Times New Roman" w:hAnsi="Times New Roman" w:cs="Times New Roman"/>
                <w:sz w:val="24"/>
                <w:szCs w:val="20"/>
              </w:rPr>
            </w:pPr>
          </w:p>
        </w:tc>
        <w:tc>
          <w:tcPr>
            <w:tcW w:w="595" w:type="pct"/>
            <w:tcBorders>
              <w:top w:val="single" w:sz="6" w:space="0" w:color="808080"/>
              <w:left w:val="single" w:sz="6" w:space="0" w:color="808080"/>
              <w:bottom w:val="single" w:sz="6" w:space="0" w:color="808080"/>
              <w:right w:val="single" w:sz="6" w:space="0" w:color="808080"/>
            </w:tcBorders>
            <w:vAlign w:val="center"/>
          </w:tcPr>
          <w:p w:rsidR="00636AF9" w:rsidRPr="00636AF9" w:rsidRDefault="00636AF9" w:rsidP="00636AF9">
            <w:pPr>
              <w:suppressAutoHyphens/>
              <w:spacing w:after="120" w:line="240" w:lineRule="auto"/>
              <w:jc w:val="center"/>
              <w:rPr>
                <w:rFonts w:ascii="Times New Roman" w:eastAsia="Times New Roman" w:hAnsi="Times New Roman" w:cs="Times New Roman"/>
                <w:sz w:val="24"/>
                <w:szCs w:val="20"/>
              </w:rPr>
            </w:pPr>
            <w:r w:rsidRPr="00636AF9">
              <w:rPr>
                <w:rFonts w:ascii="Times New Roman" w:eastAsia="Times New Roman" w:hAnsi="Times New Roman" w:cs="Times New Roman"/>
                <w:sz w:val="24"/>
                <w:szCs w:val="24"/>
                <w:lang w:val="en-US"/>
              </w:rPr>
              <w:t>1</w:t>
            </w:r>
          </w:p>
        </w:tc>
        <w:tc>
          <w:tcPr>
            <w:tcW w:w="532" w:type="pct"/>
            <w:tcBorders>
              <w:top w:val="single" w:sz="6" w:space="0" w:color="808080"/>
              <w:left w:val="single" w:sz="6" w:space="0" w:color="808080"/>
              <w:bottom w:val="single" w:sz="6" w:space="0" w:color="808080"/>
              <w:right w:val="single" w:sz="6" w:space="0" w:color="808080"/>
            </w:tcBorders>
            <w:vAlign w:val="center"/>
          </w:tcPr>
          <w:p w:rsidR="00636AF9" w:rsidRPr="00636AF9" w:rsidRDefault="00636AF9" w:rsidP="00636AF9">
            <w:pPr>
              <w:suppressAutoHyphens/>
              <w:spacing w:after="120" w:line="240" w:lineRule="auto"/>
              <w:jc w:val="center"/>
              <w:rPr>
                <w:rFonts w:ascii="Times New Roman" w:eastAsia="Times New Roman" w:hAnsi="Times New Roman" w:cs="Times New Roman"/>
                <w:sz w:val="24"/>
                <w:szCs w:val="20"/>
              </w:rPr>
            </w:pPr>
          </w:p>
        </w:tc>
        <w:tc>
          <w:tcPr>
            <w:tcW w:w="612" w:type="pct"/>
            <w:tcBorders>
              <w:top w:val="single" w:sz="6" w:space="0" w:color="808080"/>
              <w:left w:val="single" w:sz="6" w:space="0" w:color="808080"/>
              <w:bottom w:val="single" w:sz="6" w:space="0" w:color="808080"/>
              <w:right w:val="single" w:sz="6" w:space="0" w:color="808080"/>
            </w:tcBorders>
            <w:vAlign w:val="center"/>
          </w:tcPr>
          <w:p w:rsidR="00636AF9" w:rsidRPr="00636AF9" w:rsidRDefault="00636AF9" w:rsidP="00636AF9">
            <w:pPr>
              <w:suppressAutoHyphens/>
              <w:spacing w:after="120" w:line="240" w:lineRule="auto"/>
              <w:jc w:val="center"/>
              <w:rPr>
                <w:rFonts w:ascii="Times New Roman" w:eastAsia="Times New Roman" w:hAnsi="Times New Roman" w:cs="Times New Roman"/>
                <w:sz w:val="24"/>
                <w:szCs w:val="20"/>
              </w:rPr>
            </w:pPr>
          </w:p>
        </w:tc>
      </w:tr>
      <w:tr w:rsidR="00636AF9" w:rsidRPr="00636AF9" w:rsidTr="00636AF9">
        <w:trPr>
          <w:cantSplit/>
        </w:trPr>
        <w:tc>
          <w:tcPr>
            <w:tcW w:w="318" w:type="pct"/>
            <w:tcBorders>
              <w:top w:val="single" w:sz="6" w:space="0" w:color="808080"/>
              <w:left w:val="single" w:sz="6" w:space="0" w:color="808080"/>
              <w:bottom w:val="single" w:sz="6" w:space="0" w:color="808080"/>
              <w:right w:val="single" w:sz="6" w:space="0" w:color="808080"/>
            </w:tcBorders>
          </w:tcPr>
          <w:p w:rsidR="00636AF9" w:rsidRPr="00636AF9" w:rsidRDefault="00636AF9" w:rsidP="00636AF9">
            <w:pPr>
              <w:suppressAutoHyphens/>
              <w:spacing w:after="120" w:line="240" w:lineRule="auto"/>
              <w:jc w:val="both"/>
              <w:rPr>
                <w:rFonts w:ascii="Times New Roman" w:eastAsia="Times New Roman" w:hAnsi="Times New Roman" w:cs="Times New Roman"/>
                <w:sz w:val="24"/>
                <w:szCs w:val="24"/>
              </w:rPr>
            </w:pPr>
            <w:r w:rsidRPr="00636AF9">
              <w:rPr>
                <w:rFonts w:ascii="Times New Roman" w:eastAsia="Times New Roman" w:hAnsi="Times New Roman" w:cs="Times New Roman"/>
                <w:sz w:val="24"/>
                <w:szCs w:val="24"/>
                <w:lang w:val="en-US"/>
              </w:rPr>
              <w:t>4.3</w:t>
            </w:r>
          </w:p>
        </w:tc>
        <w:tc>
          <w:tcPr>
            <w:tcW w:w="1343" w:type="pct"/>
            <w:tcBorders>
              <w:top w:val="single" w:sz="6" w:space="0" w:color="808080"/>
              <w:left w:val="single" w:sz="6" w:space="0" w:color="808080"/>
              <w:bottom w:val="single" w:sz="6" w:space="0" w:color="808080"/>
              <w:right w:val="single" w:sz="6" w:space="0" w:color="808080"/>
            </w:tcBorders>
          </w:tcPr>
          <w:p w:rsidR="00636AF9" w:rsidRPr="00636AF9" w:rsidRDefault="00636AF9" w:rsidP="00636AF9">
            <w:pPr>
              <w:suppressAutoHyphens/>
              <w:spacing w:after="120" w:line="240" w:lineRule="auto"/>
              <w:jc w:val="both"/>
              <w:rPr>
                <w:rFonts w:ascii="Times New Roman" w:eastAsia="Times New Roman" w:hAnsi="Times New Roman" w:cs="Times New Roman"/>
                <w:sz w:val="24"/>
                <w:szCs w:val="24"/>
              </w:rPr>
            </w:pPr>
            <w:proofErr w:type="spellStart"/>
            <w:r w:rsidRPr="00636AF9">
              <w:rPr>
                <w:rFonts w:ascii="Times New Roman" w:eastAsia="Times New Roman" w:hAnsi="Times New Roman" w:cs="Times New Roman"/>
                <w:sz w:val="24"/>
                <w:szCs w:val="24"/>
                <w:lang w:val="ru-RU"/>
              </w:rPr>
              <w:t>Розробка</w:t>
            </w:r>
            <w:proofErr w:type="spellEnd"/>
            <w:r w:rsidRPr="00636AF9">
              <w:rPr>
                <w:rFonts w:ascii="Times New Roman" w:eastAsia="Times New Roman" w:hAnsi="Times New Roman" w:cs="Times New Roman"/>
                <w:sz w:val="24"/>
                <w:szCs w:val="24"/>
                <w:lang w:val="ru-RU"/>
              </w:rPr>
              <w:t xml:space="preserve"> детального </w:t>
            </w:r>
            <w:proofErr w:type="spellStart"/>
            <w:r w:rsidRPr="00636AF9">
              <w:rPr>
                <w:rFonts w:ascii="Times New Roman" w:eastAsia="Times New Roman" w:hAnsi="Times New Roman" w:cs="Times New Roman"/>
                <w:sz w:val="24"/>
                <w:szCs w:val="24"/>
                <w:lang w:val="ru-RU"/>
              </w:rPr>
              <w:t>техн</w:t>
            </w:r>
            <w:r w:rsidRPr="00636AF9">
              <w:rPr>
                <w:rFonts w:ascii="Times New Roman" w:eastAsia="Times New Roman" w:hAnsi="Times New Roman" w:cs="Times New Roman"/>
                <w:sz w:val="24"/>
                <w:szCs w:val="24"/>
              </w:rPr>
              <w:t>ічного</w:t>
            </w:r>
            <w:proofErr w:type="spellEnd"/>
            <w:r w:rsidRPr="00636AF9">
              <w:rPr>
                <w:rFonts w:ascii="Times New Roman" w:eastAsia="Times New Roman" w:hAnsi="Times New Roman" w:cs="Times New Roman"/>
                <w:sz w:val="24"/>
                <w:szCs w:val="24"/>
              </w:rPr>
              <w:t xml:space="preserve"> завдання</w:t>
            </w:r>
          </w:p>
        </w:tc>
        <w:tc>
          <w:tcPr>
            <w:tcW w:w="536" w:type="pct"/>
            <w:tcBorders>
              <w:top w:val="single" w:sz="6" w:space="0" w:color="808080"/>
              <w:left w:val="single" w:sz="6" w:space="0" w:color="808080"/>
              <w:bottom w:val="single" w:sz="6" w:space="0" w:color="808080"/>
              <w:right w:val="single" w:sz="6" w:space="0" w:color="808080"/>
            </w:tcBorders>
            <w:vAlign w:val="center"/>
          </w:tcPr>
          <w:p w:rsidR="00636AF9" w:rsidRPr="00636AF9" w:rsidRDefault="00636AF9" w:rsidP="00636AF9">
            <w:pPr>
              <w:suppressAutoHyphens/>
              <w:spacing w:after="120" w:line="240" w:lineRule="auto"/>
              <w:jc w:val="center"/>
              <w:rPr>
                <w:rFonts w:ascii="Times New Roman" w:eastAsia="Times New Roman" w:hAnsi="Times New Roman" w:cs="Times New Roman"/>
                <w:sz w:val="24"/>
                <w:szCs w:val="24"/>
                <w:lang w:val="en-US"/>
              </w:rPr>
            </w:pPr>
            <w:r w:rsidRPr="00636AF9">
              <w:rPr>
                <w:rFonts w:ascii="Times New Roman" w:eastAsia="Times New Roman" w:hAnsi="Times New Roman" w:cs="Times New Roman"/>
                <w:sz w:val="24"/>
                <w:szCs w:val="24"/>
                <w:lang w:val="en-US"/>
              </w:rPr>
              <w:t>1</w:t>
            </w:r>
          </w:p>
        </w:tc>
        <w:tc>
          <w:tcPr>
            <w:tcW w:w="470" w:type="pct"/>
            <w:tcBorders>
              <w:top w:val="single" w:sz="6" w:space="0" w:color="808080"/>
              <w:left w:val="single" w:sz="6" w:space="0" w:color="808080"/>
              <w:bottom w:val="single" w:sz="6" w:space="0" w:color="808080"/>
              <w:right w:val="single" w:sz="6" w:space="0" w:color="808080"/>
            </w:tcBorders>
            <w:vAlign w:val="center"/>
          </w:tcPr>
          <w:p w:rsidR="00636AF9" w:rsidRPr="00636AF9" w:rsidRDefault="00636AF9" w:rsidP="00636AF9">
            <w:pPr>
              <w:suppressAutoHyphens/>
              <w:spacing w:after="120" w:line="240" w:lineRule="auto"/>
              <w:jc w:val="center"/>
              <w:rPr>
                <w:rFonts w:ascii="Times New Roman" w:eastAsia="Times New Roman" w:hAnsi="Times New Roman" w:cs="Times New Roman"/>
                <w:sz w:val="24"/>
                <w:szCs w:val="24"/>
              </w:rPr>
            </w:pPr>
            <w:r w:rsidRPr="00636AF9">
              <w:rPr>
                <w:rFonts w:ascii="Times New Roman" w:eastAsia="Times New Roman" w:hAnsi="Times New Roman" w:cs="Times New Roman"/>
                <w:sz w:val="24"/>
                <w:szCs w:val="24"/>
              </w:rPr>
              <w:t>ГО</w:t>
            </w:r>
          </w:p>
        </w:tc>
        <w:tc>
          <w:tcPr>
            <w:tcW w:w="595" w:type="pct"/>
            <w:tcBorders>
              <w:top w:val="single" w:sz="6" w:space="0" w:color="808080"/>
              <w:left w:val="single" w:sz="6" w:space="0" w:color="808080"/>
              <w:bottom w:val="single" w:sz="6" w:space="0" w:color="808080"/>
              <w:right w:val="single" w:sz="6" w:space="0" w:color="808080"/>
            </w:tcBorders>
            <w:vAlign w:val="center"/>
          </w:tcPr>
          <w:p w:rsidR="00636AF9" w:rsidRPr="00636AF9" w:rsidRDefault="00636AF9" w:rsidP="00636AF9">
            <w:pPr>
              <w:suppressAutoHyphens/>
              <w:spacing w:after="120" w:line="240" w:lineRule="auto"/>
              <w:jc w:val="center"/>
              <w:rPr>
                <w:rFonts w:ascii="Times New Roman" w:eastAsia="Times New Roman" w:hAnsi="Times New Roman" w:cs="Times New Roman"/>
                <w:sz w:val="24"/>
                <w:szCs w:val="20"/>
              </w:rPr>
            </w:pPr>
          </w:p>
        </w:tc>
        <w:tc>
          <w:tcPr>
            <w:tcW w:w="595" w:type="pct"/>
            <w:tcBorders>
              <w:top w:val="single" w:sz="6" w:space="0" w:color="808080"/>
              <w:left w:val="single" w:sz="6" w:space="0" w:color="808080"/>
              <w:bottom w:val="single" w:sz="6" w:space="0" w:color="808080"/>
              <w:right w:val="single" w:sz="6" w:space="0" w:color="808080"/>
            </w:tcBorders>
            <w:vAlign w:val="center"/>
          </w:tcPr>
          <w:p w:rsidR="00636AF9" w:rsidRPr="00636AF9" w:rsidRDefault="00636AF9" w:rsidP="00636AF9">
            <w:pPr>
              <w:suppressAutoHyphens/>
              <w:spacing w:after="120" w:line="240" w:lineRule="auto"/>
              <w:jc w:val="center"/>
              <w:rPr>
                <w:rFonts w:ascii="Times New Roman" w:eastAsia="Times New Roman" w:hAnsi="Times New Roman" w:cs="Times New Roman"/>
                <w:sz w:val="24"/>
                <w:szCs w:val="24"/>
                <w:lang w:val="en-US"/>
              </w:rPr>
            </w:pPr>
            <w:r w:rsidRPr="00636AF9">
              <w:rPr>
                <w:rFonts w:ascii="Times New Roman" w:eastAsia="Times New Roman" w:hAnsi="Times New Roman" w:cs="Times New Roman"/>
                <w:sz w:val="24"/>
                <w:szCs w:val="24"/>
                <w:lang w:val="en-US"/>
              </w:rPr>
              <w:t>3</w:t>
            </w:r>
          </w:p>
        </w:tc>
        <w:tc>
          <w:tcPr>
            <w:tcW w:w="532" w:type="pct"/>
            <w:tcBorders>
              <w:top w:val="single" w:sz="6" w:space="0" w:color="808080"/>
              <w:left w:val="single" w:sz="6" w:space="0" w:color="808080"/>
              <w:bottom w:val="single" w:sz="6" w:space="0" w:color="808080"/>
              <w:right w:val="single" w:sz="6" w:space="0" w:color="808080"/>
            </w:tcBorders>
            <w:vAlign w:val="center"/>
          </w:tcPr>
          <w:p w:rsidR="00636AF9" w:rsidRPr="00636AF9" w:rsidRDefault="00636AF9" w:rsidP="00636AF9">
            <w:pPr>
              <w:suppressAutoHyphens/>
              <w:spacing w:after="120" w:line="240" w:lineRule="auto"/>
              <w:jc w:val="center"/>
              <w:rPr>
                <w:rFonts w:ascii="Times New Roman" w:eastAsia="Times New Roman" w:hAnsi="Times New Roman" w:cs="Times New Roman"/>
                <w:sz w:val="24"/>
                <w:szCs w:val="20"/>
              </w:rPr>
            </w:pPr>
          </w:p>
        </w:tc>
        <w:tc>
          <w:tcPr>
            <w:tcW w:w="612" w:type="pct"/>
            <w:tcBorders>
              <w:top w:val="single" w:sz="6" w:space="0" w:color="808080"/>
              <w:left w:val="single" w:sz="6" w:space="0" w:color="808080"/>
              <w:bottom w:val="single" w:sz="6" w:space="0" w:color="808080"/>
              <w:right w:val="single" w:sz="6" w:space="0" w:color="808080"/>
            </w:tcBorders>
            <w:vAlign w:val="center"/>
          </w:tcPr>
          <w:p w:rsidR="00636AF9" w:rsidRPr="00636AF9" w:rsidRDefault="00636AF9" w:rsidP="00636AF9">
            <w:pPr>
              <w:suppressAutoHyphens/>
              <w:spacing w:after="120" w:line="240" w:lineRule="auto"/>
              <w:jc w:val="center"/>
              <w:rPr>
                <w:rFonts w:ascii="Times New Roman" w:eastAsia="Times New Roman" w:hAnsi="Times New Roman" w:cs="Times New Roman"/>
                <w:sz w:val="24"/>
                <w:szCs w:val="20"/>
              </w:rPr>
            </w:pPr>
          </w:p>
        </w:tc>
      </w:tr>
      <w:tr w:rsidR="00636AF9" w:rsidRPr="00636AF9" w:rsidTr="00636AF9">
        <w:trPr>
          <w:cantSplit/>
        </w:trPr>
        <w:tc>
          <w:tcPr>
            <w:tcW w:w="318" w:type="pct"/>
            <w:tcBorders>
              <w:top w:val="single" w:sz="6" w:space="0" w:color="808080"/>
              <w:left w:val="single" w:sz="6" w:space="0" w:color="808080"/>
              <w:bottom w:val="single" w:sz="6" w:space="0" w:color="808080"/>
              <w:right w:val="single" w:sz="6" w:space="0" w:color="808080"/>
            </w:tcBorders>
          </w:tcPr>
          <w:p w:rsidR="00636AF9" w:rsidRPr="00636AF9" w:rsidRDefault="00636AF9" w:rsidP="00636AF9">
            <w:pPr>
              <w:suppressAutoHyphens/>
              <w:spacing w:after="120" w:line="240" w:lineRule="auto"/>
              <w:jc w:val="both"/>
              <w:rPr>
                <w:rFonts w:ascii="Times New Roman" w:eastAsia="Times New Roman" w:hAnsi="Times New Roman" w:cs="Times New Roman"/>
                <w:sz w:val="24"/>
                <w:szCs w:val="20"/>
              </w:rPr>
            </w:pPr>
            <w:r w:rsidRPr="00636AF9">
              <w:rPr>
                <w:rFonts w:ascii="Times New Roman" w:eastAsia="Times New Roman" w:hAnsi="Times New Roman" w:cs="Times New Roman"/>
                <w:sz w:val="24"/>
                <w:szCs w:val="20"/>
              </w:rPr>
              <w:t>4.4</w:t>
            </w:r>
          </w:p>
        </w:tc>
        <w:tc>
          <w:tcPr>
            <w:tcW w:w="1343" w:type="pct"/>
            <w:tcBorders>
              <w:top w:val="single" w:sz="6" w:space="0" w:color="808080"/>
              <w:left w:val="single" w:sz="6" w:space="0" w:color="808080"/>
              <w:bottom w:val="single" w:sz="6" w:space="0" w:color="808080"/>
              <w:right w:val="single" w:sz="6" w:space="0" w:color="808080"/>
            </w:tcBorders>
          </w:tcPr>
          <w:p w:rsidR="00636AF9" w:rsidRPr="00636AF9" w:rsidRDefault="00636AF9" w:rsidP="00636AF9">
            <w:pPr>
              <w:suppressAutoHyphens/>
              <w:spacing w:after="120" w:line="240" w:lineRule="auto"/>
              <w:jc w:val="both"/>
              <w:rPr>
                <w:rFonts w:ascii="Times New Roman" w:eastAsia="Times New Roman" w:hAnsi="Times New Roman" w:cs="Times New Roman"/>
                <w:sz w:val="24"/>
                <w:szCs w:val="20"/>
              </w:rPr>
            </w:pPr>
            <w:r w:rsidRPr="00636AF9">
              <w:rPr>
                <w:rFonts w:ascii="Times New Roman" w:eastAsia="Times New Roman" w:hAnsi="Times New Roman" w:cs="Times New Roman"/>
                <w:sz w:val="24"/>
                <w:szCs w:val="20"/>
              </w:rPr>
              <w:t>Розробка моделей даних вітрин, підготовка правил для ETL</w:t>
            </w:r>
          </w:p>
        </w:tc>
        <w:tc>
          <w:tcPr>
            <w:tcW w:w="536" w:type="pct"/>
            <w:tcBorders>
              <w:top w:val="single" w:sz="6" w:space="0" w:color="808080"/>
              <w:left w:val="single" w:sz="6" w:space="0" w:color="808080"/>
              <w:bottom w:val="single" w:sz="6" w:space="0" w:color="808080"/>
              <w:right w:val="single" w:sz="6" w:space="0" w:color="808080"/>
            </w:tcBorders>
            <w:vAlign w:val="center"/>
          </w:tcPr>
          <w:p w:rsidR="00636AF9" w:rsidRPr="00636AF9" w:rsidRDefault="00636AF9" w:rsidP="00636AF9">
            <w:pPr>
              <w:suppressAutoHyphens/>
              <w:spacing w:after="120" w:line="240" w:lineRule="auto"/>
              <w:jc w:val="center"/>
              <w:rPr>
                <w:rFonts w:ascii="Times New Roman" w:eastAsia="Times New Roman" w:hAnsi="Times New Roman" w:cs="Times New Roman"/>
                <w:sz w:val="24"/>
                <w:szCs w:val="20"/>
              </w:rPr>
            </w:pPr>
            <w:r w:rsidRPr="00636AF9">
              <w:rPr>
                <w:rFonts w:ascii="Times New Roman" w:eastAsia="Times New Roman" w:hAnsi="Times New Roman" w:cs="Times New Roman"/>
                <w:sz w:val="24"/>
                <w:szCs w:val="20"/>
              </w:rPr>
              <w:t>1</w:t>
            </w:r>
          </w:p>
        </w:tc>
        <w:tc>
          <w:tcPr>
            <w:tcW w:w="470" w:type="pct"/>
            <w:tcBorders>
              <w:top w:val="single" w:sz="6" w:space="0" w:color="808080"/>
              <w:left w:val="single" w:sz="6" w:space="0" w:color="808080"/>
              <w:bottom w:val="single" w:sz="6" w:space="0" w:color="808080"/>
              <w:right w:val="single" w:sz="6" w:space="0" w:color="808080"/>
            </w:tcBorders>
            <w:vAlign w:val="center"/>
          </w:tcPr>
          <w:p w:rsidR="00636AF9" w:rsidRPr="00636AF9" w:rsidRDefault="00636AF9" w:rsidP="00636AF9">
            <w:pPr>
              <w:suppressAutoHyphens/>
              <w:spacing w:after="120" w:line="240" w:lineRule="auto"/>
              <w:jc w:val="center"/>
              <w:rPr>
                <w:rFonts w:ascii="Times New Roman" w:eastAsia="Times New Roman" w:hAnsi="Times New Roman" w:cs="Times New Roman"/>
                <w:sz w:val="24"/>
                <w:szCs w:val="20"/>
              </w:rPr>
            </w:pPr>
            <w:r w:rsidRPr="00636AF9">
              <w:rPr>
                <w:rFonts w:ascii="Times New Roman" w:eastAsia="Times New Roman" w:hAnsi="Times New Roman" w:cs="Times New Roman"/>
                <w:sz w:val="24"/>
                <w:szCs w:val="20"/>
              </w:rPr>
              <w:t>ГО</w:t>
            </w:r>
          </w:p>
        </w:tc>
        <w:tc>
          <w:tcPr>
            <w:tcW w:w="595" w:type="pct"/>
            <w:tcBorders>
              <w:top w:val="single" w:sz="6" w:space="0" w:color="808080"/>
              <w:left w:val="single" w:sz="6" w:space="0" w:color="808080"/>
              <w:bottom w:val="single" w:sz="6" w:space="0" w:color="808080"/>
              <w:right w:val="single" w:sz="6" w:space="0" w:color="808080"/>
            </w:tcBorders>
            <w:vAlign w:val="center"/>
          </w:tcPr>
          <w:p w:rsidR="00636AF9" w:rsidRPr="00636AF9" w:rsidRDefault="00636AF9" w:rsidP="00636AF9">
            <w:pPr>
              <w:suppressAutoHyphens/>
              <w:spacing w:after="120" w:line="240" w:lineRule="auto"/>
              <w:jc w:val="center"/>
              <w:rPr>
                <w:rFonts w:ascii="Times New Roman" w:eastAsia="Times New Roman" w:hAnsi="Times New Roman" w:cs="Times New Roman"/>
                <w:sz w:val="24"/>
                <w:szCs w:val="20"/>
              </w:rPr>
            </w:pPr>
          </w:p>
        </w:tc>
        <w:tc>
          <w:tcPr>
            <w:tcW w:w="595" w:type="pct"/>
            <w:tcBorders>
              <w:top w:val="single" w:sz="6" w:space="0" w:color="808080"/>
              <w:left w:val="single" w:sz="6" w:space="0" w:color="808080"/>
              <w:bottom w:val="single" w:sz="6" w:space="0" w:color="808080"/>
              <w:right w:val="single" w:sz="6" w:space="0" w:color="808080"/>
            </w:tcBorders>
            <w:vAlign w:val="center"/>
          </w:tcPr>
          <w:p w:rsidR="00636AF9" w:rsidRPr="00636AF9" w:rsidRDefault="00636AF9" w:rsidP="00636AF9">
            <w:pPr>
              <w:suppressAutoHyphens/>
              <w:spacing w:after="120" w:line="240" w:lineRule="auto"/>
              <w:jc w:val="center"/>
              <w:rPr>
                <w:rFonts w:ascii="Times New Roman" w:eastAsia="Times New Roman" w:hAnsi="Times New Roman" w:cs="Times New Roman"/>
                <w:sz w:val="24"/>
                <w:szCs w:val="20"/>
              </w:rPr>
            </w:pPr>
            <w:r w:rsidRPr="00636AF9">
              <w:rPr>
                <w:rFonts w:ascii="Times New Roman" w:eastAsia="Times New Roman" w:hAnsi="Times New Roman" w:cs="Times New Roman"/>
                <w:sz w:val="24"/>
                <w:szCs w:val="20"/>
              </w:rPr>
              <w:t>10</w:t>
            </w:r>
          </w:p>
        </w:tc>
        <w:tc>
          <w:tcPr>
            <w:tcW w:w="532" w:type="pct"/>
            <w:tcBorders>
              <w:top w:val="single" w:sz="6" w:space="0" w:color="808080"/>
              <w:left w:val="single" w:sz="6" w:space="0" w:color="808080"/>
              <w:bottom w:val="single" w:sz="6" w:space="0" w:color="808080"/>
              <w:right w:val="single" w:sz="6" w:space="0" w:color="808080"/>
            </w:tcBorders>
            <w:vAlign w:val="center"/>
          </w:tcPr>
          <w:p w:rsidR="00636AF9" w:rsidRPr="00636AF9" w:rsidRDefault="00636AF9" w:rsidP="00636AF9">
            <w:pPr>
              <w:suppressAutoHyphens/>
              <w:spacing w:after="120" w:line="240" w:lineRule="auto"/>
              <w:jc w:val="center"/>
              <w:rPr>
                <w:rFonts w:ascii="Times New Roman" w:eastAsia="Times New Roman" w:hAnsi="Times New Roman" w:cs="Times New Roman"/>
                <w:sz w:val="24"/>
                <w:szCs w:val="20"/>
              </w:rPr>
            </w:pPr>
          </w:p>
        </w:tc>
        <w:tc>
          <w:tcPr>
            <w:tcW w:w="612" w:type="pct"/>
            <w:tcBorders>
              <w:top w:val="single" w:sz="6" w:space="0" w:color="808080"/>
              <w:left w:val="single" w:sz="6" w:space="0" w:color="808080"/>
              <w:bottom w:val="single" w:sz="6" w:space="0" w:color="808080"/>
              <w:right w:val="single" w:sz="6" w:space="0" w:color="808080"/>
            </w:tcBorders>
            <w:vAlign w:val="center"/>
          </w:tcPr>
          <w:p w:rsidR="00636AF9" w:rsidRPr="00636AF9" w:rsidRDefault="00636AF9" w:rsidP="00636AF9">
            <w:pPr>
              <w:suppressAutoHyphens/>
              <w:spacing w:after="120" w:line="240" w:lineRule="auto"/>
              <w:jc w:val="center"/>
              <w:rPr>
                <w:rFonts w:ascii="Times New Roman" w:eastAsia="Times New Roman" w:hAnsi="Times New Roman" w:cs="Times New Roman"/>
                <w:sz w:val="24"/>
                <w:szCs w:val="20"/>
              </w:rPr>
            </w:pPr>
          </w:p>
        </w:tc>
      </w:tr>
      <w:tr w:rsidR="00636AF9" w:rsidRPr="00636AF9" w:rsidTr="00636AF9">
        <w:trPr>
          <w:cantSplit/>
        </w:trPr>
        <w:tc>
          <w:tcPr>
            <w:tcW w:w="318" w:type="pct"/>
            <w:tcBorders>
              <w:top w:val="single" w:sz="6" w:space="0" w:color="808080"/>
              <w:left w:val="single" w:sz="6" w:space="0" w:color="808080"/>
              <w:bottom w:val="single" w:sz="6" w:space="0" w:color="808080"/>
              <w:right w:val="single" w:sz="6" w:space="0" w:color="808080"/>
            </w:tcBorders>
          </w:tcPr>
          <w:p w:rsidR="00636AF9" w:rsidRPr="00636AF9" w:rsidRDefault="00636AF9" w:rsidP="00636AF9">
            <w:pPr>
              <w:suppressAutoHyphens/>
              <w:spacing w:after="120" w:line="240" w:lineRule="auto"/>
              <w:jc w:val="both"/>
              <w:rPr>
                <w:rFonts w:ascii="Times New Roman" w:eastAsia="Times New Roman" w:hAnsi="Times New Roman" w:cs="Times New Roman"/>
                <w:sz w:val="24"/>
                <w:szCs w:val="20"/>
              </w:rPr>
            </w:pPr>
            <w:r w:rsidRPr="00636AF9">
              <w:rPr>
                <w:rFonts w:ascii="Times New Roman" w:eastAsia="Times New Roman" w:hAnsi="Times New Roman" w:cs="Times New Roman"/>
                <w:sz w:val="24"/>
                <w:szCs w:val="20"/>
              </w:rPr>
              <w:t>4.5</w:t>
            </w:r>
          </w:p>
        </w:tc>
        <w:tc>
          <w:tcPr>
            <w:tcW w:w="1343" w:type="pct"/>
            <w:tcBorders>
              <w:top w:val="single" w:sz="6" w:space="0" w:color="808080"/>
              <w:left w:val="single" w:sz="6" w:space="0" w:color="808080"/>
              <w:bottom w:val="single" w:sz="6" w:space="0" w:color="808080"/>
              <w:right w:val="single" w:sz="6" w:space="0" w:color="808080"/>
            </w:tcBorders>
          </w:tcPr>
          <w:p w:rsidR="00636AF9" w:rsidRPr="00636AF9" w:rsidRDefault="00636AF9" w:rsidP="00636AF9">
            <w:pPr>
              <w:suppressAutoHyphens/>
              <w:spacing w:after="120" w:line="240" w:lineRule="auto"/>
              <w:jc w:val="both"/>
              <w:rPr>
                <w:rFonts w:ascii="Times New Roman" w:eastAsia="Times New Roman" w:hAnsi="Times New Roman" w:cs="Times New Roman"/>
                <w:sz w:val="24"/>
                <w:szCs w:val="20"/>
              </w:rPr>
            </w:pPr>
            <w:r w:rsidRPr="00636AF9">
              <w:rPr>
                <w:rFonts w:ascii="Times New Roman" w:eastAsia="Times New Roman" w:hAnsi="Times New Roman" w:cs="Times New Roman"/>
                <w:sz w:val="24"/>
                <w:szCs w:val="20"/>
              </w:rPr>
              <w:t>Налаштування моделей даних</w:t>
            </w:r>
          </w:p>
        </w:tc>
        <w:tc>
          <w:tcPr>
            <w:tcW w:w="536" w:type="pct"/>
            <w:tcBorders>
              <w:top w:val="single" w:sz="6" w:space="0" w:color="808080"/>
              <w:left w:val="single" w:sz="6" w:space="0" w:color="808080"/>
              <w:bottom w:val="single" w:sz="6" w:space="0" w:color="808080"/>
              <w:right w:val="single" w:sz="6" w:space="0" w:color="808080"/>
            </w:tcBorders>
            <w:vAlign w:val="center"/>
          </w:tcPr>
          <w:p w:rsidR="00636AF9" w:rsidRPr="00636AF9" w:rsidRDefault="00636AF9" w:rsidP="00636AF9">
            <w:pPr>
              <w:suppressAutoHyphens/>
              <w:spacing w:after="120" w:line="240" w:lineRule="auto"/>
              <w:jc w:val="center"/>
              <w:rPr>
                <w:rFonts w:ascii="Times New Roman" w:eastAsia="Times New Roman" w:hAnsi="Times New Roman" w:cs="Times New Roman"/>
                <w:sz w:val="24"/>
                <w:szCs w:val="20"/>
              </w:rPr>
            </w:pPr>
            <w:r w:rsidRPr="00636AF9">
              <w:rPr>
                <w:rFonts w:ascii="Times New Roman" w:eastAsia="Times New Roman" w:hAnsi="Times New Roman" w:cs="Times New Roman"/>
                <w:sz w:val="24"/>
                <w:szCs w:val="20"/>
              </w:rPr>
              <w:t>1</w:t>
            </w:r>
          </w:p>
        </w:tc>
        <w:tc>
          <w:tcPr>
            <w:tcW w:w="470" w:type="pct"/>
            <w:tcBorders>
              <w:top w:val="single" w:sz="6" w:space="0" w:color="808080"/>
              <w:left w:val="single" w:sz="6" w:space="0" w:color="808080"/>
              <w:bottom w:val="single" w:sz="6" w:space="0" w:color="808080"/>
              <w:right w:val="single" w:sz="6" w:space="0" w:color="808080"/>
            </w:tcBorders>
            <w:vAlign w:val="center"/>
          </w:tcPr>
          <w:p w:rsidR="00636AF9" w:rsidRPr="00636AF9" w:rsidRDefault="00636AF9" w:rsidP="00636AF9">
            <w:pPr>
              <w:suppressAutoHyphens/>
              <w:spacing w:after="120" w:line="240" w:lineRule="auto"/>
              <w:jc w:val="center"/>
              <w:rPr>
                <w:rFonts w:ascii="Times New Roman" w:eastAsia="Times New Roman" w:hAnsi="Times New Roman" w:cs="Times New Roman"/>
                <w:sz w:val="24"/>
                <w:szCs w:val="20"/>
              </w:rPr>
            </w:pPr>
            <w:r w:rsidRPr="00636AF9">
              <w:rPr>
                <w:rFonts w:ascii="Times New Roman" w:eastAsia="Times New Roman" w:hAnsi="Times New Roman" w:cs="Times New Roman"/>
                <w:sz w:val="24"/>
                <w:szCs w:val="20"/>
              </w:rPr>
              <w:t>ГО</w:t>
            </w:r>
          </w:p>
        </w:tc>
        <w:tc>
          <w:tcPr>
            <w:tcW w:w="595" w:type="pct"/>
            <w:tcBorders>
              <w:top w:val="single" w:sz="6" w:space="0" w:color="808080"/>
              <w:left w:val="single" w:sz="6" w:space="0" w:color="808080"/>
              <w:bottom w:val="single" w:sz="6" w:space="0" w:color="808080"/>
              <w:right w:val="single" w:sz="6" w:space="0" w:color="808080"/>
            </w:tcBorders>
            <w:vAlign w:val="center"/>
          </w:tcPr>
          <w:p w:rsidR="00636AF9" w:rsidRPr="00636AF9" w:rsidRDefault="00636AF9" w:rsidP="00636AF9">
            <w:pPr>
              <w:suppressAutoHyphens/>
              <w:spacing w:after="120" w:line="240" w:lineRule="auto"/>
              <w:jc w:val="center"/>
              <w:rPr>
                <w:rFonts w:ascii="Times New Roman" w:eastAsia="Times New Roman" w:hAnsi="Times New Roman" w:cs="Times New Roman"/>
                <w:sz w:val="24"/>
                <w:szCs w:val="20"/>
              </w:rPr>
            </w:pPr>
          </w:p>
        </w:tc>
        <w:tc>
          <w:tcPr>
            <w:tcW w:w="595" w:type="pct"/>
            <w:tcBorders>
              <w:top w:val="single" w:sz="6" w:space="0" w:color="808080"/>
              <w:left w:val="single" w:sz="6" w:space="0" w:color="808080"/>
              <w:bottom w:val="single" w:sz="6" w:space="0" w:color="808080"/>
              <w:right w:val="single" w:sz="6" w:space="0" w:color="808080"/>
            </w:tcBorders>
            <w:vAlign w:val="center"/>
          </w:tcPr>
          <w:p w:rsidR="00636AF9" w:rsidRPr="00636AF9" w:rsidRDefault="00636AF9" w:rsidP="00636AF9">
            <w:pPr>
              <w:suppressAutoHyphens/>
              <w:spacing w:after="120" w:line="240" w:lineRule="auto"/>
              <w:jc w:val="center"/>
              <w:rPr>
                <w:rFonts w:ascii="Times New Roman" w:eastAsia="Times New Roman" w:hAnsi="Times New Roman" w:cs="Times New Roman"/>
                <w:sz w:val="24"/>
                <w:szCs w:val="20"/>
              </w:rPr>
            </w:pPr>
            <w:r w:rsidRPr="00636AF9">
              <w:rPr>
                <w:rFonts w:ascii="Times New Roman" w:eastAsia="Times New Roman" w:hAnsi="Times New Roman" w:cs="Times New Roman"/>
                <w:sz w:val="24"/>
                <w:szCs w:val="20"/>
              </w:rPr>
              <w:t>14</w:t>
            </w:r>
          </w:p>
        </w:tc>
        <w:tc>
          <w:tcPr>
            <w:tcW w:w="532" w:type="pct"/>
            <w:tcBorders>
              <w:top w:val="single" w:sz="6" w:space="0" w:color="808080"/>
              <w:left w:val="single" w:sz="6" w:space="0" w:color="808080"/>
              <w:bottom w:val="single" w:sz="6" w:space="0" w:color="808080"/>
              <w:right w:val="single" w:sz="6" w:space="0" w:color="808080"/>
            </w:tcBorders>
            <w:vAlign w:val="center"/>
          </w:tcPr>
          <w:p w:rsidR="00636AF9" w:rsidRPr="00636AF9" w:rsidRDefault="00636AF9" w:rsidP="00636AF9">
            <w:pPr>
              <w:suppressAutoHyphens/>
              <w:spacing w:after="120" w:line="240" w:lineRule="auto"/>
              <w:jc w:val="center"/>
              <w:rPr>
                <w:rFonts w:ascii="Times New Roman" w:eastAsia="Times New Roman" w:hAnsi="Times New Roman" w:cs="Times New Roman"/>
                <w:sz w:val="24"/>
                <w:szCs w:val="20"/>
              </w:rPr>
            </w:pPr>
          </w:p>
        </w:tc>
        <w:tc>
          <w:tcPr>
            <w:tcW w:w="612" w:type="pct"/>
            <w:tcBorders>
              <w:top w:val="single" w:sz="6" w:space="0" w:color="808080"/>
              <w:left w:val="single" w:sz="6" w:space="0" w:color="808080"/>
              <w:bottom w:val="single" w:sz="6" w:space="0" w:color="808080"/>
              <w:right w:val="single" w:sz="6" w:space="0" w:color="808080"/>
            </w:tcBorders>
            <w:vAlign w:val="center"/>
          </w:tcPr>
          <w:p w:rsidR="00636AF9" w:rsidRPr="00636AF9" w:rsidRDefault="00636AF9" w:rsidP="00636AF9">
            <w:pPr>
              <w:suppressAutoHyphens/>
              <w:spacing w:after="120" w:line="240" w:lineRule="auto"/>
              <w:jc w:val="center"/>
              <w:rPr>
                <w:rFonts w:ascii="Times New Roman" w:eastAsia="Times New Roman" w:hAnsi="Times New Roman" w:cs="Times New Roman"/>
                <w:sz w:val="24"/>
                <w:szCs w:val="20"/>
              </w:rPr>
            </w:pPr>
            <w:r w:rsidRPr="00636AF9">
              <w:rPr>
                <w:rFonts w:ascii="Times New Roman" w:eastAsia="Times New Roman" w:hAnsi="Times New Roman" w:cs="Times New Roman"/>
                <w:sz w:val="24"/>
                <w:szCs w:val="20"/>
              </w:rPr>
              <w:t>так</w:t>
            </w:r>
          </w:p>
        </w:tc>
      </w:tr>
      <w:tr w:rsidR="00636AF9" w:rsidRPr="00636AF9" w:rsidTr="00636AF9">
        <w:trPr>
          <w:cantSplit/>
        </w:trPr>
        <w:tc>
          <w:tcPr>
            <w:tcW w:w="318" w:type="pct"/>
            <w:tcBorders>
              <w:top w:val="single" w:sz="6" w:space="0" w:color="808080"/>
              <w:left w:val="single" w:sz="6" w:space="0" w:color="808080"/>
              <w:bottom w:val="single" w:sz="6" w:space="0" w:color="808080"/>
              <w:right w:val="single" w:sz="6" w:space="0" w:color="808080"/>
            </w:tcBorders>
          </w:tcPr>
          <w:p w:rsidR="00636AF9" w:rsidRPr="00636AF9" w:rsidRDefault="00636AF9" w:rsidP="00636AF9">
            <w:pPr>
              <w:suppressAutoHyphens/>
              <w:spacing w:after="120" w:line="240" w:lineRule="auto"/>
              <w:jc w:val="both"/>
              <w:rPr>
                <w:rFonts w:ascii="Times New Roman" w:eastAsia="Times New Roman" w:hAnsi="Times New Roman" w:cs="Times New Roman"/>
                <w:sz w:val="24"/>
                <w:szCs w:val="20"/>
              </w:rPr>
            </w:pPr>
            <w:r w:rsidRPr="00636AF9">
              <w:rPr>
                <w:rFonts w:ascii="Times New Roman" w:eastAsia="Times New Roman" w:hAnsi="Times New Roman" w:cs="Times New Roman"/>
                <w:sz w:val="24"/>
                <w:szCs w:val="20"/>
              </w:rPr>
              <w:t>4.6</w:t>
            </w:r>
          </w:p>
        </w:tc>
        <w:tc>
          <w:tcPr>
            <w:tcW w:w="1343" w:type="pct"/>
            <w:tcBorders>
              <w:top w:val="single" w:sz="6" w:space="0" w:color="808080"/>
              <w:left w:val="single" w:sz="6" w:space="0" w:color="808080"/>
              <w:bottom w:val="single" w:sz="6" w:space="0" w:color="808080"/>
              <w:right w:val="single" w:sz="6" w:space="0" w:color="808080"/>
            </w:tcBorders>
          </w:tcPr>
          <w:p w:rsidR="00636AF9" w:rsidRPr="00636AF9" w:rsidRDefault="00636AF9" w:rsidP="00636AF9">
            <w:pPr>
              <w:suppressAutoHyphens/>
              <w:spacing w:after="120" w:line="240" w:lineRule="auto"/>
              <w:jc w:val="both"/>
              <w:rPr>
                <w:rFonts w:ascii="Times New Roman" w:eastAsia="Times New Roman" w:hAnsi="Times New Roman" w:cs="Times New Roman"/>
                <w:sz w:val="24"/>
                <w:szCs w:val="20"/>
              </w:rPr>
            </w:pPr>
            <w:r w:rsidRPr="00636AF9">
              <w:rPr>
                <w:rFonts w:ascii="Times New Roman" w:eastAsia="Times New Roman" w:hAnsi="Times New Roman" w:cs="Times New Roman"/>
                <w:sz w:val="24"/>
                <w:szCs w:val="20"/>
              </w:rPr>
              <w:t>Налаштування ETL та інтеграцій</w:t>
            </w:r>
          </w:p>
        </w:tc>
        <w:tc>
          <w:tcPr>
            <w:tcW w:w="536" w:type="pct"/>
            <w:tcBorders>
              <w:top w:val="single" w:sz="6" w:space="0" w:color="808080"/>
              <w:left w:val="single" w:sz="6" w:space="0" w:color="808080"/>
              <w:bottom w:val="single" w:sz="6" w:space="0" w:color="808080"/>
              <w:right w:val="single" w:sz="6" w:space="0" w:color="808080"/>
            </w:tcBorders>
            <w:vAlign w:val="center"/>
          </w:tcPr>
          <w:p w:rsidR="00636AF9" w:rsidRPr="00636AF9" w:rsidRDefault="00636AF9" w:rsidP="00636AF9">
            <w:pPr>
              <w:suppressAutoHyphens/>
              <w:spacing w:after="120" w:line="240" w:lineRule="auto"/>
              <w:jc w:val="center"/>
              <w:rPr>
                <w:rFonts w:ascii="Times New Roman" w:eastAsia="Times New Roman" w:hAnsi="Times New Roman" w:cs="Times New Roman"/>
                <w:sz w:val="24"/>
                <w:szCs w:val="20"/>
              </w:rPr>
            </w:pPr>
            <w:r w:rsidRPr="00636AF9">
              <w:rPr>
                <w:rFonts w:ascii="Times New Roman" w:eastAsia="Times New Roman" w:hAnsi="Times New Roman" w:cs="Times New Roman"/>
                <w:sz w:val="24"/>
                <w:szCs w:val="20"/>
              </w:rPr>
              <w:t>1</w:t>
            </w:r>
          </w:p>
        </w:tc>
        <w:tc>
          <w:tcPr>
            <w:tcW w:w="470" w:type="pct"/>
            <w:tcBorders>
              <w:top w:val="single" w:sz="6" w:space="0" w:color="808080"/>
              <w:left w:val="single" w:sz="6" w:space="0" w:color="808080"/>
              <w:bottom w:val="single" w:sz="6" w:space="0" w:color="808080"/>
              <w:right w:val="single" w:sz="6" w:space="0" w:color="808080"/>
            </w:tcBorders>
            <w:vAlign w:val="center"/>
          </w:tcPr>
          <w:p w:rsidR="00636AF9" w:rsidRPr="00636AF9" w:rsidRDefault="00636AF9" w:rsidP="00636AF9">
            <w:pPr>
              <w:suppressAutoHyphens/>
              <w:spacing w:after="120" w:line="240" w:lineRule="auto"/>
              <w:jc w:val="center"/>
              <w:rPr>
                <w:rFonts w:ascii="Times New Roman" w:eastAsia="Times New Roman" w:hAnsi="Times New Roman" w:cs="Times New Roman"/>
                <w:sz w:val="24"/>
                <w:szCs w:val="20"/>
              </w:rPr>
            </w:pPr>
            <w:r w:rsidRPr="00636AF9">
              <w:rPr>
                <w:rFonts w:ascii="Times New Roman" w:eastAsia="Times New Roman" w:hAnsi="Times New Roman" w:cs="Times New Roman"/>
                <w:sz w:val="24"/>
                <w:szCs w:val="20"/>
              </w:rPr>
              <w:t>ГО</w:t>
            </w:r>
          </w:p>
        </w:tc>
        <w:tc>
          <w:tcPr>
            <w:tcW w:w="595" w:type="pct"/>
            <w:tcBorders>
              <w:top w:val="single" w:sz="6" w:space="0" w:color="808080"/>
              <w:left w:val="single" w:sz="6" w:space="0" w:color="808080"/>
              <w:bottom w:val="single" w:sz="6" w:space="0" w:color="808080"/>
              <w:right w:val="single" w:sz="6" w:space="0" w:color="808080"/>
            </w:tcBorders>
            <w:vAlign w:val="center"/>
          </w:tcPr>
          <w:p w:rsidR="00636AF9" w:rsidRPr="00636AF9" w:rsidRDefault="00636AF9" w:rsidP="00636AF9">
            <w:pPr>
              <w:suppressAutoHyphens/>
              <w:spacing w:after="120" w:line="240" w:lineRule="auto"/>
              <w:jc w:val="center"/>
              <w:rPr>
                <w:rFonts w:ascii="Times New Roman" w:eastAsia="Times New Roman" w:hAnsi="Times New Roman" w:cs="Times New Roman"/>
                <w:sz w:val="24"/>
                <w:szCs w:val="20"/>
              </w:rPr>
            </w:pPr>
          </w:p>
        </w:tc>
        <w:tc>
          <w:tcPr>
            <w:tcW w:w="595" w:type="pct"/>
            <w:tcBorders>
              <w:top w:val="single" w:sz="6" w:space="0" w:color="808080"/>
              <w:left w:val="single" w:sz="6" w:space="0" w:color="808080"/>
              <w:bottom w:val="single" w:sz="6" w:space="0" w:color="808080"/>
              <w:right w:val="single" w:sz="6" w:space="0" w:color="808080"/>
            </w:tcBorders>
            <w:vAlign w:val="center"/>
          </w:tcPr>
          <w:p w:rsidR="00636AF9" w:rsidRPr="00636AF9" w:rsidRDefault="00636AF9" w:rsidP="00636AF9">
            <w:pPr>
              <w:suppressAutoHyphens/>
              <w:spacing w:after="120" w:line="240" w:lineRule="auto"/>
              <w:jc w:val="center"/>
              <w:rPr>
                <w:rFonts w:ascii="Times New Roman" w:eastAsia="Times New Roman" w:hAnsi="Times New Roman" w:cs="Times New Roman"/>
                <w:sz w:val="24"/>
                <w:szCs w:val="20"/>
              </w:rPr>
            </w:pPr>
            <w:r w:rsidRPr="00636AF9">
              <w:rPr>
                <w:rFonts w:ascii="Times New Roman" w:eastAsia="Times New Roman" w:hAnsi="Times New Roman" w:cs="Times New Roman"/>
                <w:sz w:val="24"/>
                <w:szCs w:val="20"/>
              </w:rPr>
              <w:t>18</w:t>
            </w:r>
          </w:p>
        </w:tc>
        <w:tc>
          <w:tcPr>
            <w:tcW w:w="532" w:type="pct"/>
            <w:tcBorders>
              <w:top w:val="single" w:sz="6" w:space="0" w:color="808080"/>
              <w:left w:val="single" w:sz="6" w:space="0" w:color="808080"/>
              <w:bottom w:val="single" w:sz="6" w:space="0" w:color="808080"/>
              <w:right w:val="single" w:sz="6" w:space="0" w:color="808080"/>
            </w:tcBorders>
            <w:vAlign w:val="center"/>
          </w:tcPr>
          <w:p w:rsidR="00636AF9" w:rsidRPr="00636AF9" w:rsidRDefault="00636AF9" w:rsidP="00636AF9">
            <w:pPr>
              <w:suppressAutoHyphens/>
              <w:spacing w:after="120" w:line="240" w:lineRule="auto"/>
              <w:jc w:val="center"/>
              <w:rPr>
                <w:rFonts w:ascii="Times New Roman" w:eastAsia="Times New Roman" w:hAnsi="Times New Roman" w:cs="Times New Roman"/>
                <w:sz w:val="24"/>
                <w:szCs w:val="20"/>
              </w:rPr>
            </w:pPr>
          </w:p>
        </w:tc>
        <w:tc>
          <w:tcPr>
            <w:tcW w:w="612" w:type="pct"/>
            <w:tcBorders>
              <w:top w:val="single" w:sz="6" w:space="0" w:color="808080"/>
              <w:left w:val="single" w:sz="6" w:space="0" w:color="808080"/>
              <w:bottom w:val="single" w:sz="6" w:space="0" w:color="808080"/>
              <w:right w:val="single" w:sz="6" w:space="0" w:color="808080"/>
            </w:tcBorders>
            <w:vAlign w:val="center"/>
          </w:tcPr>
          <w:p w:rsidR="00636AF9" w:rsidRPr="00636AF9" w:rsidRDefault="00636AF9" w:rsidP="00636AF9">
            <w:pPr>
              <w:suppressAutoHyphens/>
              <w:spacing w:after="120" w:line="240" w:lineRule="auto"/>
              <w:jc w:val="center"/>
              <w:rPr>
                <w:rFonts w:ascii="Times New Roman" w:eastAsia="Times New Roman" w:hAnsi="Times New Roman" w:cs="Times New Roman"/>
                <w:sz w:val="24"/>
                <w:szCs w:val="20"/>
              </w:rPr>
            </w:pPr>
            <w:r w:rsidRPr="00636AF9">
              <w:rPr>
                <w:rFonts w:ascii="Times New Roman" w:eastAsia="Times New Roman" w:hAnsi="Times New Roman" w:cs="Times New Roman"/>
                <w:sz w:val="24"/>
                <w:szCs w:val="20"/>
              </w:rPr>
              <w:t>так</w:t>
            </w:r>
          </w:p>
        </w:tc>
      </w:tr>
      <w:tr w:rsidR="00636AF9" w:rsidRPr="00636AF9" w:rsidTr="00636AF9">
        <w:trPr>
          <w:cantSplit/>
        </w:trPr>
        <w:tc>
          <w:tcPr>
            <w:tcW w:w="318" w:type="pct"/>
            <w:tcBorders>
              <w:top w:val="single" w:sz="6" w:space="0" w:color="808080"/>
              <w:left w:val="single" w:sz="6" w:space="0" w:color="808080"/>
              <w:bottom w:val="single" w:sz="6" w:space="0" w:color="808080"/>
              <w:right w:val="single" w:sz="6" w:space="0" w:color="808080"/>
            </w:tcBorders>
          </w:tcPr>
          <w:p w:rsidR="00636AF9" w:rsidRPr="00636AF9" w:rsidRDefault="00636AF9" w:rsidP="00636AF9">
            <w:pPr>
              <w:suppressAutoHyphens/>
              <w:spacing w:after="120" w:line="240" w:lineRule="auto"/>
              <w:jc w:val="both"/>
              <w:rPr>
                <w:rFonts w:ascii="Times New Roman" w:eastAsia="Times New Roman" w:hAnsi="Times New Roman" w:cs="Times New Roman"/>
                <w:sz w:val="24"/>
                <w:szCs w:val="20"/>
              </w:rPr>
            </w:pPr>
            <w:r w:rsidRPr="00636AF9">
              <w:rPr>
                <w:rFonts w:ascii="Times New Roman" w:eastAsia="Times New Roman" w:hAnsi="Times New Roman" w:cs="Times New Roman"/>
                <w:sz w:val="24"/>
                <w:szCs w:val="20"/>
              </w:rPr>
              <w:t>4.7</w:t>
            </w:r>
          </w:p>
        </w:tc>
        <w:tc>
          <w:tcPr>
            <w:tcW w:w="1343" w:type="pct"/>
            <w:tcBorders>
              <w:top w:val="single" w:sz="6" w:space="0" w:color="808080"/>
              <w:left w:val="single" w:sz="6" w:space="0" w:color="808080"/>
              <w:bottom w:val="single" w:sz="6" w:space="0" w:color="808080"/>
              <w:right w:val="single" w:sz="6" w:space="0" w:color="808080"/>
            </w:tcBorders>
          </w:tcPr>
          <w:p w:rsidR="00636AF9" w:rsidRPr="00636AF9" w:rsidRDefault="00636AF9" w:rsidP="00636AF9">
            <w:pPr>
              <w:suppressAutoHyphens/>
              <w:spacing w:after="120" w:line="240" w:lineRule="auto"/>
              <w:jc w:val="both"/>
              <w:rPr>
                <w:rFonts w:ascii="Times New Roman" w:eastAsia="Times New Roman" w:hAnsi="Times New Roman" w:cs="Times New Roman"/>
                <w:sz w:val="24"/>
                <w:szCs w:val="20"/>
              </w:rPr>
            </w:pPr>
            <w:r w:rsidRPr="00636AF9">
              <w:rPr>
                <w:rFonts w:ascii="Times New Roman" w:eastAsia="Times New Roman" w:hAnsi="Times New Roman" w:cs="Times New Roman"/>
                <w:sz w:val="24"/>
                <w:szCs w:val="20"/>
              </w:rPr>
              <w:t>Розробка та налаштування звітів</w:t>
            </w:r>
          </w:p>
        </w:tc>
        <w:tc>
          <w:tcPr>
            <w:tcW w:w="536" w:type="pct"/>
            <w:tcBorders>
              <w:top w:val="single" w:sz="6" w:space="0" w:color="808080"/>
              <w:left w:val="single" w:sz="6" w:space="0" w:color="808080"/>
              <w:bottom w:val="single" w:sz="6" w:space="0" w:color="808080"/>
              <w:right w:val="single" w:sz="6" w:space="0" w:color="808080"/>
            </w:tcBorders>
            <w:vAlign w:val="center"/>
          </w:tcPr>
          <w:p w:rsidR="00636AF9" w:rsidRPr="00636AF9" w:rsidRDefault="00636AF9" w:rsidP="00636AF9">
            <w:pPr>
              <w:suppressAutoHyphens/>
              <w:spacing w:after="120" w:line="240" w:lineRule="auto"/>
              <w:jc w:val="center"/>
              <w:rPr>
                <w:rFonts w:ascii="Times New Roman" w:eastAsia="Times New Roman" w:hAnsi="Times New Roman" w:cs="Times New Roman"/>
                <w:sz w:val="24"/>
                <w:szCs w:val="20"/>
              </w:rPr>
            </w:pPr>
            <w:r w:rsidRPr="00636AF9">
              <w:rPr>
                <w:rFonts w:ascii="Times New Roman" w:eastAsia="Times New Roman" w:hAnsi="Times New Roman" w:cs="Times New Roman"/>
                <w:sz w:val="24"/>
                <w:szCs w:val="20"/>
              </w:rPr>
              <w:t>1</w:t>
            </w:r>
          </w:p>
        </w:tc>
        <w:tc>
          <w:tcPr>
            <w:tcW w:w="470" w:type="pct"/>
            <w:tcBorders>
              <w:top w:val="single" w:sz="6" w:space="0" w:color="808080"/>
              <w:left w:val="single" w:sz="6" w:space="0" w:color="808080"/>
              <w:bottom w:val="single" w:sz="6" w:space="0" w:color="808080"/>
              <w:right w:val="single" w:sz="6" w:space="0" w:color="808080"/>
            </w:tcBorders>
            <w:vAlign w:val="center"/>
          </w:tcPr>
          <w:p w:rsidR="00636AF9" w:rsidRPr="00636AF9" w:rsidRDefault="00636AF9" w:rsidP="00636AF9">
            <w:pPr>
              <w:suppressAutoHyphens/>
              <w:spacing w:after="120" w:line="240" w:lineRule="auto"/>
              <w:jc w:val="center"/>
              <w:rPr>
                <w:rFonts w:ascii="Times New Roman" w:eastAsia="Times New Roman" w:hAnsi="Times New Roman" w:cs="Times New Roman"/>
                <w:sz w:val="24"/>
                <w:szCs w:val="20"/>
              </w:rPr>
            </w:pPr>
            <w:r w:rsidRPr="00636AF9">
              <w:rPr>
                <w:rFonts w:ascii="Times New Roman" w:eastAsia="Times New Roman" w:hAnsi="Times New Roman" w:cs="Times New Roman"/>
                <w:sz w:val="24"/>
                <w:szCs w:val="20"/>
              </w:rPr>
              <w:t>ГО</w:t>
            </w:r>
          </w:p>
        </w:tc>
        <w:tc>
          <w:tcPr>
            <w:tcW w:w="595" w:type="pct"/>
            <w:tcBorders>
              <w:top w:val="single" w:sz="6" w:space="0" w:color="808080"/>
              <w:left w:val="single" w:sz="6" w:space="0" w:color="808080"/>
              <w:bottom w:val="single" w:sz="6" w:space="0" w:color="808080"/>
              <w:right w:val="single" w:sz="6" w:space="0" w:color="808080"/>
            </w:tcBorders>
            <w:vAlign w:val="center"/>
          </w:tcPr>
          <w:p w:rsidR="00636AF9" w:rsidRPr="00636AF9" w:rsidRDefault="00636AF9" w:rsidP="00636AF9">
            <w:pPr>
              <w:suppressAutoHyphens/>
              <w:spacing w:after="120" w:line="240" w:lineRule="auto"/>
              <w:jc w:val="center"/>
              <w:rPr>
                <w:rFonts w:ascii="Times New Roman" w:eastAsia="Times New Roman" w:hAnsi="Times New Roman" w:cs="Times New Roman"/>
                <w:sz w:val="24"/>
                <w:szCs w:val="20"/>
              </w:rPr>
            </w:pPr>
          </w:p>
        </w:tc>
        <w:tc>
          <w:tcPr>
            <w:tcW w:w="595" w:type="pct"/>
            <w:tcBorders>
              <w:top w:val="single" w:sz="6" w:space="0" w:color="808080"/>
              <w:left w:val="single" w:sz="6" w:space="0" w:color="808080"/>
              <w:bottom w:val="single" w:sz="6" w:space="0" w:color="808080"/>
              <w:right w:val="single" w:sz="6" w:space="0" w:color="808080"/>
            </w:tcBorders>
            <w:vAlign w:val="center"/>
          </w:tcPr>
          <w:p w:rsidR="00636AF9" w:rsidRPr="00636AF9" w:rsidRDefault="00636AF9" w:rsidP="00636AF9">
            <w:pPr>
              <w:suppressAutoHyphens/>
              <w:spacing w:after="120" w:line="240" w:lineRule="auto"/>
              <w:jc w:val="center"/>
              <w:rPr>
                <w:rFonts w:ascii="Times New Roman" w:eastAsia="Times New Roman" w:hAnsi="Times New Roman" w:cs="Times New Roman"/>
                <w:sz w:val="24"/>
                <w:szCs w:val="20"/>
              </w:rPr>
            </w:pPr>
            <w:r w:rsidRPr="00636AF9">
              <w:rPr>
                <w:rFonts w:ascii="Times New Roman" w:eastAsia="Times New Roman" w:hAnsi="Times New Roman" w:cs="Times New Roman"/>
                <w:sz w:val="24"/>
                <w:szCs w:val="20"/>
              </w:rPr>
              <w:t>20</w:t>
            </w:r>
          </w:p>
        </w:tc>
        <w:tc>
          <w:tcPr>
            <w:tcW w:w="532" w:type="pct"/>
            <w:tcBorders>
              <w:top w:val="single" w:sz="6" w:space="0" w:color="808080"/>
              <w:left w:val="single" w:sz="6" w:space="0" w:color="808080"/>
              <w:bottom w:val="single" w:sz="6" w:space="0" w:color="808080"/>
              <w:right w:val="single" w:sz="6" w:space="0" w:color="808080"/>
            </w:tcBorders>
            <w:vAlign w:val="center"/>
          </w:tcPr>
          <w:p w:rsidR="00636AF9" w:rsidRPr="00636AF9" w:rsidRDefault="00636AF9" w:rsidP="00636AF9">
            <w:pPr>
              <w:suppressAutoHyphens/>
              <w:spacing w:after="120" w:line="240" w:lineRule="auto"/>
              <w:jc w:val="center"/>
              <w:rPr>
                <w:rFonts w:ascii="Times New Roman" w:eastAsia="Times New Roman" w:hAnsi="Times New Roman" w:cs="Times New Roman"/>
                <w:sz w:val="24"/>
                <w:szCs w:val="20"/>
              </w:rPr>
            </w:pPr>
          </w:p>
        </w:tc>
        <w:tc>
          <w:tcPr>
            <w:tcW w:w="612" w:type="pct"/>
            <w:tcBorders>
              <w:top w:val="single" w:sz="6" w:space="0" w:color="808080"/>
              <w:left w:val="single" w:sz="6" w:space="0" w:color="808080"/>
              <w:bottom w:val="single" w:sz="6" w:space="0" w:color="808080"/>
              <w:right w:val="single" w:sz="6" w:space="0" w:color="808080"/>
            </w:tcBorders>
            <w:vAlign w:val="center"/>
          </w:tcPr>
          <w:p w:rsidR="00636AF9" w:rsidRPr="00636AF9" w:rsidRDefault="00636AF9" w:rsidP="00636AF9">
            <w:pPr>
              <w:suppressAutoHyphens/>
              <w:spacing w:after="120" w:line="240" w:lineRule="auto"/>
              <w:jc w:val="center"/>
              <w:rPr>
                <w:rFonts w:ascii="Times New Roman" w:eastAsia="Times New Roman" w:hAnsi="Times New Roman" w:cs="Times New Roman"/>
                <w:sz w:val="24"/>
                <w:szCs w:val="20"/>
              </w:rPr>
            </w:pPr>
            <w:r w:rsidRPr="00636AF9">
              <w:rPr>
                <w:rFonts w:ascii="Times New Roman" w:eastAsia="Times New Roman" w:hAnsi="Times New Roman" w:cs="Times New Roman"/>
                <w:sz w:val="24"/>
                <w:szCs w:val="20"/>
              </w:rPr>
              <w:t>так</w:t>
            </w:r>
          </w:p>
        </w:tc>
      </w:tr>
      <w:tr w:rsidR="00636AF9" w:rsidRPr="00636AF9" w:rsidTr="00636AF9">
        <w:trPr>
          <w:cantSplit/>
        </w:trPr>
        <w:tc>
          <w:tcPr>
            <w:tcW w:w="318" w:type="pct"/>
            <w:tcBorders>
              <w:top w:val="single" w:sz="6" w:space="0" w:color="808080"/>
              <w:left w:val="single" w:sz="6" w:space="0" w:color="808080"/>
              <w:bottom w:val="single" w:sz="6" w:space="0" w:color="808080"/>
              <w:right w:val="single" w:sz="6" w:space="0" w:color="808080"/>
            </w:tcBorders>
          </w:tcPr>
          <w:p w:rsidR="00636AF9" w:rsidRPr="00636AF9" w:rsidRDefault="00636AF9" w:rsidP="00636AF9">
            <w:pPr>
              <w:suppressAutoHyphens/>
              <w:spacing w:after="120" w:line="240" w:lineRule="auto"/>
              <w:jc w:val="both"/>
              <w:rPr>
                <w:rFonts w:ascii="Times New Roman" w:eastAsia="Times New Roman" w:hAnsi="Times New Roman" w:cs="Times New Roman"/>
                <w:sz w:val="24"/>
                <w:szCs w:val="20"/>
              </w:rPr>
            </w:pPr>
            <w:r w:rsidRPr="00636AF9">
              <w:rPr>
                <w:rFonts w:ascii="Times New Roman" w:eastAsia="Times New Roman" w:hAnsi="Times New Roman" w:cs="Times New Roman"/>
                <w:sz w:val="24"/>
                <w:szCs w:val="20"/>
              </w:rPr>
              <w:t>4.8</w:t>
            </w:r>
          </w:p>
        </w:tc>
        <w:tc>
          <w:tcPr>
            <w:tcW w:w="1343" w:type="pct"/>
            <w:tcBorders>
              <w:top w:val="single" w:sz="6" w:space="0" w:color="808080"/>
              <w:left w:val="single" w:sz="6" w:space="0" w:color="808080"/>
              <w:bottom w:val="single" w:sz="6" w:space="0" w:color="808080"/>
              <w:right w:val="single" w:sz="6" w:space="0" w:color="808080"/>
            </w:tcBorders>
          </w:tcPr>
          <w:p w:rsidR="00636AF9" w:rsidRPr="00636AF9" w:rsidRDefault="00636AF9" w:rsidP="00636AF9">
            <w:pPr>
              <w:suppressAutoHyphens/>
              <w:spacing w:after="120" w:line="240" w:lineRule="auto"/>
              <w:jc w:val="both"/>
              <w:rPr>
                <w:rFonts w:ascii="Times New Roman" w:eastAsia="Times New Roman" w:hAnsi="Times New Roman" w:cs="Times New Roman"/>
                <w:sz w:val="24"/>
                <w:szCs w:val="20"/>
              </w:rPr>
            </w:pPr>
            <w:r w:rsidRPr="00636AF9">
              <w:rPr>
                <w:rFonts w:ascii="Times New Roman" w:eastAsia="Times New Roman" w:hAnsi="Times New Roman" w:cs="Times New Roman"/>
                <w:sz w:val="24"/>
                <w:szCs w:val="20"/>
              </w:rPr>
              <w:t>Навчання користувачів</w:t>
            </w:r>
          </w:p>
        </w:tc>
        <w:tc>
          <w:tcPr>
            <w:tcW w:w="536" w:type="pct"/>
            <w:tcBorders>
              <w:top w:val="single" w:sz="6" w:space="0" w:color="808080"/>
              <w:left w:val="single" w:sz="6" w:space="0" w:color="808080"/>
              <w:bottom w:val="single" w:sz="6" w:space="0" w:color="808080"/>
              <w:right w:val="single" w:sz="6" w:space="0" w:color="808080"/>
            </w:tcBorders>
            <w:vAlign w:val="center"/>
          </w:tcPr>
          <w:p w:rsidR="00636AF9" w:rsidRPr="00636AF9" w:rsidRDefault="00636AF9" w:rsidP="00636AF9">
            <w:pPr>
              <w:suppressAutoHyphens/>
              <w:spacing w:after="120" w:line="240" w:lineRule="auto"/>
              <w:jc w:val="center"/>
              <w:rPr>
                <w:rFonts w:ascii="Times New Roman" w:eastAsia="Times New Roman" w:hAnsi="Times New Roman" w:cs="Times New Roman"/>
                <w:sz w:val="24"/>
                <w:szCs w:val="20"/>
              </w:rPr>
            </w:pPr>
            <w:r w:rsidRPr="00636AF9">
              <w:rPr>
                <w:rFonts w:ascii="Times New Roman" w:eastAsia="Times New Roman" w:hAnsi="Times New Roman" w:cs="Times New Roman"/>
                <w:sz w:val="24"/>
                <w:szCs w:val="20"/>
              </w:rPr>
              <w:t>1</w:t>
            </w:r>
          </w:p>
        </w:tc>
        <w:tc>
          <w:tcPr>
            <w:tcW w:w="470" w:type="pct"/>
            <w:tcBorders>
              <w:top w:val="single" w:sz="6" w:space="0" w:color="808080"/>
              <w:left w:val="single" w:sz="6" w:space="0" w:color="808080"/>
              <w:bottom w:val="single" w:sz="6" w:space="0" w:color="808080"/>
              <w:right w:val="single" w:sz="6" w:space="0" w:color="808080"/>
            </w:tcBorders>
            <w:vAlign w:val="center"/>
          </w:tcPr>
          <w:p w:rsidR="00636AF9" w:rsidRPr="00636AF9" w:rsidRDefault="00636AF9" w:rsidP="00636AF9">
            <w:pPr>
              <w:suppressAutoHyphens/>
              <w:spacing w:after="120" w:line="240" w:lineRule="auto"/>
              <w:jc w:val="center"/>
              <w:rPr>
                <w:rFonts w:ascii="Times New Roman" w:eastAsia="Times New Roman" w:hAnsi="Times New Roman" w:cs="Times New Roman"/>
                <w:sz w:val="24"/>
                <w:szCs w:val="20"/>
              </w:rPr>
            </w:pPr>
            <w:r w:rsidRPr="00636AF9">
              <w:rPr>
                <w:rFonts w:ascii="Times New Roman" w:eastAsia="Times New Roman" w:hAnsi="Times New Roman" w:cs="Times New Roman"/>
                <w:sz w:val="24"/>
                <w:szCs w:val="20"/>
              </w:rPr>
              <w:t>ГО</w:t>
            </w:r>
          </w:p>
        </w:tc>
        <w:tc>
          <w:tcPr>
            <w:tcW w:w="595" w:type="pct"/>
            <w:tcBorders>
              <w:top w:val="single" w:sz="6" w:space="0" w:color="808080"/>
              <w:left w:val="single" w:sz="6" w:space="0" w:color="808080"/>
              <w:bottom w:val="single" w:sz="6" w:space="0" w:color="808080"/>
              <w:right w:val="single" w:sz="6" w:space="0" w:color="808080"/>
            </w:tcBorders>
            <w:vAlign w:val="center"/>
          </w:tcPr>
          <w:p w:rsidR="00636AF9" w:rsidRPr="00636AF9" w:rsidRDefault="00636AF9" w:rsidP="00636AF9">
            <w:pPr>
              <w:suppressAutoHyphens/>
              <w:spacing w:after="120" w:line="240" w:lineRule="auto"/>
              <w:jc w:val="center"/>
              <w:rPr>
                <w:rFonts w:ascii="Times New Roman" w:eastAsia="Times New Roman" w:hAnsi="Times New Roman" w:cs="Times New Roman"/>
                <w:sz w:val="24"/>
                <w:szCs w:val="20"/>
              </w:rPr>
            </w:pPr>
          </w:p>
        </w:tc>
        <w:tc>
          <w:tcPr>
            <w:tcW w:w="595" w:type="pct"/>
            <w:tcBorders>
              <w:top w:val="single" w:sz="6" w:space="0" w:color="808080"/>
              <w:left w:val="single" w:sz="6" w:space="0" w:color="808080"/>
              <w:bottom w:val="single" w:sz="6" w:space="0" w:color="808080"/>
              <w:right w:val="single" w:sz="6" w:space="0" w:color="808080"/>
            </w:tcBorders>
            <w:vAlign w:val="center"/>
          </w:tcPr>
          <w:p w:rsidR="00636AF9" w:rsidRPr="00636AF9" w:rsidRDefault="00636AF9" w:rsidP="00636AF9">
            <w:pPr>
              <w:suppressAutoHyphens/>
              <w:spacing w:after="120" w:line="240" w:lineRule="auto"/>
              <w:jc w:val="center"/>
              <w:rPr>
                <w:rFonts w:ascii="Times New Roman" w:eastAsia="Times New Roman" w:hAnsi="Times New Roman" w:cs="Times New Roman"/>
                <w:sz w:val="24"/>
                <w:szCs w:val="20"/>
              </w:rPr>
            </w:pPr>
            <w:r w:rsidRPr="00636AF9">
              <w:rPr>
                <w:rFonts w:ascii="Times New Roman" w:eastAsia="Times New Roman" w:hAnsi="Times New Roman" w:cs="Times New Roman"/>
                <w:sz w:val="24"/>
                <w:szCs w:val="20"/>
              </w:rPr>
              <w:t>25</w:t>
            </w:r>
          </w:p>
        </w:tc>
        <w:tc>
          <w:tcPr>
            <w:tcW w:w="532" w:type="pct"/>
            <w:tcBorders>
              <w:top w:val="single" w:sz="6" w:space="0" w:color="808080"/>
              <w:left w:val="single" w:sz="6" w:space="0" w:color="808080"/>
              <w:bottom w:val="single" w:sz="6" w:space="0" w:color="808080"/>
              <w:right w:val="single" w:sz="6" w:space="0" w:color="808080"/>
            </w:tcBorders>
            <w:vAlign w:val="center"/>
          </w:tcPr>
          <w:p w:rsidR="00636AF9" w:rsidRPr="00636AF9" w:rsidRDefault="00636AF9" w:rsidP="00636AF9">
            <w:pPr>
              <w:suppressAutoHyphens/>
              <w:spacing w:after="120" w:line="240" w:lineRule="auto"/>
              <w:jc w:val="center"/>
              <w:rPr>
                <w:rFonts w:ascii="Times New Roman" w:eastAsia="Times New Roman" w:hAnsi="Times New Roman" w:cs="Times New Roman"/>
                <w:sz w:val="24"/>
                <w:szCs w:val="20"/>
              </w:rPr>
            </w:pPr>
          </w:p>
        </w:tc>
        <w:tc>
          <w:tcPr>
            <w:tcW w:w="612" w:type="pct"/>
            <w:tcBorders>
              <w:top w:val="single" w:sz="6" w:space="0" w:color="808080"/>
              <w:left w:val="single" w:sz="6" w:space="0" w:color="808080"/>
              <w:bottom w:val="single" w:sz="6" w:space="0" w:color="808080"/>
              <w:right w:val="single" w:sz="6" w:space="0" w:color="808080"/>
            </w:tcBorders>
            <w:vAlign w:val="center"/>
          </w:tcPr>
          <w:p w:rsidR="00636AF9" w:rsidRPr="00636AF9" w:rsidRDefault="00636AF9" w:rsidP="00636AF9">
            <w:pPr>
              <w:suppressAutoHyphens/>
              <w:spacing w:after="120" w:line="240" w:lineRule="auto"/>
              <w:jc w:val="center"/>
              <w:rPr>
                <w:rFonts w:ascii="Times New Roman" w:eastAsia="Times New Roman" w:hAnsi="Times New Roman" w:cs="Times New Roman"/>
                <w:sz w:val="24"/>
                <w:szCs w:val="20"/>
              </w:rPr>
            </w:pPr>
          </w:p>
        </w:tc>
      </w:tr>
      <w:tr w:rsidR="00636AF9" w:rsidRPr="00636AF9" w:rsidTr="00636AF9">
        <w:trPr>
          <w:cantSplit/>
        </w:trPr>
        <w:tc>
          <w:tcPr>
            <w:tcW w:w="318" w:type="pct"/>
            <w:tcBorders>
              <w:top w:val="single" w:sz="6" w:space="0" w:color="808080"/>
              <w:left w:val="single" w:sz="6" w:space="0" w:color="808080"/>
              <w:bottom w:val="single" w:sz="6" w:space="0" w:color="808080"/>
              <w:right w:val="single" w:sz="6" w:space="0" w:color="808080"/>
            </w:tcBorders>
          </w:tcPr>
          <w:p w:rsidR="00636AF9" w:rsidRPr="00636AF9" w:rsidRDefault="00636AF9" w:rsidP="00636AF9">
            <w:pPr>
              <w:suppressAutoHyphens/>
              <w:spacing w:after="120" w:line="240" w:lineRule="auto"/>
              <w:jc w:val="both"/>
              <w:rPr>
                <w:rFonts w:ascii="Times New Roman" w:eastAsia="Times New Roman" w:hAnsi="Times New Roman" w:cs="Times New Roman"/>
                <w:sz w:val="24"/>
                <w:szCs w:val="20"/>
              </w:rPr>
            </w:pPr>
            <w:r w:rsidRPr="00636AF9">
              <w:rPr>
                <w:rFonts w:ascii="Times New Roman" w:eastAsia="Times New Roman" w:hAnsi="Times New Roman" w:cs="Times New Roman"/>
                <w:sz w:val="24"/>
                <w:szCs w:val="20"/>
              </w:rPr>
              <w:t>4.9</w:t>
            </w:r>
          </w:p>
        </w:tc>
        <w:tc>
          <w:tcPr>
            <w:tcW w:w="1343" w:type="pct"/>
            <w:tcBorders>
              <w:top w:val="single" w:sz="6" w:space="0" w:color="808080"/>
              <w:left w:val="single" w:sz="6" w:space="0" w:color="808080"/>
              <w:bottom w:val="single" w:sz="6" w:space="0" w:color="808080"/>
              <w:right w:val="single" w:sz="6" w:space="0" w:color="808080"/>
            </w:tcBorders>
          </w:tcPr>
          <w:p w:rsidR="00636AF9" w:rsidRPr="00636AF9" w:rsidRDefault="00636AF9" w:rsidP="00636AF9">
            <w:pPr>
              <w:suppressAutoHyphens/>
              <w:spacing w:after="120" w:line="240" w:lineRule="auto"/>
              <w:jc w:val="both"/>
              <w:rPr>
                <w:rFonts w:ascii="Times New Roman" w:eastAsia="Times New Roman" w:hAnsi="Times New Roman" w:cs="Times New Roman"/>
                <w:sz w:val="24"/>
                <w:szCs w:val="20"/>
              </w:rPr>
            </w:pPr>
            <w:r w:rsidRPr="00636AF9">
              <w:rPr>
                <w:rFonts w:ascii="Times New Roman" w:eastAsia="Times New Roman" w:hAnsi="Times New Roman" w:cs="Times New Roman"/>
                <w:sz w:val="24"/>
                <w:szCs w:val="20"/>
              </w:rPr>
              <w:t>Тестування</w:t>
            </w:r>
          </w:p>
        </w:tc>
        <w:tc>
          <w:tcPr>
            <w:tcW w:w="536" w:type="pct"/>
            <w:tcBorders>
              <w:top w:val="single" w:sz="6" w:space="0" w:color="808080"/>
              <w:left w:val="single" w:sz="6" w:space="0" w:color="808080"/>
              <w:bottom w:val="single" w:sz="6" w:space="0" w:color="808080"/>
              <w:right w:val="single" w:sz="6" w:space="0" w:color="808080"/>
            </w:tcBorders>
            <w:vAlign w:val="center"/>
          </w:tcPr>
          <w:p w:rsidR="00636AF9" w:rsidRPr="00636AF9" w:rsidRDefault="00636AF9" w:rsidP="00636AF9">
            <w:pPr>
              <w:suppressAutoHyphens/>
              <w:spacing w:after="120" w:line="240" w:lineRule="auto"/>
              <w:jc w:val="center"/>
              <w:rPr>
                <w:rFonts w:ascii="Times New Roman" w:eastAsia="Times New Roman" w:hAnsi="Times New Roman" w:cs="Times New Roman"/>
                <w:sz w:val="24"/>
                <w:szCs w:val="20"/>
              </w:rPr>
            </w:pPr>
            <w:r w:rsidRPr="00636AF9">
              <w:rPr>
                <w:rFonts w:ascii="Times New Roman" w:eastAsia="Times New Roman" w:hAnsi="Times New Roman" w:cs="Times New Roman"/>
                <w:sz w:val="24"/>
                <w:szCs w:val="20"/>
              </w:rPr>
              <w:t>1</w:t>
            </w:r>
          </w:p>
        </w:tc>
        <w:tc>
          <w:tcPr>
            <w:tcW w:w="470" w:type="pct"/>
            <w:tcBorders>
              <w:top w:val="single" w:sz="6" w:space="0" w:color="808080"/>
              <w:left w:val="single" w:sz="6" w:space="0" w:color="808080"/>
              <w:bottom w:val="single" w:sz="6" w:space="0" w:color="808080"/>
              <w:right w:val="single" w:sz="6" w:space="0" w:color="808080"/>
            </w:tcBorders>
            <w:vAlign w:val="center"/>
          </w:tcPr>
          <w:p w:rsidR="00636AF9" w:rsidRPr="00636AF9" w:rsidRDefault="00636AF9" w:rsidP="00636AF9">
            <w:pPr>
              <w:suppressAutoHyphens/>
              <w:spacing w:after="120" w:line="240" w:lineRule="auto"/>
              <w:jc w:val="center"/>
              <w:rPr>
                <w:rFonts w:ascii="Times New Roman" w:eastAsia="Times New Roman" w:hAnsi="Times New Roman" w:cs="Times New Roman"/>
                <w:sz w:val="24"/>
                <w:szCs w:val="20"/>
              </w:rPr>
            </w:pPr>
            <w:r w:rsidRPr="00636AF9">
              <w:rPr>
                <w:rFonts w:ascii="Times New Roman" w:eastAsia="Times New Roman" w:hAnsi="Times New Roman" w:cs="Times New Roman"/>
                <w:sz w:val="24"/>
                <w:szCs w:val="20"/>
              </w:rPr>
              <w:t>ГО</w:t>
            </w:r>
          </w:p>
        </w:tc>
        <w:tc>
          <w:tcPr>
            <w:tcW w:w="595" w:type="pct"/>
            <w:tcBorders>
              <w:top w:val="single" w:sz="6" w:space="0" w:color="808080"/>
              <w:left w:val="single" w:sz="6" w:space="0" w:color="808080"/>
              <w:bottom w:val="single" w:sz="6" w:space="0" w:color="808080"/>
              <w:right w:val="single" w:sz="6" w:space="0" w:color="808080"/>
            </w:tcBorders>
            <w:vAlign w:val="center"/>
          </w:tcPr>
          <w:p w:rsidR="00636AF9" w:rsidRPr="00636AF9" w:rsidRDefault="00636AF9" w:rsidP="00636AF9">
            <w:pPr>
              <w:suppressAutoHyphens/>
              <w:spacing w:after="120" w:line="240" w:lineRule="auto"/>
              <w:jc w:val="center"/>
              <w:rPr>
                <w:rFonts w:ascii="Times New Roman" w:eastAsia="Times New Roman" w:hAnsi="Times New Roman" w:cs="Times New Roman"/>
                <w:sz w:val="24"/>
                <w:szCs w:val="20"/>
              </w:rPr>
            </w:pPr>
          </w:p>
        </w:tc>
        <w:tc>
          <w:tcPr>
            <w:tcW w:w="595" w:type="pct"/>
            <w:tcBorders>
              <w:top w:val="single" w:sz="6" w:space="0" w:color="808080"/>
              <w:left w:val="single" w:sz="6" w:space="0" w:color="808080"/>
              <w:bottom w:val="single" w:sz="6" w:space="0" w:color="808080"/>
              <w:right w:val="single" w:sz="6" w:space="0" w:color="808080"/>
            </w:tcBorders>
            <w:vAlign w:val="center"/>
          </w:tcPr>
          <w:p w:rsidR="00636AF9" w:rsidRPr="00636AF9" w:rsidRDefault="00636AF9" w:rsidP="00636AF9">
            <w:pPr>
              <w:suppressAutoHyphens/>
              <w:spacing w:after="120" w:line="240" w:lineRule="auto"/>
              <w:jc w:val="center"/>
              <w:rPr>
                <w:rFonts w:ascii="Times New Roman" w:eastAsia="Times New Roman" w:hAnsi="Times New Roman" w:cs="Times New Roman"/>
                <w:sz w:val="24"/>
                <w:szCs w:val="20"/>
              </w:rPr>
            </w:pPr>
            <w:r w:rsidRPr="00636AF9">
              <w:rPr>
                <w:rFonts w:ascii="Times New Roman" w:eastAsia="Times New Roman" w:hAnsi="Times New Roman" w:cs="Times New Roman"/>
                <w:sz w:val="24"/>
                <w:szCs w:val="20"/>
              </w:rPr>
              <w:t>24</w:t>
            </w:r>
          </w:p>
        </w:tc>
        <w:tc>
          <w:tcPr>
            <w:tcW w:w="532" w:type="pct"/>
            <w:tcBorders>
              <w:top w:val="single" w:sz="6" w:space="0" w:color="808080"/>
              <w:left w:val="single" w:sz="6" w:space="0" w:color="808080"/>
              <w:bottom w:val="single" w:sz="6" w:space="0" w:color="808080"/>
              <w:right w:val="single" w:sz="6" w:space="0" w:color="808080"/>
            </w:tcBorders>
            <w:vAlign w:val="center"/>
          </w:tcPr>
          <w:p w:rsidR="00636AF9" w:rsidRPr="00636AF9" w:rsidRDefault="00636AF9" w:rsidP="00636AF9">
            <w:pPr>
              <w:suppressAutoHyphens/>
              <w:spacing w:after="120" w:line="240" w:lineRule="auto"/>
              <w:jc w:val="center"/>
              <w:rPr>
                <w:rFonts w:ascii="Times New Roman" w:eastAsia="Times New Roman" w:hAnsi="Times New Roman" w:cs="Times New Roman"/>
                <w:sz w:val="24"/>
                <w:szCs w:val="20"/>
              </w:rPr>
            </w:pPr>
          </w:p>
        </w:tc>
        <w:tc>
          <w:tcPr>
            <w:tcW w:w="612" w:type="pct"/>
            <w:tcBorders>
              <w:top w:val="single" w:sz="6" w:space="0" w:color="808080"/>
              <w:left w:val="single" w:sz="6" w:space="0" w:color="808080"/>
              <w:bottom w:val="single" w:sz="6" w:space="0" w:color="808080"/>
              <w:right w:val="single" w:sz="6" w:space="0" w:color="808080"/>
            </w:tcBorders>
            <w:vAlign w:val="center"/>
          </w:tcPr>
          <w:p w:rsidR="00636AF9" w:rsidRPr="00636AF9" w:rsidRDefault="00636AF9" w:rsidP="00636AF9">
            <w:pPr>
              <w:suppressAutoHyphens/>
              <w:spacing w:after="120" w:line="240" w:lineRule="auto"/>
              <w:jc w:val="center"/>
              <w:rPr>
                <w:rFonts w:ascii="Times New Roman" w:eastAsia="Times New Roman" w:hAnsi="Times New Roman" w:cs="Times New Roman"/>
                <w:sz w:val="24"/>
                <w:szCs w:val="20"/>
              </w:rPr>
            </w:pPr>
            <w:r w:rsidRPr="00636AF9">
              <w:rPr>
                <w:rFonts w:ascii="Times New Roman" w:eastAsia="Times New Roman" w:hAnsi="Times New Roman" w:cs="Times New Roman"/>
                <w:sz w:val="24"/>
                <w:szCs w:val="20"/>
              </w:rPr>
              <w:t>так</w:t>
            </w:r>
          </w:p>
        </w:tc>
      </w:tr>
      <w:tr w:rsidR="00636AF9" w:rsidRPr="00636AF9" w:rsidTr="00636AF9">
        <w:trPr>
          <w:cantSplit/>
        </w:trPr>
        <w:tc>
          <w:tcPr>
            <w:tcW w:w="318" w:type="pct"/>
            <w:tcBorders>
              <w:top w:val="single" w:sz="6" w:space="0" w:color="808080"/>
              <w:left w:val="single" w:sz="6" w:space="0" w:color="808080"/>
              <w:bottom w:val="single" w:sz="6" w:space="0" w:color="808080"/>
              <w:right w:val="single" w:sz="6" w:space="0" w:color="808080"/>
            </w:tcBorders>
          </w:tcPr>
          <w:p w:rsidR="00636AF9" w:rsidRPr="00636AF9" w:rsidRDefault="00636AF9" w:rsidP="00636AF9">
            <w:pPr>
              <w:suppressAutoHyphens/>
              <w:spacing w:after="120" w:line="240" w:lineRule="auto"/>
              <w:jc w:val="both"/>
              <w:rPr>
                <w:rFonts w:ascii="Times New Roman" w:eastAsia="Times New Roman" w:hAnsi="Times New Roman" w:cs="Times New Roman"/>
                <w:sz w:val="24"/>
                <w:szCs w:val="20"/>
              </w:rPr>
            </w:pPr>
            <w:r w:rsidRPr="00636AF9">
              <w:rPr>
                <w:rFonts w:ascii="Times New Roman" w:eastAsia="Times New Roman" w:hAnsi="Times New Roman" w:cs="Times New Roman"/>
                <w:sz w:val="24"/>
                <w:szCs w:val="20"/>
              </w:rPr>
              <w:t>4.10</w:t>
            </w:r>
          </w:p>
        </w:tc>
        <w:tc>
          <w:tcPr>
            <w:tcW w:w="1343" w:type="pct"/>
            <w:tcBorders>
              <w:top w:val="single" w:sz="6" w:space="0" w:color="808080"/>
              <w:left w:val="single" w:sz="6" w:space="0" w:color="808080"/>
              <w:bottom w:val="single" w:sz="6" w:space="0" w:color="808080"/>
              <w:right w:val="single" w:sz="6" w:space="0" w:color="808080"/>
            </w:tcBorders>
          </w:tcPr>
          <w:p w:rsidR="00636AF9" w:rsidRPr="00636AF9" w:rsidRDefault="00636AF9" w:rsidP="00636AF9">
            <w:pPr>
              <w:suppressAutoHyphens/>
              <w:spacing w:after="120" w:line="240" w:lineRule="auto"/>
              <w:jc w:val="both"/>
              <w:rPr>
                <w:rFonts w:ascii="Times New Roman" w:eastAsia="Times New Roman" w:hAnsi="Times New Roman" w:cs="Times New Roman"/>
                <w:sz w:val="24"/>
                <w:szCs w:val="20"/>
              </w:rPr>
            </w:pPr>
            <w:r w:rsidRPr="00636AF9">
              <w:rPr>
                <w:rFonts w:ascii="Times New Roman" w:eastAsia="Times New Roman" w:hAnsi="Times New Roman" w:cs="Times New Roman"/>
                <w:sz w:val="24"/>
                <w:szCs w:val="20"/>
              </w:rPr>
              <w:t>Перенесення в продуктову систему</w:t>
            </w:r>
          </w:p>
        </w:tc>
        <w:tc>
          <w:tcPr>
            <w:tcW w:w="536" w:type="pct"/>
            <w:tcBorders>
              <w:top w:val="single" w:sz="6" w:space="0" w:color="808080"/>
              <w:left w:val="single" w:sz="6" w:space="0" w:color="808080"/>
              <w:bottom w:val="single" w:sz="6" w:space="0" w:color="808080"/>
              <w:right w:val="single" w:sz="6" w:space="0" w:color="808080"/>
            </w:tcBorders>
            <w:vAlign w:val="center"/>
          </w:tcPr>
          <w:p w:rsidR="00636AF9" w:rsidRPr="00636AF9" w:rsidRDefault="00636AF9" w:rsidP="00636AF9">
            <w:pPr>
              <w:suppressAutoHyphens/>
              <w:spacing w:after="120" w:line="240" w:lineRule="auto"/>
              <w:jc w:val="center"/>
              <w:rPr>
                <w:rFonts w:ascii="Times New Roman" w:eastAsia="Times New Roman" w:hAnsi="Times New Roman" w:cs="Times New Roman"/>
                <w:sz w:val="24"/>
                <w:szCs w:val="20"/>
              </w:rPr>
            </w:pPr>
            <w:r w:rsidRPr="00636AF9">
              <w:rPr>
                <w:rFonts w:ascii="Times New Roman" w:eastAsia="Times New Roman" w:hAnsi="Times New Roman" w:cs="Times New Roman"/>
                <w:sz w:val="24"/>
                <w:szCs w:val="20"/>
              </w:rPr>
              <w:t>1</w:t>
            </w:r>
          </w:p>
        </w:tc>
        <w:tc>
          <w:tcPr>
            <w:tcW w:w="470" w:type="pct"/>
            <w:tcBorders>
              <w:top w:val="single" w:sz="6" w:space="0" w:color="808080"/>
              <w:left w:val="single" w:sz="6" w:space="0" w:color="808080"/>
              <w:bottom w:val="single" w:sz="6" w:space="0" w:color="808080"/>
              <w:right w:val="single" w:sz="6" w:space="0" w:color="808080"/>
            </w:tcBorders>
            <w:vAlign w:val="center"/>
          </w:tcPr>
          <w:p w:rsidR="00636AF9" w:rsidRPr="00636AF9" w:rsidRDefault="00636AF9" w:rsidP="00636AF9">
            <w:pPr>
              <w:suppressAutoHyphens/>
              <w:spacing w:after="120" w:line="240" w:lineRule="auto"/>
              <w:jc w:val="center"/>
              <w:rPr>
                <w:rFonts w:ascii="Times New Roman" w:eastAsia="Times New Roman" w:hAnsi="Times New Roman" w:cs="Times New Roman"/>
                <w:sz w:val="24"/>
                <w:szCs w:val="20"/>
              </w:rPr>
            </w:pPr>
            <w:r w:rsidRPr="00636AF9">
              <w:rPr>
                <w:rFonts w:ascii="Times New Roman" w:eastAsia="Times New Roman" w:hAnsi="Times New Roman" w:cs="Times New Roman"/>
                <w:sz w:val="24"/>
                <w:szCs w:val="20"/>
              </w:rPr>
              <w:t>ГО</w:t>
            </w:r>
          </w:p>
        </w:tc>
        <w:tc>
          <w:tcPr>
            <w:tcW w:w="595" w:type="pct"/>
            <w:tcBorders>
              <w:top w:val="single" w:sz="6" w:space="0" w:color="808080"/>
              <w:left w:val="single" w:sz="6" w:space="0" w:color="808080"/>
              <w:bottom w:val="single" w:sz="6" w:space="0" w:color="808080"/>
              <w:right w:val="single" w:sz="6" w:space="0" w:color="808080"/>
            </w:tcBorders>
            <w:vAlign w:val="center"/>
          </w:tcPr>
          <w:p w:rsidR="00636AF9" w:rsidRPr="00636AF9" w:rsidRDefault="00636AF9" w:rsidP="00636AF9">
            <w:pPr>
              <w:suppressAutoHyphens/>
              <w:spacing w:after="120" w:line="240" w:lineRule="auto"/>
              <w:jc w:val="center"/>
              <w:rPr>
                <w:rFonts w:ascii="Times New Roman" w:eastAsia="Times New Roman" w:hAnsi="Times New Roman" w:cs="Times New Roman"/>
                <w:sz w:val="24"/>
                <w:szCs w:val="20"/>
              </w:rPr>
            </w:pPr>
          </w:p>
        </w:tc>
        <w:tc>
          <w:tcPr>
            <w:tcW w:w="595" w:type="pct"/>
            <w:tcBorders>
              <w:top w:val="single" w:sz="6" w:space="0" w:color="808080"/>
              <w:left w:val="single" w:sz="6" w:space="0" w:color="808080"/>
              <w:bottom w:val="single" w:sz="6" w:space="0" w:color="808080"/>
              <w:right w:val="single" w:sz="6" w:space="0" w:color="808080"/>
            </w:tcBorders>
            <w:vAlign w:val="center"/>
          </w:tcPr>
          <w:p w:rsidR="00636AF9" w:rsidRPr="00636AF9" w:rsidRDefault="00636AF9" w:rsidP="00636AF9">
            <w:pPr>
              <w:suppressAutoHyphens/>
              <w:spacing w:after="120" w:line="240" w:lineRule="auto"/>
              <w:jc w:val="center"/>
              <w:rPr>
                <w:rFonts w:ascii="Times New Roman" w:eastAsia="Times New Roman" w:hAnsi="Times New Roman" w:cs="Times New Roman"/>
                <w:sz w:val="24"/>
                <w:szCs w:val="20"/>
              </w:rPr>
            </w:pPr>
            <w:r w:rsidRPr="00636AF9">
              <w:rPr>
                <w:rFonts w:ascii="Times New Roman" w:eastAsia="Times New Roman" w:hAnsi="Times New Roman" w:cs="Times New Roman"/>
                <w:sz w:val="24"/>
                <w:szCs w:val="20"/>
              </w:rPr>
              <w:t>25</w:t>
            </w:r>
          </w:p>
        </w:tc>
        <w:tc>
          <w:tcPr>
            <w:tcW w:w="532" w:type="pct"/>
            <w:tcBorders>
              <w:top w:val="single" w:sz="6" w:space="0" w:color="808080"/>
              <w:left w:val="single" w:sz="6" w:space="0" w:color="808080"/>
              <w:bottom w:val="single" w:sz="6" w:space="0" w:color="808080"/>
              <w:right w:val="single" w:sz="6" w:space="0" w:color="808080"/>
            </w:tcBorders>
            <w:vAlign w:val="center"/>
          </w:tcPr>
          <w:p w:rsidR="00636AF9" w:rsidRPr="00636AF9" w:rsidRDefault="00636AF9" w:rsidP="00636AF9">
            <w:pPr>
              <w:suppressAutoHyphens/>
              <w:spacing w:after="120" w:line="240" w:lineRule="auto"/>
              <w:jc w:val="center"/>
              <w:rPr>
                <w:rFonts w:ascii="Times New Roman" w:eastAsia="Times New Roman" w:hAnsi="Times New Roman" w:cs="Times New Roman"/>
                <w:sz w:val="24"/>
                <w:szCs w:val="20"/>
              </w:rPr>
            </w:pPr>
          </w:p>
        </w:tc>
        <w:tc>
          <w:tcPr>
            <w:tcW w:w="612" w:type="pct"/>
            <w:tcBorders>
              <w:top w:val="single" w:sz="6" w:space="0" w:color="808080"/>
              <w:left w:val="single" w:sz="6" w:space="0" w:color="808080"/>
              <w:bottom w:val="single" w:sz="6" w:space="0" w:color="808080"/>
              <w:right w:val="single" w:sz="6" w:space="0" w:color="808080"/>
            </w:tcBorders>
            <w:vAlign w:val="center"/>
          </w:tcPr>
          <w:p w:rsidR="00636AF9" w:rsidRPr="00636AF9" w:rsidRDefault="00636AF9" w:rsidP="00636AF9">
            <w:pPr>
              <w:suppressAutoHyphens/>
              <w:spacing w:after="120" w:line="240" w:lineRule="auto"/>
              <w:jc w:val="center"/>
              <w:rPr>
                <w:rFonts w:ascii="Times New Roman" w:eastAsia="Times New Roman" w:hAnsi="Times New Roman" w:cs="Times New Roman"/>
                <w:sz w:val="24"/>
                <w:szCs w:val="20"/>
              </w:rPr>
            </w:pPr>
            <w:r w:rsidRPr="00636AF9">
              <w:rPr>
                <w:rFonts w:ascii="Times New Roman" w:eastAsia="Times New Roman" w:hAnsi="Times New Roman" w:cs="Times New Roman"/>
                <w:sz w:val="24"/>
                <w:szCs w:val="20"/>
              </w:rPr>
              <w:t>так</w:t>
            </w:r>
          </w:p>
        </w:tc>
      </w:tr>
      <w:tr w:rsidR="00636AF9" w:rsidRPr="00636AF9" w:rsidTr="00636AF9">
        <w:trPr>
          <w:cantSplit/>
        </w:trPr>
        <w:tc>
          <w:tcPr>
            <w:tcW w:w="318" w:type="pct"/>
            <w:tcBorders>
              <w:top w:val="single" w:sz="6" w:space="0" w:color="808080"/>
              <w:left w:val="single" w:sz="6" w:space="0" w:color="808080"/>
              <w:bottom w:val="single" w:sz="6" w:space="0" w:color="808080"/>
              <w:right w:val="single" w:sz="6" w:space="0" w:color="808080"/>
            </w:tcBorders>
          </w:tcPr>
          <w:p w:rsidR="00636AF9" w:rsidRPr="00636AF9" w:rsidRDefault="00636AF9" w:rsidP="00636AF9">
            <w:pPr>
              <w:suppressAutoHyphens/>
              <w:spacing w:after="120" w:line="240" w:lineRule="auto"/>
              <w:jc w:val="both"/>
              <w:rPr>
                <w:rFonts w:ascii="Times New Roman" w:eastAsia="Times New Roman" w:hAnsi="Times New Roman" w:cs="Times New Roman"/>
                <w:b/>
                <w:sz w:val="24"/>
                <w:szCs w:val="20"/>
              </w:rPr>
            </w:pPr>
            <w:r w:rsidRPr="00636AF9">
              <w:rPr>
                <w:rFonts w:ascii="Times New Roman" w:eastAsia="Times New Roman" w:hAnsi="Times New Roman" w:cs="Times New Roman"/>
                <w:b/>
                <w:sz w:val="24"/>
                <w:szCs w:val="20"/>
              </w:rPr>
              <w:t>5</w:t>
            </w:r>
          </w:p>
        </w:tc>
        <w:tc>
          <w:tcPr>
            <w:tcW w:w="1343" w:type="pct"/>
            <w:tcBorders>
              <w:top w:val="single" w:sz="6" w:space="0" w:color="808080"/>
              <w:left w:val="single" w:sz="6" w:space="0" w:color="808080"/>
              <w:bottom w:val="single" w:sz="6" w:space="0" w:color="808080"/>
              <w:right w:val="single" w:sz="6" w:space="0" w:color="808080"/>
            </w:tcBorders>
          </w:tcPr>
          <w:p w:rsidR="00636AF9" w:rsidRPr="00636AF9" w:rsidRDefault="00636AF9" w:rsidP="00636AF9">
            <w:pPr>
              <w:suppressAutoHyphens/>
              <w:spacing w:after="120" w:line="240" w:lineRule="auto"/>
              <w:jc w:val="both"/>
              <w:rPr>
                <w:rFonts w:ascii="Times New Roman" w:eastAsia="Times New Roman" w:hAnsi="Times New Roman" w:cs="Times New Roman"/>
                <w:b/>
                <w:sz w:val="24"/>
                <w:szCs w:val="20"/>
              </w:rPr>
            </w:pPr>
            <w:r w:rsidRPr="00636AF9">
              <w:rPr>
                <w:rFonts w:ascii="Times New Roman" w:eastAsia="Times New Roman" w:hAnsi="Times New Roman" w:cs="Times New Roman"/>
                <w:b/>
                <w:sz w:val="24"/>
                <w:szCs w:val="20"/>
              </w:rPr>
              <w:t>Приймання Системи в цілому</w:t>
            </w:r>
          </w:p>
        </w:tc>
        <w:tc>
          <w:tcPr>
            <w:tcW w:w="536" w:type="pct"/>
            <w:tcBorders>
              <w:top w:val="single" w:sz="6" w:space="0" w:color="808080"/>
              <w:left w:val="single" w:sz="6" w:space="0" w:color="808080"/>
              <w:bottom w:val="single" w:sz="6" w:space="0" w:color="808080"/>
              <w:right w:val="single" w:sz="6" w:space="0" w:color="808080"/>
            </w:tcBorders>
            <w:vAlign w:val="center"/>
          </w:tcPr>
          <w:p w:rsidR="00636AF9" w:rsidRPr="00636AF9" w:rsidRDefault="00636AF9" w:rsidP="00636AF9">
            <w:pPr>
              <w:suppressAutoHyphens/>
              <w:spacing w:after="120" w:line="240" w:lineRule="auto"/>
              <w:jc w:val="center"/>
              <w:rPr>
                <w:rFonts w:ascii="Times New Roman" w:eastAsia="Times New Roman" w:hAnsi="Times New Roman" w:cs="Times New Roman"/>
                <w:b/>
                <w:sz w:val="24"/>
                <w:szCs w:val="20"/>
              </w:rPr>
            </w:pPr>
            <w:r w:rsidRPr="00636AF9">
              <w:rPr>
                <w:rFonts w:ascii="Times New Roman" w:eastAsia="Times New Roman" w:hAnsi="Times New Roman" w:cs="Times New Roman"/>
                <w:b/>
                <w:sz w:val="24"/>
                <w:szCs w:val="20"/>
              </w:rPr>
              <w:t>1</w:t>
            </w:r>
          </w:p>
        </w:tc>
        <w:tc>
          <w:tcPr>
            <w:tcW w:w="470" w:type="pct"/>
            <w:tcBorders>
              <w:top w:val="single" w:sz="6" w:space="0" w:color="808080"/>
              <w:left w:val="single" w:sz="6" w:space="0" w:color="808080"/>
              <w:bottom w:val="single" w:sz="6" w:space="0" w:color="808080"/>
              <w:right w:val="single" w:sz="6" w:space="0" w:color="808080"/>
            </w:tcBorders>
            <w:vAlign w:val="center"/>
          </w:tcPr>
          <w:p w:rsidR="00636AF9" w:rsidRPr="00636AF9" w:rsidRDefault="00636AF9" w:rsidP="00636AF9">
            <w:pPr>
              <w:suppressAutoHyphens/>
              <w:spacing w:after="120" w:line="240" w:lineRule="auto"/>
              <w:jc w:val="center"/>
              <w:rPr>
                <w:rFonts w:ascii="Times New Roman" w:eastAsia="Times New Roman" w:hAnsi="Times New Roman" w:cs="Times New Roman"/>
                <w:b/>
                <w:sz w:val="24"/>
                <w:szCs w:val="20"/>
              </w:rPr>
            </w:pPr>
            <w:r w:rsidRPr="00636AF9">
              <w:rPr>
                <w:rFonts w:ascii="Times New Roman" w:eastAsia="Times New Roman" w:hAnsi="Times New Roman" w:cs="Times New Roman"/>
                <w:b/>
                <w:sz w:val="24"/>
                <w:szCs w:val="20"/>
              </w:rPr>
              <w:t>ГО</w:t>
            </w:r>
          </w:p>
        </w:tc>
        <w:tc>
          <w:tcPr>
            <w:tcW w:w="595" w:type="pct"/>
            <w:tcBorders>
              <w:top w:val="single" w:sz="6" w:space="0" w:color="808080"/>
              <w:left w:val="single" w:sz="6" w:space="0" w:color="808080"/>
              <w:bottom w:val="single" w:sz="6" w:space="0" w:color="808080"/>
              <w:right w:val="single" w:sz="6" w:space="0" w:color="808080"/>
            </w:tcBorders>
            <w:vAlign w:val="center"/>
          </w:tcPr>
          <w:p w:rsidR="00636AF9" w:rsidRPr="00636AF9" w:rsidRDefault="00636AF9" w:rsidP="00636AF9">
            <w:pPr>
              <w:suppressAutoHyphens/>
              <w:spacing w:after="120" w:line="240" w:lineRule="auto"/>
              <w:jc w:val="center"/>
              <w:rPr>
                <w:rFonts w:ascii="Times New Roman" w:eastAsia="Times New Roman" w:hAnsi="Times New Roman" w:cs="Times New Roman"/>
                <w:b/>
                <w:sz w:val="24"/>
                <w:szCs w:val="20"/>
              </w:rPr>
            </w:pPr>
          </w:p>
        </w:tc>
        <w:tc>
          <w:tcPr>
            <w:tcW w:w="595" w:type="pct"/>
            <w:tcBorders>
              <w:top w:val="single" w:sz="6" w:space="0" w:color="808080"/>
              <w:left w:val="single" w:sz="6" w:space="0" w:color="808080"/>
              <w:bottom w:val="single" w:sz="6" w:space="0" w:color="808080"/>
              <w:right w:val="single" w:sz="6" w:space="0" w:color="808080"/>
            </w:tcBorders>
            <w:vAlign w:val="center"/>
          </w:tcPr>
          <w:p w:rsidR="00636AF9" w:rsidRPr="00636AF9" w:rsidRDefault="00636AF9" w:rsidP="00636AF9">
            <w:pPr>
              <w:suppressAutoHyphens/>
              <w:spacing w:after="120" w:line="240" w:lineRule="auto"/>
              <w:jc w:val="center"/>
              <w:rPr>
                <w:rFonts w:ascii="Times New Roman" w:eastAsia="Times New Roman" w:hAnsi="Times New Roman" w:cs="Times New Roman"/>
                <w:b/>
                <w:sz w:val="24"/>
                <w:szCs w:val="20"/>
              </w:rPr>
            </w:pPr>
          </w:p>
        </w:tc>
        <w:tc>
          <w:tcPr>
            <w:tcW w:w="532" w:type="pct"/>
            <w:tcBorders>
              <w:top w:val="single" w:sz="6" w:space="0" w:color="808080"/>
              <w:left w:val="single" w:sz="6" w:space="0" w:color="808080"/>
              <w:bottom w:val="single" w:sz="6" w:space="0" w:color="808080"/>
              <w:right w:val="single" w:sz="6" w:space="0" w:color="808080"/>
            </w:tcBorders>
            <w:vAlign w:val="center"/>
          </w:tcPr>
          <w:p w:rsidR="00636AF9" w:rsidRPr="00636AF9" w:rsidRDefault="00636AF9" w:rsidP="00636AF9">
            <w:pPr>
              <w:suppressAutoHyphens/>
              <w:spacing w:after="120" w:line="240" w:lineRule="auto"/>
              <w:jc w:val="center"/>
              <w:rPr>
                <w:rFonts w:ascii="Times New Roman" w:eastAsia="Times New Roman" w:hAnsi="Times New Roman" w:cs="Times New Roman"/>
                <w:b/>
                <w:sz w:val="24"/>
                <w:szCs w:val="20"/>
              </w:rPr>
            </w:pPr>
            <w:r w:rsidRPr="00636AF9">
              <w:rPr>
                <w:rFonts w:ascii="Times New Roman" w:eastAsia="Times New Roman" w:hAnsi="Times New Roman" w:cs="Times New Roman"/>
                <w:b/>
                <w:sz w:val="24"/>
                <w:szCs w:val="20"/>
              </w:rPr>
              <w:t>26</w:t>
            </w:r>
          </w:p>
        </w:tc>
        <w:tc>
          <w:tcPr>
            <w:tcW w:w="612" w:type="pct"/>
            <w:tcBorders>
              <w:top w:val="single" w:sz="6" w:space="0" w:color="808080"/>
              <w:left w:val="single" w:sz="6" w:space="0" w:color="808080"/>
              <w:bottom w:val="single" w:sz="6" w:space="0" w:color="808080"/>
              <w:right w:val="single" w:sz="6" w:space="0" w:color="808080"/>
            </w:tcBorders>
            <w:vAlign w:val="center"/>
          </w:tcPr>
          <w:p w:rsidR="00636AF9" w:rsidRPr="00636AF9" w:rsidRDefault="00636AF9" w:rsidP="00636AF9">
            <w:pPr>
              <w:suppressAutoHyphens/>
              <w:spacing w:after="120" w:line="240" w:lineRule="auto"/>
              <w:jc w:val="center"/>
              <w:rPr>
                <w:rFonts w:ascii="Times New Roman" w:eastAsia="Times New Roman" w:hAnsi="Times New Roman" w:cs="Times New Roman"/>
                <w:b/>
                <w:sz w:val="24"/>
                <w:szCs w:val="20"/>
              </w:rPr>
            </w:pPr>
            <w:r w:rsidRPr="00636AF9">
              <w:rPr>
                <w:rFonts w:ascii="Times New Roman" w:eastAsia="Times New Roman" w:hAnsi="Times New Roman" w:cs="Times New Roman"/>
                <w:b/>
                <w:sz w:val="24"/>
                <w:szCs w:val="20"/>
              </w:rPr>
              <w:t>так</w:t>
            </w:r>
          </w:p>
        </w:tc>
      </w:tr>
      <w:tr w:rsidR="00636AF9" w:rsidRPr="00636AF9" w:rsidTr="00636AF9">
        <w:trPr>
          <w:cantSplit/>
        </w:trPr>
        <w:tc>
          <w:tcPr>
            <w:tcW w:w="318" w:type="pct"/>
            <w:tcBorders>
              <w:top w:val="single" w:sz="6" w:space="0" w:color="808080"/>
              <w:left w:val="single" w:sz="6" w:space="0" w:color="808080"/>
              <w:bottom w:val="single" w:sz="6" w:space="0" w:color="808080"/>
              <w:right w:val="single" w:sz="6" w:space="0" w:color="808080"/>
            </w:tcBorders>
            <w:vAlign w:val="bottom"/>
          </w:tcPr>
          <w:p w:rsidR="00636AF9" w:rsidRPr="00636AF9" w:rsidRDefault="00636AF9" w:rsidP="00636AF9">
            <w:pPr>
              <w:widowControl w:val="0"/>
              <w:tabs>
                <w:tab w:val="left" w:pos="9900"/>
              </w:tabs>
              <w:suppressAutoHyphens/>
              <w:spacing w:after="60" w:line="240" w:lineRule="auto"/>
              <w:rPr>
                <w:rFonts w:ascii="Times New Roman" w:eastAsia="Times New Roman" w:hAnsi="Times New Roman" w:cs="Times New Roman"/>
                <w:b/>
                <w:sz w:val="24"/>
                <w:szCs w:val="24"/>
              </w:rPr>
            </w:pPr>
            <w:r w:rsidRPr="00636AF9">
              <w:rPr>
                <w:rFonts w:ascii="Times New Roman" w:eastAsia="Times New Roman" w:hAnsi="Times New Roman" w:cs="Times New Roman"/>
                <w:b/>
                <w:sz w:val="24"/>
                <w:szCs w:val="24"/>
              </w:rPr>
              <w:t>6</w:t>
            </w:r>
          </w:p>
        </w:tc>
        <w:tc>
          <w:tcPr>
            <w:tcW w:w="1343" w:type="pct"/>
            <w:tcBorders>
              <w:top w:val="single" w:sz="6" w:space="0" w:color="808080"/>
              <w:left w:val="single" w:sz="6" w:space="0" w:color="808080"/>
              <w:bottom w:val="single" w:sz="6" w:space="0" w:color="808080"/>
              <w:right w:val="single" w:sz="6" w:space="0" w:color="808080"/>
            </w:tcBorders>
            <w:vAlign w:val="bottom"/>
          </w:tcPr>
          <w:p w:rsidR="00636AF9" w:rsidRPr="00636AF9" w:rsidRDefault="00636AF9" w:rsidP="00636AF9">
            <w:pPr>
              <w:widowControl w:val="0"/>
              <w:tabs>
                <w:tab w:val="left" w:pos="9900"/>
              </w:tabs>
              <w:suppressAutoHyphens/>
              <w:spacing w:after="60" w:line="240" w:lineRule="auto"/>
              <w:rPr>
                <w:rFonts w:ascii="Times New Roman" w:eastAsia="Times New Roman" w:hAnsi="Times New Roman" w:cs="Times New Roman"/>
                <w:b/>
                <w:sz w:val="24"/>
                <w:szCs w:val="24"/>
              </w:rPr>
            </w:pPr>
            <w:r w:rsidRPr="00636AF9">
              <w:rPr>
                <w:rFonts w:ascii="Times New Roman" w:eastAsia="Times New Roman" w:hAnsi="Times New Roman" w:cs="Times New Roman"/>
                <w:b/>
                <w:sz w:val="24"/>
                <w:szCs w:val="24"/>
              </w:rPr>
              <w:t>Гарантійне обслуговування та технічна підтримка Системи (12 місяців після впровадження Системи в цілому)</w:t>
            </w:r>
          </w:p>
        </w:tc>
        <w:tc>
          <w:tcPr>
            <w:tcW w:w="536" w:type="pct"/>
            <w:tcBorders>
              <w:top w:val="single" w:sz="6" w:space="0" w:color="808080"/>
              <w:left w:val="single" w:sz="6" w:space="0" w:color="808080"/>
              <w:bottom w:val="single" w:sz="6" w:space="0" w:color="808080"/>
              <w:right w:val="single" w:sz="6" w:space="0" w:color="808080"/>
            </w:tcBorders>
            <w:vAlign w:val="center"/>
          </w:tcPr>
          <w:p w:rsidR="00636AF9" w:rsidRPr="00636AF9" w:rsidRDefault="00636AF9" w:rsidP="00636AF9">
            <w:pPr>
              <w:widowControl w:val="0"/>
              <w:tabs>
                <w:tab w:val="left" w:pos="9900"/>
              </w:tabs>
              <w:suppressAutoHyphens/>
              <w:spacing w:after="120" w:line="240" w:lineRule="auto"/>
              <w:jc w:val="center"/>
              <w:rPr>
                <w:rFonts w:ascii="Times New Roman" w:eastAsia="Times New Roman" w:hAnsi="Times New Roman" w:cs="Times New Roman"/>
                <w:b/>
                <w:sz w:val="24"/>
                <w:szCs w:val="24"/>
              </w:rPr>
            </w:pPr>
            <w:r w:rsidRPr="00636AF9">
              <w:rPr>
                <w:rFonts w:ascii="Times New Roman" w:eastAsia="Times New Roman" w:hAnsi="Times New Roman" w:cs="Times New Roman"/>
                <w:b/>
                <w:sz w:val="24"/>
                <w:szCs w:val="24"/>
              </w:rPr>
              <w:t>1</w:t>
            </w:r>
          </w:p>
        </w:tc>
        <w:tc>
          <w:tcPr>
            <w:tcW w:w="470" w:type="pct"/>
            <w:tcBorders>
              <w:top w:val="single" w:sz="6" w:space="0" w:color="808080"/>
              <w:left w:val="single" w:sz="6" w:space="0" w:color="808080"/>
              <w:bottom w:val="single" w:sz="6" w:space="0" w:color="808080"/>
              <w:right w:val="single" w:sz="6" w:space="0" w:color="808080"/>
            </w:tcBorders>
            <w:vAlign w:val="center"/>
          </w:tcPr>
          <w:p w:rsidR="00636AF9" w:rsidRPr="00636AF9" w:rsidRDefault="00636AF9" w:rsidP="00636AF9">
            <w:pPr>
              <w:suppressAutoHyphens/>
              <w:spacing w:after="120" w:line="240" w:lineRule="auto"/>
              <w:jc w:val="center"/>
              <w:rPr>
                <w:rFonts w:ascii="Times New Roman" w:eastAsia="Times New Roman" w:hAnsi="Times New Roman" w:cs="Times New Roman"/>
                <w:b/>
                <w:sz w:val="24"/>
                <w:szCs w:val="20"/>
              </w:rPr>
            </w:pPr>
            <w:r w:rsidRPr="00636AF9">
              <w:rPr>
                <w:rFonts w:ascii="Times New Roman" w:eastAsia="Times New Roman" w:hAnsi="Times New Roman" w:cs="Times New Roman"/>
                <w:b/>
                <w:sz w:val="24"/>
                <w:szCs w:val="20"/>
              </w:rPr>
              <w:t>ГО</w:t>
            </w:r>
          </w:p>
        </w:tc>
        <w:tc>
          <w:tcPr>
            <w:tcW w:w="595" w:type="pct"/>
            <w:tcBorders>
              <w:top w:val="single" w:sz="6" w:space="0" w:color="808080"/>
              <w:left w:val="single" w:sz="6" w:space="0" w:color="808080"/>
              <w:bottom w:val="single" w:sz="6" w:space="0" w:color="808080"/>
              <w:right w:val="single" w:sz="6" w:space="0" w:color="808080"/>
            </w:tcBorders>
            <w:vAlign w:val="center"/>
          </w:tcPr>
          <w:p w:rsidR="00636AF9" w:rsidRPr="00636AF9" w:rsidRDefault="00636AF9" w:rsidP="00636AF9">
            <w:pPr>
              <w:widowControl w:val="0"/>
              <w:tabs>
                <w:tab w:val="left" w:pos="9900"/>
              </w:tabs>
              <w:suppressAutoHyphens/>
              <w:spacing w:after="120" w:line="240" w:lineRule="auto"/>
              <w:jc w:val="center"/>
              <w:rPr>
                <w:rFonts w:ascii="Times New Roman" w:eastAsia="Times New Roman" w:hAnsi="Times New Roman" w:cs="Times New Roman"/>
                <w:b/>
                <w:sz w:val="24"/>
                <w:szCs w:val="24"/>
              </w:rPr>
            </w:pPr>
            <w:r w:rsidRPr="00636AF9">
              <w:rPr>
                <w:rFonts w:ascii="Times New Roman" w:eastAsia="Times New Roman" w:hAnsi="Times New Roman" w:cs="Times New Roman"/>
                <w:b/>
                <w:sz w:val="24"/>
                <w:szCs w:val="24"/>
              </w:rPr>
              <w:t>63</w:t>
            </w:r>
          </w:p>
        </w:tc>
        <w:tc>
          <w:tcPr>
            <w:tcW w:w="595" w:type="pct"/>
            <w:tcBorders>
              <w:top w:val="single" w:sz="6" w:space="0" w:color="808080"/>
              <w:left w:val="single" w:sz="6" w:space="0" w:color="808080"/>
              <w:bottom w:val="single" w:sz="6" w:space="0" w:color="808080"/>
              <w:right w:val="single" w:sz="6" w:space="0" w:color="808080"/>
            </w:tcBorders>
            <w:vAlign w:val="center"/>
          </w:tcPr>
          <w:p w:rsidR="00636AF9" w:rsidRPr="00636AF9" w:rsidRDefault="00636AF9" w:rsidP="00636AF9">
            <w:pPr>
              <w:widowControl w:val="0"/>
              <w:tabs>
                <w:tab w:val="left" w:pos="9900"/>
              </w:tabs>
              <w:suppressAutoHyphens/>
              <w:spacing w:after="120" w:line="240" w:lineRule="auto"/>
              <w:jc w:val="center"/>
              <w:rPr>
                <w:rFonts w:ascii="Times New Roman" w:eastAsia="Times New Roman" w:hAnsi="Times New Roman" w:cs="Times New Roman"/>
                <w:b/>
                <w:sz w:val="24"/>
                <w:szCs w:val="24"/>
              </w:rPr>
            </w:pPr>
          </w:p>
        </w:tc>
        <w:tc>
          <w:tcPr>
            <w:tcW w:w="532" w:type="pct"/>
            <w:tcBorders>
              <w:top w:val="single" w:sz="6" w:space="0" w:color="808080"/>
              <w:left w:val="single" w:sz="6" w:space="0" w:color="808080"/>
              <w:bottom w:val="single" w:sz="6" w:space="0" w:color="808080"/>
              <w:right w:val="single" w:sz="6" w:space="0" w:color="808080"/>
            </w:tcBorders>
            <w:vAlign w:val="center"/>
          </w:tcPr>
          <w:p w:rsidR="00636AF9" w:rsidRPr="00636AF9" w:rsidRDefault="00636AF9" w:rsidP="00636AF9">
            <w:pPr>
              <w:widowControl w:val="0"/>
              <w:tabs>
                <w:tab w:val="left" w:pos="9900"/>
              </w:tabs>
              <w:suppressAutoHyphens/>
              <w:spacing w:after="120" w:line="240" w:lineRule="auto"/>
              <w:jc w:val="center"/>
              <w:rPr>
                <w:rFonts w:ascii="Times New Roman" w:eastAsia="Times New Roman" w:hAnsi="Times New Roman" w:cs="Times New Roman"/>
                <w:b/>
                <w:sz w:val="24"/>
                <w:szCs w:val="24"/>
              </w:rPr>
            </w:pPr>
          </w:p>
        </w:tc>
        <w:tc>
          <w:tcPr>
            <w:tcW w:w="612" w:type="pct"/>
            <w:tcBorders>
              <w:top w:val="single" w:sz="6" w:space="0" w:color="808080"/>
              <w:left w:val="single" w:sz="6" w:space="0" w:color="808080"/>
              <w:bottom w:val="single" w:sz="6" w:space="0" w:color="808080"/>
              <w:right w:val="single" w:sz="6" w:space="0" w:color="808080"/>
            </w:tcBorders>
            <w:vAlign w:val="center"/>
          </w:tcPr>
          <w:p w:rsidR="00636AF9" w:rsidRPr="00636AF9" w:rsidRDefault="00636AF9" w:rsidP="00636AF9">
            <w:pPr>
              <w:widowControl w:val="0"/>
              <w:suppressAutoHyphens/>
              <w:spacing w:after="120" w:line="240" w:lineRule="auto"/>
              <w:jc w:val="center"/>
              <w:rPr>
                <w:rFonts w:ascii="Times New Roman" w:eastAsia="Times New Roman" w:hAnsi="Times New Roman" w:cs="Times New Roman"/>
                <w:b/>
                <w:sz w:val="24"/>
                <w:szCs w:val="24"/>
              </w:rPr>
            </w:pPr>
          </w:p>
        </w:tc>
      </w:tr>
    </w:tbl>
    <w:p w:rsidR="00636AF9" w:rsidRPr="00636AF9" w:rsidRDefault="00636AF9" w:rsidP="00636AF9">
      <w:pPr>
        <w:suppressAutoHyphens/>
        <w:spacing w:after="120" w:line="240" w:lineRule="auto"/>
        <w:jc w:val="both"/>
        <w:rPr>
          <w:rFonts w:ascii="Times New Roman" w:eastAsia="Times New Roman" w:hAnsi="Times New Roman" w:cs="Times New Roman"/>
          <w:sz w:val="24"/>
          <w:szCs w:val="24"/>
        </w:rPr>
      </w:pPr>
    </w:p>
    <w:p w:rsidR="00636AF9" w:rsidRPr="00636AF9" w:rsidRDefault="00636AF9" w:rsidP="00636AF9">
      <w:pPr>
        <w:suppressAutoHyphens/>
        <w:spacing w:after="120" w:line="240" w:lineRule="auto"/>
        <w:jc w:val="both"/>
        <w:rPr>
          <w:rFonts w:ascii="Times New Roman" w:eastAsia="Times New Roman" w:hAnsi="Times New Roman" w:cs="Times New Roman"/>
          <w:sz w:val="24"/>
          <w:szCs w:val="24"/>
        </w:rPr>
      </w:pPr>
    </w:p>
    <w:p w:rsidR="00636AF9" w:rsidRPr="00636AF9" w:rsidRDefault="00636AF9" w:rsidP="00636AF9">
      <w:pPr>
        <w:suppressAutoHyphens/>
        <w:spacing w:after="120" w:line="240" w:lineRule="auto"/>
        <w:jc w:val="both"/>
        <w:rPr>
          <w:rFonts w:ascii="Times New Roman" w:eastAsia="Times New Roman" w:hAnsi="Times New Roman" w:cs="Times New Roman"/>
          <w:sz w:val="24"/>
          <w:szCs w:val="24"/>
        </w:rPr>
      </w:pPr>
    </w:p>
    <w:p w:rsidR="00636AF9" w:rsidRPr="00636AF9" w:rsidRDefault="00636AF9" w:rsidP="00636AF9">
      <w:pPr>
        <w:suppressAutoHyphens/>
        <w:spacing w:after="120" w:line="240" w:lineRule="auto"/>
        <w:jc w:val="both"/>
        <w:rPr>
          <w:rFonts w:ascii="Times New Roman" w:eastAsia="Times New Roman" w:hAnsi="Times New Roman" w:cs="Times New Roman"/>
          <w:sz w:val="24"/>
          <w:szCs w:val="20"/>
        </w:rPr>
      </w:pPr>
    </w:p>
    <w:p w:rsidR="00636AF9" w:rsidRPr="00636AF9" w:rsidRDefault="00636AF9" w:rsidP="00636AF9">
      <w:pPr>
        <w:rPr>
          <w:rFonts w:ascii="Times New Roman" w:eastAsia="Times New Roman" w:hAnsi="Times New Roman" w:cs="Times New Roman"/>
          <w:sz w:val="24"/>
          <w:szCs w:val="20"/>
        </w:rPr>
        <w:sectPr w:rsidR="00636AF9" w:rsidRPr="00636AF9" w:rsidSect="00636AF9">
          <w:headerReference w:type="even" r:id="rId13"/>
          <w:headerReference w:type="default" r:id="rId14"/>
          <w:headerReference w:type="first" r:id="rId15"/>
          <w:pgSz w:w="16838" w:h="11906" w:orient="landscape" w:code="9"/>
          <w:pgMar w:top="1701" w:right="1134" w:bottom="850" w:left="1134" w:header="708" w:footer="708" w:gutter="0"/>
          <w:cols w:space="708"/>
          <w:titlePg/>
          <w:docGrid w:linePitch="360"/>
        </w:sectPr>
      </w:pPr>
    </w:p>
    <w:p w:rsidR="00636AF9" w:rsidRPr="00636AF9" w:rsidRDefault="00636AF9" w:rsidP="0089086B">
      <w:pPr>
        <w:keepNext/>
        <w:keepLines/>
        <w:numPr>
          <w:ilvl w:val="0"/>
          <w:numId w:val="9"/>
        </w:numPr>
        <w:suppressAutoHyphens/>
        <w:spacing w:after="120" w:line="240" w:lineRule="auto"/>
        <w:jc w:val="both"/>
        <w:outlineLvl w:val="0"/>
        <w:rPr>
          <w:rFonts w:ascii="Times New Roman" w:eastAsia="Times New Roman" w:hAnsi="Times New Roman" w:cs="Times New Roman"/>
          <w:b/>
          <w:smallCaps/>
          <w:sz w:val="24"/>
          <w:szCs w:val="24"/>
        </w:rPr>
      </w:pPr>
      <w:bookmarkStart w:id="147" w:name="_Toc477429903"/>
      <w:bookmarkStart w:id="148" w:name="_Toc477432672"/>
      <w:bookmarkStart w:id="149" w:name="_Toc477533991"/>
      <w:bookmarkStart w:id="150" w:name="_Toc477851944"/>
      <w:bookmarkStart w:id="151" w:name="_Toc477867692"/>
      <w:bookmarkStart w:id="152" w:name="_Toc477870747"/>
      <w:bookmarkStart w:id="153" w:name="_Toc477876588"/>
      <w:bookmarkStart w:id="154" w:name="_Toc477429904"/>
      <w:bookmarkStart w:id="155" w:name="_Toc477432673"/>
      <w:bookmarkStart w:id="156" w:name="_Toc477533992"/>
      <w:bookmarkStart w:id="157" w:name="_Toc477851945"/>
      <w:bookmarkStart w:id="158" w:name="_Toc477867693"/>
      <w:bookmarkStart w:id="159" w:name="_Toc477870748"/>
      <w:bookmarkStart w:id="160" w:name="_Toc477876589"/>
      <w:bookmarkStart w:id="161" w:name="_Toc477429905"/>
      <w:bookmarkStart w:id="162" w:name="_Toc477432674"/>
      <w:bookmarkStart w:id="163" w:name="_Toc477533993"/>
      <w:bookmarkStart w:id="164" w:name="_Toc477851946"/>
      <w:bookmarkStart w:id="165" w:name="_Toc477867694"/>
      <w:bookmarkStart w:id="166" w:name="_Toc477870749"/>
      <w:bookmarkStart w:id="167" w:name="_Toc477876590"/>
      <w:bookmarkStart w:id="168" w:name="_Toc477429906"/>
      <w:bookmarkStart w:id="169" w:name="_Toc477432675"/>
      <w:bookmarkStart w:id="170" w:name="_Toc477533994"/>
      <w:bookmarkStart w:id="171" w:name="_Toc477851947"/>
      <w:bookmarkStart w:id="172" w:name="_Toc477867695"/>
      <w:bookmarkStart w:id="173" w:name="_Toc477870750"/>
      <w:bookmarkStart w:id="174" w:name="_Toc477876591"/>
      <w:bookmarkStart w:id="175" w:name="_Toc477429907"/>
      <w:bookmarkStart w:id="176" w:name="_Toc477432676"/>
      <w:bookmarkStart w:id="177" w:name="_Toc477533995"/>
      <w:bookmarkStart w:id="178" w:name="_Toc477851948"/>
      <w:bookmarkStart w:id="179" w:name="_Toc477867696"/>
      <w:bookmarkStart w:id="180" w:name="_Toc477870751"/>
      <w:bookmarkStart w:id="181" w:name="_Toc477876592"/>
      <w:bookmarkStart w:id="182" w:name="_Toc477429908"/>
      <w:bookmarkStart w:id="183" w:name="_Toc477432677"/>
      <w:bookmarkStart w:id="184" w:name="_Toc477533996"/>
      <w:bookmarkStart w:id="185" w:name="_Toc477851949"/>
      <w:bookmarkStart w:id="186" w:name="_Toc477867697"/>
      <w:bookmarkStart w:id="187" w:name="_Toc477870752"/>
      <w:bookmarkStart w:id="188" w:name="_Toc477876593"/>
      <w:bookmarkStart w:id="189" w:name="_Toc477429909"/>
      <w:bookmarkStart w:id="190" w:name="_Toc477432678"/>
      <w:bookmarkStart w:id="191" w:name="_Toc477533997"/>
      <w:bookmarkStart w:id="192" w:name="_Toc477851950"/>
      <w:bookmarkStart w:id="193" w:name="_Toc477867698"/>
      <w:bookmarkStart w:id="194" w:name="_Toc477870753"/>
      <w:bookmarkStart w:id="195" w:name="_Toc477876594"/>
      <w:bookmarkStart w:id="196" w:name="_Toc477429910"/>
      <w:bookmarkStart w:id="197" w:name="_Toc477432679"/>
      <w:bookmarkStart w:id="198" w:name="_Toc477533998"/>
      <w:bookmarkStart w:id="199" w:name="_Toc477851951"/>
      <w:bookmarkStart w:id="200" w:name="_Toc477867699"/>
      <w:bookmarkStart w:id="201" w:name="_Toc477870754"/>
      <w:bookmarkStart w:id="202" w:name="_Toc477876595"/>
      <w:bookmarkStart w:id="203" w:name="_Toc477429911"/>
      <w:bookmarkStart w:id="204" w:name="_Toc477432680"/>
      <w:bookmarkStart w:id="205" w:name="_Toc477533999"/>
      <w:bookmarkStart w:id="206" w:name="_Toc477851952"/>
      <w:bookmarkStart w:id="207" w:name="_Toc477867700"/>
      <w:bookmarkStart w:id="208" w:name="_Toc477870755"/>
      <w:bookmarkStart w:id="209" w:name="_Toc477876596"/>
      <w:bookmarkStart w:id="210" w:name="_Toc477429912"/>
      <w:bookmarkStart w:id="211" w:name="_Toc477432681"/>
      <w:bookmarkStart w:id="212" w:name="_Toc477534000"/>
      <w:bookmarkStart w:id="213" w:name="_Toc477851953"/>
      <w:bookmarkStart w:id="214" w:name="_Toc477867701"/>
      <w:bookmarkStart w:id="215" w:name="_Toc477870756"/>
      <w:bookmarkStart w:id="216" w:name="_Toc477876597"/>
      <w:bookmarkStart w:id="217" w:name="_Toc477429913"/>
      <w:bookmarkStart w:id="218" w:name="_Toc477432682"/>
      <w:bookmarkStart w:id="219" w:name="_Toc477534001"/>
      <w:bookmarkStart w:id="220" w:name="_Toc477851954"/>
      <w:bookmarkStart w:id="221" w:name="_Toc477867702"/>
      <w:bookmarkStart w:id="222" w:name="_Toc477870757"/>
      <w:bookmarkStart w:id="223" w:name="_Toc477876598"/>
      <w:bookmarkStart w:id="224" w:name="_Toc477429914"/>
      <w:bookmarkStart w:id="225" w:name="_Toc477432683"/>
      <w:bookmarkStart w:id="226" w:name="_Toc477534002"/>
      <w:bookmarkStart w:id="227" w:name="_Toc477851955"/>
      <w:bookmarkStart w:id="228" w:name="_Toc477867703"/>
      <w:bookmarkStart w:id="229" w:name="_Toc477870758"/>
      <w:bookmarkStart w:id="230" w:name="_Toc477876599"/>
      <w:bookmarkStart w:id="231" w:name="_Toc477429915"/>
      <w:bookmarkStart w:id="232" w:name="_Toc477432684"/>
      <w:bookmarkStart w:id="233" w:name="_Toc477534003"/>
      <w:bookmarkStart w:id="234" w:name="_Toc477851956"/>
      <w:bookmarkStart w:id="235" w:name="_Toc477867704"/>
      <w:bookmarkStart w:id="236" w:name="_Toc477870759"/>
      <w:bookmarkStart w:id="237" w:name="_Toc477876600"/>
      <w:bookmarkStart w:id="238" w:name="_Toc477429916"/>
      <w:bookmarkStart w:id="239" w:name="_Toc477432685"/>
      <w:bookmarkStart w:id="240" w:name="_Toc477534004"/>
      <w:bookmarkStart w:id="241" w:name="_Toc477851957"/>
      <w:bookmarkStart w:id="242" w:name="_Toc477867705"/>
      <w:bookmarkStart w:id="243" w:name="_Toc477870760"/>
      <w:bookmarkStart w:id="244" w:name="_Toc477876601"/>
      <w:bookmarkStart w:id="245" w:name="_Toc477429917"/>
      <w:bookmarkStart w:id="246" w:name="_Toc477432686"/>
      <w:bookmarkStart w:id="247" w:name="_Toc477534005"/>
      <w:bookmarkStart w:id="248" w:name="_Toc477851958"/>
      <w:bookmarkStart w:id="249" w:name="_Toc477867706"/>
      <w:bookmarkStart w:id="250" w:name="_Toc477870761"/>
      <w:bookmarkStart w:id="251" w:name="_Toc477876602"/>
      <w:bookmarkStart w:id="252" w:name="_Toc477429918"/>
      <w:bookmarkStart w:id="253" w:name="_Toc477432687"/>
      <w:bookmarkStart w:id="254" w:name="_Toc477534006"/>
      <w:bookmarkStart w:id="255" w:name="_Toc477851959"/>
      <w:bookmarkStart w:id="256" w:name="_Toc477867707"/>
      <w:bookmarkStart w:id="257" w:name="_Toc477870762"/>
      <w:bookmarkStart w:id="258" w:name="_Toc477876603"/>
      <w:bookmarkStart w:id="259" w:name="_Toc477429919"/>
      <w:bookmarkStart w:id="260" w:name="_Toc477432688"/>
      <w:bookmarkStart w:id="261" w:name="_Toc477534007"/>
      <w:bookmarkStart w:id="262" w:name="_Toc477851960"/>
      <w:bookmarkStart w:id="263" w:name="_Toc477867708"/>
      <w:bookmarkStart w:id="264" w:name="_Toc477870763"/>
      <w:bookmarkStart w:id="265" w:name="_Toc477876604"/>
      <w:bookmarkStart w:id="266" w:name="_Toc477429920"/>
      <w:bookmarkStart w:id="267" w:name="_Toc477432689"/>
      <w:bookmarkStart w:id="268" w:name="_Toc477534008"/>
      <w:bookmarkStart w:id="269" w:name="_Toc477851961"/>
      <w:bookmarkStart w:id="270" w:name="_Toc477867709"/>
      <w:bookmarkStart w:id="271" w:name="_Toc477870764"/>
      <w:bookmarkStart w:id="272" w:name="_Toc477876605"/>
      <w:bookmarkStart w:id="273" w:name="_Toc477429921"/>
      <w:bookmarkStart w:id="274" w:name="_Toc477432690"/>
      <w:bookmarkStart w:id="275" w:name="_Toc477534009"/>
      <w:bookmarkStart w:id="276" w:name="_Toc477851962"/>
      <w:bookmarkStart w:id="277" w:name="_Toc477867710"/>
      <w:bookmarkStart w:id="278" w:name="_Toc477870765"/>
      <w:bookmarkStart w:id="279" w:name="_Toc477876606"/>
      <w:bookmarkStart w:id="280" w:name="_Toc477429922"/>
      <w:bookmarkStart w:id="281" w:name="_Toc477432691"/>
      <w:bookmarkStart w:id="282" w:name="_Toc477534010"/>
      <w:bookmarkStart w:id="283" w:name="_Toc477851963"/>
      <w:bookmarkStart w:id="284" w:name="_Toc477867711"/>
      <w:bookmarkStart w:id="285" w:name="_Toc477870766"/>
      <w:bookmarkStart w:id="286" w:name="_Toc477876607"/>
      <w:bookmarkStart w:id="287" w:name="_Toc477429923"/>
      <w:bookmarkStart w:id="288" w:name="_Toc477432692"/>
      <w:bookmarkStart w:id="289" w:name="_Toc477534011"/>
      <w:bookmarkStart w:id="290" w:name="_Toc477851964"/>
      <w:bookmarkStart w:id="291" w:name="_Toc477867712"/>
      <w:bookmarkStart w:id="292" w:name="_Toc477870767"/>
      <w:bookmarkStart w:id="293" w:name="_Toc477876608"/>
      <w:bookmarkStart w:id="294" w:name="_Toc477429924"/>
      <w:bookmarkStart w:id="295" w:name="_Toc477432693"/>
      <w:bookmarkStart w:id="296" w:name="_Toc477534012"/>
      <w:bookmarkStart w:id="297" w:name="_Toc477851965"/>
      <w:bookmarkStart w:id="298" w:name="_Toc477867713"/>
      <w:bookmarkStart w:id="299" w:name="_Toc477870768"/>
      <w:bookmarkStart w:id="300" w:name="_Toc477876609"/>
      <w:bookmarkStart w:id="301" w:name="_Toc477429933"/>
      <w:bookmarkStart w:id="302" w:name="_Toc477432702"/>
      <w:bookmarkStart w:id="303" w:name="_Toc477534021"/>
      <w:bookmarkStart w:id="304" w:name="_Toc477851974"/>
      <w:bookmarkStart w:id="305" w:name="_Toc477867722"/>
      <w:bookmarkStart w:id="306" w:name="_Toc477870777"/>
      <w:bookmarkStart w:id="307" w:name="_Toc477876618"/>
      <w:bookmarkStart w:id="308" w:name="_Toc477429941"/>
      <w:bookmarkStart w:id="309" w:name="_Toc477432710"/>
      <w:bookmarkStart w:id="310" w:name="_Toc477534029"/>
      <w:bookmarkStart w:id="311" w:name="_Toc477851982"/>
      <w:bookmarkStart w:id="312" w:name="_Toc477867730"/>
      <w:bookmarkStart w:id="313" w:name="_Toc477870785"/>
      <w:bookmarkStart w:id="314" w:name="_Toc477876626"/>
      <w:bookmarkStart w:id="315" w:name="_Toc477429949"/>
      <w:bookmarkStart w:id="316" w:name="_Toc477432718"/>
      <w:bookmarkStart w:id="317" w:name="_Toc477534037"/>
      <w:bookmarkStart w:id="318" w:name="_Toc477851990"/>
      <w:bookmarkStart w:id="319" w:name="_Toc477867738"/>
      <w:bookmarkStart w:id="320" w:name="_Toc477870793"/>
      <w:bookmarkStart w:id="321" w:name="_Toc477876634"/>
      <w:bookmarkStart w:id="322" w:name="_Toc477429957"/>
      <w:bookmarkStart w:id="323" w:name="_Toc477432726"/>
      <w:bookmarkStart w:id="324" w:name="_Toc477534045"/>
      <w:bookmarkStart w:id="325" w:name="_Toc477851998"/>
      <w:bookmarkStart w:id="326" w:name="_Toc477867746"/>
      <w:bookmarkStart w:id="327" w:name="_Toc477870801"/>
      <w:bookmarkStart w:id="328" w:name="_Toc477876642"/>
      <w:bookmarkStart w:id="329" w:name="_Toc477429958"/>
      <w:bookmarkStart w:id="330" w:name="_Toc477432727"/>
      <w:bookmarkStart w:id="331" w:name="_Toc477534046"/>
      <w:bookmarkStart w:id="332" w:name="_Toc477851999"/>
      <w:bookmarkStart w:id="333" w:name="_Toc477867747"/>
      <w:bookmarkStart w:id="334" w:name="_Toc477870802"/>
      <w:bookmarkStart w:id="335" w:name="_Toc477876643"/>
      <w:bookmarkStart w:id="336" w:name="_Toc477429959"/>
      <w:bookmarkStart w:id="337" w:name="_Toc477432728"/>
      <w:bookmarkStart w:id="338" w:name="_Toc477534047"/>
      <w:bookmarkStart w:id="339" w:name="_Toc477852000"/>
      <w:bookmarkStart w:id="340" w:name="_Toc477867748"/>
      <w:bookmarkStart w:id="341" w:name="_Toc477870803"/>
      <w:bookmarkStart w:id="342" w:name="_Toc477876644"/>
      <w:bookmarkStart w:id="343" w:name="_Toc477429966"/>
      <w:bookmarkStart w:id="344" w:name="_Toc477432735"/>
      <w:bookmarkStart w:id="345" w:name="_Toc477534054"/>
      <w:bookmarkStart w:id="346" w:name="_Toc477852007"/>
      <w:bookmarkStart w:id="347" w:name="_Toc477867755"/>
      <w:bookmarkStart w:id="348" w:name="_Toc477870810"/>
      <w:bookmarkStart w:id="349" w:name="_Toc477876651"/>
      <w:bookmarkStart w:id="350" w:name="_Toc477429971"/>
      <w:bookmarkStart w:id="351" w:name="_Toc477432740"/>
      <w:bookmarkStart w:id="352" w:name="_Toc477534059"/>
      <w:bookmarkStart w:id="353" w:name="_Toc477852012"/>
      <w:bookmarkStart w:id="354" w:name="_Toc477867760"/>
      <w:bookmarkStart w:id="355" w:name="_Toc477870815"/>
      <w:bookmarkStart w:id="356" w:name="_Toc477876656"/>
      <w:bookmarkStart w:id="357" w:name="_Toc477429976"/>
      <w:bookmarkStart w:id="358" w:name="_Toc477432745"/>
      <w:bookmarkStart w:id="359" w:name="_Toc477534064"/>
      <w:bookmarkStart w:id="360" w:name="_Toc477852017"/>
      <w:bookmarkStart w:id="361" w:name="_Toc477867765"/>
      <w:bookmarkStart w:id="362" w:name="_Toc477870820"/>
      <w:bookmarkStart w:id="363" w:name="_Toc477876661"/>
      <w:bookmarkStart w:id="364" w:name="_Toc477429981"/>
      <w:bookmarkStart w:id="365" w:name="_Toc477432750"/>
      <w:bookmarkStart w:id="366" w:name="_Toc477534069"/>
      <w:bookmarkStart w:id="367" w:name="_Toc477852022"/>
      <w:bookmarkStart w:id="368" w:name="_Toc477867770"/>
      <w:bookmarkStart w:id="369" w:name="_Toc477870825"/>
      <w:bookmarkStart w:id="370" w:name="_Toc477876666"/>
      <w:bookmarkStart w:id="371" w:name="_Toc477429982"/>
      <w:bookmarkStart w:id="372" w:name="_Toc477432751"/>
      <w:bookmarkStart w:id="373" w:name="_Toc477534070"/>
      <w:bookmarkStart w:id="374" w:name="_Toc477852023"/>
      <w:bookmarkStart w:id="375" w:name="_Toc477867771"/>
      <w:bookmarkStart w:id="376" w:name="_Toc477870826"/>
      <w:bookmarkStart w:id="377" w:name="_Toc477876667"/>
      <w:bookmarkStart w:id="378" w:name="_Toc477429983"/>
      <w:bookmarkStart w:id="379" w:name="_Toc477432752"/>
      <w:bookmarkStart w:id="380" w:name="_Toc477534071"/>
      <w:bookmarkStart w:id="381" w:name="_Toc477852024"/>
      <w:bookmarkStart w:id="382" w:name="_Toc477867772"/>
      <w:bookmarkStart w:id="383" w:name="_Toc477870827"/>
      <w:bookmarkStart w:id="384" w:name="_Toc477876668"/>
      <w:bookmarkStart w:id="385" w:name="_Toc477429989"/>
      <w:bookmarkStart w:id="386" w:name="_Toc477432758"/>
      <w:bookmarkStart w:id="387" w:name="_Toc477534077"/>
      <w:bookmarkStart w:id="388" w:name="_Toc477852030"/>
      <w:bookmarkStart w:id="389" w:name="_Toc477867778"/>
      <w:bookmarkStart w:id="390" w:name="_Toc477870833"/>
      <w:bookmarkStart w:id="391" w:name="_Toc477876674"/>
      <w:bookmarkStart w:id="392" w:name="_Toc477429994"/>
      <w:bookmarkStart w:id="393" w:name="_Toc477432763"/>
      <w:bookmarkStart w:id="394" w:name="_Toc477534082"/>
      <w:bookmarkStart w:id="395" w:name="_Toc477852035"/>
      <w:bookmarkStart w:id="396" w:name="_Toc477867783"/>
      <w:bookmarkStart w:id="397" w:name="_Toc477870838"/>
      <w:bookmarkStart w:id="398" w:name="_Toc477876679"/>
      <w:bookmarkStart w:id="399" w:name="_Toc477429999"/>
      <w:bookmarkStart w:id="400" w:name="_Toc477432768"/>
      <w:bookmarkStart w:id="401" w:name="_Toc477534087"/>
      <w:bookmarkStart w:id="402" w:name="_Toc477852040"/>
      <w:bookmarkStart w:id="403" w:name="_Toc477867788"/>
      <w:bookmarkStart w:id="404" w:name="_Toc477870843"/>
      <w:bookmarkStart w:id="405" w:name="_Toc477876684"/>
      <w:bookmarkStart w:id="406" w:name="_Toc477430004"/>
      <w:bookmarkStart w:id="407" w:name="_Toc477432773"/>
      <w:bookmarkStart w:id="408" w:name="_Toc477534092"/>
      <w:bookmarkStart w:id="409" w:name="_Toc477852045"/>
      <w:bookmarkStart w:id="410" w:name="_Toc477867793"/>
      <w:bookmarkStart w:id="411" w:name="_Toc477870848"/>
      <w:bookmarkStart w:id="412" w:name="_Toc477876689"/>
      <w:bookmarkStart w:id="413" w:name="_Toc477430005"/>
      <w:bookmarkStart w:id="414" w:name="_Toc477432774"/>
      <w:bookmarkStart w:id="415" w:name="_Toc477534093"/>
      <w:bookmarkStart w:id="416" w:name="_Toc477852046"/>
      <w:bookmarkStart w:id="417" w:name="_Toc477867794"/>
      <w:bookmarkStart w:id="418" w:name="_Toc477870849"/>
      <w:bookmarkStart w:id="419" w:name="_Toc477876690"/>
      <w:bookmarkStart w:id="420" w:name="_Toc477430006"/>
      <w:bookmarkStart w:id="421" w:name="_Toc477432775"/>
      <w:bookmarkStart w:id="422" w:name="_Toc477534094"/>
      <w:bookmarkStart w:id="423" w:name="_Toc477852047"/>
      <w:bookmarkStart w:id="424" w:name="_Toc477867795"/>
      <w:bookmarkStart w:id="425" w:name="_Toc477870850"/>
      <w:bookmarkStart w:id="426" w:name="_Toc477876691"/>
      <w:bookmarkStart w:id="427" w:name="_Toc477430028"/>
      <w:bookmarkStart w:id="428" w:name="_Toc477432797"/>
      <w:bookmarkStart w:id="429" w:name="_Toc477534116"/>
      <w:bookmarkStart w:id="430" w:name="_Toc477852069"/>
      <w:bookmarkStart w:id="431" w:name="_Toc477867817"/>
      <w:bookmarkStart w:id="432" w:name="_Toc477870872"/>
      <w:bookmarkStart w:id="433" w:name="_Toc477876713"/>
      <w:bookmarkStart w:id="434" w:name="_Toc477430035"/>
      <w:bookmarkStart w:id="435" w:name="_Toc477432804"/>
      <w:bookmarkStart w:id="436" w:name="_Toc477534123"/>
      <w:bookmarkStart w:id="437" w:name="_Toc477852076"/>
      <w:bookmarkStart w:id="438" w:name="_Toc477867824"/>
      <w:bookmarkStart w:id="439" w:name="_Toc477870879"/>
      <w:bookmarkStart w:id="440" w:name="_Toc477876720"/>
      <w:bookmarkStart w:id="441" w:name="_Toc477430036"/>
      <w:bookmarkStart w:id="442" w:name="_Toc477432805"/>
      <w:bookmarkStart w:id="443" w:name="_Toc477534124"/>
      <w:bookmarkStart w:id="444" w:name="_Toc477852077"/>
      <w:bookmarkStart w:id="445" w:name="_Toc477867825"/>
      <w:bookmarkStart w:id="446" w:name="_Toc477870880"/>
      <w:bookmarkStart w:id="447" w:name="_Toc477876721"/>
      <w:bookmarkStart w:id="448" w:name="_Toc477430037"/>
      <w:bookmarkStart w:id="449" w:name="_Toc477432806"/>
      <w:bookmarkStart w:id="450" w:name="_Toc477534125"/>
      <w:bookmarkStart w:id="451" w:name="_Toc477852078"/>
      <w:bookmarkStart w:id="452" w:name="_Toc477867826"/>
      <w:bookmarkStart w:id="453" w:name="_Toc477870881"/>
      <w:bookmarkStart w:id="454" w:name="_Toc477876722"/>
      <w:bookmarkStart w:id="455" w:name="_Toc477430043"/>
      <w:bookmarkStart w:id="456" w:name="_Toc477432812"/>
      <w:bookmarkStart w:id="457" w:name="_Toc477534131"/>
      <w:bookmarkStart w:id="458" w:name="_Toc477852084"/>
      <w:bookmarkStart w:id="459" w:name="_Toc477867832"/>
      <w:bookmarkStart w:id="460" w:name="_Toc477870887"/>
      <w:bookmarkStart w:id="461" w:name="_Toc477876728"/>
      <w:bookmarkStart w:id="462" w:name="_Toc477430048"/>
      <w:bookmarkStart w:id="463" w:name="_Toc477432817"/>
      <w:bookmarkStart w:id="464" w:name="_Toc477534136"/>
      <w:bookmarkStart w:id="465" w:name="_Toc477852089"/>
      <w:bookmarkStart w:id="466" w:name="_Toc477867837"/>
      <w:bookmarkStart w:id="467" w:name="_Toc477870892"/>
      <w:bookmarkStart w:id="468" w:name="_Toc477876733"/>
      <w:bookmarkStart w:id="469" w:name="_Toc477430053"/>
      <w:bookmarkStart w:id="470" w:name="_Toc477432822"/>
      <w:bookmarkStart w:id="471" w:name="_Toc477534141"/>
      <w:bookmarkStart w:id="472" w:name="_Toc477852094"/>
      <w:bookmarkStart w:id="473" w:name="_Toc477867842"/>
      <w:bookmarkStart w:id="474" w:name="_Toc477870897"/>
      <w:bookmarkStart w:id="475" w:name="_Toc477876738"/>
      <w:bookmarkStart w:id="476" w:name="_Toc477430058"/>
      <w:bookmarkStart w:id="477" w:name="_Toc477432827"/>
      <w:bookmarkStart w:id="478" w:name="_Toc477534146"/>
      <w:bookmarkStart w:id="479" w:name="_Toc477852099"/>
      <w:bookmarkStart w:id="480" w:name="_Toc477867847"/>
      <w:bookmarkStart w:id="481" w:name="_Toc477870902"/>
      <w:bookmarkStart w:id="482" w:name="_Toc477876743"/>
      <w:bookmarkStart w:id="483" w:name="_Toc477430059"/>
      <w:bookmarkStart w:id="484" w:name="_Toc477432828"/>
      <w:bookmarkStart w:id="485" w:name="_Toc477534147"/>
      <w:bookmarkStart w:id="486" w:name="_Toc477852100"/>
      <w:bookmarkStart w:id="487" w:name="_Toc477867848"/>
      <w:bookmarkStart w:id="488" w:name="_Toc477870903"/>
      <w:bookmarkStart w:id="489" w:name="_Toc477876744"/>
      <w:bookmarkStart w:id="490" w:name="_Toc477430060"/>
      <w:bookmarkStart w:id="491" w:name="_Toc477432829"/>
      <w:bookmarkStart w:id="492" w:name="_Toc477534148"/>
      <w:bookmarkStart w:id="493" w:name="_Toc477852101"/>
      <w:bookmarkStart w:id="494" w:name="_Toc477867849"/>
      <w:bookmarkStart w:id="495" w:name="_Toc477870904"/>
      <w:bookmarkStart w:id="496" w:name="_Toc477876745"/>
      <w:bookmarkStart w:id="497" w:name="_Toc477430061"/>
      <w:bookmarkStart w:id="498" w:name="_Toc477432830"/>
      <w:bookmarkStart w:id="499" w:name="_Toc477534149"/>
      <w:bookmarkStart w:id="500" w:name="_Toc477852102"/>
      <w:bookmarkStart w:id="501" w:name="_Toc477867850"/>
      <w:bookmarkStart w:id="502" w:name="_Toc477870905"/>
      <w:bookmarkStart w:id="503" w:name="_Toc477876746"/>
      <w:bookmarkStart w:id="504" w:name="_Toc477430078"/>
      <w:bookmarkStart w:id="505" w:name="_Toc477432847"/>
      <w:bookmarkStart w:id="506" w:name="_Toc477534166"/>
      <w:bookmarkStart w:id="507" w:name="_Toc477852119"/>
      <w:bookmarkStart w:id="508" w:name="_Toc477867867"/>
      <w:bookmarkStart w:id="509" w:name="_Toc477870922"/>
      <w:bookmarkStart w:id="510" w:name="_Toc477876763"/>
      <w:bookmarkStart w:id="511" w:name="_Toc477430079"/>
      <w:bookmarkStart w:id="512" w:name="_Toc477432848"/>
      <w:bookmarkStart w:id="513" w:name="_Toc477534167"/>
      <w:bookmarkStart w:id="514" w:name="_Toc477852120"/>
      <w:bookmarkStart w:id="515" w:name="_Toc477867868"/>
      <w:bookmarkStart w:id="516" w:name="_Toc477870923"/>
      <w:bookmarkStart w:id="517" w:name="_Toc477876764"/>
      <w:bookmarkStart w:id="518" w:name="_Toc477430080"/>
      <w:bookmarkStart w:id="519" w:name="_Toc477432849"/>
      <w:bookmarkStart w:id="520" w:name="_Toc477534168"/>
      <w:bookmarkStart w:id="521" w:name="_Toc477852121"/>
      <w:bookmarkStart w:id="522" w:name="_Toc477867869"/>
      <w:bookmarkStart w:id="523" w:name="_Toc477870924"/>
      <w:bookmarkStart w:id="524" w:name="_Toc477876765"/>
      <w:bookmarkStart w:id="525" w:name="_Toc477430081"/>
      <w:bookmarkStart w:id="526" w:name="_Toc477432850"/>
      <w:bookmarkStart w:id="527" w:name="_Toc477534169"/>
      <w:bookmarkStart w:id="528" w:name="_Toc477852122"/>
      <w:bookmarkStart w:id="529" w:name="_Toc477867870"/>
      <w:bookmarkStart w:id="530" w:name="_Toc477870925"/>
      <w:bookmarkStart w:id="531" w:name="_Toc477876766"/>
      <w:bookmarkStart w:id="532" w:name="_Toc477430082"/>
      <w:bookmarkStart w:id="533" w:name="_Toc477432851"/>
      <w:bookmarkStart w:id="534" w:name="_Toc477534170"/>
      <w:bookmarkStart w:id="535" w:name="_Toc477852123"/>
      <w:bookmarkStart w:id="536" w:name="_Toc477867871"/>
      <w:bookmarkStart w:id="537" w:name="_Toc477870926"/>
      <w:bookmarkStart w:id="538" w:name="_Toc477876767"/>
      <w:bookmarkStart w:id="539" w:name="_Toc477430087"/>
      <w:bookmarkStart w:id="540" w:name="_Toc477432856"/>
      <w:bookmarkStart w:id="541" w:name="_Toc477534175"/>
      <w:bookmarkStart w:id="542" w:name="_Toc477852128"/>
      <w:bookmarkStart w:id="543" w:name="_Toc477867876"/>
      <w:bookmarkStart w:id="544" w:name="_Toc477870931"/>
      <w:bookmarkStart w:id="545" w:name="_Toc477876772"/>
      <w:bookmarkStart w:id="546" w:name="_Toc477430091"/>
      <w:bookmarkStart w:id="547" w:name="_Toc477432860"/>
      <w:bookmarkStart w:id="548" w:name="_Toc477534179"/>
      <w:bookmarkStart w:id="549" w:name="_Toc477852132"/>
      <w:bookmarkStart w:id="550" w:name="_Toc477867880"/>
      <w:bookmarkStart w:id="551" w:name="_Toc477870935"/>
      <w:bookmarkStart w:id="552" w:name="_Toc477876776"/>
      <w:bookmarkStart w:id="553" w:name="_Toc477430095"/>
      <w:bookmarkStart w:id="554" w:name="_Toc477432864"/>
      <w:bookmarkStart w:id="555" w:name="_Toc477534183"/>
      <w:bookmarkStart w:id="556" w:name="_Toc477852136"/>
      <w:bookmarkStart w:id="557" w:name="_Toc477867884"/>
      <w:bookmarkStart w:id="558" w:name="_Toc477870939"/>
      <w:bookmarkStart w:id="559" w:name="_Toc477876780"/>
      <w:bookmarkStart w:id="560" w:name="_Toc477430099"/>
      <w:bookmarkStart w:id="561" w:name="_Toc477432868"/>
      <w:bookmarkStart w:id="562" w:name="_Toc477534187"/>
      <w:bookmarkStart w:id="563" w:name="_Toc477852140"/>
      <w:bookmarkStart w:id="564" w:name="_Toc477867888"/>
      <w:bookmarkStart w:id="565" w:name="_Toc477870943"/>
      <w:bookmarkStart w:id="566" w:name="_Toc477876784"/>
      <w:bookmarkStart w:id="567" w:name="_Toc477430103"/>
      <w:bookmarkStart w:id="568" w:name="_Toc477432872"/>
      <w:bookmarkStart w:id="569" w:name="_Toc477534191"/>
      <w:bookmarkStart w:id="570" w:name="_Toc477852144"/>
      <w:bookmarkStart w:id="571" w:name="_Toc477867892"/>
      <w:bookmarkStart w:id="572" w:name="_Toc477870947"/>
      <w:bookmarkStart w:id="573" w:name="_Toc477876788"/>
      <w:bookmarkStart w:id="574" w:name="_Toc477430107"/>
      <w:bookmarkStart w:id="575" w:name="_Toc477432876"/>
      <w:bookmarkStart w:id="576" w:name="_Toc477534195"/>
      <w:bookmarkStart w:id="577" w:name="_Toc477852148"/>
      <w:bookmarkStart w:id="578" w:name="_Toc477867896"/>
      <w:bookmarkStart w:id="579" w:name="_Toc477870951"/>
      <w:bookmarkStart w:id="580" w:name="_Toc477876792"/>
      <w:bookmarkStart w:id="581" w:name="_Toc477430111"/>
      <w:bookmarkStart w:id="582" w:name="_Toc477432880"/>
      <w:bookmarkStart w:id="583" w:name="_Toc477534199"/>
      <w:bookmarkStart w:id="584" w:name="_Toc477852152"/>
      <w:bookmarkStart w:id="585" w:name="_Toc477867900"/>
      <w:bookmarkStart w:id="586" w:name="_Toc477870955"/>
      <w:bookmarkStart w:id="587" w:name="_Toc477876796"/>
      <w:bookmarkStart w:id="588" w:name="_Toc477430112"/>
      <w:bookmarkStart w:id="589" w:name="_Toc477432881"/>
      <w:bookmarkStart w:id="590" w:name="_Toc477534200"/>
      <w:bookmarkStart w:id="591" w:name="_Toc477852153"/>
      <w:bookmarkStart w:id="592" w:name="_Toc477867901"/>
      <w:bookmarkStart w:id="593" w:name="_Toc477870956"/>
      <w:bookmarkStart w:id="594" w:name="_Toc477876797"/>
      <w:bookmarkStart w:id="595" w:name="_Toc477430113"/>
      <w:bookmarkStart w:id="596" w:name="_Toc477432882"/>
      <w:bookmarkStart w:id="597" w:name="_Toc477534201"/>
      <w:bookmarkStart w:id="598" w:name="_Toc477852154"/>
      <w:bookmarkStart w:id="599" w:name="_Toc477867902"/>
      <w:bookmarkStart w:id="600" w:name="_Toc477870957"/>
      <w:bookmarkStart w:id="601" w:name="_Toc477876798"/>
      <w:bookmarkStart w:id="602" w:name="_Toc477430119"/>
      <w:bookmarkStart w:id="603" w:name="_Toc477432888"/>
      <w:bookmarkStart w:id="604" w:name="_Toc477534207"/>
      <w:bookmarkStart w:id="605" w:name="_Toc477852160"/>
      <w:bookmarkStart w:id="606" w:name="_Toc477867908"/>
      <w:bookmarkStart w:id="607" w:name="_Toc477870963"/>
      <w:bookmarkStart w:id="608" w:name="_Toc477876804"/>
      <w:bookmarkStart w:id="609" w:name="_Toc477430124"/>
      <w:bookmarkStart w:id="610" w:name="_Toc477432893"/>
      <w:bookmarkStart w:id="611" w:name="_Toc477534212"/>
      <w:bookmarkStart w:id="612" w:name="_Toc477852165"/>
      <w:bookmarkStart w:id="613" w:name="_Toc477867913"/>
      <w:bookmarkStart w:id="614" w:name="_Toc477870968"/>
      <w:bookmarkStart w:id="615" w:name="_Toc477876809"/>
      <w:bookmarkStart w:id="616" w:name="_Toc477430129"/>
      <w:bookmarkStart w:id="617" w:name="_Toc477432898"/>
      <w:bookmarkStart w:id="618" w:name="_Toc477534217"/>
      <w:bookmarkStart w:id="619" w:name="_Toc477852170"/>
      <w:bookmarkStart w:id="620" w:name="_Toc477867918"/>
      <w:bookmarkStart w:id="621" w:name="_Toc477870973"/>
      <w:bookmarkStart w:id="622" w:name="_Toc477876814"/>
      <w:bookmarkStart w:id="623" w:name="_Toc477430134"/>
      <w:bookmarkStart w:id="624" w:name="_Toc477432903"/>
      <w:bookmarkStart w:id="625" w:name="_Toc477534222"/>
      <w:bookmarkStart w:id="626" w:name="_Toc477852175"/>
      <w:bookmarkStart w:id="627" w:name="_Toc477867923"/>
      <w:bookmarkStart w:id="628" w:name="_Toc477870978"/>
      <w:bookmarkStart w:id="629" w:name="_Toc477876819"/>
      <w:bookmarkStart w:id="630" w:name="_Toc477430135"/>
      <w:bookmarkStart w:id="631" w:name="_Toc477432904"/>
      <w:bookmarkStart w:id="632" w:name="_Toc477534223"/>
      <w:bookmarkStart w:id="633" w:name="_Toc477852176"/>
      <w:bookmarkStart w:id="634" w:name="_Toc477867924"/>
      <w:bookmarkStart w:id="635" w:name="_Toc477870979"/>
      <w:bookmarkStart w:id="636" w:name="_Toc477876820"/>
      <w:bookmarkStart w:id="637" w:name="_Toc477430136"/>
      <w:bookmarkStart w:id="638" w:name="_Toc477432905"/>
      <w:bookmarkStart w:id="639" w:name="_Toc477534224"/>
      <w:bookmarkStart w:id="640" w:name="_Toc477852177"/>
      <w:bookmarkStart w:id="641" w:name="_Toc477867925"/>
      <w:bookmarkStart w:id="642" w:name="_Toc477870980"/>
      <w:bookmarkStart w:id="643" w:name="_Toc477876821"/>
      <w:bookmarkStart w:id="644" w:name="_Toc477430143"/>
      <w:bookmarkStart w:id="645" w:name="_Toc477432912"/>
      <w:bookmarkStart w:id="646" w:name="_Toc477534231"/>
      <w:bookmarkStart w:id="647" w:name="_Toc477852184"/>
      <w:bookmarkStart w:id="648" w:name="_Toc477867932"/>
      <w:bookmarkStart w:id="649" w:name="_Toc477870987"/>
      <w:bookmarkStart w:id="650" w:name="_Toc477876828"/>
      <w:bookmarkStart w:id="651" w:name="_Toc477430149"/>
      <w:bookmarkStart w:id="652" w:name="_Toc477432918"/>
      <w:bookmarkStart w:id="653" w:name="_Toc477534237"/>
      <w:bookmarkStart w:id="654" w:name="_Toc477852190"/>
      <w:bookmarkStart w:id="655" w:name="_Toc477867938"/>
      <w:bookmarkStart w:id="656" w:name="_Toc477870993"/>
      <w:bookmarkStart w:id="657" w:name="_Toc477876834"/>
      <w:bookmarkStart w:id="658" w:name="_Toc477430155"/>
      <w:bookmarkStart w:id="659" w:name="_Toc477432924"/>
      <w:bookmarkStart w:id="660" w:name="_Toc477534243"/>
      <w:bookmarkStart w:id="661" w:name="_Toc477852196"/>
      <w:bookmarkStart w:id="662" w:name="_Toc477867944"/>
      <w:bookmarkStart w:id="663" w:name="_Toc477870999"/>
      <w:bookmarkStart w:id="664" w:name="_Toc477876840"/>
      <w:bookmarkStart w:id="665" w:name="_Toc477430161"/>
      <w:bookmarkStart w:id="666" w:name="_Toc477432930"/>
      <w:bookmarkStart w:id="667" w:name="_Toc477534249"/>
      <w:bookmarkStart w:id="668" w:name="_Toc477852202"/>
      <w:bookmarkStart w:id="669" w:name="_Toc477867950"/>
      <w:bookmarkStart w:id="670" w:name="_Toc477871005"/>
      <w:bookmarkStart w:id="671" w:name="_Toc477876846"/>
      <w:bookmarkStart w:id="672" w:name="_Toc477430162"/>
      <w:bookmarkStart w:id="673" w:name="_Toc477432931"/>
      <w:bookmarkStart w:id="674" w:name="_Toc477534250"/>
      <w:bookmarkStart w:id="675" w:name="_Toc477852203"/>
      <w:bookmarkStart w:id="676" w:name="_Toc477867951"/>
      <w:bookmarkStart w:id="677" w:name="_Toc477871006"/>
      <w:bookmarkStart w:id="678" w:name="_Toc477876847"/>
      <w:bookmarkStart w:id="679" w:name="_Toc477430163"/>
      <w:bookmarkStart w:id="680" w:name="_Toc477432932"/>
      <w:bookmarkStart w:id="681" w:name="_Toc477534251"/>
      <w:bookmarkStart w:id="682" w:name="_Toc477852204"/>
      <w:bookmarkStart w:id="683" w:name="_Toc477867952"/>
      <w:bookmarkStart w:id="684" w:name="_Toc477871007"/>
      <w:bookmarkStart w:id="685" w:name="_Toc477876848"/>
      <w:bookmarkStart w:id="686" w:name="_Toc477430164"/>
      <w:bookmarkStart w:id="687" w:name="_Toc477432933"/>
      <w:bookmarkStart w:id="688" w:name="_Toc477534252"/>
      <w:bookmarkStart w:id="689" w:name="_Toc477852205"/>
      <w:bookmarkStart w:id="690" w:name="_Toc477867953"/>
      <w:bookmarkStart w:id="691" w:name="_Toc477871008"/>
      <w:bookmarkStart w:id="692" w:name="_Toc477876849"/>
      <w:bookmarkStart w:id="693" w:name="_Toc477430165"/>
      <w:bookmarkStart w:id="694" w:name="_Toc477432934"/>
      <w:bookmarkStart w:id="695" w:name="_Toc477534253"/>
      <w:bookmarkStart w:id="696" w:name="_Toc477852206"/>
      <w:bookmarkStart w:id="697" w:name="_Toc477867954"/>
      <w:bookmarkStart w:id="698" w:name="_Toc477871009"/>
      <w:bookmarkStart w:id="699" w:name="_Toc477876850"/>
      <w:bookmarkStart w:id="700" w:name="_Toc477430199"/>
      <w:bookmarkStart w:id="701" w:name="_Toc477432968"/>
      <w:bookmarkStart w:id="702" w:name="_Toc477534287"/>
      <w:bookmarkStart w:id="703" w:name="_Toc477852240"/>
      <w:bookmarkStart w:id="704" w:name="_Toc477867988"/>
      <w:bookmarkStart w:id="705" w:name="_Toc477871043"/>
      <w:bookmarkStart w:id="706" w:name="_Toc477876884"/>
      <w:bookmarkStart w:id="707" w:name="_Toc477430200"/>
      <w:bookmarkStart w:id="708" w:name="_Toc477432969"/>
      <w:bookmarkStart w:id="709" w:name="_Toc477534288"/>
      <w:bookmarkStart w:id="710" w:name="_Toc477852241"/>
      <w:bookmarkStart w:id="711" w:name="_Toc477867989"/>
      <w:bookmarkStart w:id="712" w:name="_Toc477871044"/>
      <w:bookmarkStart w:id="713" w:name="_Toc477876885"/>
      <w:bookmarkStart w:id="714" w:name="_Toc477430201"/>
      <w:bookmarkStart w:id="715" w:name="_Toc477432970"/>
      <w:bookmarkStart w:id="716" w:name="_Toc477534289"/>
      <w:bookmarkStart w:id="717" w:name="_Toc477852242"/>
      <w:bookmarkStart w:id="718" w:name="_Toc477867990"/>
      <w:bookmarkStart w:id="719" w:name="_Toc477871045"/>
      <w:bookmarkStart w:id="720" w:name="_Toc477876886"/>
      <w:bookmarkStart w:id="721" w:name="_Toc477430227"/>
      <w:bookmarkStart w:id="722" w:name="_Toc477432996"/>
      <w:bookmarkStart w:id="723" w:name="_Toc477534315"/>
      <w:bookmarkStart w:id="724" w:name="_Toc477852268"/>
      <w:bookmarkStart w:id="725" w:name="_Toc477868016"/>
      <w:bookmarkStart w:id="726" w:name="_Toc477871071"/>
      <w:bookmarkStart w:id="727" w:name="_Toc477876912"/>
      <w:bookmarkStart w:id="728" w:name="_Toc477430233"/>
      <w:bookmarkStart w:id="729" w:name="_Toc477433002"/>
      <w:bookmarkStart w:id="730" w:name="_Toc477534321"/>
      <w:bookmarkStart w:id="731" w:name="_Toc477852274"/>
      <w:bookmarkStart w:id="732" w:name="_Toc477868022"/>
      <w:bookmarkStart w:id="733" w:name="_Toc477871077"/>
      <w:bookmarkStart w:id="734" w:name="_Toc477876918"/>
      <w:bookmarkStart w:id="735" w:name="_Toc477430234"/>
      <w:bookmarkStart w:id="736" w:name="_Toc477433003"/>
      <w:bookmarkStart w:id="737" w:name="_Toc477534322"/>
      <w:bookmarkStart w:id="738" w:name="_Toc477852275"/>
      <w:bookmarkStart w:id="739" w:name="_Toc477868023"/>
      <w:bookmarkStart w:id="740" w:name="_Toc477871078"/>
      <w:bookmarkStart w:id="741" w:name="_Toc477876919"/>
      <w:bookmarkStart w:id="742" w:name="_Toc480969110"/>
      <w:bookmarkStart w:id="743" w:name="_Toc481161918"/>
      <w:bookmarkStart w:id="744" w:name="_Toc481161956"/>
      <w:bookmarkStart w:id="745" w:name="_Toc536698951"/>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bookmarkEnd w:id="557"/>
      <w:bookmarkEnd w:id="558"/>
      <w:bookmarkEnd w:id="559"/>
      <w:bookmarkEnd w:id="560"/>
      <w:bookmarkEnd w:id="561"/>
      <w:bookmarkEnd w:id="562"/>
      <w:bookmarkEnd w:id="563"/>
      <w:bookmarkEnd w:id="564"/>
      <w:bookmarkEnd w:id="565"/>
      <w:bookmarkEnd w:id="566"/>
      <w:bookmarkEnd w:id="567"/>
      <w:bookmarkEnd w:id="568"/>
      <w:bookmarkEnd w:id="569"/>
      <w:bookmarkEnd w:id="570"/>
      <w:bookmarkEnd w:id="571"/>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bookmarkEnd w:id="588"/>
      <w:bookmarkEnd w:id="589"/>
      <w:bookmarkEnd w:id="590"/>
      <w:bookmarkEnd w:id="591"/>
      <w:bookmarkEnd w:id="592"/>
      <w:bookmarkEnd w:id="593"/>
      <w:bookmarkEnd w:id="594"/>
      <w:bookmarkEnd w:id="595"/>
      <w:bookmarkEnd w:id="596"/>
      <w:bookmarkEnd w:id="597"/>
      <w:bookmarkEnd w:id="598"/>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bookmarkEnd w:id="625"/>
      <w:bookmarkEnd w:id="626"/>
      <w:bookmarkEnd w:id="627"/>
      <w:bookmarkEnd w:id="628"/>
      <w:bookmarkEnd w:id="629"/>
      <w:bookmarkEnd w:id="630"/>
      <w:bookmarkEnd w:id="631"/>
      <w:bookmarkEnd w:id="632"/>
      <w:bookmarkEnd w:id="633"/>
      <w:bookmarkEnd w:id="634"/>
      <w:bookmarkEnd w:id="635"/>
      <w:bookmarkEnd w:id="636"/>
      <w:bookmarkEnd w:id="637"/>
      <w:bookmarkEnd w:id="638"/>
      <w:bookmarkEnd w:id="639"/>
      <w:bookmarkEnd w:id="640"/>
      <w:bookmarkEnd w:id="641"/>
      <w:bookmarkEnd w:id="642"/>
      <w:bookmarkEnd w:id="643"/>
      <w:bookmarkEnd w:id="644"/>
      <w:bookmarkEnd w:id="645"/>
      <w:bookmarkEnd w:id="646"/>
      <w:bookmarkEnd w:id="647"/>
      <w:bookmarkEnd w:id="648"/>
      <w:bookmarkEnd w:id="649"/>
      <w:bookmarkEnd w:id="650"/>
      <w:bookmarkEnd w:id="651"/>
      <w:bookmarkEnd w:id="652"/>
      <w:bookmarkEnd w:id="653"/>
      <w:bookmarkEnd w:id="654"/>
      <w:bookmarkEnd w:id="655"/>
      <w:bookmarkEnd w:id="656"/>
      <w:bookmarkEnd w:id="657"/>
      <w:bookmarkEnd w:id="658"/>
      <w:bookmarkEnd w:id="659"/>
      <w:bookmarkEnd w:id="660"/>
      <w:bookmarkEnd w:id="661"/>
      <w:bookmarkEnd w:id="662"/>
      <w:bookmarkEnd w:id="663"/>
      <w:bookmarkEnd w:id="664"/>
      <w:bookmarkEnd w:id="665"/>
      <w:bookmarkEnd w:id="666"/>
      <w:bookmarkEnd w:id="667"/>
      <w:bookmarkEnd w:id="668"/>
      <w:bookmarkEnd w:id="669"/>
      <w:bookmarkEnd w:id="670"/>
      <w:bookmarkEnd w:id="671"/>
      <w:bookmarkEnd w:id="672"/>
      <w:bookmarkEnd w:id="673"/>
      <w:bookmarkEnd w:id="674"/>
      <w:bookmarkEnd w:id="675"/>
      <w:bookmarkEnd w:id="676"/>
      <w:bookmarkEnd w:id="677"/>
      <w:bookmarkEnd w:id="678"/>
      <w:bookmarkEnd w:id="679"/>
      <w:bookmarkEnd w:id="680"/>
      <w:bookmarkEnd w:id="681"/>
      <w:bookmarkEnd w:id="682"/>
      <w:bookmarkEnd w:id="683"/>
      <w:bookmarkEnd w:id="684"/>
      <w:bookmarkEnd w:id="685"/>
      <w:bookmarkEnd w:id="686"/>
      <w:bookmarkEnd w:id="687"/>
      <w:bookmarkEnd w:id="688"/>
      <w:bookmarkEnd w:id="689"/>
      <w:bookmarkEnd w:id="690"/>
      <w:bookmarkEnd w:id="691"/>
      <w:bookmarkEnd w:id="692"/>
      <w:bookmarkEnd w:id="693"/>
      <w:bookmarkEnd w:id="694"/>
      <w:bookmarkEnd w:id="695"/>
      <w:bookmarkEnd w:id="696"/>
      <w:bookmarkEnd w:id="697"/>
      <w:bookmarkEnd w:id="698"/>
      <w:bookmarkEnd w:id="699"/>
      <w:bookmarkEnd w:id="700"/>
      <w:bookmarkEnd w:id="701"/>
      <w:bookmarkEnd w:id="702"/>
      <w:bookmarkEnd w:id="703"/>
      <w:bookmarkEnd w:id="704"/>
      <w:bookmarkEnd w:id="705"/>
      <w:bookmarkEnd w:id="706"/>
      <w:bookmarkEnd w:id="707"/>
      <w:bookmarkEnd w:id="708"/>
      <w:bookmarkEnd w:id="709"/>
      <w:bookmarkEnd w:id="710"/>
      <w:bookmarkEnd w:id="711"/>
      <w:bookmarkEnd w:id="712"/>
      <w:bookmarkEnd w:id="713"/>
      <w:bookmarkEnd w:id="714"/>
      <w:bookmarkEnd w:id="715"/>
      <w:bookmarkEnd w:id="716"/>
      <w:bookmarkEnd w:id="717"/>
      <w:bookmarkEnd w:id="718"/>
      <w:bookmarkEnd w:id="719"/>
      <w:bookmarkEnd w:id="720"/>
      <w:bookmarkEnd w:id="721"/>
      <w:bookmarkEnd w:id="722"/>
      <w:bookmarkEnd w:id="723"/>
      <w:bookmarkEnd w:id="724"/>
      <w:bookmarkEnd w:id="725"/>
      <w:bookmarkEnd w:id="726"/>
      <w:bookmarkEnd w:id="727"/>
      <w:bookmarkEnd w:id="728"/>
      <w:bookmarkEnd w:id="729"/>
      <w:bookmarkEnd w:id="730"/>
      <w:bookmarkEnd w:id="731"/>
      <w:bookmarkEnd w:id="732"/>
      <w:bookmarkEnd w:id="733"/>
      <w:bookmarkEnd w:id="734"/>
      <w:bookmarkEnd w:id="735"/>
      <w:bookmarkEnd w:id="736"/>
      <w:bookmarkEnd w:id="737"/>
      <w:bookmarkEnd w:id="738"/>
      <w:bookmarkEnd w:id="739"/>
      <w:bookmarkEnd w:id="740"/>
      <w:bookmarkEnd w:id="741"/>
      <w:r w:rsidRPr="00636AF9">
        <w:rPr>
          <w:rFonts w:ascii="Times New Roman" w:eastAsia="Times New Roman" w:hAnsi="Times New Roman" w:cs="Times New Roman"/>
          <w:b/>
          <w:smallCaps/>
          <w:sz w:val="24"/>
          <w:szCs w:val="24"/>
        </w:rPr>
        <w:t>ДОДАТОК</w:t>
      </w:r>
      <w:bookmarkEnd w:id="742"/>
      <w:bookmarkEnd w:id="743"/>
      <w:bookmarkEnd w:id="744"/>
      <w:r w:rsidRPr="00636AF9">
        <w:rPr>
          <w:rFonts w:ascii="Times New Roman" w:eastAsia="Times New Roman" w:hAnsi="Times New Roman" w:cs="Times New Roman"/>
          <w:b/>
          <w:smallCaps/>
          <w:sz w:val="24"/>
          <w:szCs w:val="24"/>
        </w:rPr>
        <w:t>: КАПІТАЦІЙНИЙ ЗВІТ НСЗУ (ПМД)</w:t>
      </w:r>
      <w:bookmarkEnd w:id="745"/>
    </w:p>
    <w:p w:rsidR="00636AF9" w:rsidRPr="00636AF9" w:rsidRDefault="00636AF9" w:rsidP="00636AF9">
      <w:pPr>
        <w:suppressAutoHyphens/>
        <w:spacing w:line="240" w:lineRule="auto"/>
        <w:jc w:val="right"/>
        <w:rPr>
          <w:rFonts w:ascii="Times New Roman" w:eastAsia="Times New Roman" w:hAnsi="Times New Roman" w:cs="Times New Roman"/>
          <w:b/>
          <w:sz w:val="24"/>
          <w:szCs w:val="20"/>
        </w:rPr>
      </w:pPr>
    </w:p>
    <w:p w:rsidR="00636AF9" w:rsidRPr="00636AF9" w:rsidRDefault="00636AF9" w:rsidP="00636AF9">
      <w:pPr>
        <w:spacing w:line="240" w:lineRule="auto"/>
        <w:jc w:val="both"/>
        <w:rPr>
          <w:rFonts w:ascii="Times New Roman" w:eastAsia="Times New Roman" w:hAnsi="Times New Roman" w:cs="Times New Roman"/>
          <w:sz w:val="24"/>
          <w:szCs w:val="24"/>
        </w:rPr>
      </w:pPr>
      <w:r w:rsidRPr="00636AF9">
        <w:rPr>
          <w:rFonts w:ascii="Times New Roman" w:eastAsia="Times New Roman" w:hAnsi="Times New Roman" w:cs="Times New Roman"/>
          <w:sz w:val="24"/>
          <w:szCs w:val="24"/>
        </w:rPr>
        <w:t>Додаток 3 передбачений для виконання тестового завдання учасникам тендеру. Цей звіт наводиться як практичний приклад складного звіту для використання НСЗУ, який система бізнес-аналітики має можливість генерувати на базі представлених технічних вимог.</w:t>
      </w:r>
    </w:p>
    <w:p w:rsidR="00636AF9" w:rsidRPr="00636AF9" w:rsidRDefault="00636AF9" w:rsidP="00636AF9">
      <w:pPr>
        <w:spacing w:line="240" w:lineRule="auto"/>
        <w:jc w:val="both"/>
        <w:rPr>
          <w:rFonts w:ascii="Times New Roman" w:eastAsia="Times New Roman" w:hAnsi="Times New Roman" w:cs="Times New Roman"/>
          <w:sz w:val="24"/>
          <w:szCs w:val="24"/>
        </w:rPr>
      </w:pPr>
      <w:r w:rsidRPr="00636AF9">
        <w:rPr>
          <w:rFonts w:ascii="Times New Roman" w:eastAsia="Times New Roman" w:hAnsi="Times New Roman" w:cs="Times New Roman"/>
          <w:sz w:val="24"/>
          <w:szCs w:val="24"/>
        </w:rPr>
        <w:t>Якість виконання цього тестового завдання буде враховуватись як відповідність  функціональним вимогам системи бізнес-аналітики та кваліфікація команди впровадження учаснику тендеру.</w:t>
      </w:r>
    </w:p>
    <w:p w:rsidR="00636AF9" w:rsidRPr="00636AF9" w:rsidRDefault="00636AF9" w:rsidP="00636AF9">
      <w:pPr>
        <w:suppressAutoHyphens/>
        <w:spacing w:after="120" w:line="240" w:lineRule="auto"/>
        <w:jc w:val="both"/>
        <w:rPr>
          <w:rFonts w:ascii="Times New Roman" w:eastAsia="Times New Roman" w:hAnsi="Times New Roman" w:cs="Times New Roman"/>
          <w:sz w:val="24"/>
          <w:szCs w:val="24"/>
        </w:rPr>
      </w:pPr>
    </w:p>
    <w:p w:rsidR="00636AF9" w:rsidRPr="00636AF9" w:rsidRDefault="00636AF9" w:rsidP="00636AF9">
      <w:pPr>
        <w:suppressAutoHyphens/>
        <w:spacing w:after="120" w:line="240" w:lineRule="auto"/>
        <w:ind w:firstLine="709"/>
        <w:jc w:val="both"/>
        <w:rPr>
          <w:rFonts w:ascii="Times New Roman" w:eastAsia="Times New Roman" w:hAnsi="Times New Roman" w:cs="Times New Roman"/>
          <w:sz w:val="24"/>
          <w:szCs w:val="20"/>
        </w:rPr>
      </w:pPr>
      <w:r w:rsidRPr="00636AF9">
        <w:rPr>
          <w:rFonts w:ascii="Times New Roman" w:eastAsia="Times New Roman" w:hAnsi="Times New Roman" w:cs="Times New Roman"/>
          <w:b/>
          <w:sz w:val="24"/>
          <w:szCs w:val="20"/>
        </w:rPr>
        <w:t>Завдання</w:t>
      </w:r>
      <w:r w:rsidRPr="00636AF9">
        <w:rPr>
          <w:rFonts w:ascii="Times New Roman" w:eastAsia="Times New Roman" w:hAnsi="Times New Roman" w:cs="Times New Roman"/>
          <w:sz w:val="24"/>
          <w:szCs w:val="20"/>
        </w:rPr>
        <w:t xml:space="preserve">: Розробити функціонал сховища та </w:t>
      </w:r>
      <w:proofErr w:type="spellStart"/>
      <w:r w:rsidRPr="00636AF9">
        <w:rPr>
          <w:rFonts w:ascii="Times New Roman" w:eastAsia="Times New Roman" w:hAnsi="Times New Roman" w:cs="Times New Roman"/>
          <w:sz w:val="24"/>
          <w:szCs w:val="20"/>
        </w:rPr>
        <w:t>капітаційних</w:t>
      </w:r>
      <w:proofErr w:type="spellEnd"/>
      <w:r w:rsidRPr="00636AF9">
        <w:rPr>
          <w:rFonts w:ascii="Times New Roman" w:eastAsia="Times New Roman" w:hAnsi="Times New Roman" w:cs="Times New Roman"/>
          <w:sz w:val="24"/>
          <w:szCs w:val="20"/>
        </w:rPr>
        <w:t xml:space="preserve"> звітів для надавачів медичних послуг первинної медичної допомоги. Необхідно наповнити сховище даними за 6 місяців (07.2018 – 12.2018). </w:t>
      </w:r>
    </w:p>
    <w:p w:rsidR="00636AF9" w:rsidRPr="00636AF9" w:rsidRDefault="00636AF9" w:rsidP="00636AF9">
      <w:pPr>
        <w:suppressAutoHyphens/>
        <w:spacing w:after="120" w:line="240" w:lineRule="auto"/>
        <w:jc w:val="both"/>
        <w:rPr>
          <w:rFonts w:ascii="Times New Roman" w:eastAsia="Times New Roman" w:hAnsi="Times New Roman" w:cs="Times New Roman"/>
          <w:sz w:val="24"/>
          <w:szCs w:val="20"/>
        </w:rPr>
      </w:pPr>
      <w:r w:rsidRPr="00636AF9">
        <w:rPr>
          <w:rFonts w:ascii="Times New Roman" w:eastAsia="Times New Roman" w:hAnsi="Times New Roman" w:cs="Times New Roman"/>
          <w:sz w:val="24"/>
          <w:szCs w:val="20"/>
        </w:rPr>
        <w:t>Надати журнали:</w:t>
      </w:r>
    </w:p>
    <w:p w:rsidR="00636AF9" w:rsidRPr="00636AF9" w:rsidRDefault="00636AF9" w:rsidP="0089086B">
      <w:pPr>
        <w:numPr>
          <w:ilvl w:val="0"/>
          <w:numId w:val="19"/>
        </w:numPr>
        <w:pBdr>
          <w:top w:val="nil"/>
          <w:left w:val="nil"/>
          <w:bottom w:val="nil"/>
          <w:right w:val="nil"/>
          <w:between w:val="nil"/>
        </w:pBdr>
        <w:suppressAutoHyphens/>
        <w:spacing w:after="120" w:line="240" w:lineRule="auto"/>
        <w:jc w:val="both"/>
        <w:rPr>
          <w:rFonts w:ascii="Times New Roman" w:eastAsia="Times New Roman" w:hAnsi="Times New Roman" w:cs="Times New Roman"/>
          <w:color w:val="000000"/>
          <w:sz w:val="24"/>
          <w:szCs w:val="20"/>
        </w:rPr>
      </w:pPr>
      <w:r w:rsidRPr="00636AF9">
        <w:rPr>
          <w:rFonts w:ascii="Times New Roman" w:eastAsia="Times New Roman" w:hAnsi="Times New Roman" w:cs="Times New Roman"/>
          <w:color w:val="000000"/>
          <w:sz w:val="24"/>
          <w:szCs w:val="20"/>
        </w:rPr>
        <w:t>розрахунку всіх агрегатів на останній день, місяць;</w:t>
      </w:r>
    </w:p>
    <w:p w:rsidR="00636AF9" w:rsidRPr="00636AF9" w:rsidRDefault="00636AF9" w:rsidP="0089086B">
      <w:pPr>
        <w:numPr>
          <w:ilvl w:val="0"/>
          <w:numId w:val="19"/>
        </w:numPr>
        <w:pBdr>
          <w:top w:val="nil"/>
          <w:left w:val="nil"/>
          <w:bottom w:val="nil"/>
          <w:right w:val="nil"/>
          <w:between w:val="nil"/>
        </w:pBdr>
        <w:suppressAutoHyphens/>
        <w:spacing w:after="120" w:line="240" w:lineRule="auto"/>
        <w:jc w:val="both"/>
        <w:rPr>
          <w:rFonts w:ascii="Times New Roman" w:eastAsia="Times New Roman" w:hAnsi="Times New Roman" w:cs="Times New Roman"/>
          <w:color w:val="000000"/>
          <w:sz w:val="24"/>
          <w:szCs w:val="20"/>
        </w:rPr>
      </w:pPr>
      <w:r w:rsidRPr="00636AF9">
        <w:rPr>
          <w:rFonts w:ascii="Times New Roman" w:eastAsia="Times New Roman" w:hAnsi="Times New Roman" w:cs="Times New Roman"/>
          <w:color w:val="000000"/>
          <w:sz w:val="24"/>
          <w:szCs w:val="20"/>
        </w:rPr>
        <w:t xml:space="preserve">формування </w:t>
      </w:r>
      <w:proofErr w:type="spellStart"/>
      <w:r w:rsidRPr="00636AF9">
        <w:rPr>
          <w:rFonts w:ascii="Times New Roman" w:eastAsia="Times New Roman" w:hAnsi="Times New Roman" w:cs="Times New Roman"/>
          <w:color w:val="000000"/>
          <w:sz w:val="24"/>
          <w:szCs w:val="20"/>
        </w:rPr>
        <w:t>капітаційного</w:t>
      </w:r>
      <w:proofErr w:type="spellEnd"/>
      <w:r w:rsidRPr="00636AF9">
        <w:rPr>
          <w:rFonts w:ascii="Times New Roman" w:eastAsia="Times New Roman" w:hAnsi="Times New Roman" w:cs="Times New Roman"/>
          <w:color w:val="000000"/>
          <w:sz w:val="24"/>
          <w:szCs w:val="20"/>
        </w:rPr>
        <w:t xml:space="preserve"> звіту для одного закладу;</w:t>
      </w:r>
    </w:p>
    <w:p w:rsidR="00636AF9" w:rsidRPr="00636AF9" w:rsidRDefault="00636AF9" w:rsidP="0089086B">
      <w:pPr>
        <w:numPr>
          <w:ilvl w:val="0"/>
          <w:numId w:val="19"/>
        </w:numPr>
        <w:pBdr>
          <w:top w:val="nil"/>
          <w:left w:val="nil"/>
          <w:bottom w:val="nil"/>
          <w:right w:val="nil"/>
          <w:between w:val="nil"/>
        </w:pBdr>
        <w:suppressAutoHyphens/>
        <w:spacing w:after="120" w:line="240" w:lineRule="auto"/>
        <w:jc w:val="both"/>
        <w:rPr>
          <w:rFonts w:ascii="Times New Roman" w:eastAsia="Times New Roman" w:hAnsi="Times New Roman" w:cs="Times New Roman"/>
          <w:color w:val="000000"/>
          <w:sz w:val="24"/>
          <w:szCs w:val="20"/>
        </w:rPr>
      </w:pPr>
      <w:r w:rsidRPr="00636AF9">
        <w:rPr>
          <w:rFonts w:ascii="Times New Roman" w:eastAsia="Times New Roman" w:hAnsi="Times New Roman" w:cs="Times New Roman"/>
          <w:color w:val="000000"/>
          <w:sz w:val="24"/>
          <w:szCs w:val="20"/>
        </w:rPr>
        <w:t>формування  аналітичного звіту за 6 місяців, в розрізі областей, форми власності, вікових груп, лімітів;</w:t>
      </w:r>
    </w:p>
    <w:p w:rsidR="00636AF9" w:rsidRPr="00636AF9" w:rsidRDefault="00636AF9" w:rsidP="00636AF9">
      <w:pPr>
        <w:suppressAutoHyphens/>
        <w:spacing w:after="120" w:line="240" w:lineRule="auto"/>
        <w:ind w:firstLine="709"/>
        <w:jc w:val="both"/>
        <w:rPr>
          <w:rFonts w:ascii="Times New Roman" w:eastAsia="Times New Roman" w:hAnsi="Times New Roman" w:cs="Times New Roman"/>
          <w:sz w:val="24"/>
          <w:szCs w:val="20"/>
        </w:rPr>
      </w:pPr>
    </w:p>
    <w:p w:rsidR="00636AF9" w:rsidRPr="00636AF9" w:rsidRDefault="00636AF9" w:rsidP="00636AF9">
      <w:pPr>
        <w:suppressAutoHyphens/>
        <w:spacing w:after="120" w:line="240" w:lineRule="auto"/>
        <w:jc w:val="both"/>
        <w:rPr>
          <w:rFonts w:ascii="Times New Roman" w:eastAsia="Times New Roman" w:hAnsi="Times New Roman" w:cs="Times New Roman"/>
          <w:sz w:val="24"/>
          <w:szCs w:val="20"/>
        </w:rPr>
      </w:pPr>
      <w:r w:rsidRPr="00636AF9">
        <w:rPr>
          <w:rFonts w:ascii="Times New Roman" w:eastAsia="Times New Roman" w:hAnsi="Times New Roman" w:cs="Times New Roman"/>
          <w:sz w:val="24"/>
          <w:szCs w:val="20"/>
        </w:rPr>
        <w:t xml:space="preserve">Кількісні показники: </w:t>
      </w:r>
    </w:p>
    <w:p w:rsidR="00636AF9" w:rsidRPr="00636AF9" w:rsidRDefault="00636AF9" w:rsidP="0089086B">
      <w:pPr>
        <w:numPr>
          <w:ilvl w:val="0"/>
          <w:numId w:val="17"/>
        </w:numPr>
        <w:pBdr>
          <w:top w:val="nil"/>
          <w:left w:val="nil"/>
          <w:bottom w:val="nil"/>
          <w:right w:val="nil"/>
          <w:between w:val="nil"/>
        </w:pBdr>
        <w:suppressAutoHyphens/>
        <w:spacing w:after="120" w:line="240" w:lineRule="auto"/>
        <w:ind w:left="709" w:hanging="283"/>
        <w:jc w:val="both"/>
        <w:rPr>
          <w:rFonts w:ascii="Times New Roman" w:eastAsia="Times New Roman" w:hAnsi="Times New Roman" w:cs="Times New Roman"/>
          <w:color w:val="000000"/>
          <w:sz w:val="24"/>
          <w:szCs w:val="20"/>
        </w:rPr>
      </w:pPr>
      <w:r w:rsidRPr="00636AF9">
        <w:rPr>
          <w:rFonts w:ascii="Times New Roman" w:eastAsia="Times New Roman" w:hAnsi="Times New Roman" w:cs="Times New Roman"/>
          <w:color w:val="000000"/>
          <w:sz w:val="24"/>
          <w:szCs w:val="20"/>
        </w:rPr>
        <w:t>20 000 000 декларацій в різних статусах, із яких в статусі «активний» 17 000 000 (</w:t>
      </w:r>
      <w:proofErr w:type="spellStart"/>
      <w:r w:rsidRPr="00636AF9">
        <w:rPr>
          <w:rFonts w:ascii="Times New Roman" w:eastAsia="Times New Roman" w:hAnsi="Times New Roman" w:cs="Times New Roman"/>
          <w:b/>
          <w:color w:val="000000"/>
          <w:sz w:val="24"/>
          <w:szCs w:val="20"/>
        </w:rPr>
        <w:t>declaration_id</w:t>
      </w:r>
      <w:proofErr w:type="spellEnd"/>
      <w:r w:rsidRPr="00636AF9">
        <w:rPr>
          <w:rFonts w:ascii="Times New Roman" w:eastAsia="Times New Roman" w:hAnsi="Times New Roman" w:cs="Times New Roman"/>
          <w:color w:val="000000"/>
          <w:sz w:val="24"/>
          <w:szCs w:val="20"/>
        </w:rPr>
        <w:t xml:space="preserve">). Середньодобова кількість нових декларацій 500; Середньодобова кількість </w:t>
      </w:r>
      <w:proofErr w:type="spellStart"/>
      <w:r w:rsidRPr="00636AF9">
        <w:rPr>
          <w:rFonts w:ascii="Times New Roman" w:eastAsia="Times New Roman" w:hAnsi="Times New Roman" w:cs="Times New Roman"/>
          <w:color w:val="000000"/>
          <w:sz w:val="24"/>
          <w:szCs w:val="20"/>
        </w:rPr>
        <w:t>деактивованих</w:t>
      </w:r>
      <w:proofErr w:type="spellEnd"/>
      <w:r w:rsidRPr="00636AF9">
        <w:rPr>
          <w:rFonts w:ascii="Times New Roman" w:eastAsia="Times New Roman" w:hAnsi="Times New Roman" w:cs="Times New Roman"/>
          <w:color w:val="000000"/>
          <w:sz w:val="24"/>
          <w:szCs w:val="20"/>
        </w:rPr>
        <w:t xml:space="preserve"> декларацій 450;</w:t>
      </w:r>
    </w:p>
    <w:p w:rsidR="00636AF9" w:rsidRPr="00636AF9" w:rsidRDefault="00636AF9" w:rsidP="0089086B">
      <w:pPr>
        <w:numPr>
          <w:ilvl w:val="0"/>
          <w:numId w:val="17"/>
        </w:numPr>
        <w:pBdr>
          <w:top w:val="nil"/>
          <w:left w:val="nil"/>
          <w:bottom w:val="nil"/>
          <w:right w:val="nil"/>
          <w:between w:val="nil"/>
        </w:pBdr>
        <w:suppressAutoHyphens/>
        <w:spacing w:after="120" w:line="240" w:lineRule="auto"/>
        <w:ind w:left="709" w:hanging="283"/>
        <w:jc w:val="both"/>
        <w:rPr>
          <w:rFonts w:ascii="Times New Roman" w:eastAsia="Times New Roman" w:hAnsi="Times New Roman" w:cs="Times New Roman"/>
          <w:color w:val="000000"/>
          <w:sz w:val="24"/>
          <w:szCs w:val="20"/>
        </w:rPr>
      </w:pPr>
      <w:r w:rsidRPr="00636AF9">
        <w:rPr>
          <w:rFonts w:ascii="Times New Roman" w:eastAsia="Times New Roman" w:hAnsi="Times New Roman" w:cs="Times New Roman"/>
          <w:color w:val="000000"/>
          <w:sz w:val="24"/>
          <w:szCs w:val="20"/>
        </w:rPr>
        <w:t>600 закладів (</w:t>
      </w:r>
      <w:proofErr w:type="spellStart"/>
      <w:r w:rsidRPr="00636AF9">
        <w:rPr>
          <w:rFonts w:ascii="Times New Roman" w:eastAsia="Times New Roman" w:hAnsi="Times New Roman" w:cs="Times New Roman"/>
          <w:b/>
          <w:color w:val="000000"/>
          <w:sz w:val="24"/>
          <w:szCs w:val="20"/>
        </w:rPr>
        <w:t>legal_entity_id</w:t>
      </w:r>
      <w:proofErr w:type="spellEnd"/>
      <w:r w:rsidRPr="00636AF9">
        <w:rPr>
          <w:rFonts w:ascii="Times New Roman" w:eastAsia="Times New Roman" w:hAnsi="Times New Roman" w:cs="Times New Roman"/>
          <w:b/>
          <w:color w:val="000000"/>
          <w:sz w:val="24"/>
          <w:szCs w:val="20"/>
        </w:rPr>
        <w:t>)</w:t>
      </w:r>
    </w:p>
    <w:p w:rsidR="00636AF9" w:rsidRPr="00636AF9" w:rsidRDefault="00636AF9" w:rsidP="0089086B">
      <w:pPr>
        <w:numPr>
          <w:ilvl w:val="0"/>
          <w:numId w:val="17"/>
        </w:numPr>
        <w:pBdr>
          <w:top w:val="nil"/>
          <w:left w:val="nil"/>
          <w:bottom w:val="nil"/>
          <w:right w:val="nil"/>
          <w:between w:val="nil"/>
        </w:pBdr>
        <w:suppressAutoHyphens/>
        <w:spacing w:after="120" w:line="240" w:lineRule="auto"/>
        <w:ind w:left="709" w:hanging="283"/>
        <w:jc w:val="both"/>
        <w:rPr>
          <w:rFonts w:ascii="Times New Roman" w:eastAsia="Times New Roman" w:hAnsi="Times New Roman" w:cs="Times New Roman"/>
          <w:color w:val="000000"/>
          <w:sz w:val="24"/>
          <w:szCs w:val="20"/>
        </w:rPr>
      </w:pPr>
      <w:r w:rsidRPr="00636AF9">
        <w:rPr>
          <w:rFonts w:ascii="Times New Roman" w:eastAsia="Times New Roman" w:hAnsi="Times New Roman" w:cs="Times New Roman"/>
          <w:color w:val="000000"/>
          <w:sz w:val="24"/>
          <w:szCs w:val="20"/>
        </w:rPr>
        <w:t>13 000 лікарів (</w:t>
      </w:r>
      <w:proofErr w:type="spellStart"/>
      <w:r w:rsidRPr="00636AF9">
        <w:rPr>
          <w:rFonts w:ascii="Times New Roman" w:eastAsia="Times New Roman" w:hAnsi="Times New Roman" w:cs="Times New Roman"/>
          <w:b/>
          <w:color w:val="000000"/>
          <w:sz w:val="24"/>
          <w:szCs w:val="20"/>
        </w:rPr>
        <w:t>party_id</w:t>
      </w:r>
      <w:proofErr w:type="spellEnd"/>
      <w:r w:rsidRPr="00636AF9">
        <w:rPr>
          <w:rFonts w:ascii="Times New Roman" w:eastAsia="Times New Roman" w:hAnsi="Times New Roman" w:cs="Times New Roman"/>
          <w:b/>
          <w:color w:val="000000"/>
          <w:sz w:val="24"/>
          <w:szCs w:val="20"/>
        </w:rPr>
        <w:t>)</w:t>
      </w:r>
    </w:p>
    <w:p w:rsidR="00636AF9" w:rsidRPr="00636AF9" w:rsidRDefault="00636AF9" w:rsidP="00636AF9">
      <w:pPr>
        <w:tabs>
          <w:tab w:val="center" w:pos="4819"/>
        </w:tabs>
        <w:suppressAutoHyphens/>
        <w:spacing w:after="120" w:line="240" w:lineRule="auto"/>
        <w:ind w:left="709"/>
        <w:jc w:val="both"/>
        <w:rPr>
          <w:rFonts w:ascii="Times New Roman" w:eastAsia="Times New Roman" w:hAnsi="Times New Roman" w:cs="Times New Roman"/>
          <w:sz w:val="24"/>
          <w:szCs w:val="20"/>
        </w:rPr>
      </w:pPr>
    </w:p>
    <w:p w:rsidR="00636AF9" w:rsidRPr="00636AF9" w:rsidRDefault="00636AF9" w:rsidP="00636AF9">
      <w:pPr>
        <w:suppressAutoHyphens/>
        <w:spacing w:after="120" w:line="240" w:lineRule="auto"/>
        <w:jc w:val="both"/>
        <w:rPr>
          <w:rFonts w:ascii="Times New Roman" w:eastAsia="Times New Roman" w:hAnsi="Times New Roman" w:cs="Times New Roman"/>
          <w:sz w:val="24"/>
          <w:szCs w:val="20"/>
        </w:rPr>
      </w:pPr>
      <w:r w:rsidRPr="00636AF9">
        <w:rPr>
          <w:rFonts w:ascii="Times New Roman" w:eastAsia="Times New Roman" w:hAnsi="Times New Roman" w:cs="Times New Roman"/>
          <w:sz w:val="24"/>
          <w:szCs w:val="20"/>
        </w:rPr>
        <w:t>Даний звіт повинен передбачати можливість виводу:</w:t>
      </w:r>
    </w:p>
    <w:p w:rsidR="00636AF9" w:rsidRPr="00636AF9" w:rsidRDefault="00636AF9" w:rsidP="0089086B">
      <w:pPr>
        <w:numPr>
          <w:ilvl w:val="0"/>
          <w:numId w:val="18"/>
        </w:numPr>
        <w:pBdr>
          <w:top w:val="nil"/>
          <w:left w:val="nil"/>
          <w:bottom w:val="nil"/>
          <w:right w:val="nil"/>
          <w:between w:val="nil"/>
        </w:pBdr>
        <w:tabs>
          <w:tab w:val="center" w:pos="4819"/>
        </w:tabs>
        <w:suppressAutoHyphens/>
        <w:spacing w:after="120" w:line="240" w:lineRule="auto"/>
        <w:ind w:left="709" w:hanging="283"/>
        <w:jc w:val="both"/>
        <w:rPr>
          <w:rFonts w:ascii="Times New Roman" w:eastAsia="Times New Roman" w:hAnsi="Times New Roman" w:cs="Times New Roman"/>
          <w:color w:val="000000"/>
          <w:sz w:val="24"/>
          <w:szCs w:val="20"/>
        </w:rPr>
      </w:pPr>
      <w:r w:rsidRPr="00636AF9">
        <w:rPr>
          <w:rFonts w:ascii="Times New Roman" w:eastAsia="Times New Roman" w:hAnsi="Times New Roman" w:cs="Times New Roman"/>
          <w:color w:val="000000"/>
          <w:sz w:val="24"/>
          <w:szCs w:val="20"/>
        </w:rPr>
        <w:t xml:space="preserve">результатів для  кінцевих розрахунків з закладом, </w:t>
      </w:r>
    </w:p>
    <w:p w:rsidR="00636AF9" w:rsidRPr="00636AF9" w:rsidRDefault="00636AF9" w:rsidP="0089086B">
      <w:pPr>
        <w:numPr>
          <w:ilvl w:val="0"/>
          <w:numId w:val="18"/>
        </w:numPr>
        <w:pBdr>
          <w:top w:val="nil"/>
          <w:left w:val="nil"/>
          <w:bottom w:val="nil"/>
          <w:right w:val="nil"/>
          <w:between w:val="nil"/>
        </w:pBdr>
        <w:tabs>
          <w:tab w:val="center" w:pos="4819"/>
        </w:tabs>
        <w:suppressAutoHyphens/>
        <w:spacing w:after="120" w:line="240" w:lineRule="auto"/>
        <w:ind w:left="709" w:hanging="283"/>
        <w:jc w:val="both"/>
        <w:rPr>
          <w:rFonts w:ascii="Times New Roman" w:eastAsia="Times New Roman" w:hAnsi="Times New Roman" w:cs="Times New Roman"/>
          <w:color w:val="000000"/>
          <w:sz w:val="24"/>
          <w:szCs w:val="20"/>
        </w:rPr>
      </w:pPr>
      <w:r w:rsidRPr="00636AF9">
        <w:rPr>
          <w:rFonts w:ascii="Times New Roman" w:eastAsia="Times New Roman" w:hAnsi="Times New Roman" w:cs="Times New Roman"/>
          <w:color w:val="000000"/>
          <w:sz w:val="24"/>
          <w:szCs w:val="20"/>
        </w:rPr>
        <w:t xml:space="preserve">агреговані дані для групування / фільтрації за певними ознаками (за областю, формою власності  тощо), </w:t>
      </w:r>
    </w:p>
    <w:p w:rsidR="00636AF9" w:rsidRPr="00636AF9" w:rsidRDefault="00636AF9" w:rsidP="0089086B">
      <w:pPr>
        <w:numPr>
          <w:ilvl w:val="0"/>
          <w:numId w:val="18"/>
        </w:numPr>
        <w:pBdr>
          <w:top w:val="nil"/>
          <w:left w:val="nil"/>
          <w:bottom w:val="nil"/>
          <w:right w:val="nil"/>
          <w:between w:val="nil"/>
        </w:pBdr>
        <w:tabs>
          <w:tab w:val="center" w:pos="4819"/>
        </w:tabs>
        <w:suppressAutoHyphens/>
        <w:spacing w:after="120" w:line="240" w:lineRule="auto"/>
        <w:ind w:left="709" w:hanging="283"/>
        <w:jc w:val="both"/>
        <w:rPr>
          <w:rFonts w:ascii="Times New Roman" w:eastAsia="Times New Roman" w:hAnsi="Times New Roman" w:cs="Times New Roman"/>
          <w:color w:val="000000"/>
          <w:sz w:val="24"/>
          <w:szCs w:val="20"/>
        </w:rPr>
      </w:pPr>
      <w:r w:rsidRPr="00636AF9">
        <w:rPr>
          <w:rFonts w:ascii="Times New Roman" w:eastAsia="Times New Roman" w:hAnsi="Times New Roman" w:cs="Times New Roman"/>
          <w:color w:val="000000"/>
          <w:sz w:val="24"/>
          <w:szCs w:val="20"/>
        </w:rPr>
        <w:t xml:space="preserve">можливість переглядати внесок конкретного лікаря в </w:t>
      </w:r>
      <w:proofErr w:type="spellStart"/>
      <w:r w:rsidRPr="00636AF9">
        <w:rPr>
          <w:rFonts w:ascii="Times New Roman" w:eastAsia="Times New Roman" w:hAnsi="Times New Roman" w:cs="Times New Roman"/>
          <w:color w:val="000000"/>
          <w:sz w:val="24"/>
          <w:szCs w:val="20"/>
        </w:rPr>
        <w:t>капітаційний</w:t>
      </w:r>
      <w:proofErr w:type="spellEnd"/>
      <w:r w:rsidRPr="00636AF9">
        <w:rPr>
          <w:rFonts w:ascii="Times New Roman" w:eastAsia="Times New Roman" w:hAnsi="Times New Roman" w:cs="Times New Roman"/>
          <w:color w:val="000000"/>
          <w:sz w:val="24"/>
          <w:szCs w:val="20"/>
        </w:rPr>
        <w:t xml:space="preserve"> звіт закладу. </w:t>
      </w:r>
    </w:p>
    <w:p w:rsidR="00636AF9" w:rsidRPr="00636AF9" w:rsidRDefault="00636AF9" w:rsidP="00636AF9">
      <w:pPr>
        <w:tabs>
          <w:tab w:val="center" w:pos="4819"/>
        </w:tabs>
        <w:suppressAutoHyphens/>
        <w:spacing w:after="120" w:line="240" w:lineRule="auto"/>
        <w:jc w:val="both"/>
        <w:rPr>
          <w:rFonts w:ascii="Times New Roman" w:eastAsia="Times New Roman" w:hAnsi="Times New Roman" w:cs="Times New Roman"/>
          <w:sz w:val="24"/>
          <w:szCs w:val="20"/>
        </w:rPr>
      </w:pPr>
    </w:p>
    <w:p w:rsidR="00636AF9" w:rsidRPr="00636AF9" w:rsidRDefault="00636AF9" w:rsidP="00636AF9">
      <w:pPr>
        <w:tabs>
          <w:tab w:val="center" w:pos="4819"/>
        </w:tabs>
        <w:suppressAutoHyphens/>
        <w:spacing w:after="120" w:line="240" w:lineRule="auto"/>
        <w:jc w:val="both"/>
        <w:rPr>
          <w:rFonts w:ascii="Times New Roman" w:eastAsia="Times New Roman" w:hAnsi="Times New Roman" w:cs="Times New Roman"/>
          <w:sz w:val="24"/>
          <w:szCs w:val="20"/>
        </w:rPr>
      </w:pPr>
      <w:r w:rsidRPr="00636AF9">
        <w:rPr>
          <w:rFonts w:ascii="Times New Roman" w:eastAsia="Times New Roman" w:hAnsi="Times New Roman" w:cs="Times New Roman"/>
          <w:sz w:val="24"/>
          <w:szCs w:val="20"/>
        </w:rPr>
        <w:t>Частота оновлення звіту - кожен день, після закінчення календарного місяця зміна даних звіту для розрахунків за закладом ПМД не повинна відбуватися.</w:t>
      </w:r>
    </w:p>
    <w:p w:rsidR="00636AF9" w:rsidRPr="00636AF9" w:rsidRDefault="00636AF9" w:rsidP="00636AF9">
      <w:pPr>
        <w:suppressAutoHyphens/>
        <w:spacing w:after="120" w:line="240" w:lineRule="auto"/>
        <w:jc w:val="both"/>
        <w:rPr>
          <w:rFonts w:ascii="Times New Roman" w:eastAsia="Times New Roman" w:hAnsi="Times New Roman" w:cs="Times New Roman"/>
          <w:sz w:val="24"/>
          <w:szCs w:val="20"/>
        </w:rPr>
      </w:pPr>
    </w:p>
    <w:p w:rsidR="00636AF9" w:rsidRPr="00636AF9" w:rsidRDefault="00636AF9" w:rsidP="00636AF9">
      <w:pPr>
        <w:suppressAutoHyphens/>
        <w:spacing w:after="120" w:line="240" w:lineRule="auto"/>
        <w:ind w:firstLine="709"/>
        <w:jc w:val="both"/>
        <w:rPr>
          <w:rFonts w:ascii="Times New Roman" w:eastAsia="Times New Roman" w:hAnsi="Times New Roman" w:cs="Times New Roman"/>
          <w:sz w:val="24"/>
          <w:szCs w:val="20"/>
        </w:rPr>
      </w:pPr>
      <w:r w:rsidRPr="00636AF9">
        <w:rPr>
          <w:rFonts w:ascii="Times New Roman" w:eastAsia="Times New Roman" w:hAnsi="Times New Roman" w:cs="Times New Roman"/>
          <w:b/>
          <w:sz w:val="24"/>
          <w:szCs w:val="20"/>
        </w:rPr>
        <w:t>ОПИС</w:t>
      </w:r>
    </w:p>
    <w:p w:rsidR="00636AF9" w:rsidRPr="00636AF9" w:rsidRDefault="00636AF9" w:rsidP="00636AF9">
      <w:pPr>
        <w:suppressAutoHyphens/>
        <w:spacing w:after="120" w:line="240" w:lineRule="auto"/>
        <w:ind w:firstLine="709"/>
        <w:jc w:val="both"/>
        <w:rPr>
          <w:rFonts w:ascii="Times New Roman" w:eastAsia="Times New Roman" w:hAnsi="Times New Roman" w:cs="Times New Roman"/>
          <w:sz w:val="24"/>
          <w:szCs w:val="20"/>
        </w:rPr>
      </w:pPr>
      <w:r w:rsidRPr="00636AF9">
        <w:rPr>
          <w:rFonts w:ascii="Times New Roman" w:eastAsia="Times New Roman" w:hAnsi="Times New Roman" w:cs="Times New Roman"/>
          <w:sz w:val="24"/>
          <w:szCs w:val="20"/>
        </w:rPr>
        <w:t xml:space="preserve">Для  формування </w:t>
      </w:r>
      <w:proofErr w:type="spellStart"/>
      <w:r w:rsidRPr="00636AF9">
        <w:rPr>
          <w:rFonts w:ascii="Times New Roman" w:eastAsia="Times New Roman" w:hAnsi="Times New Roman" w:cs="Times New Roman"/>
          <w:sz w:val="24"/>
          <w:szCs w:val="20"/>
        </w:rPr>
        <w:t>капітаційних</w:t>
      </w:r>
      <w:proofErr w:type="spellEnd"/>
      <w:r w:rsidRPr="00636AF9">
        <w:rPr>
          <w:rFonts w:ascii="Times New Roman" w:eastAsia="Times New Roman" w:hAnsi="Times New Roman" w:cs="Times New Roman"/>
          <w:sz w:val="24"/>
          <w:szCs w:val="20"/>
        </w:rPr>
        <w:t xml:space="preserve"> звітів постачальник самостійно генерує дані у структурі, ЦБД </w:t>
      </w:r>
      <w:proofErr w:type="spellStart"/>
      <w:r w:rsidRPr="00636AF9">
        <w:rPr>
          <w:rFonts w:ascii="Times New Roman" w:eastAsia="Times New Roman" w:hAnsi="Times New Roman" w:cs="Times New Roman"/>
          <w:sz w:val="24"/>
          <w:szCs w:val="20"/>
        </w:rPr>
        <w:t>eHealth</w:t>
      </w:r>
      <w:proofErr w:type="spellEnd"/>
      <w:r w:rsidRPr="00636AF9">
        <w:rPr>
          <w:rFonts w:ascii="Times New Roman" w:eastAsia="Times New Roman" w:hAnsi="Times New Roman" w:cs="Times New Roman"/>
          <w:sz w:val="24"/>
          <w:szCs w:val="20"/>
        </w:rPr>
        <w:t xml:space="preserve"> </w:t>
      </w:r>
      <w:hyperlink r:id="rId16" w:history="1">
        <w:r w:rsidRPr="00636AF9">
          <w:rPr>
            <w:rFonts w:ascii="Times New Roman" w:eastAsia="Times New Roman" w:hAnsi="Times New Roman" w:cs="Times New Roman"/>
            <w:color w:val="0000FF"/>
            <w:sz w:val="24"/>
            <w:szCs w:val="20"/>
            <w:u w:val="single"/>
          </w:rPr>
          <w:t>http://github.com/edenlabllc/ehealth.api/blob/develop/apps/core/specs/database_schema/reporting.erd</w:t>
        </w:r>
      </w:hyperlink>
    </w:p>
    <w:p w:rsidR="00636AF9" w:rsidRPr="00636AF9" w:rsidRDefault="00636AF9" w:rsidP="00636AF9">
      <w:pPr>
        <w:suppressAutoHyphens/>
        <w:spacing w:after="120" w:line="240" w:lineRule="auto"/>
        <w:ind w:firstLine="709"/>
        <w:jc w:val="both"/>
        <w:rPr>
          <w:rFonts w:ascii="Times New Roman" w:eastAsia="Times New Roman" w:hAnsi="Times New Roman" w:cs="Times New Roman"/>
          <w:sz w:val="24"/>
          <w:szCs w:val="20"/>
        </w:rPr>
      </w:pPr>
      <w:r w:rsidRPr="00636AF9">
        <w:rPr>
          <w:rFonts w:ascii="Times New Roman" w:eastAsia="Times New Roman" w:hAnsi="Times New Roman" w:cs="Times New Roman"/>
          <w:sz w:val="24"/>
          <w:szCs w:val="20"/>
        </w:rPr>
        <w:t>Можна використовувати наступний підхід:</w:t>
      </w:r>
    </w:p>
    <w:p w:rsidR="00636AF9" w:rsidRPr="00636AF9" w:rsidRDefault="00636AF9" w:rsidP="00636AF9">
      <w:pPr>
        <w:suppressAutoHyphens/>
        <w:spacing w:after="120" w:line="240" w:lineRule="auto"/>
        <w:ind w:firstLine="709"/>
        <w:jc w:val="both"/>
        <w:rPr>
          <w:rFonts w:ascii="Times New Roman" w:eastAsia="Times New Roman" w:hAnsi="Times New Roman" w:cs="Times New Roman"/>
          <w:sz w:val="24"/>
          <w:szCs w:val="20"/>
        </w:rPr>
      </w:pPr>
      <w:r w:rsidRPr="00636AF9">
        <w:rPr>
          <w:rFonts w:ascii="Times New Roman" w:eastAsia="Times New Roman" w:hAnsi="Times New Roman" w:cs="Times New Roman"/>
          <w:sz w:val="24"/>
          <w:szCs w:val="20"/>
        </w:rPr>
        <w:t>1) Береться лікар (</w:t>
      </w:r>
      <w:proofErr w:type="spellStart"/>
      <w:r w:rsidRPr="00636AF9">
        <w:rPr>
          <w:rFonts w:ascii="Times New Roman" w:eastAsia="Times New Roman" w:hAnsi="Times New Roman" w:cs="Times New Roman"/>
          <w:b/>
          <w:sz w:val="24"/>
          <w:szCs w:val="20"/>
        </w:rPr>
        <w:t>party_id</w:t>
      </w:r>
      <w:proofErr w:type="spellEnd"/>
      <w:r w:rsidRPr="00636AF9">
        <w:rPr>
          <w:rFonts w:ascii="Times New Roman" w:eastAsia="Times New Roman" w:hAnsi="Times New Roman" w:cs="Times New Roman"/>
          <w:sz w:val="24"/>
          <w:szCs w:val="20"/>
        </w:rPr>
        <w:t>) певного закладу. Рахуються  всі активні декларації (</w:t>
      </w:r>
      <w:proofErr w:type="spellStart"/>
      <w:r w:rsidRPr="00636AF9">
        <w:rPr>
          <w:rFonts w:ascii="Times New Roman" w:eastAsia="Times New Roman" w:hAnsi="Times New Roman" w:cs="Times New Roman"/>
          <w:b/>
          <w:sz w:val="24"/>
          <w:szCs w:val="20"/>
        </w:rPr>
        <w:t>declaration_id</w:t>
      </w:r>
      <w:proofErr w:type="spellEnd"/>
      <w:r w:rsidRPr="00636AF9">
        <w:rPr>
          <w:rFonts w:ascii="Times New Roman" w:eastAsia="Times New Roman" w:hAnsi="Times New Roman" w:cs="Times New Roman"/>
          <w:sz w:val="24"/>
          <w:szCs w:val="20"/>
        </w:rPr>
        <w:t xml:space="preserve"> зі статусом </w:t>
      </w:r>
      <w:proofErr w:type="spellStart"/>
      <w:r w:rsidRPr="00636AF9">
        <w:rPr>
          <w:rFonts w:ascii="Times New Roman" w:eastAsia="Times New Roman" w:hAnsi="Times New Roman" w:cs="Times New Roman"/>
          <w:b/>
          <w:sz w:val="24"/>
          <w:szCs w:val="20"/>
        </w:rPr>
        <w:t>active</w:t>
      </w:r>
      <w:proofErr w:type="spellEnd"/>
      <w:r w:rsidRPr="00636AF9">
        <w:rPr>
          <w:rFonts w:ascii="Times New Roman" w:eastAsia="Times New Roman" w:hAnsi="Times New Roman" w:cs="Times New Roman"/>
          <w:sz w:val="24"/>
          <w:szCs w:val="20"/>
        </w:rPr>
        <w:t>) цього лікаря в системі без прив’язки до закладу.</w:t>
      </w:r>
    </w:p>
    <w:p w:rsidR="00636AF9" w:rsidRPr="00636AF9" w:rsidRDefault="00636AF9" w:rsidP="00636AF9">
      <w:pPr>
        <w:suppressAutoHyphens/>
        <w:spacing w:after="120" w:line="240" w:lineRule="auto"/>
        <w:ind w:firstLine="709"/>
        <w:jc w:val="both"/>
        <w:rPr>
          <w:rFonts w:ascii="Times New Roman" w:eastAsia="Times New Roman" w:hAnsi="Times New Roman" w:cs="Times New Roman"/>
          <w:sz w:val="24"/>
          <w:szCs w:val="20"/>
        </w:rPr>
      </w:pPr>
      <w:r w:rsidRPr="00636AF9">
        <w:rPr>
          <w:rFonts w:ascii="Times New Roman" w:eastAsia="Times New Roman" w:hAnsi="Times New Roman" w:cs="Times New Roman"/>
          <w:sz w:val="24"/>
          <w:szCs w:val="20"/>
        </w:rPr>
        <w:t>2) Визначається РОП (рекомендований обсяг практики) лікаря за найменшим ОП по спеціальностям за якими він має декларації по всіх закладах</w:t>
      </w:r>
    </w:p>
    <w:p w:rsidR="00636AF9" w:rsidRPr="00636AF9" w:rsidRDefault="00636AF9" w:rsidP="00636AF9">
      <w:pPr>
        <w:suppressAutoHyphens/>
        <w:spacing w:after="120" w:line="240" w:lineRule="auto"/>
        <w:ind w:firstLine="709"/>
        <w:jc w:val="both"/>
        <w:rPr>
          <w:rFonts w:ascii="Times New Roman" w:eastAsia="Times New Roman" w:hAnsi="Times New Roman" w:cs="Times New Roman"/>
          <w:sz w:val="24"/>
          <w:szCs w:val="20"/>
        </w:rPr>
      </w:pPr>
      <w:r w:rsidRPr="00636AF9">
        <w:rPr>
          <w:rFonts w:ascii="Times New Roman" w:eastAsia="Times New Roman" w:hAnsi="Times New Roman" w:cs="Times New Roman"/>
          <w:sz w:val="24"/>
          <w:szCs w:val="20"/>
        </w:rPr>
        <w:t xml:space="preserve">3) Визначається % декларацій лікаря, які виходять за межі ООП на рівні всіх декларацій по всім закладам </w:t>
      </w:r>
    </w:p>
    <w:p w:rsidR="00636AF9" w:rsidRPr="00636AF9" w:rsidRDefault="00636AF9" w:rsidP="00636AF9">
      <w:pPr>
        <w:suppressAutoHyphens/>
        <w:spacing w:after="120" w:line="240" w:lineRule="auto"/>
        <w:ind w:firstLine="709"/>
        <w:jc w:val="both"/>
        <w:rPr>
          <w:rFonts w:ascii="Times New Roman" w:eastAsia="Times New Roman" w:hAnsi="Times New Roman" w:cs="Times New Roman"/>
          <w:sz w:val="24"/>
          <w:szCs w:val="20"/>
        </w:rPr>
      </w:pPr>
      <w:r w:rsidRPr="00636AF9">
        <w:rPr>
          <w:rFonts w:ascii="Times New Roman" w:eastAsia="Times New Roman" w:hAnsi="Times New Roman" w:cs="Times New Roman"/>
          <w:sz w:val="24"/>
          <w:szCs w:val="20"/>
        </w:rPr>
        <w:t xml:space="preserve">4) Декларації </w:t>
      </w:r>
      <w:proofErr w:type="spellStart"/>
      <w:r w:rsidRPr="00636AF9">
        <w:rPr>
          <w:rFonts w:ascii="Times New Roman" w:eastAsia="Times New Roman" w:hAnsi="Times New Roman" w:cs="Times New Roman"/>
          <w:sz w:val="24"/>
          <w:szCs w:val="20"/>
        </w:rPr>
        <w:t>агрегуються</w:t>
      </w:r>
      <w:proofErr w:type="spellEnd"/>
      <w:r w:rsidRPr="00636AF9">
        <w:rPr>
          <w:rFonts w:ascii="Times New Roman" w:eastAsia="Times New Roman" w:hAnsi="Times New Roman" w:cs="Times New Roman"/>
          <w:sz w:val="24"/>
          <w:szCs w:val="20"/>
        </w:rPr>
        <w:t xml:space="preserve"> за  віковими групами (вікова група розраховується для кожної декларації (0-5, 6-17, 18-39, 40-64, 65+)) на рівні конкретного закладу (</w:t>
      </w:r>
      <w:proofErr w:type="spellStart"/>
      <w:r w:rsidRPr="00636AF9">
        <w:rPr>
          <w:rFonts w:ascii="Times New Roman" w:eastAsia="Times New Roman" w:hAnsi="Times New Roman" w:cs="Times New Roman"/>
          <w:b/>
          <w:sz w:val="24"/>
          <w:szCs w:val="20"/>
        </w:rPr>
        <w:t>legal_entity_id</w:t>
      </w:r>
      <w:proofErr w:type="spellEnd"/>
      <w:r w:rsidRPr="00636AF9">
        <w:rPr>
          <w:rFonts w:ascii="Times New Roman" w:eastAsia="Times New Roman" w:hAnsi="Times New Roman" w:cs="Times New Roman"/>
          <w:sz w:val="24"/>
          <w:szCs w:val="20"/>
        </w:rPr>
        <w:t>) для даного лікаря</w:t>
      </w:r>
    </w:p>
    <w:p w:rsidR="00636AF9" w:rsidRPr="00636AF9" w:rsidRDefault="00636AF9" w:rsidP="00636AF9">
      <w:pPr>
        <w:suppressAutoHyphens/>
        <w:spacing w:after="120" w:line="240" w:lineRule="auto"/>
        <w:ind w:firstLine="709"/>
        <w:jc w:val="both"/>
        <w:rPr>
          <w:rFonts w:ascii="Times New Roman" w:eastAsia="Times New Roman" w:hAnsi="Times New Roman" w:cs="Times New Roman"/>
          <w:sz w:val="24"/>
          <w:szCs w:val="20"/>
        </w:rPr>
      </w:pPr>
      <w:r w:rsidRPr="00636AF9">
        <w:rPr>
          <w:rFonts w:ascii="Times New Roman" w:eastAsia="Times New Roman" w:hAnsi="Times New Roman" w:cs="Times New Roman"/>
          <w:sz w:val="24"/>
          <w:szCs w:val="20"/>
        </w:rPr>
        <w:t xml:space="preserve">5) Вікові групи розбиваються </w:t>
      </w:r>
      <w:proofErr w:type="spellStart"/>
      <w:r w:rsidRPr="00636AF9">
        <w:rPr>
          <w:rFonts w:ascii="Times New Roman" w:eastAsia="Times New Roman" w:hAnsi="Times New Roman" w:cs="Times New Roman"/>
          <w:sz w:val="24"/>
          <w:szCs w:val="20"/>
        </w:rPr>
        <w:t>пропорційно</w:t>
      </w:r>
      <w:proofErr w:type="spellEnd"/>
      <w:r w:rsidRPr="00636AF9">
        <w:rPr>
          <w:rFonts w:ascii="Times New Roman" w:eastAsia="Times New Roman" w:hAnsi="Times New Roman" w:cs="Times New Roman"/>
          <w:sz w:val="24"/>
          <w:szCs w:val="20"/>
        </w:rPr>
        <w:t xml:space="preserve"> на групи ‘в межах ООП’ та ‘понад ООП’ по групам враховуючи цей %.</w:t>
      </w:r>
    </w:p>
    <w:p w:rsidR="00636AF9" w:rsidRPr="00636AF9" w:rsidRDefault="00636AF9" w:rsidP="00636AF9">
      <w:pPr>
        <w:suppressAutoHyphens/>
        <w:spacing w:after="120" w:line="240" w:lineRule="auto"/>
        <w:ind w:firstLine="709"/>
        <w:jc w:val="both"/>
        <w:rPr>
          <w:rFonts w:ascii="Times New Roman" w:eastAsia="Times New Roman" w:hAnsi="Times New Roman" w:cs="Times New Roman"/>
          <w:sz w:val="24"/>
          <w:szCs w:val="20"/>
        </w:rPr>
      </w:pPr>
      <w:r w:rsidRPr="00636AF9">
        <w:rPr>
          <w:rFonts w:ascii="Times New Roman" w:eastAsia="Times New Roman" w:hAnsi="Times New Roman" w:cs="Times New Roman"/>
          <w:sz w:val="24"/>
          <w:szCs w:val="20"/>
        </w:rPr>
        <w:t xml:space="preserve">Для розрахунку оплати коштів, які потрібно сплатити надавачу, дані </w:t>
      </w:r>
      <w:proofErr w:type="spellStart"/>
      <w:r w:rsidRPr="00636AF9">
        <w:rPr>
          <w:rFonts w:ascii="Times New Roman" w:eastAsia="Times New Roman" w:hAnsi="Times New Roman" w:cs="Times New Roman"/>
          <w:sz w:val="24"/>
          <w:szCs w:val="20"/>
        </w:rPr>
        <w:t>агрегуються</w:t>
      </w:r>
      <w:proofErr w:type="spellEnd"/>
      <w:r w:rsidRPr="00636AF9">
        <w:rPr>
          <w:rFonts w:ascii="Times New Roman" w:eastAsia="Times New Roman" w:hAnsi="Times New Roman" w:cs="Times New Roman"/>
          <w:sz w:val="24"/>
          <w:szCs w:val="20"/>
        </w:rPr>
        <w:t xml:space="preserve"> на рівні закладу за такими ознаками як вікова група, статус гірського </w:t>
      </w:r>
      <w:r w:rsidRPr="00636AF9">
        <w:rPr>
          <w:rFonts w:ascii="Times New Roman" w:eastAsia="Times New Roman" w:hAnsi="Times New Roman" w:cs="Times New Roman"/>
          <w:b/>
          <w:sz w:val="24"/>
          <w:szCs w:val="20"/>
        </w:rPr>
        <w:t>(</w:t>
      </w:r>
      <w:proofErr w:type="spellStart"/>
      <w:r w:rsidRPr="00636AF9">
        <w:rPr>
          <w:rFonts w:ascii="Times New Roman" w:eastAsia="Times New Roman" w:hAnsi="Times New Roman" w:cs="Times New Roman"/>
          <w:b/>
          <w:sz w:val="24"/>
          <w:szCs w:val="20"/>
        </w:rPr>
        <w:t>mountain_group</w:t>
      </w:r>
      <w:proofErr w:type="spellEnd"/>
      <w:r w:rsidRPr="00636AF9">
        <w:rPr>
          <w:rFonts w:ascii="Times New Roman" w:eastAsia="Times New Roman" w:hAnsi="Times New Roman" w:cs="Times New Roman"/>
          <w:b/>
          <w:sz w:val="24"/>
          <w:szCs w:val="20"/>
        </w:rPr>
        <w:t xml:space="preserve"> (мають 0,05% закладів))</w:t>
      </w:r>
      <w:r w:rsidRPr="00636AF9">
        <w:rPr>
          <w:rFonts w:ascii="Times New Roman" w:eastAsia="Times New Roman" w:hAnsi="Times New Roman" w:cs="Times New Roman"/>
          <w:sz w:val="24"/>
          <w:szCs w:val="20"/>
        </w:rPr>
        <w:t xml:space="preserve"> та значення понижувального коефіцієнта. Далі для кожної агрегованої групи кількість декларацій перемножується на базовий тариф, коефіцієнт за гірську групу, коефіцієнт за вікову групу та відповідний понижувальний коефіцієнт залежно від обсягу ООП лікаря. Для декларацій укладених понад нормативний ліміт: вікові коефіцієнти не застосовуються, гірський коефіцієнт застосовується.</w:t>
      </w:r>
    </w:p>
    <w:p w:rsidR="00636AF9" w:rsidRPr="00636AF9" w:rsidRDefault="00636AF9" w:rsidP="00636AF9">
      <w:pPr>
        <w:suppressAutoHyphens/>
        <w:spacing w:after="120" w:line="240" w:lineRule="auto"/>
        <w:ind w:firstLine="709"/>
        <w:jc w:val="both"/>
        <w:rPr>
          <w:rFonts w:ascii="Times New Roman" w:eastAsia="Times New Roman" w:hAnsi="Times New Roman" w:cs="Times New Roman"/>
          <w:sz w:val="24"/>
          <w:szCs w:val="20"/>
        </w:rPr>
      </w:pPr>
      <w:r w:rsidRPr="00636AF9">
        <w:rPr>
          <w:rFonts w:ascii="Times New Roman" w:eastAsia="Times New Roman" w:hAnsi="Times New Roman" w:cs="Times New Roman"/>
          <w:sz w:val="24"/>
          <w:szCs w:val="20"/>
        </w:rPr>
        <w:t xml:space="preserve">Розрахунок понижувальних коефіцієнтів відбувається на основі даних в системі </w:t>
      </w:r>
      <w:proofErr w:type="spellStart"/>
      <w:r w:rsidRPr="00636AF9">
        <w:rPr>
          <w:rFonts w:ascii="Times New Roman" w:eastAsia="Times New Roman" w:hAnsi="Times New Roman" w:cs="Times New Roman"/>
          <w:sz w:val="24"/>
          <w:szCs w:val="20"/>
        </w:rPr>
        <w:t>eHealth</w:t>
      </w:r>
      <w:proofErr w:type="spellEnd"/>
      <w:r w:rsidRPr="00636AF9">
        <w:rPr>
          <w:rFonts w:ascii="Times New Roman" w:eastAsia="Times New Roman" w:hAnsi="Times New Roman" w:cs="Times New Roman"/>
          <w:sz w:val="24"/>
          <w:szCs w:val="20"/>
        </w:rPr>
        <w:t xml:space="preserve"> щодо укладення декларацій в кількостях, що перевищують ООП, зокрема визначаються:</w:t>
      </w:r>
    </w:p>
    <w:p w:rsidR="00636AF9" w:rsidRPr="00636AF9" w:rsidRDefault="00636AF9" w:rsidP="0089086B">
      <w:pPr>
        <w:numPr>
          <w:ilvl w:val="0"/>
          <w:numId w:val="20"/>
        </w:numPr>
        <w:pBdr>
          <w:top w:val="nil"/>
          <w:left w:val="nil"/>
          <w:bottom w:val="nil"/>
          <w:right w:val="nil"/>
          <w:between w:val="nil"/>
        </w:pBdr>
        <w:suppressAutoHyphens/>
        <w:spacing w:after="120" w:line="240" w:lineRule="auto"/>
        <w:ind w:left="993" w:hanging="283"/>
        <w:jc w:val="both"/>
        <w:rPr>
          <w:rFonts w:ascii="Times New Roman" w:eastAsia="Times New Roman" w:hAnsi="Times New Roman" w:cs="Times New Roman"/>
          <w:color w:val="000000"/>
          <w:sz w:val="24"/>
          <w:szCs w:val="20"/>
        </w:rPr>
      </w:pPr>
      <w:r w:rsidRPr="00636AF9">
        <w:rPr>
          <w:rFonts w:ascii="Times New Roman" w:eastAsia="Times New Roman" w:hAnsi="Times New Roman" w:cs="Times New Roman"/>
          <w:color w:val="000000"/>
          <w:sz w:val="24"/>
          <w:szCs w:val="20"/>
        </w:rPr>
        <w:t>поріг перевищення ООП, до якого понижувальні коефіцієнти не застосовуються,</w:t>
      </w:r>
    </w:p>
    <w:p w:rsidR="00636AF9" w:rsidRPr="00636AF9" w:rsidRDefault="00636AF9" w:rsidP="0089086B">
      <w:pPr>
        <w:numPr>
          <w:ilvl w:val="0"/>
          <w:numId w:val="20"/>
        </w:numPr>
        <w:pBdr>
          <w:top w:val="nil"/>
          <w:left w:val="nil"/>
          <w:bottom w:val="nil"/>
          <w:right w:val="nil"/>
          <w:between w:val="nil"/>
        </w:pBdr>
        <w:suppressAutoHyphens/>
        <w:spacing w:after="120" w:line="240" w:lineRule="auto"/>
        <w:ind w:left="993" w:hanging="283"/>
        <w:jc w:val="both"/>
        <w:rPr>
          <w:rFonts w:ascii="Times New Roman" w:eastAsia="Times New Roman" w:hAnsi="Times New Roman" w:cs="Times New Roman"/>
          <w:color w:val="000000"/>
          <w:sz w:val="24"/>
          <w:szCs w:val="20"/>
        </w:rPr>
      </w:pPr>
      <w:r w:rsidRPr="00636AF9">
        <w:rPr>
          <w:rFonts w:ascii="Times New Roman" w:eastAsia="Times New Roman" w:hAnsi="Times New Roman" w:cs="Times New Roman"/>
          <w:color w:val="000000"/>
          <w:sz w:val="24"/>
          <w:szCs w:val="20"/>
        </w:rPr>
        <w:t>значення понижувальних коефіцієнтів та інтервали їх застосування.</w:t>
      </w:r>
    </w:p>
    <w:p w:rsidR="00636AF9" w:rsidRPr="00636AF9" w:rsidRDefault="00636AF9" w:rsidP="00636AF9">
      <w:pPr>
        <w:suppressAutoHyphens/>
        <w:spacing w:after="120" w:line="240" w:lineRule="auto"/>
        <w:ind w:firstLine="709"/>
        <w:jc w:val="both"/>
        <w:rPr>
          <w:rFonts w:ascii="Times New Roman" w:eastAsia="Times New Roman" w:hAnsi="Times New Roman" w:cs="Times New Roman"/>
          <w:sz w:val="24"/>
          <w:szCs w:val="20"/>
        </w:rPr>
      </w:pPr>
      <w:r w:rsidRPr="00636AF9">
        <w:rPr>
          <w:rFonts w:ascii="Times New Roman" w:eastAsia="Times New Roman" w:hAnsi="Times New Roman" w:cs="Times New Roman"/>
          <w:sz w:val="24"/>
          <w:szCs w:val="20"/>
        </w:rPr>
        <w:t xml:space="preserve">Ці значення повинні бути змінними і використовуватися як важелі регуляторного впливу для досягнення цілей політики щодо формування бажаної поведінки надавачів та забезпечення надання ними якісної медичної допомоги пацієнтам. </w:t>
      </w:r>
    </w:p>
    <w:p w:rsidR="00636AF9" w:rsidRPr="00636AF9" w:rsidRDefault="00636AF9" w:rsidP="00636AF9">
      <w:pPr>
        <w:suppressAutoHyphens/>
        <w:spacing w:after="120" w:line="240" w:lineRule="auto"/>
        <w:ind w:firstLine="709"/>
        <w:jc w:val="both"/>
        <w:rPr>
          <w:rFonts w:ascii="Times New Roman" w:eastAsia="Times New Roman" w:hAnsi="Times New Roman" w:cs="Times New Roman"/>
          <w:sz w:val="24"/>
          <w:szCs w:val="20"/>
        </w:rPr>
      </w:pPr>
      <w:r w:rsidRPr="00636AF9">
        <w:rPr>
          <w:rFonts w:ascii="Times New Roman" w:eastAsia="Times New Roman" w:hAnsi="Times New Roman" w:cs="Times New Roman"/>
          <w:sz w:val="24"/>
          <w:szCs w:val="20"/>
        </w:rPr>
        <w:t>Для прикладу,  обрано такі значення:</w:t>
      </w:r>
    </w:p>
    <w:p w:rsidR="00636AF9" w:rsidRPr="00636AF9" w:rsidRDefault="00636AF9" w:rsidP="0089086B">
      <w:pPr>
        <w:numPr>
          <w:ilvl w:val="0"/>
          <w:numId w:val="20"/>
        </w:numPr>
        <w:pBdr>
          <w:top w:val="nil"/>
          <w:left w:val="nil"/>
          <w:bottom w:val="nil"/>
          <w:right w:val="nil"/>
          <w:between w:val="nil"/>
        </w:pBdr>
        <w:suppressAutoHyphens/>
        <w:spacing w:after="120" w:line="240" w:lineRule="auto"/>
        <w:ind w:left="993" w:hanging="283"/>
        <w:jc w:val="both"/>
        <w:rPr>
          <w:rFonts w:ascii="Times New Roman" w:eastAsia="Times New Roman" w:hAnsi="Times New Roman" w:cs="Times New Roman"/>
          <w:color w:val="000000"/>
          <w:sz w:val="24"/>
          <w:szCs w:val="20"/>
        </w:rPr>
      </w:pPr>
      <w:r w:rsidRPr="00636AF9">
        <w:rPr>
          <w:rFonts w:ascii="Times New Roman" w:eastAsia="Times New Roman" w:hAnsi="Times New Roman" w:cs="Times New Roman"/>
          <w:color w:val="000000"/>
          <w:sz w:val="24"/>
          <w:szCs w:val="20"/>
        </w:rPr>
        <w:t>для декларацій укладених в межах +10% до ООП понижувальні коефіцієнти не застосовуються (технічно, понижувальний коефіцієнт = 1),</w:t>
      </w:r>
    </w:p>
    <w:p w:rsidR="00636AF9" w:rsidRPr="00636AF9" w:rsidRDefault="00636AF9" w:rsidP="0089086B">
      <w:pPr>
        <w:numPr>
          <w:ilvl w:val="0"/>
          <w:numId w:val="20"/>
        </w:numPr>
        <w:pBdr>
          <w:top w:val="nil"/>
          <w:left w:val="nil"/>
          <w:bottom w:val="nil"/>
          <w:right w:val="nil"/>
          <w:between w:val="nil"/>
        </w:pBdr>
        <w:suppressAutoHyphens/>
        <w:spacing w:after="120" w:line="240" w:lineRule="auto"/>
        <w:ind w:left="993" w:hanging="283"/>
        <w:jc w:val="both"/>
        <w:rPr>
          <w:rFonts w:ascii="Times New Roman" w:eastAsia="Times New Roman" w:hAnsi="Times New Roman" w:cs="Times New Roman"/>
          <w:color w:val="000000"/>
          <w:sz w:val="24"/>
          <w:szCs w:val="20"/>
        </w:rPr>
      </w:pPr>
      <w:r w:rsidRPr="00636AF9">
        <w:rPr>
          <w:rFonts w:ascii="Times New Roman" w:eastAsia="Times New Roman" w:hAnsi="Times New Roman" w:cs="Times New Roman"/>
          <w:color w:val="000000"/>
          <w:sz w:val="24"/>
          <w:szCs w:val="20"/>
        </w:rPr>
        <w:t>для кожних наступних 10% декларацій застосовуються коефіцієнти з кроком 0,2:</w:t>
      </w:r>
    </w:p>
    <w:p w:rsidR="00636AF9" w:rsidRPr="00636AF9" w:rsidRDefault="00636AF9" w:rsidP="0089086B">
      <w:pPr>
        <w:numPr>
          <w:ilvl w:val="0"/>
          <w:numId w:val="20"/>
        </w:numPr>
        <w:pBdr>
          <w:top w:val="nil"/>
          <w:left w:val="nil"/>
          <w:bottom w:val="nil"/>
          <w:right w:val="nil"/>
          <w:between w:val="nil"/>
        </w:pBdr>
        <w:suppressAutoHyphens/>
        <w:spacing w:after="120" w:line="240" w:lineRule="auto"/>
        <w:ind w:left="993" w:hanging="283"/>
        <w:jc w:val="both"/>
        <w:rPr>
          <w:rFonts w:ascii="Times New Roman" w:eastAsia="Times New Roman" w:hAnsi="Times New Roman" w:cs="Times New Roman"/>
          <w:color w:val="000000"/>
          <w:sz w:val="24"/>
          <w:szCs w:val="20"/>
        </w:rPr>
      </w:pPr>
      <w:r w:rsidRPr="00636AF9">
        <w:rPr>
          <w:rFonts w:ascii="Times New Roman" w:eastAsia="Times New Roman" w:hAnsi="Times New Roman" w:cs="Times New Roman"/>
          <w:color w:val="000000"/>
          <w:sz w:val="24"/>
          <w:szCs w:val="20"/>
        </w:rPr>
        <w:t>від 110% ООП +1 декларація до 120% ООП -- коефіцієнт = 0,8</w:t>
      </w:r>
    </w:p>
    <w:p w:rsidR="00636AF9" w:rsidRPr="00636AF9" w:rsidRDefault="00636AF9" w:rsidP="0089086B">
      <w:pPr>
        <w:numPr>
          <w:ilvl w:val="0"/>
          <w:numId w:val="20"/>
        </w:numPr>
        <w:pBdr>
          <w:top w:val="nil"/>
          <w:left w:val="nil"/>
          <w:bottom w:val="nil"/>
          <w:right w:val="nil"/>
          <w:between w:val="nil"/>
        </w:pBdr>
        <w:suppressAutoHyphens/>
        <w:spacing w:after="120" w:line="240" w:lineRule="auto"/>
        <w:ind w:left="993" w:hanging="283"/>
        <w:jc w:val="both"/>
        <w:rPr>
          <w:rFonts w:ascii="Times New Roman" w:eastAsia="Times New Roman" w:hAnsi="Times New Roman" w:cs="Times New Roman"/>
          <w:color w:val="000000"/>
          <w:sz w:val="24"/>
          <w:szCs w:val="20"/>
        </w:rPr>
      </w:pPr>
      <w:r w:rsidRPr="00636AF9">
        <w:rPr>
          <w:rFonts w:ascii="Times New Roman" w:eastAsia="Times New Roman" w:hAnsi="Times New Roman" w:cs="Times New Roman"/>
          <w:color w:val="000000"/>
          <w:sz w:val="24"/>
          <w:szCs w:val="20"/>
        </w:rPr>
        <w:t>від 120% ООП +1 декларація до 130% ООП -- коефіцієнт = 0,6</w:t>
      </w:r>
    </w:p>
    <w:p w:rsidR="00636AF9" w:rsidRPr="00636AF9" w:rsidRDefault="00636AF9" w:rsidP="0089086B">
      <w:pPr>
        <w:numPr>
          <w:ilvl w:val="0"/>
          <w:numId w:val="20"/>
        </w:numPr>
        <w:pBdr>
          <w:top w:val="nil"/>
          <w:left w:val="nil"/>
          <w:bottom w:val="nil"/>
          <w:right w:val="nil"/>
          <w:between w:val="nil"/>
        </w:pBdr>
        <w:suppressAutoHyphens/>
        <w:spacing w:after="120" w:line="240" w:lineRule="auto"/>
        <w:ind w:left="993" w:hanging="283"/>
        <w:jc w:val="both"/>
        <w:rPr>
          <w:rFonts w:ascii="Times New Roman" w:eastAsia="Times New Roman" w:hAnsi="Times New Roman" w:cs="Times New Roman"/>
          <w:color w:val="000000"/>
          <w:sz w:val="24"/>
          <w:szCs w:val="20"/>
        </w:rPr>
      </w:pPr>
      <w:r w:rsidRPr="00636AF9">
        <w:rPr>
          <w:rFonts w:ascii="Times New Roman" w:eastAsia="Times New Roman" w:hAnsi="Times New Roman" w:cs="Times New Roman"/>
          <w:color w:val="000000"/>
          <w:sz w:val="24"/>
          <w:szCs w:val="20"/>
        </w:rPr>
        <w:t>від 130% ООП +1 декларація до 140% ООП -- коефіцієнт = 0,4</w:t>
      </w:r>
    </w:p>
    <w:p w:rsidR="00636AF9" w:rsidRPr="00636AF9" w:rsidRDefault="00636AF9" w:rsidP="0089086B">
      <w:pPr>
        <w:numPr>
          <w:ilvl w:val="0"/>
          <w:numId w:val="20"/>
        </w:numPr>
        <w:pBdr>
          <w:top w:val="nil"/>
          <w:left w:val="nil"/>
          <w:bottom w:val="nil"/>
          <w:right w:val="nil"/>
          <w:between w:val="nil"/>
        </w:pBdr>
        <w:suppressAutoHyphens/>
        <w:spacing w:after="120" w:line="240" w:lineRule="auto"/>
        <w:ind w:left="993" w:hanging="283"/>
        <w:jc w:val="both"/>
        <w:rPr>
          <w:rFonts w:ascii="Times New Roman" w:eastAsia="Times New Roman" w:hAnsi="Times New Roman" w:cs="Times New Roman"/>
          <w:color w:val="000000"/>
          <w:sz w:val="24"/>
          <w:szCs w:val="20"/>
        </w:rPr>
      </w:pPr>
      <w:r w:rsidRPr="00636AF9">
        <w:rPr>
          <w:rFonts w:ascii="Times New Roman" w:eastAsia="Times New Roman" w:hAnsi="Times New Roman" w:cs="Times New Roman"/>
          <w:color w:val="000000"/>
          <w:sz w:val="24"/>
          <w:szCs w:val="20"/>
        </w:rPr>
        <w:t>від 140% ООП +1 декларація до 150% ООП -- коефіцієнт = 0,2</w:t>
      </w:r>
    </w:p>
    <w:p w:rsidR="00636AF9" w:rsidRPr="00636AF9" w:rsidRDefault="00636AF9" w:rsidP="0089086B">
      <w:pPr>
        <w:numPr>
          <w:ilvl w:val="0"/>
          <w:numId w:val="20"/>
        </w:numPr>
        <w:pBdr>
          <w:top w:val="nil"/>
          <w:left w:val="nil"/>
          <w:bottom w:val="nil"/>
          <w:right w:val="nil"/>
          <w:between w:val="nil"/>
        </w:pBdr>
        <w:suppressAutoHyphens/>
        <w:spacing w:after="120" w:line="240" w:lineRule="auto"/>
        <w:ind w:left="993" w:hanging="283"/>
        <w:jc w:val="both"/>
        <w:rPr>
          <w:rFonts w:ascii="Times New Roman" w:eastAsia="Times New Roman" w:hAnsi="Times New Roman" w:cs="Times New Roman"/>
          <w:color w:val="000000"/>
          <w:sz w:val="24"/>
          <w:szCs w:val="20"/>
        </w:rPr>
      </w:pPr>
      <w:r w:rsidRPr="00636AF9">
        <w:rPr>
          <w:rFonts w:ascii="Times New Roman" w:eastAsia="Times New Roman" w:hAnsi="Times New Roman" w:cs="Times New Roman"/>
          <w:color w:val="000000"/>
          <w:sz w:val="24"/>
          <w:szCs w:val="20"/>
        </w:rPr>
        <w:t>від 150% ООП +1 декларація і всі наступні -- коефіцієнт = 0,0</w:t>
      </w:r>
    </w:p>
    <w:p w:rsidR="00636AF9" w:rsidRPr="00636AF9" w:rsidRDefault="00636AF9" w:rsidP="00636AF9">
      <w:pPr>
        <w:suppressAutoHyphens/>
        <w:spacing w:after="120" w:line="240" w:lineRule="auto"/>
        <w:ind w:firstLine="709"/>
        <w:jc w:val="both"/>
        <w:rPr>
          <w:rFonts w:ascii="Times New Roman" w:eastAsia="Times New Roman" w:hAnsi="Times New Roman" w:cs="Times New Roman"/>
          <w:sz w:val="24"/>
          <w:szCs w:val="20"/>
        </w:rPr>
      </w:pPr>
      <w:r w:rsidRPr="00636AF9">
        <w:rPr>
          <w:rFonts w:ascii="Times New Roman" w:eastAsia="Times New Roman" w:hAnsi="Times New Roman" w:cs="Times New Roman"/>
          <w:sz w:val="24"/>
          <w:szCs w:val="20"/>
        </w:rPr>
        <w:t xml:space="preserve">Таким чином, встановлюється нормативний ліміт та </w:t>
      </w:r>
      <w:proofErr w:type="spellStart"/>
      <w:r w:rsidRPr="00636AF9">
        <w:rPr>
          <w:rFonts w:ascii="Times New Roman" w:eastAsia="Times New Roman" w:hAnsi="Times New Roman" w:cs="Times New Roman"/>
          <w:sz w:val="24"/>
          <w:szCs w:val="20"/>
        </w:rPr>
        <w:t>моніториться</w:t>
      </w:r>
      <w:proofErr w:type="spellEnd"/>
      <w:r w:rsidRPr="00636AF9">
        <w:rPr>
          <w:rFonts w:ascii="Times New Roman" w:eastAsia="Times New Roman" w:hAnsi="Times New Roman" w:cs="Times New Roman"/>
          <w:sz w:val="24"/>
          <w:szCs w:val="20"/>
        </w:rPr>
        <w:t xml:space="preserve"> відхилення від нього для кожного лікаря. Поточні значення нормативних лімітів ООП за спеціальностями становлять:</w:t>
      </w:r>
    </w:p>
    <w:p w:rsidR="00636AF9" w:rsidRPr="00636AF9" w:rsidRDefault="00636AF9" w:rsidP="0089086B">
      <w:pPr>
        <w:numPr>
          <w:ilvl w:val="0"/>
          <w:numId w:val="20"/>
        </w:numPr>
        <w:pBdr>
          <w:top w:val="nil"/>
          <w:left w:val="nil"/>
          <w:bottom w:val="nil"/>
          <w:right w:val="nil"/>
          <w:between w:val="nil"/>
        </w:pBdr>
        <w:suppressAutoHyphens/>
        <w:spacing w:after="120" w:line="240" w:lineRule="auto"/>
        <w:ind w:left="993" w:hanging="283"/>
        <w:jc w:val="both"/>
        <w:rPr>
          <w:rFonts w:ascii="Times New Roman" w:eastAsia="Times New Roman" w:hAnsi="Times New Roman" w:cs="Times New Roman"/>
          <w:color w:val="000000"/>
          <w:sz w:val="24"/>
          <w:szCs w:val="20"/>
        </w:rPr>
      </w:pPr>
      <w:r w:rsidRPr="00636AF9">
        <w:rPr>
          <w:rFonts w:ascii="Times New Roman" w:eastAsia="Times New Roman" w:hAnsi="Times New Roman" w:cs="Times New Roman"/>
          <w:color w:val="000000"/>
          <w:sz w:val="24"/>
          <w:szCs w:val="20"/>
        </w:rPr>
        <w:t>сімейний лікар = 1800</w:t>
      </w:r>
    </w:p>
    <w:p w:rsidR="00636AF9" w:rsidRPr="00636AF9" w:rsidRDefault="00636AF9" w:rsidP="0089086B">
      <w:pPr>
        <w:numPr>
          <w:ilvl w:val="0"/>
          <w:numId w:val="20"/>
        </w:numPr>
        <w:pBdr>
          <w:top w:val="nil"/>
          <w:left w:val="nil"/>
          <w:bottom w:val="nil"/>
          <w:right w:val="nil"/>
          <w:between w:val="nil"/>
        </w:pBdr>
        <w:suppressAutoHyphens/>
        <w:spacing w:after="120" w:line="240" w:lineRule="auto"/>
        <w:ind w:left="993" w:hanging="283"/>
        <w:jc w:val="both"/>
        <w:rPr>
          <w:rFonts w:ascii="Times New Roman" w:eastAsia="Times New Roman" w:hAnsi="Times New Roman" w:cs="Times New Roman"/>
          <w:color w:val="000000"/>
          <w:sz w:val="24"/>
          <w:szCs w:val="20"/>
        </w:rPr>
      </w:pPr>
      <w:r w:rsidRPr="00636AF9">
        <w:rPr>
          <w:rFonts w:ascii="Times New Roman" w:eastAsia="Times New Roman" w:hAnsi="Times New Roman" w:cs="Times New Roman"/>
          <w:color w:val="000000"/>
          <w:sz w:val="24"/>
          <w:szCs w:val="20"/>
        </w:rPr>
        <w:t>педіатр = 900</w:t>
      </w:r>
    </w:p>
    <w:p w:rsidR="00636AF9" w:rsidRPr="00636AF9" w:rsidRDefault="00636AF9" w:rsidP="0089086B">
      <w:pPr>
        <w:numPr>
          <w:ilvl w:val="0"/>
          <w:numId w:val="20"/>
        </w:numPr>
        <w:pBdr>
          <w:top w:val="nil"/>
          <w:left w:val="nil"/>
          <w:bottom w:val="nil"/>
          <w:right w:val="nil"/>
          <w:between w:val="nil"/>
        </w:pBdr>
        <w:suppressAutoHyphens/>
        <w:spacing w:after="120" w:line="240" w:lineRule="auto"/>
        <w:ind w:left="993" w:hanging="283"/>
        <w:jc w:val="both"/>
        <w:rPr>
          <w:rFonts w:ascii="Times New Roman" w:eastAsia="Times New Roman" w:hAnsi="Times New Roman" w:cs="Times New Roman"/>
          <w:color w:val="000000"/>
          <w:sz w:val="24"/>
          <w:szCs w:val="20"/>
        </w:rPr>
      </w:pPr>
      <w:r w:rsidRPr="00636AF9">
        <w:rPr>
          <w:rFonts w:ascii="Times New Roman" w:eastAsia="Times New Roman" w:hAnsi="Times New Roman" w:cs="Times New Roman"/>
          <w:color w:val="000000"/>
          <w:sz w:val="24"/>
          <w:szCs w:val="20"/>
        </w:rPr>
        <w:t>терапевт = 2000</w:t>
      </w:r>
    </w:p>
    <w:p w:rsidR="00636AF9" w:rsidRPr="00636AF9" w:rsidRDefault="00636AF9" w:rsidP="00636AF9">
      <w:pPr>
        <w:suppressAutoHyphens/>
        <w:spacing w:after="120" w:line="240" w:lineRule="auto"/>
        <w:ind w:firstLine="709"/>
        <w:jc w:val="both"/>
        <w:rPr>
          <w:rFonts w:ascii="Times New Roman" w:eastAsia="Times New Roman" w:hAnsi="Times New Roman" w:cs="Times New Roman"/>
          <w:sz w:val="24"/>
          <w:szCs w:val="20"/>
        </w:rPr>
      </w:pPr>
      <w:r w:rsidRPr="00636AF9">
        <w:rPr>
          <w:rFonts w:ascii="Times New Roman" w:eastAsia="Times New Roman" w:hAnsi="Times New Roman" w:cs="Times New Roman"/>
          <w:sz w:val="24"/>
          <w:szCs w:val="20"/>
        </w:rPr>
        <w:t>Для лікаря, що працює за однією спеціальністю, нормативний ліміт завжди дорівнює ООП за спеціальністю. Для лікаря, що працює за кількома спеціальностями, нормативний ліміт завжди дорівнює найменшому ООП за спеціальністю з тих, за якими працює лікар:</w:t>
      </w:r>
    </w:p>
    <w:p w:rsidR="00636AF9" w:rsidRPr="00636AF9" w:rsidRDefault="00636AF9" w:rsidP="0089086B">
      <w:pPr>
        <w:numPr>
          <w:ilvl w:val="0"/>
          <w:numId w:val="20"/>
        </w:numPr>
        <w:pBdr>
          <w:top w:val="nil"/>
          <w:left w:val="nil"/>
          <w:bottom w:val="nil"/>
          <w:right w:val="nil"/>
          <w:between w:val="nil"/>
        </w:pBdr>
        <w:suppressAutoHyphens/>
        <w:spacing w:after="120" w:line="240" w:lineRule="auto"/>
        <w:ind w:left="993" w:hanging="283"/>
        <w:jc w:val="both"/>
        <w:rPr>
          <w:rFonts w:ascii="Times New Roman" w:eastAsia="Times New Roman" w:hAnsi="Times New Roman" w:cs="Times New Roman"/>
          <w:color w:val="000000"/>
          <w:sz w:val="24"/>
          <w:szCs w:val="20"/>
        </w:rPr>
      </w:pPr>
      <w:r w:rsidRPr="00636AF9">
        <w:rPr>
          <w:rFonts w:ascii="Times New Roman" w:eastAsia="Times New Roman" w:hAnsi="Times New Roman" w:cs="Times New Roman"/>
          <w:color w:val="000000"/>
          <w:sz w:val="24"/>
          <w:szCs w:val="20"/>
        </w:rPr>
        <w:t>Сімейний лікар + терапевт = 1800</w:t>
      </w:r>
    </w:p>
    <w:p w:rsidR="00636AF9" w:rsidRPr="00636AF9" w:rsidRDefault="00636AF9" w:rsidP="0089086B">
      <w:pPr>
        <w:numPr>
          <w:ilvl w:val="0"/>
          <w:numId w:val="20"/>
        </w:numPr>
        <w:pBdr>
          <w:top w:val="nil"/>
          <w:left w:val="nil"/>
          <w:bottom w:val="nil"/>
          <w:right w:val="nil"/>
          <w:between w:val="nil"/>
        </w:pBdr>
        <w:suppressAutoHyphens/>
        <w:spacing w:after="120" w:line="240" w:lineRule="auto"/>
        <w:ind w:left="993" w:hanging="283"/>
        <w:jc w:val="both"/>
        <w:rPr>
          <w:rFonts w:ascii="Times New Roman" w:eastAsia="Times New Roman" w:hAnsi="Times New Roman" w:cs="Times New Roman"/>
          <w:color w:val="000000"/>
          <w:sz w:val="24"/>
          <w:szCs w:val="20"/>
        </w:rPr>
      </w:pPr>
      <w:r w:rsidRPr="00636AF9">
        <w:rPr>
          <w:rFonts w:ascii="Times New Roman" w:eastAsia="Times New Roman" w:hAnsi="Times New Roman" w:cs="Times New Roman"/>
          <w:color w:val="000000"/>
          <w:sz w:val="24"/>
          <w:szCs w:val="20"/>
        </w:rPr>
        <w:t>Сімейний лікар + педіатр = 900</w:t>
      </w:r>
    </w:p>
    <w:p w:rsidR="00636AF9" w:rsidRPr="00636AF9" w:rsidRDefault="00636AF9" w:rsidP="0089086B">
      <w:pPr>
        <w:numPr>
          <w:ilvl w:val="0"/>
          <w:numId w:val="20"/>
        </w:numPr>
        <w:pBdr>
          <w:top w:val="nil"/>
          <w:left w:val="nil"/>
          <w:bottom w:val="nil"/>
          <w:right w:val="nil"/>
          <w:between w:val="nil"/>
        </w:pBdr>
        <w:suppressAutoHyphens/>
        <w:spacing w:after="120" w:line="240" w:lineRule="auto"/>
        <w:ind w:left="993" w:hanging="283"/>
        <w:jc w:val="both"/>
        <w:rPr>
          <w:rFonts w:ascii="Times New Roman" w:eastAsia="Times New Roman" w:hAnsi="Times New Roman" w:cs="Times New Roman"/>
          <w:color w:val="000000"/>
          <w:sz w:val="24"/>
          <w:szCs w:val="20"/>
        </w:rPr>
      </w:pPr>
      <w:r w:rsidRPr="00636AF9">
        <w:rPr>
          <w:rFonts w:ascii="Times New Roman" w:eastAsia="Times New Roman" w:hAnsi="Times New Roman" w:cs="Times New Roman"/>
          <w:color w:val="000000"/>
          <w:sz w:val="24"/>
          <w:szCs w:val="20"/>
        </w:rPr>
        <w:t>Терапевт + педіатр = 900</w:t>
      </w:r>
    </w:p>
    <w:p w:rsidR="00636AF9" w:rsidRPr="00636AF9" w:rsidRDefault="00636AF9" w:rsidP="0089086B">
      <w:pPr>
        <w:numPr>
          <w:ilvl w:val="0"/>
          <w:numId w:val="20"/>
        </w:numPr>
        <w:pBdr>
          <w:top w:val="nil"/>
          <w:left w:val="nil"/>
          <w:bottom w:val="nil"/>
          <w:right w:val="nil"/>
          <w:between w:val="nil"/>
        </w:pBdr>
        <w:suppressAutoHyphens/>
        <w:spacing w:after="120" w:line="240" w:lineRule="auto"/>
        <w:ind w:left="993" w:hanging="283"/>
        <w:jc w:val="both"/>
        <w:rPr>
          <w:rFonts w:ascii="Times New Roman" w:eastAsia="Times New Roman" w:hAnsi="Times New Roman" w:cs="Times New Roman"/>
          <w:color w:val="000000"/>
          <w:sz w:val="24"/>
          <w:szCs w:val="20"/>
        </w:rPr>
      </w:pPr>
      <w:r w:rsidRPr="00636AF9">
        <w:rPr>
          <w:rFonts w:ascii="Times New Roman" w:eastAsia="Times New Roman" w:hAnsi="Times New Roman" w:cs="Times New Roman"/>
          <w:color w:val="000000"/>
          <w:sz w:val="24"/>
          <w:szCs w:val="20"/>
        </w:rPr>
        <w:t>Терапевт + педіатр + сімейний лікар = 900</w:t>
      </w:r>
    </w:p>
    <w:p w:rsidR="00636AF9" w:rsidRPr="00636AF9" w:rsidRDefault="00636AF9" w:rsidP="00636AF9">
      <w:pPr>
        <w:suppressAutoHyphens/>
        <w:spacing w:after="120" w:line="240" w:lineRule="auto"/>
        <w:ind w:firstLine="709"/>
        <w:jc w:val="both"/>
        <w:rPr>
          <w:rFonts w:ascii="Times New Roman" w:eastAsia="Times New Roman" w:hAnsi="Times New Roman" w:cs="Times New Roman"/>
          <w:sz w:val="24"/>
          <w:szCs w:val="20"/>
        </w:rPr>
      </w:pPr>
      <w:r w:rsidRPr="00636AF9">
        <w:rPr>
          <w:rFonts w:ascii="Times New Roman" w:eastAsia="Times New Roman" w:hAnsi="Times New Roman" w:cs="Times New Roman"/>
          <w:sz w:val="24"/>
          <w:szCs w:val="20"/>
        </w:rPr>
        <w:t>Для лікаря, що працює більше ніж у одного надавача, для порівняння з нормативним лімітом використовується загальна кількість декларацій про вибір цього лікаря, подані усім надавачам, де цей лікар працює -- незалежно від спеціальності лікаря та наявності у цих надавачів договору з НСЗУ.</w:t>
      </w:r>
    </w:p>
    <w:p w:rsidR="00636AF9" w:rsidRPr="00636AF9" w:rsidRDefault="00636AF9" w:rsidP="00636AF9">
      <w:pPr>
        <w:suppressAutoHyphens/>
        <w:spacing w:after="120" w:line="240" w:lineRule="auto"/>
        <w:jc w:val="both"/>
        <w:rPr>
          <w:rFonts w:ascii="Times New Roman" w:eastAsia="Times New Roman" w:hAnsi="Times New Roman" w:cs="Times New Roman"/>
          <w:szCs w:val="20"/>
        </w:rPr>
        <w:sectPr w:rsidR="00636AF9" w:rsidRPr="00636AF9" w:rsidSect="00636AF9">
          <w:headerReference w:type="even" r:id="rId17"/>
          <w:headerReference w:type="default" r:id="rId18"/>
          <w:footnotePr>
            <w:numRestart w:val="eachSect"/>
          </w:footnotePr>
          <w:endnotePr>
            <w:numRestart w:val="eachSect"/>
          </w:endnotePr>
          <w:pgSz w:w="11909" w:h="16834" w:code="9"/>
          <w:pgMar w:top="1134" w:right="850" w:bottom="1134" w:left="1701" w:header="720" w:footer="432" w:gutter="0"/>
          <w:cols w:space="720"/>
          <w:formProt w:val="0"/>
          <w:docGrid w:linePitch="326"/>
        </w:sectPr>
      </w:pPr>
    </w:p>
    <w:p w:rsidR="00636AF9" w:rsidRDefault="00636AF9" w:rsidP="00636AF9"/>
    <w:sectPr w:rsidR="00636AF9">
      <w:pgSz w:w="11906" w:h="16838"/>
      <w:pgMar w:top="850" w:right="850" w:bottom="850"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9086B" w:rsidRDefault="0089086B" w:rsidP="00636AF9">
      <w:pPr>
        <w:spacing w:after="0" w:line="240" w:lineRule="auto"/>
      </w:pPr>
      <w:r>
        <w:separator/>
      </w:r>
    </w:p>
  </w:endnote>
  <w:endnote w:type="continuationSeparator" w:id="0">
    <w:p w:rsidR="0089086B" w:rsidRDefault="0089086B" w:rsidP="00636A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altName w:val="Times New Roman"/>
    <w:charset w:val="00"/>
    <w:family w:val="auto"/>
    <w:pitch w:val="default"/>
  </w:font>
  <w:font w:name="Arial">
    <w:panose1 w:val="020B0604020202020204"/>
    <w:charset w:val="CC"/>
    <w:family w:val="swiss"/>
    <w:pitch w:val="variable"/>
    <w:sig w:usb0="E0002AFF" w:usb1="C0007843" w:usb2="00000009" w:usb3="00000000" w:csb0="000001FF" w:csb1="00000000"/>
  </w:font>
  <w:font w:name="Calibri">
    <w:panose1 w:val="020F0502020204030204"/>
    <w:charset w:val="CC"/>
    <w:family w:val="swiss"/>
    <w:pitch w:val="variable"/>
    <w:sig w:usb0="E0002AFF" w:usb1="4000ACFF" w:usb2="00000001" w:usb3="00000000" w:csb0="000001FF" w:csb1="00000000"/>
  </w:font>
  <w:font w:name="Times New Roman Bold">
    <w:altName w:val="Times New Roman"/>
    <w:panose1 w:val="00000000000000000000"/>
    <w:charset w:val="00"/>
    <w:family w:val="roman"/>
    <w:notTrueType/>
    <w:pitch w:val="default"/>
    <w:sig w:usb0="00000003" w:usb1="00000000" w:usb2="00000000" w:usb3="00000000" w:csb0="00000001" w:csb1="00000000"/>
  </w:font>
  <w:font w:name="Univers">
    <w:charset w:val="00"/>
    <w:family w:val="swiss"/>
    <w:pitch w:val="variable"/>
    <w:sig w:usb0="80000287" w:usb1="00000000" w:usb2="00000000" w:usb3="00000000" w:csb0="0000000F" w:csb1="00000000"/>
  </w:font>
  <w:font w:name="Tms Rmn">
    <w:panose1 w:val="02020603040505020304"/>
    <w:charset w:val="00"/>
    <w:family w:val="roman"/>
    <w:notTrueType/>
    <w:pitch w:val="variable"/>
    <w:sig w:usb0="00000003" w:usb1="00000000" w:usb2="00000000" w:usb3="00000000" w:csb0="00000001" w:csb1="00000000"/>
  </w:font>
  <w:font w:name="Century Gothic">
    <w:panose1 w:val="020B0502020202020204"/>
    <w:charset w:val="CC"/>
    <w:family w:val="swiss"/>
    <w:pitch w:val="variable"/>
    <w:sig w:usb0="00000287" w:usb1="00000000" w:usb2="00000000" w:usb3="00000000" w:csb0="0000009F" w:csb1="00000000"/>
  </w:font>
  <w:font w:name="CG Times">
    <w:altName w:val="Times New Roman"/>
    <w:panose1 w:val="00000000000000000000"/>
    <w:charset w:val="00"/>
    <w:family w:val="roman"/>
    <w:notTrueType/>
    <w:pitch w:val="variable"/>
    <w:sig w:usb0="00000003" w:usb1="00000000" w:usb2="00000000" w:usb3="00000000" w:csb0="00000001" w:csb1="00000000"/>
  </w:font>
  <w:font w:name="Tahoma">
    <w:panose1 w:val="020B0604030504040204"/>
    <w:charset w:val="CC"/>
    <w:family w:val="swiss"/>
    <w:pitch w:val="variable"/>
    <w:sig w:usb0="E1002EFF" w:usb1="C000605B" w:usb2="00000029" w:usb3="00000000" w:csb0="000101FF" w:csb1="00000000"/>
  </w:font>
  <w:font w:name="Verdana">
    <w:panose1 w:val="020B0604030504040204"/>
    <w:charset w:val="CC"/>
    <w:family w:val="swiss"/>
    <w:pitch w:val="variable"/>
    <w:sig w:usb0="A00006FF" w:usb1="4000205B" w:usb2="00000010" w:usb3="00000000" w:csb0="0000019F" w:csb1="00000000"/>
  </w:font>
  <w:font w:name="Baltica">
    <w:altName w:val="Arial Narrow"/>
    <w:charset w:val="00"/>
    <w:family w:val="swiss"/>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Constantia">
    <w:panose1 w:val="02030602050306030303"/>
    <w:charset w:val="CC"/>
    <w:family w:val="roman"/>
    <w:pitch w:val="variable"/>
    <w:sig w:usb0="A00002EF" w:usb1="4000204B" w:usb2="00000000" w:usb3="00000000" w:csb0="0000019F" w:csb1="00000000"/>
  </w:font>
  <w:font w:name="Antiqua">
    <w:altName w:val="Century Gothic"/>
    <w:panose1 w:val="00000000000000000000"/>
    <w:charset w:val="00"/>
    <w:family w:val="swiss"/>
    <w:notTrueType/>
    <w:pitch w:val="variable"/>
    <w:sig w:usb0="00000003" w:usb1="00000000" w:usb2="00000000" w:usb3="00000000" w:csb0="00000001" w:csb1="00000000"/>
  </w:font>
  <w:font w:name="Calibri Light">
    <w:panose1 w:val="020F0302020204030204"/>
    <w:charset w:val="CC"/>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9086B" w:rsidRDefault="0089086B" w:rsidP="00636AF9">
      <w:pPr>
        <w:spacing w:after="0" w:line="240" w:lineRule="auto"/>
      </w:pPr>
      <w:r>
        <w:separator/>
      </w:r>
    </w:p>
  </w:footnote>
  <w:footnote w:type="continuationSeparator" w:id="0">
    <w:p w:rsidR="0089086B" w:rsidRDefault="0089086B" w:rsidP="00636AF9">
      <w:pPr>
        <w:spacing w:after="0" w:line="240" w:lineRule="auto"/>
      </w:pPr>
      <w:r>
        <w:continuationSeparator/>
      </w:r>
    </w:p>
  </w:footnote>
  <w:footnote w:id="1">
    <w:p w:rsidR="00636AF9" w:rsidRPr="00CC696B" w:rsidRDefault="00636AF9" w:rsidP="00636AF9">
      <w:pPr>
        <w:pStyle w:val="af"/>
        <w:rPr>
          <w:rFonts w:ascii="Times New Roman" w:hAnsi="Times New Roman"/>
          <w:lang w:val="ru-RU"/>
        </w:rPr>
      </w:pPr>
      <w:r w:rsidRPr="00CC696B">
        <w:rPr>
          <w:rStyle w:val="ae"/>
        </w:rPr>
        <w:footnoteRef/>
      </w:r>
      <w:r w:rsidRPr="00CC696B">
        <w:rPr>
          <w:rFonts w:ascii="Times New Roman" w:hAnsi="Times New Roman"/>
          <w:lang w:val="ru-RU"/>
        </w:rPr>
        <w:t xml:space="preserve"> </w:t>
      </w:r>
      <w:hyperlink r:id="rId1" w:history="1">
        <w:r w:rsidRPr="00E86857">
          <w:rPr>
            <w:rStyle w:val="aff4"/>
            <w:rFonts w:ascii="Times New Roman" w:hAnsi="Times New Roman"/>
            <w:lang w:val="ru-RU"/>
          </w:rPr>
          <w:t>http://www.cpubenchmark.net/mid_range_cpus.html</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36AF9" w:rsidRDefault="00636AF9" w:rsidP="00636AF9">
    <w:pPr>
      <w:pStyle w:val="af1"/>
      <w:pBdr>
        <w:bottom w:val="single" w:sz="6" w:space="2" w:color="auto"/>
      </w:pBdr>
      <w:tabs>
        <w:tab w:val="right" w:pos="9356"/>
      </w:tabs>
      <w:rPr>
        <w:lang w:val="uk-UA"/>
      </w:rPr>
    </w:pPr>
    <w:r>
      <w:rPr>
        <w:rStyle w:val="af5"/>
      </w:rPr>
      <w:fldChar w:fldCharType="begin"/>
    </w:r>
    <w:r w:rsidRPr="006A4745">
      <w:rPr>
        <w:rStyle w:val="af5"/>
        <w:lang w:val="ru-RU"/>
      </w:rPr>
      <w:instrText xml:space="preserve"> </w:instrText>
    </w:r>
    <w:r>
      <w:rPr>
        <w:rStyle w:val="af5"/>
      </w:rPr>
      <w:instrText>PAGE</w:instrText>
    </w:r>
    <w:r w:rsidRPr="006A4745">
      <w:rPr>
        <w:rStyle w:val="af5"/>
        <w:lang w:val="ru-RU"/>
      </w:rPr>
      <w:instrText xml:space="preserve"> </w:instrText>
    </w:r>
    <w:r>
      <w:rPr>
        <w:rStyle w:val="af5"/>
      </w:rPr>
      <w:fldChar w:fldCharType="separate"/>
    </w:r>
    <w:r>
      <w:rPr>
        <w:rStyle w:val="af5"/>
        <w:noProof/>
      </w:rPr>
      <w:t>150</w:t>
    </w:r>
    <w:r>
      <w:rPr>
        <w:rStyle w:val="af5"/>
      </w:rPr>
      <w:fldChar w:fldCharType="end"/>
    </w:r>
    <w:r w:rsidRPr="006A4745">
      <w:rPr>
        <w:lang w:val="ru-RU"/>
      </w:rPr>
      <w:tab/>
    </w:r>
    <w:r w:rsidRPr="006A4745">
      <w:rPr>
        <w:lang w:val="uk-UA"/>
      </w:rPr>
      <w:t xml:space="preserve">Розділ </w:t>
    </w:r>
    <w:r>
      <w:rPr>
        <w:lang w:val="uk-UA"/>
      </w:rPr>
      <w:t>VI.  Технічні вимоги</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36AF9" w:rsidRPr="006A4745" w:rsidRDefault="00636AF9" w:rsidP="00636AF9">
    <w:pPr>
      <w:pStyle w:val="af1"/>
      <w:pBdr>
        <w:bottom w:val="single" w:sz="6" w:space="1" w:color="auto"/>
      </w:pBdr>
      <w:tabs>
        <w:tab w:val="right" w:pos="9356"/>
      </w:tabs>
      <w:rPr>
        <w:lang w:val="ru-RU"/>
      </w:rPr>
    </w:pPr>
    <w:proofErr w:type="spellStart"/>
    <w:r w:rsidRPr="006A4745">
      <w:rPr>
        <w:lang w:val="ru-RU"/>
      </w:rPr>
      <w:t>Розділ</w:t>
    </w:r>
    <w:proofErr w:type="spellEnd"/>
    <w:r w:rsidRPr="006A4745">
      <w:rPr>
        <w:lang w:val="ru-RU"/>
      </w:rPr>
      <w:t xml:space="preserve"> </w:t>
    </w:r>
    <w:r w:rsidRPr="006A4745">
      <w:t>VI</w:t>
    </w:r>
    <w:r w:rsidRPr="006A4745">
      <w:rPr>
        <w:lang w:val="ru-RU"/>
      </w:rPr>
      <w:t xml:space="preserve">.  </w:t>
    </w:r>
    <w:proofErr w:type="spellStart"/>
    <w:r w:rsidRPr="006A4745">
      <w:rPr>
        <w:lang w:val="ru-RU"/>
      </w:rPr>
      <w:t>Технічні</w:t>
    </w:r>
    <w:proofErr w:type="spellEnd"/>
    <w:r w:rsidRPr="006A4745">
      <w:rPr>
        <w:lang w:val="ru-RU"/>
      </w:rPr>
      <w:t xml:space="preserve"> </w:t>
    </w:r>
    <w:proofErr w:type="spellStart"/>
    <w:r w:rsidRPr="006A4745">
      <w:rPr>
        <w:lang w:val="ru-RU"/>
      </w:rPr>
      <w:t>вимоги</w:t>
    </w:r>
    <w:proofErr w:type="spellEnd"/>
    <w:r w:rsidRPr="006A4745">
      <w:rPr>
        <w:lang w:val="ru-RU"/>
      </w:rPr>
      <w:tab/>
    </w:r>
    <w:r>
      <w:rPr>
        <w:rStyle w:val="af5"/>
      </w:rPr>
      <w:fldChar w:fldCharType="begin"/>
    </w:r>
    <w:r w:rsidRPr="006A4745">
      <w:rPr>
        <w:rStyle w:val="af5"/>
        <w:lang w:val="ru-RU"/>
      </w:rPr>
      <w:instrText xml:space="preserve"> </w:instrText>
    </w:r>
    <w:r>
      <w:rPr>
        <w:rStyle w:val="af5"/>
      </w:rPr>
      <w:instrText>PAGE</w:instrText>
    </w:r>
    <w:r w:rsidRPr="006A4745">
      <w:rPr>
        <w:rStyle w:val="af5"/>
        <w:lang w:val="ru-RU"/>
      </w:rPr>
      <w:instrText xml:space="preserve"> </w:instrText>
    </w:r>
    <w:r>
      <w:rPr>
        <w:rStyle w:val="af5"/>
      </w:rPr>
      <w:fldChar w:fldCharType="separate"/>
    </w:r>
    <w:r>
      <w:rPr>
        <w:rStyle w:val="af5"/>
        <w:noProof/>
      </w:rPr>
      <w:t>165</w:t>
    </w:r>
    <w:r>
      <w:rPr>
        <w:rStyle w:val="af5"/>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36AF9" w:rsidRDefault="00636AF9" w:rsidP="00636AF9">
    <w:pPr>
      <w:pStyle w:val="af1"/>
      <w:pBdr>
        <w:bottom w:val="single" w:sz="6" w:space="1" w:color="auto"/>
      </w:pBdr>
      <w:tabs>
        <w:tab w:val="right" w:pos="9356"/>
      </w:tabs>
    </w:pPr>
    <w:r>
      <w:tab/>
    </w:r>
    <w:r>
      <w:rPr>
        <w:rStyle w:val="af5"/>
      </w:rPr>
      <w:fldChar w:fldCharType="begin"/>
    </w:r>
    <w:r>
      <w:rPr>
        <w:rStyle w:val="af5"/>
      </w:rPr>
      <w:instrText xml:space="preserve"> PAGE </w:instrText>
    </w:r>
    <w:r>
      <w:rPr>
        <w:rStyle w:val="af5"/>
      </w:rPr>
      <w:fldChar w:fldCharType="separate"/>
    </w:r>
    <w:r>
      <w:rPr>
        <w:rStyle w:val="af5"/>
        <w:noProof/>
      </w:rPr>
      <w:t>149</w:t>
    </w:r>
    <w:r>
      <w:rPr>
        <w:rStyle w:val="af5"/>
      </w:rPr>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36AF9" w:rsidRDefault="00636AF9" w:rsidP="00636AF9">
    <w:pPr>
      <w:pStyle w:val="af1"/>
      <w:pBdr>
        <w:bottom w:val="single" w:sz="6" w:space="2" w:color="auto"/>
      </w:pBdr>
      <w:tabs>
        <w:tab w:val="right" w:pos="9356"/>
      </w:tabs>
      <w:rPr>
        <w:lang w:val="uk-UA"/>
      </w:rPr>
    </w:pPr>
    <w:r>
      <w:rPr>
        <w:rStyle w:val="af5"/>
      </w:rPr>
      <w:fldChar w:fldCharType="begin"/>
    </w:r>
    <w:r w:rsidRPr="006A4745">
      <w:rPr>
        <w:rStyle w:val="af5"/>
        <w:lang w:val="ru-RU"/>
      </w:rPr>
      <w:instrText xml:space="preserve"> </w:instrText>
    </w:r>
    <w:r>
      <w:rPr>
        <w:rStyle w:val="af5"/>
      </w:rPr>
      <w:instrText>PAGE</w:instrText>
    </w:r>
    <w:r w:rsidRPr="006A4745">
      <w:rPr>
        <w:rStyle w:val="af5"/>
        <w:lang w:val="ru-RU"/>
      </w:rPr>
      <w:instrText xml:space="preserve"> </w:instrText>
    </w:r>
    <w:r>
      <w:rPr>
        <w:rStyle w:val="af5"/>
      </w:rPr>
      <w:fldChar w:fldCharType="separate"/>
    </w:r>
    <w:r>
      <w:rPr>
        <w:rStyle w:val="af5"/>
        <w:noProof/>
      </w:rPr>
      <w:t>178</w:t>
    </w:r>
    <w:r>
      <w:rPr>
        <w:rStyle w:val="af5"/>
      </w:rPr>
      <w:fldChar w:fldCharType="end"/>
    </w:r>
    <w:r w:rsidRPr="006A4745">
      <w:rPr>
        <w:lang w:val="ru-RU"/>
      </w:rPr>
      <w:tab/>
    </w:r>
    <w:r w:rsidRPr="006A4745">
      <w:rPr>
        <w:lang w:val="uk-UA"/>
      </w:rPr>
      <w:t xml:space="preserve">Розділ </w:t>
    </w:r>
    <w:r>
      <w:rPr>
        <w:lang w:val="uk-UA"/>
      </w:rPr>
      <w:t xml:space="preserve">VI.  </w:t>
    </w:r>
    <w:r>
      <w:rPr>
        <w:lang w:val="uk-UA"/>
      </w:rPr>
      <w:t>Технічні вимоги</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36AF9" w:rsidRPr="006A4745" w:rsidRDefault="00636AF9" w:rsidP="00636AF9">
    <w:pPr>
      <w:pStyle w:val="af1"/>
      <w:pBdr>
        <w:bottom w:val="single" w:sz="6" w:space="1" w:color="auto"/>
      </w:pBdr>
      <w:tabs>
        <w:tab w:val="right" w:pos="9356"/>
      </w:tabs>
      <w:rPr>
        <w:lang w:val="ru-RU"/>
      </w:rPr>
    </w:pPr>
    <w:proofErr w:type="spellStart"/>
    <w:r w:rsidRPr="006A4745">
      <w:rPr>
        <w:lang w:val="ru-RU"/>
      </w:rPr>
      <w:t>Розділ</w:t>
    </w:r>
    <w:proofErr w:type="spellEnd"/>
    <w:r w:rsidRPr="006A4745">
      <w:rPr>
        <w:lang w:val="ru-RU"/>
      </w:rPr>
      <w:t xml:space="preserve"> </w:t>
    </w:r>
    <w:r w:rsidRPr="006A4745">
      <w:t>VI</w:t>
    </w:r>
    <w:r w:rsidRPr="006A4745">
      <w:rPr>
        <w:lang w:val="ru-RU"/>
      </w:rPr>
      <w:t xml:space="preserve">.  </w:t>
    </w:r>
    <w:proofErr w:type="spellStart"/>
    <w:r w:rsidRPr="006A4745">
      <w:rPr>
        <w:lang w:val="ru-RU"/>
      </w:rPr>
      <w:t>Технічні</w:t>
    </w:r>
    <w:proofErr w:type="spellEnd"/>
    <w:r w:rsidRPr="006A4745">
      <w:rPr>
        <w:lang w:val="ru-RU"/>
      </w:rPr>
      <w:t xml:space="preserve"> </w:t>
    </w:r>
    <w:proofErr w:type="spellStart"/>
    <w:r w:rsidRPr="006A4745">
      <w:rPr>
        <w:lang w:val="ru-RU"/>
      </w:rPr>
      <w:t>вимоги</w:t>
    </w:r>
    <w:proofErr w:type="spellEnd"/>
    <w:r w:rsidRPr="006A4745">
      <w:rPr>
        <w:lang w:val="ru-RU"/>
      </w:rPr>
      <w:tab/>
    </w:r>
    <w:r>
      <w:rPr>
        <w:rStyle w:val="af5"/>
      </w:rPr>
      <w:fldChar w:fldCharType="begin"/>
    </w:r>
    <w:r w:rsidRPr="006A4745">
      <w:rPr>
        <w:rStyle w:val="af5"/>
        <w:lang w:val="ru-RU"/>
      </w:rPr>
      <w:instrText xml:space="preserve"> </w:instrText>
    </w:r>
    <w:r>
      <w:rPr>
        <w:rStyle w:val="af5"/>
      </w:rPr>
      <w:instrText>PAGE</w:instrText>
    </w:r>
    <w:r w:rsidRPr="006A4745">
      <w:rPr>
        <w:rStyle w:val="af5"/>
        <w:lang w:val="ru-RU"/>
      </w:rPr>
      <w:instrText xml:space="preserve"> </w:instrText>
    </w:r>
    <w:r>
      <w:rPr>
        <w:rStyle w:val="af5"/>
      </w:rPr>
      <w:fldChar w:fldCharType="separate"/>
    </w:r>
    <w:r>
      <w:rPr>
        <w:rStyle w:val="af5"/>
        <w:noProof/>
      </w:rPr>
      <w:t>177</w:t>
    </w:r>
    <w:r>
      <w:rPr>
        <w:rStyle w:val="af5"/>
      </w:rPr>
      <w:fldChar w:fldCharType="end"/>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36AF9" w:rsidRDefault="00636AF9" w:rsidP="00636AF9">
    <w:pPr>
      <w:pStyle w:val="af1"/>
      <w:pBdr>
        <w:bottom w:val="single" w:sz="6" w:space="1" w:color="auto"/>
      </w:pBdr>
      <w:tabs>
        <w:tab w:val="right" w:pos="9356"/>
      </w:tabs>
    </w:pPr>
    <w:proofErr w:type="spellStart"/>
    <w:r w:rsidRPr="006A4745">
      <w:rPr>
        <w:lang w:val="ru-RU"/>
      </w:rPr>
      <w:t>Розділ</w:t>
    </w:r>
    <w:proofErr w:type="spellEnd"/>
    <w:r w:rsidRPr="006A4745">
      <w:rPr>
        <w:lang w:val="ru-RU"/>
      </w:rPr>
      <w:t xml:space="preserve"> </w:t>
    </w:r>
    <w:r w:rsidRPr="006A4745">
      <w:t>VI</w:t>
    </w:r>
    <w:r w:rsidRPr="006A4745">
      <w:rPr>
        <w:lang w:val="ru-RU"/>
      </w:rPr>
      <w:t xml:space="preserve">.  </w:t>
    </w:r>
    <w:proofErr w:type="spellStart"/>
    <w:r w:rsidRPr="006A4745">
      <w:rPr>
        <w:lang w:val="ru-RU"/>
      </w:rPr>
      <w:t>Технічні</w:t>
    </w:r>
    <w:proofErr w:type="spellEnd"/>
    <w:r w:rsidRPr="006A4745">
      <w:rPr>
        <w:lang w:val="ru-RU"/>
      </w:rPr>
      <w:t xml:space="preserve"> </w:t>
    </w:r>
    <w:proofErr w:type="spellStart"/>
    <w:r w:rsidRPr="006A4745">
      <w:rPr>
        <w:lang w:val="ru-RU"/>
      </w:rPr>
      <w:t>вимоги</w:t>
    </w:r>
    <w:proofErr w:type="spellEnd"/>
    <w:r>
      <w:tab/>
    </w:r>
    <w:r>
      <w:rPr>
        <w:rStyle w:val="af5"/>
      </w:rPr>
      <w:fldChar w:fldCharType="begin"/>
    </w:r>
    <w:r>
      <w:rPr>
        <w:rStyle w:val="af5"/>
      </w:rPr>
      <w:instrText xml:space="preserve"> PAGE </w:instrText>
    </w:r>
    <w:r>
      <w:rPr>
        <w:rStyle w:val="af5"/>
      </w:rPr>
      <w:fldChar w:fldCharType="separate"/>
    </w:r>
    <w:r>
      <w:rPr>
        <w:rStyle w:val="af5"/>
        <w:noProof/>
      </w:rPr>
      <w:t>169</w:t>
    </w:r>
    <w:r>
      <w:rPr>
        <w:rStyle w:val="af5"/>
      </w:rPr>
      <w:fldChar w:fldCharType="end"/>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36AF9" w:rsidRDefault="00636AF9" w:rsidP="00636AF9">
    <w:pPr>
      <w:pStyle w:val="af1"/>
      <w:pBdr>
        <w:bottom w:val="single" w:sz="6" w:space="2" w:color="auto"/>
      </w:pBdr>
      <w:tabs>
        <w:tab w:val="right" w:pos="9356"/>
      </w:tabs>
      <w:rPr>
        <w:lang w:val="uk-UA"/>
      </w:rPr>
    </w:pPr>
    <w:r>
      <w:rPr>
        <w:rStyle w:val="af5"/>
      </w:rPr>
      <w:fldChar w:fldCharType="begin"/>
    </w:r>
    <w:r w:rsidRPr="006A4745">
      <w:rPr>
        <w:rStyle w:val="af5"/>
        <w:lang w:val="ru-RU"/>
      </w:rPr>
      <w:instrText xml:space="preserve"> </w:instrText>
    </w:r>
    <w:r>
      <w:rPr>
        <w:rStyle w:val="af5"/>
      </w:rPr>
      <w:instrText>PAGE</w:instrText>
    </w:r>
    <w:r w:rsidRPr="006A4745">
      <w:rPr>
        <w:rStyle w:val="af5"/>
        <w:lang w:val="ru-RU"/>
      </w:rPr>
      <w:instrText xml:space="preserve"> </w:instrText>
    </w:r>
    <w:r>
      <w:rPr>
        <w:rStyle w:val="af5"/>
      </w:rPr>
      <w:fldChar w:fldCharType="separate"/>
    </w:r>
    <w:r>
      <w:rPr>
        <w:rStyle w:val="af5"/>
        <w:noProof/>
      </w:rPr>
      <w:t>180</w:t>
    </w:r>
    <w:r>
      <w:rPr>
        <w:rStyle w:val="af5"/>
      </w:rPr>
      <w:fldChar w:fldCharType="end"/>
    </w:r>
    <w:r w:rsidRPr="006A4745">
      <w:rPr>
        <w:lang w:val="ru-RU"/>
      </w:rPr>
      <w:tab/>
    </w:r>
    <w:r w:rsidRPr="006A4745">
      <w:rPr>
        <w:lang w:val="uk-UA"/>
      </w:rPr>
      <w:t xml:space="preserve">Розділ VI.  </w:t>
    </w:r>
    <w:r w:rsidRPr="006A4745">
      <w:rPr>
        <w:lang w:val="uk-UA"/>
      </w:rPr>
      <w:t>Технічні вимоги</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36AF9" w:rsidRPr="0083249F" w:rsidRDefault="00636AF9" w:rsidP="00636AF9">
    <w:pPr>
      <w:pStyle w:val="af1"/>
      <w:pBdr>
        <w:bottom w:val="single" w:sz="4" w:space="4" w:color="auto"/>
      </w:pBdr>
      <w:tabs>
        <w:tab w:val="right" w:pos="9356"/>
      </w:tabs>
      <w:jc w:val="left"/>
      <w:rPr>
        <w:lang w:val="ru-RU"/>
      </w:rPr>
    </w:pPr>
    <w:r>
      <w:rPr>
        <w:lang w:val="uk-UA"/>
      </w:rPr>
      <w:t>Розділ</w:t>
    </w:r>
    <w:r w:rsidRPr="0083249F">
      <w:rPr>
        <w:lang w:val="ru-RU"/>
      </w:rPr>
      <w:t xml:space="preserve"> </w:t>
    </w:r>
    <w:r>
      <w:t>VI</w:t>
    </w:r>
    <w:r w:rsidRPr="0083249F">
      <w:rPr>
        <w:lang w:val="ru-RU"/>
      </w:rPr>
      <w:t xml:space="preserve">.  </w:t>
    </w:r>
    <w:r>
      <w:rPr>
        <w:lang w:val="uk-UA"/>
      </w:rPr>
      <w:t>Технічні вимоги</w:t>
    </w:r>
    <w:r w:rsidRPr="0083249F">
      <w:rPr>
        <w:lang w:val="ru-RU"/>
      </w:rPr>
      <w:tab/>
    </w:r>
    <w:r>
      <w:rPr>
        <w:rStyle w:val="af5"/>
      </w:rPr>
      <w:fldChar w:fldCharType="begin"/>
    </w:r>
    <w:r w:rsidRPr="0083249F">
      <w:rPr>
        <w:rStyle w:val="af5"/>
        <w:lang w:val="ru-RU"/>
      </w:rPr>
      <w:instrText xml:space="preserve"> </w:instrText>
    </w:r>
    <w:r>
      <w:rPr>
        <w:rStyle w:val="af5"/>
      </w:rPr>
      <w:instrText>PAGE</w:instrText>
    </w:r>
    <w:r w:rsidRPr="0083249F">
      <w:rPr>
        <w:rStyle w:val="af5"/>
        <w:lang w:val="ru-RU"/>
      </w:rPr>
      <w:instrText xml:space="preserve"> </w:instrText>
    </w:r>
    <w:r>
      <w:rPr>
        <w:rStyle w:val="af5"/>
      </w:rPr>
      <w:fldChar w:fldCharType="separate"/>
    </w:r>
    <w:r>
      <w:rPr>
        <w:rStyle w:val="af5"/>
        <w:noProof/>
      </w:rPr>
      <w:t>181</w:t>
    </w:r>
    <w:r>
      <w:rPr>
        <w:rStyle w:val="af5"/>
      </w:rPr>
      <w:fldChar w:fldCharType="end"/>
    </w:r>
  </w:p>
  <w:p w:rsidR="00636AF9" w:rsidRPr="0083249F" w:rsidRDefault="00636AF9">
    <w:pPr>
      <w:pStyle w:val="af1"/>
      <w:tabs>
        <w:tab w:val="left" w:pos="12780"/>
      </w:tabs>
      <w:jc w:val="left"/>
      <w:rPr>
        <w:lang w:val="ru-RU"/>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C366C352"/>
    <w:lvl w:ilvl="0">
      <w:start w:val="1"/>
      <w:numFmt w:val="decimal"/>
      <w:pStyle w:val="a"/>
      <w:lvlText w:val="%1."/>
      <w:lvlJc w:val="left"/>
      <w:pPr>
        <w:tabs>
          <w:tab w:val="num" w:pos="360"/>
        </w:tabs>
        <w:ind w:left="360" w:hanging="360"/>
      </w:pPr>
    </w:lvl>
  </w:abstractNum>
  <w:abstractNum w:abstractNumId="1" w15:restartNumberingAfterBreak="0">
    <w:nsid w:val="0149740D"/>
    <w:multiLevelType w:val="multilevel"/>
    <w:tmpl w:val="69625EB0"/>
    <w:styleLink w:val="a0"/>
    <w:lvl w:ilvl="0">
      <w:start w:val="1"/>
      <w:numFmt w:val="decimal"/>
      <w:suff w:val="space"/>
      <w:lvlText w:val="%1."/>
      <w:lvlJc w:val="left"/>
      <w:pPr>
        <w:ind w:left="360" w:hanging="360"/>
      </w:pPr>
      <w:rPr>
        <w:rFonts w:ascii="Times New Roman" w:hAnsi="Times New Roman" w:hint="default"/>
        <w:b/>
        <w:sz w:val="30"/>
      </w:rPr>
    </w:lvl>
    <w:lvl w:ilvl="1">
      <w:start w:val="1"/>
      <w:numFmt w:val="decimal"/>
      <w:suff w:val="space"/>
      <w:lvlText w:val="%1.%2."/>
      <w:lvlJc w:val="left"/>
      <w:pPr>
        <w:ind w:left="792" w:hanging="432"/>
      </w:pPr>
      <w:rPr>
        <w:rFonts w:ascii="Times New Roman" w:hAnsi="Times New Roman" w:cs="Times New Roman" w:hint="default"/>
        <w:color w:val="000000"/>
        <w:sz w:val="28"/>
        <w:szCs w:val="26"/>
      </w:rPr>
    </w:lvl>
    <w:lvl w:ilvl="2">
      <w:start w:val="1"/>
      <w:numFmt w:val="decimal"/>
      <w:suff w:val="space"/>
      <w:lvlText w:val="%1.%2.%3."/>
      <w:lvlJc w:val="left"/>
      <w:pPr>
        <w:ind w:left="1224" w:hanging="504"/>
      </w:pPr>
      <w:rPr>
        <w:rFonts w:hint="default"/>
        <w:color w:val="000000"/>
      </w:rPr>
    </w:lvl>
    <w:lvl w:ilvl="3">
      <w:start w:val="1"/>
      <w:numFmt w:val="decimal"/>
      <w:suff w:val="space"/>
      <w:lvlText w:val="%1.%2.%3.%4."/>
      <w:lvlJc w:val="left"/>
      <w:pPr>
        <w:ind w:left="1357" w:hanging="648"/>
      </w:pPr>
      <w:rPr>
        <w:rFonts w:hint="default"/>
        <w:b/>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01F54261"/>
    <w:multiLevelType w:val="multilevel"/>
    <w:tmpl w:val="419C629E"/>
    <w:lvl w:ilvl="0">
      <w:start w:val="1"/>
      <w:numFmt w:val="decimal"/>
      <w:pStyle w:val="ITBClauseHeader"/>
      <w:isLgl/>
      <w:lvlText w:val="%1."/>
      <w:lvlJc w:val="left"/>
      <w:pPr>
        <w:tabs>
          <w:tab w:val="num" w:pos="432"/>
        </w:tabs>
        <w:ind w:left="432" w:hanging="432"/>
      </w:pPr>
      <w:rPr>
        <w:b/>
        <w:i w:val="0"/>
        <w:sz w:val="24"/>
      </w:rPr>
    </w:lvl>
    <w:lvl w:ilvl="1">
      <w:start w:val="1"/>
      <w:numFmt w:val="decimal"/>
      <w:pStyle w:val="ITBSub-Clause"/>
      <w:isLgl/>
      <w:lvlText w:val="%1.%2"/>
      <w:lvlJc w:val="left"/>
      <w:pPr>
        <w:tabs>
          <w:tab w:val="num" w:pos="504"/>
        </w:tabs>
        <w:ind w:left="504" w:hanging="504"/>
      </w:pPr>
      <w:rPr>
        <w:rFonts w:ascii="Times New Roman" w:hAnsi="Times New Roman" w:hint="default"/>
        <w:b w:val="0"/>
        <w:i w:val="0"/>
        <w:sz w:val="24"/>
      </w:rPr>
    </w:lvl>
    <w:lvl w:ilvl="2">
      <w:start w:val="1"/>
      <w:numFmt w:val="lowerLetter"/>
      <w:pStyle w:val="ITBSub-ClauseaList"/>
      <w:lvlText w:val="(%3)"/>
      <w:lvlJc w:val="left"/>
      <w:pPr>
        <w:tabs>
          <w:tab w:val="num" w:pos="936"/>
        </w:tabs>
        <w:ind w:left="936" w:hanging="432"/>
      </w:pPr>
      <w:rPr>
        <w:rFonts w:ascii="Times New Roman" w:hAnsi="Times New Roman" w:hint="default"/>
        <w:b w:val="0"/>
        <w:i w:val="0"/>
        <w:sz w:val="24"/>
      </w:rPr>
    </w:lvl>
    <w:lvl w:ilvl="3">
      <w:start w:val="1"/>
      <w:numFmt w:val="lowerRoman"/>
      <w:pStyle w:val="ITBSub-ClauseiListinITBGCC"/>
      <w:lvlText w:val="(%4)"/>
      <w:lvlJc w:val="left"/>
      <w:pPr>
        <w:tabs>
          <w:tab w:val="num" w:pos="1656"/>
        </w:tabs>
        <w:ind w:left="1440" w:hanging="504"/>
      </w:pPr>
      <w:rPr>
        <w:rFonts w:ascii="Times New Roman" w:hAnsi="Times New Roman" w:hint="default"/>
        <w:b w:val="0"/>
        <w:i w:val="0"/>
        <w:sz w:val="24"/>
      </w:r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 w15:restartNumberingAfterBreak="0">
    <w:nsid w:val="043105DA"/>
    <w:multiLevelType w:val="hybridMultilevel"/>
    <w:tmpl w:val="813422A6"/>
    <w:lvl w:ilvl="0" w:tplc="ABA0AA22">
      <w:numFmt w:val="bullet"/>
      <w:lvlText w:val="-"/>
      <w:lvlJc w:val="left"/>
      <w:pPr>
        <w:ind w:left="752" w:hanging="360"/>
      </w:pPr>
      <w:rPr>
        <w:rFonts w:ascii="Times New Roman" w:eastAsia="Times New Roman" w:hAnsi="Times New Roman" w:cs="Times New Roman" w:hint="default"/>
      </w:rPr>
    </w:lvl>
    <w:lvl w:ilvl="1" w:tplc="04190003" w:tentative="1">
      <w:start w:val="1"/>
      <w:numFmt w:val="bullet"/>
      <w:lvlText w:val="o"/>
      <w:lvlJc w:val="left"/>
      <w:pPr>
        <w:ind w:left="1472" w:hanging="360"/>
      </w:pPr>
      <w:rPr>
        <w:rFonts w:ascii="Courier New" w:hAnsi="Courier New" w:cs="Courier New" w:hint="default"/>
      </w:rPr>
    </w:lvl>
    <w:lvl w:ilvl="2" w:tplc="04190005" w:tentative="1">
      <w:start w:val="1"/>
      <w:numFmt w:val="bullet"/>
      <w:lvlText w:val=""/>
      <w:lvlJc w:val="left"/>
      <w:pPr>
        <w:ind w:left="2192" w:hanging="360"/>
      </w:pPr>
      <w:rPr>
        <w:rFonts w:ascii="Wingdings" w:hAnsi="Wingdings" w:hint="default"/>
      </w:rPr>
    </w:lvl>
    <w:lvl w:ilvl="3" w:tplc="04190001" w:tentative="1">
      <w:start w:val="1"/>
      <w:numFmt w:val="bullet"/>
      <w:lvlText w:val=""/>
      <w:lvlJc w:val="left"/>
      <w:pPr>
        <w:ind w:left="2912" w:hanging="360"/>
      </w:pPr>
      <w:rPr>
        <w:rFonts w:ascii="Symbol" w:hAnsi="Symbol" w:hint="default"/>
      </w:rPr>
    </w:lvl>
    <w:lvl w:ilvl="4" w:tplc="04190003" w:tentative="1">
      <w:start w:val="1"/>
      <w:numFmt w:val="bullet"/>
      <w:lvlText w:val="o"/>
      <w:lvlJc w:val="left"/>
      <w:pPr>
        <w:ind w:left="3632" w:hanging="360"/>
      </w:pPr>
      <w:rPr>
        <w:rFonts w:ascii="Courier New" w:hAnsi="Courier New" w:cs="Courier New" w:hint="default"/>
      </w:rPr>
    </w:lvl>
    <w:lvl w:ilvl="5" w:tplc="04190005" w:tentative="1">
      <w:start w:val="1"/>
      <w:numFmt w:val="bullet"/>
      <w:lvlText w:val=""/>
      <w:lvlJc w:val="left"/>
      <w:pPr>
        <w:ind w:left="4352" w:hanging="360"/>
      </w:pPr>
      <w:rPr>
        <w:rFonts w:ascii="Wingdings" w:hAnsi="Wingdings" w:hint="default"/>
      </w:rPr>
    </w:lvl>
    <w:lvl w:ilvl="6" w:tplc="04190001" w:tentative="1">
      <w:start w:val="1"/>
      <w:numFmt w:val="bullet"/>
      <w:lvlText w:val=""/>
      <w:lvlJc w:val="left"/>
      <w:pPr>
        <w:ind w:left="5072" w:hanging="360"/>
      </w:pPr>
      <w:rPr>
        <w:rFonts w:ascii="Symbol" w:hAnsi="Symbol" w:hint="default"/>
      </w:rPr>
    </w:lvl>
    <w:lvl w:ilvl="7" w:tplc="04190003" w:tentative="1">
      <w:start w:val="1"/>
      <w:numFmt w:val="bullet"/>
      <w:lvlText w:val="o"/>
      <w:lvlJc w:val="left"/>
      <w:pPr>
        <w:ind w:left="5792" w:hanging="360"/>
      </w:pPr>
      <w:rPr>
        <w:rFonts w:ascii="Courier New" w:hAnsi="Courier New" w:cs="Courier New" w:hint="default"/>
      </w:rPr>
    </w:lvl>
    <w:lvl w:ilvl="8" w:tplc="04190005" w:tentative="1">
      <w:start w:val="1"/>
      <w:numFmt w:val="bullet"/>
      <w:lvlText w:val=""/>
      <w:lvlJc w:val="left"/>
      <w:pPr>
        <w:ind w:left="6512" w:hanging="360"/>
      </w:pPr>
      <w:rPr>
        <w:rFonts w:ascii="Wingdings" w:hAnsi="Wingdings" w:hint="default"/>
      </w:rPr>
    </w:lvl>
  </w:abstractNum>
  <w:abstractNum w:abstractNumId="4" w15:restartNumberingAfterBreak="0">
    <w:nsid w:val="052A4FA4"/>
    <w:multiLevelType w:val="hybridMultilevel"/>
    <w:tmpl w:val="7322405C"/>
    <w:lvl w:ilvl="0" w:tplc="61042E8C">
      <w:start w:val="1"/>
      <w:numFmt w:val="bullet"/>
      <w:pStyle w:val="a1"/>
      <w:lvlText w:val="­"/>
      <w:lvlJc w:val="left"/>
      <w:pPr>
        <w:ind w:left="1069" w:hanging="360"/>
      </w:pPr>
      <w:rPr>
        <w:rFonts w:ascii="Courier New" w:hAnsi="Courier New" w:hint="default"/>
      </w:rPr>
    </w:lvl>
    <w:lvl w:ilvl="1" w:tplc="04190003">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5" w15:restartNumberingAfterBreak="0">
    <w:nsid w:val="0B91651C"/>
    <w:multiLevelType w:val="multilevel"/>
    <w:tmpl w:val="1452F7EE"/>
    <w:lvl w:ilvl="0">
      <w:start w:val="1"/>
      <w:numFmt w:val="decimal"/>
      <w:pStyle w:val="L1"/>
      <w:lvlText w:val="%1."/>
      <w:lvlJc w:val="left"/>
      <w:pPr>
        <w:ind w:left="360" w:hanging="360"/>
      </w:pPr>
      <w:rPr>
        <w:rFonts w:cs="Times New Roman"/>
      </w:rPr>
    </w:lvl>
    <w:lvl w:ilvl="1">
      <w:start w:val="1"/>
      <w:numFmt w:val="decimal"/>
      <w:pStyle w:val="L2"/>
      <w:lvlText w:val="%1.%2."/>
      <w:lvlJc w:val="left"/>
      <w:pPr>
        <w:ind w:left="792" w:hanging="432"/>
      </w:pPr>
      <w:rPr>
        <w:rFonts w:cs="Times New Roman"/>
      </w:rPr>
    </w:lvl>
    <w:lvl w:ilvl="2">
      <w:start w:val="1"/>
      <w:numFmt w:val="decimal"/>
      <w:pStyle w:val="L3"/>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6" w15:restartNumberingAfterBreak="0">
    <w:nsid w:val="0E90523E"/>
    <w:multiLevelType w:val="multilevel"/>
    <w:tmpl w:val="C1CC5B20"/>
    <w:lvl w:ilvl="0">
      <w:start w:val="1"/>
      <w:numFmt w:val="decimal"/>
      <w:lvlText w:val="%1."/>
      <w:lvlJc w:val="left"/>
      <w:pPr>
        <w:ind w:left="1069" w:hanging="360"/>
      </w:pPr>
    </w:lvl>
    <w:lvl w:ilvl="1">
      <w:start w:val="1"/>
      <w:numFmt w:val="lowerLetter"/>
      <w:lvlText w:val="%2."/>
      <w:lvlJc w:val="left"/>
      <w:pPr>
        <w:ind w:left="1789" w:hanging="360"/>
      </w:pPr>
    </w:lvl>
    <w:lvl w:ilvl="2">
      <w:start w:val="1"/>
      <w:numFmt w:val="lowerRoman"/>
      <w:lvlText w:val="%3."/>
      <w:lvlJc w:val="right"/>
      <w:pPr>
        <w:ind w:left="2509" w:hanging="180"/>
      </w:pPr>
    </w:lvl>
    <w:lvl w:ilvl="3">
      <w:start w:val="1"/>
      <w:numFmt w:val="decimal"/>
      <w:lvlText w:val="%4."/>
      <w:lvlJc w:val="left"/>
      <w:pPr>
        <w:ind w:left="3229" w:hanging="360"/>
      </w:pPr>
    </w:lvl>
    <w:lvl w:ilvl="4">
      <w:start w:val="1"/>
      <w:numFmt w:val="lowerLetter"/>
      <w:lvlText w:val="%5."/>
      <w:lvlJc w:val="left"/>
      <w:pPr>
        <w:ind w:left="3949" w:hanging="360"/>
      </w:pPr>
    </w:lvl>
    <w:lvl w:ilvl="5">
      <w:start w:val="1"/>
      <w:numFmt w:val="lowerRoman"/>
      <w:lvlText w:val="%6."/>
      <w:lvlJc w:val="right"/>
      <w:pPr>
        <w:ind w:left="4669" w:hanging="180"/>
      </w:pPr>
    </w:lvl>
    <w:lvl w:ilvl="6">
      <w:start w:val="1"/>
      <w:numFmt w:val="decimal"/>
      <w:lvlText w:val="%7."/>
      <w:lvlJc w:val="left"/>
      <w:pPr>
        <w:ind w:left="5389" w:hanging="360"/>
      </w:pPr>
    </w:lvl>
    <w:lvl w:ilvl="7">
      <w:start w:val="1"/>
      <w:numFmt w:val="lowerLetter"/>
      <w:lvlText w:val="%8."/>
      <w:lvlJc w:val="left"/>
      <w:pPr>
        <w:ind w:left="6109" w:hanging="360"/>
      </w:pPr>
    </w:lvl>
    <w:lvl w:ilvl="8">
      <w:start w:val="1"/>
      <w:numFmt w:val="lowerRoman"/>
      <w:lvlText w:val="%9."/>
      <w:lvlJc w:val="right"/>
      <w:pPr>
        <w:ind w:left="6829" w:hanging="180"/>
      </w:pPr>
    </w:lvl>
  </w:abstractNum>
  <w:abstractNum w:abstractNumId="7" w15:restartNumberingAfterBreak="0">
    <w:nsid w:val="102C1662"/>
    <w:multiLevelType w:val="multilevel"/>
    <w:tmpl w:val="B42CA322"/>
    <w:lvl w:ilvl="0">
      <w:start w:val="1"/>
      <w:numFmt w:val="decimal"/>
      <w:lvlText w:val="%1."/>
      <w:lvlJc w:val="left"/>
      <w:pPr>
        <w:ind w:left="1069" w:hanging="360"/>
      </w:pPr>
    </w:lvl>
    <w:lvl w:ilvl="1">
      <w:start w:val="1"/>
      <w:numFmt w:val="lowerLetter"/>
      <w:lvlText w:val="%2."/>
      <w:lvlJc w:val="left"/>
      <w:pPr>
        <w:ind w:left="1789" w:hanging="360"/>
      </w:pPr>
    </w:lvl>
    <w:lvl w:ilvl="2">
      <w:start w:val="1"/>
      <w:numFmt w:val="lowerRoman"/>
      <w:lvlText w:val="%3."/>
      <w:lvlJc w:val="right"/>
      <w:pPr>
        <w:ind w:left="2509" w:hanging="180"/>
      </w:pPr>
    </w:lvl>
    <w:lvl w:ilvl="3">
      <w:start w:val="1"/>
      <w:numFmt w:val="decimal"/>
      <w:lvlText w:val="%4."/>
      <w:lvlJc w:val="left"/>
      <w:pPr>
        <w:ind w:left="3229" w:hanging="360"/>
      </w:pPr>
    </w:lvl>
    <w:lvl w:ilvl="4">
      <w:start w:val="1"/>
      <w:numFmt w:val="lowerLetter"/>
      <w:lvlText w:val="%5."/>
      <w:lvlJc w:val="left"/>
      <w:pPr>
        <w:ind w:left="3949" w:hanging="360"/>
      </w:pPr>
    </w:lvl>
    <w:lvl w:ilvl="5">
      <w:start w:val="1"/>
      <w:numFmt w:val="lowerRoman"/>
      <w:lvlText w:val="%6."/>
      <w:lvlJc w:val="right"/>
      <w:pPr>
        <w:ind w:left="4669" w:hanging="180"/>
      </w:pPr>
    </w:lvl>
    <w:lvl w:ilvl="6">
      <w:start w:val="1"/>
      <w:numFmt w:val="decimal"/>
      <w:lvlText w:val="%7."/>
      <w:lvlJc w:val="left"/>
      <w:pPr>
        <w:ind w:left="5389" w:hanging="360"/>
      </w:pPr>
    </w:lvl>
    <w:lvl w:ilvl="7">
      <w:start w:val="1"/>
      <w:numFmt w:val="lowerLetter"/>
      <w:lvlText w:val="%8."/>
      <w:lvlJc w:val="left"/>
      <w:pPr>
        <w:ind w:left="6109" w:hanging="360"/>
      </w:pPr>
    </w:lvl>
    <w:lvl w:ilvl="8">
      <w:start w:val="1"/>
      <w:numFmt w:val="lowerRoman"/>
      <w:lvlText w:val="%9."/>
      <w:lvlJc w:val="right"/>
      <w:pPr>
        <w:ind w:left="6829" w:hanging="180"/>
      </w:pPr>
    </w:lvl>
  </w:abstractNum>
  <w:abstractNum w:abstractNumId="8" w15:restartNumberingAfterBreak="0">
    <w:nsid w:val="2F8A0385"/>
    <w:multiLevelType w:val="multilevel"/>
    <w:tmpl w:val="7C82267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36064791"/>
    <w:multiLevelType w:val="hybridMultilevel"/>
    <w:tmpl w:val="11007892"/>
    <w:lvl w:ilvl="0" w:tplc="ABA0AA22">
      <w:numFmt w:val="bullet"/>
      <w:lvlText w:val="-"/>
      <w:lvlJc w:val="left"/>
      <w:pPr>
        <w:ind w:left="1571" w:hanging="360"/>
      </w:pPr>
      <w:rPr>
        <w:rFonts w:ascii="Times New Roman" w:eastAsia="Times New Roman" w:hAnsi="Times New Roman" w:cs="Times New Roman"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10" w15:restartNumberingAfterBreak="0">
    <w:nsid w:val="3ED10A5F"/>
    <w:multiLevelType w:val="multilevel"/>
    <w:tmpl w:val="6CC08432"/>
    <w:lvl w:ilvl="0">
      <w:start w:val="1"/>
      <w:numFmt w:val="decimal"/>
      <w:isLgl/>
      <w:lvlText w:val="%1."/>
      <w:lvlJc w:val="left"/>
      <w:pPr>
        <w:tabs>
          <w:tab w:val="num" w:pos="432"/>
        </w:tabs>
        <w:ind w:left="432" w:hanging="432"/>
      </w:pPr>
      <w:rPr>
        <w:b/>
        <w:i w:val="0"/>
        <w:sz w:val="24"/>
      </w:rPr>
    </w:lvl>
    <w:lvl w:ilvl="1">
      <w:start w:val="1"/>
      <w:numFmt w:val="decimal"/>
      <w:pStyle w:val="Header3-Paragraph"/>
      <w:lvlText w:val="%1.%2"/>
      <w:lvlJc w:val="left"/>
      <w:pPr>
        <w:tabs>
          <w:tab w:val="num" w:pos="504"/>
        </w:tabs>
        <w:ind w:left="504" w:hanging="504"/>
      </w:pPr>
      <w:rPr>
        <w:rFonts w:ascii="Times New Roman" w:hAnsi="Times New Roman" w:hint="default"/>
        <w:b w:val="0"/>
        <w:i w:val="0"/>
        <w:sz w:val="24"/>
      </w:rPr>
    </w:lvl>
    <w:lvl w:ilvl="2">
      <w:start w:val="1"/>
      <w:numFmt w:val="lowerLetter"/>
      <w:lvlText w:val="(%3)"/>
      <w:lvlJc w:val="left"/>
      <w:pPr>
        <w:tabs>
          <w:tab w:val="num" w:pos="864"/>
        </w:tabs>
        <w:ind w:left="864" w:hanging="432"/>
      </w:pPr>
      <w:rPr>
        <w:rFonts w:ascii="Times New Roman" w:hAnsi="Times New Roman" w:hint="default"/>
        <w:b w:val="0"/>
        <w:i w:val="0"/>
        <w:sz w:val="24"/>
      </w:rPr>
    </w:lvl>
    <w:lvl w:ilvl="3">
      <w:start w:val="1"/>
      <w:numFmt w:val="lowerRoman"/>
      <w:lvlText w:val="(%4)"/>
      <w:lvlJc w:val="left"/>
      <w:pPr>
        <w:tabs>
          <w:tab w:val="num" w:pos="1512"/>
        </w:tabs>
        <w:ind w:left="1512" w:hanging="648"/>
      </w:pPr>
      <w:rPr>
        <w:rFonts w:ascii="Times New Roman" w:hAnsi="Times New Roman" w:hint="default"/>
        <w:b w:val="0"/>
        <w:i w:val="0"/>
        <w:sz w:val="24"/>
      </w:r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1" w15:restartNumberingAfterBreak="0">
    <w:nsid w:val="483C6E2F"/>
    <w:multiLevelType w:val="multilevel"/>
    <w:tmpl w:val="7E7E266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4BBD4ED0"/>
    <w:multiLevelType w:val="multilevel"/>
    <w:tmpl w:val="8D00A20C"/>
    <w:lvl w:ilvl="0">
      <w:start w:val="1"/>
      <w:numFmt w:val="bullet"/>
      <w:lvlText w:val="●"/>
      <w:lvlJc w:val="left"/>
      <w:pPr>
        <w:ind w:left="1429" w:hanging="360"/>
      </w:pPr>
      <w:rPr>
        <w:rFonts w:ascii="Noto Sans Symbols" w:eastAsia="Noto Sans Symbols" w:hAnsi="Noto Sans Symbols" w:cs="Noto Sans Symbols"/>
      </w:rPr>
    </w:lvl>
    <w:lvl w:ilvl="1">
      <w:start w:val="1"/>
      <w:numFmt w:val="bullet"/>
      <w:lvlText w:val="o"/>
      <w:lvlJc w:val="left"/>
      <w:pPr>
        <w:ind w:left="2149" w:hanging="360"/>
      </w:pPr>
      <w:rPr>
        <w:rFonts w:ascii="Courier New" w:eastAsia="Courier New" w:hAnsi="Courier New" w:cs="Courier New"/>
      </w:rPr>
    </w:lvl>
    <w:lvl w:ilvl="2">
      <w:start w:val="1"/>
      <w:numFmt w:val="bullet"/>
      <w:lvlText w:val="▪"/>
      <w:lvlJc w:val="left"/>
      <w:pPr>
        <w:ind w:left="2869" w:hanging="360"/>
      </w:pPr>
      <w:rPr>
        <w:rFonts w:ascii="Noto Sans Symbols" w:eastAsia="Noto Sans Symbols" w:hAnsi="Noto Sans Symbols" w:cs="Noto Sans Symbols"/>
      </w:rPr>
    </w:lvl>
    <w:lvl w:ilvl="3">
      <w:start w:val="1"/>
      <w:numFmt w:val="bullet"/>
      <w:lvlText w:val="●"/>
      <w:lvlJc w:val="left"/>
      <w:pPr>
        <w:ind w:left="3589" w:hanging="360"/>
      </w:pPr>
      <w:rPr>
        <w:rFonts w:ascii="Noto Sans Symbols" w:eastAsia="Noto Sans Symbols" w:hAnsi="Noto Sans Symbols" w:cs="Noto Sans Symbols"/>
      </w:rPr>
    </w:lvl>
    <w:lvl w:ilvl="4">
      <w:start w:val="1"/>
      <w:numFmt w:val="bullet"/>
      <w:lvlText w:val="o"/>
      <w:lvlJc w:val="left"/>
      <w:pPr>
        <w:ind w:left="4309" w:hanging="360"/>
      </w:pPr>
      <w:rPr>
        <w:rFonts w:ascii="Courier New" w:eastAsia="Courier New" w:hAnsi="Courier New" w:cs="Courier New"/>
      </w:rPr>
    </w:lvl>
    <w:lvl w:ilvl="5">
      <w:start w:val="1"/>
      <w:numFmt w:val="bullet"/>
      <w:lvlText w:val="▪"/>
      <w:lvlJc w:val="left"/>
      <w:pPr>
        <w:ind w:left="5029" w:hanging="360"/>
      </w:pPr>
      <w:rPr>
        <w:rFonts w:ascii="Noto Sans Symbols" w:eastAsia="Noto Sans Symbols" w:hAnsi="Noto Sans Symbols" w:cs="Noto Sans Symbols"/>
      </w:rPr>
    </w:lvl>
    <w:lvl w:ilvl="6">
      <w:start w:val="1"/>
      <w:numFmt w:val="bullet"/>
      <w:lvlText w:val="●"/>
      <w:lvlJc w:val="left"/>
      <w:pPr>
        <w:ind w:left="5749" w:hanging="360"/>
      </w:pPr>
      <w:rPr>
        <w:rFonts w:ascii="Noto Sans Symbols" w:eastAsia="Noto Sans Symbols" w:hAnsi="Noto Sans Symbols" w:cs="Noto Sans Symbols"/>
      </w:rPr>
    </w:lvl>
    <w:lvl w:ilvl="7">
      <w:start w:val="1"/>
      <w:numFmt w:val="bullet"/>
      <w:lvlText w:val="o"/>
      <w:lvlJc w:val="left"/>
      <w:pPr>
        <w:ind w:left="6469" w:hanging="360"/>
      </w:pPr>
      <w:rPr>
        <w:rFonts w:ascii="Courier New" w:eastAsia="Courier New" w:hAnsi="Courier New" w:cs="Courier New"/>
      </w:rPr>
    </w:lvl>
    <w:lvl w:ilvl="8">
      <w:start w:val="1"/>
      <w:numFmt w:val="bullet"/>
      <w:lvlText w:val="▪"/>
      <w:lvlJc w:val="left"/>
      <w:pPr>
        <w:ind w:left="7189" w:hanging="360"/>
      </w:pPr>
      <w:rPr>
        <w:rFonts w:ascii="Noto Sans Symbols" w:eastAsia="Noto Sans Symbols" w:hAnsi="Noto Sans Symbols" w:cs="Noto Sans Symbols"/>
      </w:rPr>
    </w:lvl>
  </w:abstractNum>
  <w:abstractNum w:abstractNumId="13" w15:restartNumberingAfterBreak="0">
    <w:nsid w:val="530122D3"/>
    <w:multiLevelType w:val="hybridMultilevel"/>
    <w:tmpl w:val="FFFFFFFF"/>
    <w:styleLink w:val="1"/>
    <w:lvl w:ilvl="0" w:tplc="73064B22">
      <w:start w:val="1"/>
      <w:numFmt w:val="bullet"/>
      <w:lvlText w:val="–"/>
      <w:lvlJc w:val="left"/>
      <w:pPr>
        <w:ind w:left="1134" w:hanging="360"/>
      </w:pPr>
      <w:rPr>
        <w:rFonts w:ascii="Arial" w:eastAsia="Times New Roman" w:hAnsi="Arial"/>
        <w:b w:val="0"/>
        <w:i w:val="0"/>
        <w:caps w:val="0"/>
        <w:smallCaps w:val="0"/>
        <w:strike w:val="0"/>
        <w:dstrike w:val="0"/>
        <w:color w:val="000000"/>
        <w:spacing w:val="0"/>
        <w:w w:val="100"/>
        <w:kern w:val="0"/>
        <w:position w:val="0"/>
        <w:vertAlign w:val="baseline"/>
      </w:rPr>
    </w:lvl>
    <w:lvl w:ilvl="1" w:tplc="ECCC0F3E">
      <w:start w:val="1"/>
      <w:numFmt w:val="bullet"/>
      <w:lvlText w:val="o"/>
      <w:lvlJc w:val="left"/>
      <w:pPr>
        <w:ind w:left="1854" w:hanging="360"/>
      </w:pPr>
      <w:rPr>
        <w:rFonts w:ascii="Arial" w:eastAsia="Times New Roman" w:hAnsi="Arial"/>
        <w:b w:val="0"/>
        <w:i w:val="0"/>
        <w:caps w:val="0"/>
        <w:smallCaps w:val="0"/>
        <w:strike w:val="0"/>
        <w:dstrike w:val="0"/>
        <w:color w:val="000000"/>
        <w:spacing w:val="0"/>
        <w:w w:val="100"/>
        <w:kern w:val="0"/>
        <w:position w:val="0"/>
        <w:vertAlign w:val="baseline"/>
      </w:rPr>
    </w:lvl>
    <w:lvl w:ilvl="2" w:tplc="F87C51B4">
      <w:start w:val="1"/>
      <w:numFmt w:val="bullet"/>
      <w:lvlText w:val="▪"/>
      <w:lvlJc w:val="left"/>
      <w:pPr>
        <w:ind w:left="2574" w:hanging="360"/>
      </w:pPr>
      <w:rPr>
        <w:rFonts w:ascii="Arial" w:eastAsia="Times New Roman" w:hAnsi="Arial"/>
        <w:b w:val="0"/>
        <w:i w:val="0"/>
        <w:caps w:val="0"/>
        <w:smallCaps w:val="0"/>
        <w:strike w:val="0"/>
        <w:dstrike w:val="0"/>
        <w:color w:val="000000"/>
        <w:spacing w:val="0"/>
        <w:w w:val="100"/>
        <w:kern w:val="0"/>
        <w:position w:val="0"/>
        <w:vertAlign w:val="baseline"/>
      </w:rPr>
    </w:lvl>
    <w:lvl w:ilvl="3" w:tplc="DA6040D0">
      <w:start w:val="1"/>
      <w:numFmt w:val="bullet"/>
      <w:lvlText w:val="•"/>
      <w:lvlJc w:val="left"/>
      <w:pPr>
        <w:ind w:left="3294" w:hanging="360"/>
      </w:pPr>
      <w:rPr>
        <w:rFonts w:ascii="Arial" w:eastAsia="Times New Roman" w:hAnsi="Arial"/>
        <w:b w:val="0"/>
        <w:i w:val="0"/>
        <w:caps w:val="0"/>
        <w:smallCaps w:val="0"/>
        <w:strike w:val="0"/>
        <w:dstrike w:val="0"/>
        <w:color w:val="000000"/>
        <w:spacing w:val="0"/>
        <w:w w:val="100"/>
        <w:kern w:val="0"/>
        <w:position w:val="0"/>
        <w:vertAlign w:val="baseline"/>
      </w:rPr>
    </w:lvl>
    <w:lvl w:ilvl="4" w:tplc="BCC0B672">
      <w:start w:val="1"/>
      <w:numFmt w:val="bullet"/>
      <w:lvlText w:val="o"/>
      <w:lvlJc w:val="left"/>
      <w:pPr>
        <w:ind w:left="4014" w:hanging="360"/>
      </w:pPr>
      <w:rPr>
        <w:rFonts w:ascii="Arial" w:eastAsia="Times New Roman" w:hAnsi="Arial"/>
        <w:b w:val="0"/>
        <w:i w:val="0"/>
        <w:caps w:val="0"/>
        <w:smallCaps w:val="0"/>
        <w:strike w:val="0"/>
        <w:dstrike w:val="0"/>
        <w:color w:val="000000"/>
        <w:spacing w:val="0"/>
        <w:w w:val="100"/>
        <w:kern w:val="0"/>
        <w:position w:val="0"/>
        <w:vertAlign w:val="baseline"/>
      </w:rPr>
    </w:lvl>
    <w:lvl w:ilvl="5" w:tplc="E430C4BE">
      <w:start w:val="1"/>
      <w:numFmt w:val="bullet"/>
      <w:lvlText w:val="▪"/>
      <w:lvlJc w:val="left"/>
      <w:pPr>
        <w:ind w:left="4734" w:hanging="360"/>
      </w:pPr>
      <w:rPr>
        <w:rFonts w:ascii="Arial" w:eastAsia="Times New Roman" w:hAnsi="Arial"/>
        <w:b w:val="0"/>
        <w:i w:val="0"/>
        <w:caps w:val="0"/>
        <w:smallCaps w:val="0"/>
        <w:strike w:val="0"/>
        <w:dstrike w:val="0"/>
        <w:color w:val="000000"/>
        <w:spacing w:val="0"/>
        <w:w w:val="100"/>
        <w:kern w:val="0"/>
        <w:position w:val="0"/>
        <w:vertAlign w:val="baseline"/>
      </w:rPr>
    </w:lvl>
    <w:lvl w:ilvl="6" w:tplc="3F0624EE">
      <w:start w:val="1"/>
      <w:numFmt w:val="bullet"/>
      <w:lvlText w:val="•"/>
      <w:lvlJc w:val="left"/>
      <w:pPr>
        <w:ind w:left="5454" w:hanging="360"/>
      </w:pPr>
      <w:rPr>
        <w:rFonts w:ascii="Arial" w:eastAsia="Times New Roman" w:hAnsi="Arial"/>
        <w:b w:val="0"/>
        <w:i w:val="0"/>
        <w:caps w:val="0"/>
        <w:smallCaps w:val="0"/>
        <w:strike w:val="0"/>
        <w:dstrike w:val="0"/>
        <w:color w:val="000000"/>
        <w:spacing w:val="0"/>
        <w:w w:val="100"/>
        <w:kern w:val="0"/>
        <w:position w:val="0"/>
        <w:vertAlign w:val="baseline"/>
      </w:rPr>
    </w:lvl>
    <w:lvl w:ilvl="7" w:tplc="384C495E">
      <w:start w:val="1"/>
      <w:numFmt w:val="bullet"/>
      <w:lvlText w:val="o"/>
      <w:lvlJc w:val="left"/>
      <w:pPr>
        <w:ind w:left="6174" w:hanging="360"/>
      </w:pPr>
      <w:rPr>
        <w:rFonts w:ascii="Arial" w:eastAsia="Times New Roman" w:hAnsi="Arial"/>
        <w:b w:val="0"/>
        <w:i w:val="0"/>
        <w:caps w:val="0"/>
        <w:smallCaps w:val="0"/>
        <w:strike w:val="0"/>
        <w:dstrike w:val="0"/>
        <w:color w:val="000000"/>
        <w:spacing w:val="0"/>
        <w:w w:val="100"/>
        <w:kern w:val="0"/>
        <w:position w:val="0"/>
        <w:vertAlign w:val="baseline"/>
      </w:rPr>
    </w:lvl>
    <w:lvl w:ilvl="8" w:tplc="1EDAF360">
      <w:start w:val="1"/>
      <w:numFmt w:val="bullet"/>
      <w:lvlText w:val="▪"/>
      <w:lvlJc w:val="left"/>
      <w:pPr>
        <w:ind w:left="6894" w:hanging="360"/>
      </w:pPr>
      <w:rPr>
        <w:rFonts w:ascii="Arial" w:eastAsia="Times New Roman" w:hAnsi="Arial"/>
        <w:b w:val="0"/>
        <w:i w:val="0"/>
        <w:caps w:val="0"/>
        <w:smallCaps w:val="0"/>
        <w:strike w:val="0"/>
        <w:dstrike w:val="0"/>
        <w:color w:val="000000"/>
        <w:spacing w:val="0"/>
        <w:w w:val="100"/>
        <w:kern w:val="0"/>
        <w:position w:val="0"/>
        <w:vertAlign w:val="baseline"/>
      </w:rPr>
    </w:lvl>
  </w:abstractNum>
  <w:abstractNum w:abstractNumId="14" w15:restartNumberingAfterBreak="0">
    <w:nsid w:val="53147D9C"/>
    <w:multiLevelType w:val="multilevel"/>
    <w:tmpl w:val="F2FC61B6"/>
    <w:lvl w:ilvl="0">
      <w:start w:val="1"/>
      <w:numFmt w:val="decimal"/>
      <w:pStyle w:val="S1-Header2"/>
      <w:isLgl/>
      <w:lvlText w:val="%1."/>
      <w:lvlJc w:val="left"/>
      <w:pPr>
        <w:tabs>
          <w:tab w:val="num" w:pos="432"/>
        </w:tabs>
        <w:ind w:left="432" w:hanging="432"/>
      </w:pPr>
      <w:rPr>
        <w:rFonts w:hint="default"/>
        <w:b/>
        <w:i w:val="0"/>
        <w:sz w:val="24"/>
      </w:rPr>
    </w:lvl>
    <w:lvl w:ilvl="1">
      <w:start w:val="1"/>
      <w:numFmt w:val="decimal"/>
      <w:lvlText w:val="20.%2"/>
      <w:lvlJc w:val="left"/>
      <w:pPr>
        <w:ind w:left="360" w:hanging="360"/>
      </w:pPr>
      <w:rPr>
        <w:rFonts w:hint="default"/>
        <w:b w:val="0"/>
        <w:i w:val="0"/>
        <w:sz w:val="24"/>
      </w:rPr>
    </w:lvl>
    <w:lvl w:ilvl="2">
      <w:start w:val="1"/>
      <w:numFmt w:val="lowerLetter"/>
      <w:lvlText w:val="(%3)"/>
      <w:lvlJc w:val="left"/>
      <w:pPr>
        <w:tabs>
          <w:tab w:val="num" w:pos="864"/>
        </w:tabs>
        <w:ind w:left="864" w:hanging="432"/>
      </w:pPr>
      <w:rPr>
        <w:rFonts w:ascii="Times New Roman" w:hAnsi="Times New Roman" w:hint="default"/>
        <w:b w:val="0"/>
        <w:i w:val="0"/>
        <w:sz w:val="24"/>
      </w:rPr>
    </w:lvl>
    <w:lvl w:ilvl="3">
      <w:start w:val="1"/>
      <w:numFmt w:val="lowerRoman"/>
      <w:lvlText w:val="(%4)"/>
      <w:lvlJc w:val="left"/>
      <w:pPr>
        <w:tabs>
          <w:tab w:val="num" w:pos="1512"/>
        </w:tabs>
        <w:ind w:left="1512" w:hanging="648"/>
      </w:pPr>
      <w:rPr>
        <w:rFonts w:ascii="Times New Roman" w:hAnsi="Times New Roman" w:hint="default"/>
        <w:b w:val="0"/>
        <w:i w:val="0"/>
        <w:sz w:val="24"/>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5" w15:restartNumberingAfterBreak="0">
    <w:nsid w:val="55461C0E"/>
    <w:multiLevelType w:val="hybridMultilevel"/>
    <w:tmpl w:val="FE9A07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DD624FA"/>
    <w:multiLevelType w:val="hybridMultilevel"/>
    <w:tmpl w:val="403CABB6"/>
    <w:lvl w:ilvl="0" w:tplc="EDD2439A">
      <w:start w:val="1"/>
      <w:numFmt w:val="bullet"/>
      <w:pStyle w:val="a2"/>
      <w:lvlText w:val="­"/>
      <w:lvlJc w:val="left"/>
      <w:pPr>
        <w:ind w:left="1647" w:hanging="360"/>
      </w:pPr>
      <w:rPr>
        <w:rFonts w:ascii="Courier New" w:hAnsi="Courier New" w:hint="default"/>
      </w:rPr>
    </w:lvl>
    <w:lvl w:ilvl="1" w:tplc="04090003" w:tentative="1">
      <w:start w:val="1"/>
      <w:numFmt w:val="bullet"/>
      <w:lvlText w:val="o"/>
      <w:lvlJc w:val="left"/>
      <w:pPr>
        <w:ind w:left="2367" w:hanging="360"/>
      </w:pPr>
      <w:rPr>
        <w:rFonts w:ascii="Courier New" w:hAnsi="Courier New" w:cs="Courier New" w:hint="default"/>
      </w:rPr>
    </w:lvl>
    <w:lvl w:ilvl="2" w:tplc="04090005" w:tentative="1">
      <w:start w:val="1"/>
      <w:numFmt w:val="bullet"/>
      <w:lvlText w:val=""/>
      <w:lvlJc w:val="left"/>
      <w:pPr>
        <w:ind w:left="3087" w:hanging="360"/>
      </w:pPr>
      <w:rPr>
        <w:rFonts w:ascii="Wingdings" w:hAnsi="Wingdings" w:hint="default"/>
      </w:rPr>
    </w:lvl>
    <w:lvl w:ilvl="3" w:tplc="04090001" w:tentative="1">
      <w:start w:val="1"/>
      <w:numFmt w:val="bullet"/>
      <w:lvlText w:val=""/>
      <w:lvlJc w:val="left"/>
      <w:pPr>
        <w:ind w:left="3807" w:hanging="360"/>
      </w:pPr>
      <w:rPr>
        <w:rFonts w:ascii="Symbol" w:hAnsi="Symbol" w:hint="default"/>
      </w:rPr>
    </w:lvl>
    <w:lvl w:ilvl="4" w:tplc="04090003" w:tentative="1">
      <w:start w:val="1"/>
      <w:numFmt w:val="bullet"/>
      <w:lvlText w:val="o"/>
      <w:lvlJc w:val="left"/>
      <w:pPr>
        <w:ind w:left="4527" w:hanging="360"/>
      </w:pPr>
      <w:rPr>
        <w:rFonts w:ascii="Courier New" w:hAnsi="Courier New" w:cs="Courier New" w:hint="default"/>
      </w:rPr>
    </w:lvl>
    <w:lvl w:ilvl="5" w:tplc="04090005" w:tentative="1">
      <w:start w:val="1"/>
      <w:numFmt w:val="bullet"/>
      <w:lvlText w:val=""/>
      <w:lvlJc w:val="left"/>
      <w:pPr>
        <w:ind w:left="5247" w:hanging="360"/>
      </w:pPr>
      <w:rPr>
        <w:rFonts w:ascii="Wingdings" w:hAnsi="Wingdings" w:hint="default"/>
      </w:rPr>
    </w:lvl>
    <w:lvl w:ilvl="6" w:tplc="04090001" w:tentative="1">
      <w:start w:val="1"/>
      <w:numFmt w:val="bullet"/>
      <w:lvlText w:val=""/>
      <w:lvlJc w:val="left"/>
      <w:pPr>
        <w:ind w:left="5967" w:hanging="360"/>
      </w:pPr>
      <w:rPr>
        <w:rFonts w:ascii="Symbol" w:hAnsi="Symbol" w:hint="default"/>
      </w:rPr>
    </w:lvl>
    <w:lvl w:ilvl="7" w:tplc="04090003" w:tentative="1">
      <w:start w:val="1"/>
      <w:numFmt w:val="bullet"/>
      <w:lvlText w:val="o"/>
      <w:lvlJc w:val="left"/>
      <w:pPr>
        <w:ind w:left="6687" w:hanging="360"/>
      </w:pPr>
      <w:rPr>
        <w:rFonts w:ascii="Courier New" w:hAnsi="Courier New" w:cs="Courier New" w:hint="default"/>
      </w:rPr>
    </w:lvl>
    <w:lvl w:ilvl="8" w:tplc="04090005" w:tentative="1">
      <w:start w:val="1"/>
      <w:numFmt w:val="bullet"/>
      <w:lvlText w:val=""/>
      <w:lvlJc w:val="left"/>
      <w:pPr>
        <w:ind w:left="7407" w:hanging="360"/>
      </w:pPr>
      <w:rPr>
        <w:rFonts w:ascii="Wingdings" w:hAnsi="Wingdings" w:hint="default"/>
      </w:rPr>
    </w:lvl>
  </w:abstractNum>
  <w:abstractNum w:abstractNumId="17" w15:restartNumberingAfterBreak="0">
    <w:nsid w:val="60A14B20"/>
    <w:multiLevelType w:val="hybridMultilevel"/>
    <w:tmpl w:val="0C96458E"/>
    <w:lvl w:ilvl="0" w:tplc="A65CAB60">
      <w:start w:val="1"/>
      <w:numFmt w:val="decimal"/>
      <w:pStyle w:val="a3"/>
      <w:lvlText w:val="%1."/>
      <w:lvlJc w:val="left"/>
      <w:pPr>
        <w:ind w:left="720" w:hanging="360"/>
      </w:pPr>
      <w:rPr>
        <w:rFonts w:cs="Times New Roman"/>
      </w:rPr>
    </w:lvl>
    <w:lvl w:ilvl="1" w:tplc="04220019">
      <w:start w:val="1"/>
      <w:numFmt w:val="lowerLetter"/>
      <w:lvlText w:val="%2."/>
      <w:lvlJc w:val="left"/>
      <w:pPr>
        <w:ind w:left="1440" w:hanging="360"/>
      </w:pPr>
      <w:rPr>
        <w:rFonts w:cs="Times New Roman"/>
      </w:rPr>
    </w:lvl>
    <w:lvl w:ilvl="2" w:tplc="0422001B">
      <w:start w:val="1"/>
      <w:numFmt w:val="lowerRoman"/>
      <w:lvlText w:val="%3."/>
      <w:lvlJc w:val="right"/>
      <w:pPr>
        <w:ind w:left="2160" w:hanging="180"/>
      </w:pPr>
      <w:rPr>
        <w:rFonts w:cs="Times New Roman"/>
      </w:rPr>
    </w:lvl>
    <w:lvl w:ilvl="3" w:tplc="0422000F">
      <w:start w:val="1"/>
      <w:numFmt w:val="decimal"/>
      <w:lvlText w:val="%4."/>
      <w:lvlJc w:val="left"/>
      <w:pPr>
        <w:ind w:left="2880" w:hanging="360"/>
      </w:pPr>
      <w:rPr>
        <w:rFonts w:cs="Times New Roman"/>
      </w:rPr>
    </w:lvl>
    <w:lvl w:ilvl="4" w:tplc="04220019">
      <w:start w:val="1"/>
      <w:numFmt w:val="lowerLetter"/>
      <w:lvlText w:val="%5."/>
      <w:lvlJc w:val="left"/>
      <w:pPr>
        <w:ind w:left="3600" w:hanging="360"/>
      </w:pPr>
      <w:rPr>
        <w:rFonts w:cs="Times New Roman"/>
      </w:rPr>
    </w:lvl>
    <w:lvl w:ilvl="5" w:tplc="0422001B">
      <w:start w:val="1"/>
      <w:numFmt w:val="lowerRoman"/>
      <w:lvlText w:val="%6."/>
      <w:lvlJc w:val="right"/>
      <w:pPr>
        <w:ind w:left="4320" w:hanging="180"/>
      </w:pPr>
      <w:rPr>
        <w:rFonts w:cs="Times New Roman"/>
      </w:rPr>
    </w:lvl>
    <w:lvl w:ilvl="6" w:tplc="0422000F">
      <w:start w:val="1"/>
      <w:numFmt w:val="decimal"/>
      <w:lvlText w:val="%7."/>
      <w:lvlJc w:val="left"/>
      <w:pPr>
        <w:ind w:left="5040" w:hanging="360"/>
      </w:pPr>
      <w:rPr>
        <w:rFonts w:cs="Times New Roman"/>
      </w:rPr>
    </w:lvl>
    <w:lvl w:ilvl="7" w:tplc="04220019">
      <w:start w:val="1"/>
      <w:numFmt w:val="lowerLetter"/>
      <w:lvlText w:val="%8."/>
      <w:lvlJc w:val="left"/>
      <w:pPr>
        <w:ind w:left="5760" w:hanging="360"/>
      </w:pPr>
      <w:rPr>
        <w:rFonts w:cs="Times New Roman"/>
      </w:rPr>
    </w:lvl>
    <w:lvl w:ilvl="8" w:tplc="0422001B">
      <w:start w:val="1"/>
      <w:numFmt w:val="lowerRoman"/>
      <w:lvlText w:val="%9."/>
      <w:lvlJc w:val="right"/>
      <w:pPr>
        <w:ind w:left="6480" w:hanging="180"/>
      </w:pPr>
      <w:rPr>
        <w:rFonts w:cs="Times New Roman"/>
      </w:rPr>
    </w:lvl>
  </w:abstractNum>
  <w:abstractNum w:abstractNumId="18" w15:restartNumberingAfterBreak="0">
    <w:nsid w:val="61BB04A1"/>
    <w:multiLevelType w:val="hybridMultilevel"/>
    <w:tmpl w:val="99CE1B08"/>
    <w:lvl w:ilvl="0" w:tplc="18389766">
      <w:start w:val="1"/>
      <w:numFmt w:val="bullet"/>
      <w:pStyle w:val="-"/>
      <w:lvlText w:val="-"/>
      <w:lvlJc w:val="left"/>
      <w:pPr>
        <w:ind w:left="720" w:hanging="360"/>
      </w:pPr>
      <w:rPr>
        <w:rFonts w:ascii="Times New Roman" w:eastAsia="Times New Roman" w:hAnsi="Times New Roman" w:hint="default"/>
      </w:rPr>
    </w:lvl>
    <w:lvl w:ilvl="1" w:tplc="04220003">
      <w:start w:val="1"/>
      <w:numFmt w:val="bullet"/>
      <w:lvlText w:val="o"/>
      <w:lvlJc w:val="left"/>
      <w:pPr>
        <w:ind w:left="1440" w:hanging="360"/>
      </w:pPr>
      <w:rPr>
        <w:rFonts w:ascii="Courier New" w:hAnsi="Courier New" w:hint="default"/>
      </w:rPr>
    </w:lvl>
    <w:lvl w:ilvl="2" w:tplc="04220005">
      <w:start w:val="1"/>
      <w:numFmt w:val="bullet"/>
      <w:lvlText w:val=""/>
      <w:lvlJc w:val="left"/>
      <w:pPr>
        <w:ind w:left="2160" w:hanging="360"/>
      </w:pPr>
      <w:rPr>
        <w:rFonts w:ascii="Wingdings" w:hAnsi="Wingdings" w:hint="default"/>
      </w:rPr>
    </w:lvl>
    <w:lvl w:ilvl="3" w:tplc="04220001">
      <w:start w:val="1"/>
      <w:numFmt w:val="bullet"/>
      <w:lvlText w:val=""/>
      <w:lvlJc w:val="left"/>
      <w:pPr>
        <w:ind w:left="2880" w:hanging="360"/>
      </w:pPr>
      <w:rPr>
        <w:rFonts w:ascii="Symbol" w:hAnsi="Symbol" w:hint="default"/>
      </w:rPr>
    </w:lvl>
    <w:lvl w:ilvl="4" w:tplc="04220003">
      <w:start w:val="1"/>
      <w:numFmt w:val="bullet"/>
      <w:lvlText w:val="o"/>
      <w:lvlJc w:val="left"/>
      <w:pPr>
        <w:ind w:left="3600" w:hanging="360"/>
      </w:pPr>
      <w:rPr>
        <w:rFonts w:ascii="Courier New" w:hAnsi="Courier New" w:hint="default"/>
      </w:rPr>
    </w:lvl>
    <w:lvl w:ilvl="5" w:tplc="04220005">
      <w:start w:val="1"/>
      <w:numFmt w:val="bullet"/>
      <w:lvlText w:val=""/>
      <w:lvlJc w:val="left"/>
      <w:pPr>
        <w:ind w:left="4320" w:hanging="360"/>
      </w:pPr>
      <w:rPr>
        <w:rFonts w:ascii="Wingdings" w:hAnsi="Wingdings" w:hint="default"/>
      </w:rPr>
    </w:lvl>
    <w:lvl w:ilvl="6" w:tplc="04220001">
      <w:start w:val="1"/>
      <w:numFmt w:val="bullet"/>
      <w:lvlText w:val=""/>
      <w:lvlJc w:val="left"/>
      <w:pPr>
        <w:ind w:left="5040" w:hanging="360"/>
      </w:pPr>
      <w:rPr>
        <w:rFonts w:ascii="Symbol" w:hAnsi="Symbol" w:hint="default"/>
      </w:rPr>
    </w:lvl>
    <w:lvl w:ilvl="7" w:tplc="04220003">
      <w:start w:val="1"/>
      <w:numFmt w:val="bullet"/>
      <w:lvlText w:val="o"/>
      <w:lvlJc w:val="left"/>
      <w:pPr>
        <w:ind w:left="5760" w:hanging="360"/>
      </w:pPr>
      <w:rPr>
        <w:rFonts w:ascii="Courier New" w:hAnsi="Courier New" w:hint="default"/>
      </w:rPr>
    </w:lvl>
    <w:lvl w:ilvl="8" w:tplc="04220005">
      <w:start w:val="1"/>
      <w:numFmt w:val="bullet"/>
      <w:lvlText w:val=""/>
      <w:lvlJc w:val="left"/>
      <w:pPr>
        <w:ind w:left="6480" w:hanging="360"/>
      </w:pPr>
      <w:rPr>
        <w:rFonts w:ascii="Wingdings" w:hAnsi="Wingdings" w:hint="default"/>
      </w:rPr>
    </w:lvl>
  </w:abstractNum>
  <w:abstractNum w:abstractNumId="19" w15:restartNumberingAfterBreak="0">
    <w:nsid w:val="662262E2"/>
    <w:multiLevelType w:val="singleLevel"/>
    <w:tmpl w:val="FBB4E950"/>
    <w:lvl w:ilvl="0">
      <w:start w:val="1"/>
      <w:numFmt w:val="bullet"/>
      <w:pStyle w:val="Outline2"/>
      <w:lvlText w:val=""/>
      <w:lvlJc w:val="left"/>
      <w:pPr>
        <w:tabs>
          <w:tab w:val="num" w:pos="360"/>
        </w:tabs>
        <w:ind w:left="360" w:hanging="360"/>
      </w:pPr>
      <w:rPr>
        <w:rFonts w:ascii="Symbol" w:hAnsi="Symbol" w:hint="default"/>
      </w:rPr>
    </w:lvl>
  </w:abstractNum>
  <w:abstractNum w:abstractNumId="20" w15:restartNumberingAfterBreak="0">
    <w:nsid w:val="6E6B497E"/>
    <w:multiLevelType w:val="hybridMultilevel"/>
    <w:tmpl w:val="304E6E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B467353"/>
    <w:multiLevelType w:val="singleLevel"/>
    <w:tmpl w:val="22384778"/>
    <w:lvl w:ilvl="0">
      <w:start w:val="1"/>
      <w:numFmt w:val="bullet"/>
      <w:pStyle w:val="a4"/>
      <w:lvlText w:val=""/>
      <w:lvlJc w:val="left"/>
      <w:pPr>
        <w:tabs>
          <w:tab w:val="num" w:pos="360"/>
        </w:tabs>
        <w:ind w:left="360" w:hanging="360"/>
      </w:pPr>
      <w:rPr>
        <w:rFonts w:ascii="Symbol" w:hAnsi="Symbol" w:hint="default"/>
      </w:rPr>
    </w:lvl>
  </w:abstractNum>
  <w:abstractNum w:abstractNumId="22" w15:restartNumberingAfterBreak="0">
    <w:nsid w:val="7C2446A5"/>
    <w:multiLevelType w:val="hybridMultilevel"/>
    <w:tmpl w:val="C77EC1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CB16545"/>
    <w:multiLevelType w:val="hybridMultilevel"/>
    <w:tmpl w:val="BA18D496"/>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num w:numId="1">
    <w:abstractNumId w:val="2"/>
  </w:num>
  <w:num w:numId="2">
    <w:abstractNumId w:val="10"/>
  </w:num>
  <w:num w:numId="3">
    <w:abstractNumId w:val="19"/>
  </w:num>
  <w:num w:numId="4">
    <w:abstractNumId w:val="0"/>
  </w:num>
  <w:num w:numId="5">
    <w:abstractNumId w:val="5"/>
  </w:num>
  <w:num w:numId="6">
    <w:abstractNumId w:val="3"/>
  </w:num>
  <w:num w:numId="7">
    <w:abstractNumId w:val="18"/>
  </w:num>
  <w:num w:numId="8">
    <w:abstractNumId w:val="17"/>
  </w:num>
  <w:num w:numId="9">
    <w:abstractNumId w:val="1"/>
    <w:lvlOverride w:ilvl="0">
      <w:lvl w:ilvl="0">
        <w:start w:val="1"/>
        <w:numFmt w:val="decimal"/>
        <w:suff w:val="space"/>
        <w:lvlText w:val="%1."/>
        <w:lvlJc w:val="left"/>
        <w:pPr>
          <w:ind w:left="360" w:hanging="360"/>
        </w:pPr>
        <w:rPr>
          <w:rFonts w:ascii="Times New Roman" w:hAnsi="Times New Roman" w:hint="default"/>
          <w:b/>
          <w:sz w:val="24"/>
          <w:szCs w:val="24"/>
        </w:rPr>
      </w:lvl>
    </w:lvlOverride>
    <w:lvlOverride w:ilvl="1">
      <w:lvl w:ilvl="1">
        <w:start w:val="1"/>
        <w:numFmt w:val="decimal"/>
        <w:suff w:val="space"/>
        <w:lvlText w:val="%1.%2."/>
        <w:lvlJc w:val="left"/>
        <w:pPr>
          <w:ind w:left="792" w:hanging="432"/>
        </w:pPr>
        <w:rPr>
          <w:rFonts w:ascii="Times New Roman" w:hAnsi="Times New Roman" w:cs="Times New Roman" w:hint="default"/>
          <w:b/>
          <w:color w:val="000000" w:themeColor="text1"/>
          <w:sz w:val="24"/>
          <w:szCs w:val="24"/>
        </w:rPr>
      </w:lvl>
    </w:lvlOverride>
    <w:lvlOverride w:ilvl="2">
      <w:lvl w:ilvl="2">
        <w:start w:val="1"/>
        <w:numFmt w:val="decimal"/>
        <w:suff w:val="space"/>
        <w:lvlText w:val="%1.%2.%3."/>
        <w:lvlJc w:val="left"/>
        <w:pPr>
          <w:ind w:left="1224" w:hanging="504"/>
        </w:pPr>
        <w:rPr>
          <w:rFonts w:hint="default"/>
          <w:b w:val="0"/>
          <w:color w:val="000000" w:themeColor="text1"/>
          <w:sz w:val="24"/>
          <w:szCs w:val="24"/>
        </w:rPr>
      </w:lvl>
    </w:lvlOverride>
    <w:lvlOverride w:ilvl="3">
      <w:lvl w:ilvl="3">
        <w:start w:val="1"/>
        <w:numFmt w:val="decimal"/>
        <w:suff w:val="space"/>
        <w:lvlText w:val="%1.%2.%3.%4."/>
        <w:lvlJc w:val="left"/>
        <w:pPr>
          <w:ind w:left="1357" w:hanging="648"/>
        </w:pPr>
        <w:rPr>
          <w:rFonts w:hint="default"/>
          <w:b/>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10">
    <w:abstractNumId w:val="4"/>
  </w:num>
  <w:num w:numId="11">
    <w:abstractNumId w:val="21"/>
  </w:num>
  <w:num w:numId="12">
    <w:abstractNumId w:val="13"/>
  </w:num>
  <w:num w:numId="13">
    <w:abstractNumId w:val="14"/>
  </w:num>
  <w:num w:numId="14">
    <w:abstractNumId w:val="23"/>
  </w:num>
  <w:num w:numId="15">
    <w:abstractNumId w:val="15"/>
  </w:num>
  <w:num w:numId="16">
    <w:abstractNumId w:val="11"/>
  </w:num>
  <w:num w:numId="17">
    <w:abstractNumId w:val="6"/>
  </w:num>
  <w:num w:numId="18">
    <w:abstractNumId w:val="7"/>
  </w:num>
  <w:num w:numId="19">
    <w:abstractNumId w:val="8"/>
  </w:num>
  <w:num w:numId="20">
    <w:abstractNumId w:val="12"/>
  </w:num>
  <w:num w:numId="21">
    <w:abstractNumId w:val="9"/>
  </w:num>
  <w:num w:numId="22">
    <w:abstractNumId w:val="1"/>
    <w:lvlOverride w:ilvl="0">
      <w:lvl w:ilvl="0">
        <w:start w:val="1"/>
        <w:numFmt w:val="decimal"/>
        <w:suff w:val="space"/>
        <w:lvlText w:val="%1."/>
        <w:lvlJc w:val="left"/>
        <w:pPr>
          <w:ind w:left="360" w:hanging="360"/>
        </w:pPr>
        <w:rPr>
          <w:rFonts w:ascii="Times New Roman" w:hAnsi="Times New Roman" w:hint="default"/>
          <w:b/>
          <w:sz w:val="28"/>
          <w:szCs w:val="28"/>
        </w:rPr>
      </w:lvl>
    </w:lvlOverride>
    <w:lvlOverride w:ilvl="1">
      <w:lvl w:ilvl="1">
        <w:start w:val="1"/>
        <w:numFmt w:val="decimal"/>
        <w:suff w:val="space"/>
        <w:lvlText w:val="%1.%2."/>
        <w:lvlJc w:val="left"/>
        <w:pPr>
          <w:ind w:left="792" w:hanging="432"/>
        </w:pPr>
        <w:rPr>
          <w:rFonts w:ascii="Times New Roman" w:hAnsi="Times New Roman" w:cs="Times New Roman" w:hint="default"/>
          <w:color w:val="000000" w:themeColor="text1"/>
          <w:sz w:val="24"/>
          <w:szCs w:val="24"/>
        </w:rPr>
      </w:lvl>
    </w:lvlOverride>
    <w:lvlOverride w:ilvl="2">
      <w:lvl w:ilvl="2">
        <w:start w:val="1"/>
        <w:numFmt w:val="decimal"/>
        <w:suff w:val="space"/>
        <w:lvlText w:val="%1.%2.%3."/>
        <w:lvlJc w:val="left"/>
        <w:pPr>
          <w:ind w:left="1224" w:hanging="504"/>
        </w:pPr>
        <w:rPr>
          <w:rFonts w:hint="default"/>
          <w:b/>
          <w:i w:val="0"/>
          <w:color w:val="000000" w:themeColor="text1"/>
          <w:sz w:val="24"/>
          <w:szCs w:val="24"/>
        </w:rPr>
      </w:lvl>
    </w:lvlOverride>
    <w:lvlOverride w:ilvl="3">
      <w:lvl w:ilvl="3">
        <w:start w:val="1"/>
        <w:numFmt w:val="decimal"/>
        <w:suff w:val="space"/>
        <w:lvlText w:val="%1.%2.%3.%4."/>
        <w:lvlJc w:val="left"/>
        <w:pPr>
          <w:ind w:left="1357" w:hanging="648"/>
        </w:pPr>
        <w:rPr>
          <w:rFonts w:hint="default"/>
          <w:b/>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23">
    <w:abstractNumId w:val="20"/>
  </w:num>
  <w:num w:numId="24">
    <w:abstractNumId w:val="16"/>
  </w:num>
  <w:num w:numId="25">
    <w:abstractNumId w:val="22"/>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6AF9"/>
    <w:rsid w:val="00350A31"/>
    <w:rsid w:val="00636AF9"/>
    <w:rsid w:val="00663D3D"/>
    <w:rsid w:val="006B12EF"/>
    <w:rsid w:val="0089086B"/>
    <w:rsid w:val="009603EC"/>
    <w:rsid w:val="00BB1539"/>
    <w:rsid w:val="00F96017"/>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628E19"/>
  <w15:chartTrackingRefBased/>
  <w15:docId w15:val="{4D1925F8-9857-414C-9CC5-6F28A018C3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nhideWhenUsed="1" w:qFormat="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qFormat="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5">
    <w:name w:val="Normal"/>
    <w:qFormat/>
  </w:style>
  <w:style w:type="paragraph" w:styleId="10">
    <w:name w:val="heading 1"/>
    <w:basedOn w:val="a5"/>
    <w:next w:val="a5"/>
    <w:link w:val="11"/>
    <w:qFormat/>
    <w:rsid w:val="00636AF9"/>
    <w:pPr>
      <w:suppressAutoHyphens/>
      <w:spacing w:before="480" w:after="120" w:line="240" w:lineRule="auto"/>
      <w:jc w:val="center"/>
      <w:outlineLvl w:val="0"/>
    </w:pPr>
    <w:rPr>
      <w:rFonts w:ascii="Times New Roman Bold" w:eastAsia="Times New Roman" w:hAnsi="Times New Roman Bold" w:cs="Times New Roman"/>
      <w:b/>
      <w:smallCaps/>
      <w:sz w:val="36"/>
      <w:szCs w:val="20"/>
      <w:lang w:val="en-US"/>
    </w:rPr>
  </w:style>
  <w:style w:type="paragraph" w:styleId="2">
    <w:name w:val="heading 2"/>
    <w:aliases w:val="официальный"/>
    <w:basedOn w:val="a5"/>
    <w:next w:val="a5"/>
    <w:link w:val="20"/>
    <w:uiPriority w:val="9"/>
    <w:qFormat/>
    <w:rsid w:val="00636AF9"/>
    <w:pPr>
      <w:pBdr>
        <w:bottom w:val="single" w:sz="24" w:space="3" w:color="C0C0C0"/>
      </w:pBdr>
      <w:suppressAutoHyphens/>
      <w:spacing w:after="120" w:line="240" w:lineRule="auto"/>
      <w:jc w:val="center"/>
      <w:outlineLvl w:val="1"/>
    </w:pPr>
    <w:rPr>
      <w:rFonts w:ascii="Arial" w:eastAsia="Times New Roman" w:hAnsi="Arial" w:cs="Times New Roman"/>
      <w:b/>
      <w:sz w:val="28"/>
      <w:szCs w:val="20"/>
      <w:lang w:val="en-US"/>
    </w:rPr>
  </w:style>
  <w:style w:type="paragraph" w:styleId="3">
    <w:name w:val="heading 3"/>
    <w:aliases w:val="Sub-Clause Paragraph,Section Header3"/>
    <w:basedOn w:val="a5"/>
    <w:next w:val="a5"/>
    <w:link w:val="30"/>
    <w:qFormat/>
    <w:rsid w:val="00636AF9"/>
    <w:pPr>
      <w:suppressAutoHyphens/>
      <w:spacing w:after="120" w:line="240" w:lineRule="auto"/>
      <w:jc w:val="center"/>
      <w:outlineLvl w:val="2"/>
    </w:pPr>
    <w:rPr>
      <w:rFonts w:ascii="Times New Roman Bold" w:eastAsia="Times New Roman" w:hAnsi="Times New Roman Bold" w:cs="Times New Roman"/>
      <w:b/>
      <w:sz w:val="28"/>
      <w:szCs w:val="20"/>
      <w:lang w:val="en-US"/>
    </w:rPr>
  </w:style>
  <w:style w:type="paragraph" w:styleId="4">
    <w:name w:val="heading 4"/>
    <w:basedOn w:val="a5"/>
    <w:next w:val="a5"/>
    <w:link w:val="40"/>
    <w:qFormat/>
    <w:rsid w:val="00636AF9"/>
    <w:pPr>
      <w:keepNext/>
      <w:suppressAutoHyphens/>
      <w:spacing w:before="240" w:after="120" w:line="240" w:lineRule="auto"/>
      <w:jc w:val="center"/>
      <w:outlineLvl w:val="3"/>
    </w:pPr>
    <w:rPr>
      <w:rFonts w:ascii="Times New Roman" w:eastAsia="Times New Roman" w:hAnsi="Times New Roman" w:cs="Times New Roman"/>
      <w:b/>
      <w:sz w:val="24"/>
      <w:szCs w:val="20"/>
      <w:lang w:val="en-US"/>
    </w:rPr>
  </w:style>
  <w:style w:type="paragraph" w:styleId="5">
    <w:name w:val="heading 5"/>
    <w:basedOn w:val="a5"/>
    <w:next w:val="a5"/>
    <w:link w:val="50"/>
    <w:qFormat/>
    <w:rsid w:val="00636AF9"/>
    <w:pPr>
      <w:keepNext/>
      <w:keepLines/>
      <w:suppressAutoHyphens/>
      <w:spacing w:before="240" w:after="120" w:line="240" w:lineRule="auto"/>
      <w:jc w:val="both"/>
      <w:outlineLvl w:val="4"/>
    </w:pPr>
    <w:rPr>
      <w:rFonts w:ascii="Times New Roman" w:eastAsia="Times New Roman" w:hAnsi="Times New Roman" w:cs="Times New Roman"/>
      <w:b/>
      <w:sz w:val="24"/>
      <w:szCs w:val="20"/>
      <w:lang w:val="en-US"/>
    </w:rPr>
  </w:style>
  <w:style w:type="paragraph" w:styleId="6">
    <w:name w:val="heading 6"/>
    <w:basedOn w:val="a5"/>
    <w:next w:val="a5"/>
    <w:link w:val="60"/>
    <w:qFormat/>
    <w:rsid w:val="00636AF9"/>
    <w:pPr>
      <w:suppressAutoHyphens/>
      <w:spacing w:before="240" w:after="60" w:line="240" w:lineRule="auto"/>
      <w:jc w:val="both"/>
      <w:outlineLvl w:val="5"/>
    </w:pPr>
    <w:rPr>
      <w:rFonts w:ascii="Univers" w:eastAsia="Times New Roman" w:hAnsi="Univers" w:cs="Times New Roman"/>
      <w:i/>
      <w:sz w:val="24"/>
      <w:szCs w:val="20"/>
      <w:lang w:val="en-US"/>
    </w:rPr>
  </w:style>
  <w:style w:type="paragraph" w:styleId="7">
    <w:name w:val="heading 7"/>
    <w:basedOn w:val="a5"/>
    <w:next w:val="a5"/>
    <w:link w:val="70"/>
    <w:qFormat/>
    <w:rsid w:val="00636AF9"/>
    <w:pPr>
      <w:suppressAutoHyphens/>
      <w:spacing w:before="240" w:after="60" w:line="240" w:lineRule="auto"/>
      <w:jc w:val="both"/>
      <w:outlineLvl w:val="6"/>
    </w:pPr>
    <w:rPr>
      <w:rFonts w:ascii="Univers" w:eastAsia="Times New Roman" w:hAnsi="Univers" w:cs="Times New Roman"/>
      <w:sz w:val="20"/>
      <w:szCs w:val="20"/>
      <w:lang w:val="en-US"/>
    </w:rPr>
  </w:style>
  <w:style w:type="paragraph" w:styleId="8">
    <w:name w:val="heading 8"/>
    <w:basedOn w:val="a5"/>
    <w:next w:val="a5"/>
    <w:link w:val="80"/>
    <w:qFormat/>
    <w:rsid w:val="00636AF9"/>
    <w:pPr>
      <w:suppressAutoHyphens/>
      <w:spacing w:before="240" w:after="60" w:line="240" w:lineRule="auto"/>
      <w:jc w:val="both"/>
      <w:outlineLvl w:val="7"/>
    </w:pPr>
    <w:rPr>
      <w:rFonts w:ascii="Univers" w:eastAsia="Times New Roman" w:hAnsi="Univers" w:cs="Times New Roman"/>
      <w:i/>
      <w:sz w:val="20"/>
      <w:szCs w:val="20"/>
      <w:lang w:val="en-US"/>
    </w:rPr>
  </w:style>
  <w:style w:type="paragraph" w:styleId="9">
    <w:name w:val="heading 9"/>
    <w:basedOn w:val="a5"/>
    <w:next w:val="a5"/>
    <w:link w:val="90"/>
    <w:qFormat/>
    <w:rsid w:val="00636AF9"/>
    <w:pPr>
      <w:suppressAutoHyphens/>
      <w:spacing w:before="240" w:after="60" w:line="240" w:lineRule="auto"/>
      <w:jc w:val="both"/>
      <w:outlineLvl w:val="8"/>
    </w:pPr>
    <w:rPr>
      <w:rFonts w:ascii="Univers" w:eastAsia="Times New Roman" w:hAnsi="Univers" w:cs="Times New Roman"/>
      <w:i/>
      <w:sz w:val="18"/>
      <w:szCs w:val="20"/>
      <w:lang w:val="en-US"/>
    </w:rPr>
  </w:style>
  <w:style w:type="character" w:default="1" w:styleId="a6">
    <w:name w:val="Default Paragraph Font"/>
    <w:uiPriority w:val="1"/>
    <w:semiHidden/>
    <w:unhideWhenUsed/>
  </w:style>
  <w:style w:type="table" w:default="1" w:styleId="a7">
    <w:name w:val="Normal Table"/>
    <w:uiPriority w:val="99"/>
    <w:semiHidden/>
    <w:unhideWhenUsed/>
    <w:tblPr>
      <w:tblInd w:w="0" w:type="dxa"/>
      <w:tblCellMar>
        <w:top w:w="0" w:type="dxa"/>
        <w:left w:w="108" w:type="dxa"/>
        <w:bottom w:w="0" w:type="dxa"/>
        <w:right w:w="108" w:type="dxa"/>
      </w:tblCellMar>
    </w:tblPr>
  </w:style>
  <w:style w:type="numbering" w:default="1" w:styleId="a8">
    <w:name w:val="No List"/>
    <w:uiPriority w:val="99"/>
    <w:semiHidden/>
    <w:unhideWhenUsed/>
  </w:style>
  <w:style w:type="character" w:customStyle="1" w:styleId="11">
    <w:name w:val="Заголовок 1 Знак"/>
    <w:basedOn w:val="a6"/>
    <w:link w:val="10"/>
    <w:rsid w:val="00636AF9"/>
    <w:rPr>
      <w:rFonts w:ascii="Times New Roman Bold" w:eastAsia="Times New Roman" w:hAnsi="Times New Roman Bold" w:cs="Times New Roman"/>
      <w:b/>
      <w:smallCaps/>
      <w:sz w:val="36"/>
      <w:szCs w:val="20"/>
      <w:lang w:val="en-US"/>
    </w:rPr>
  </w:style>
  <w:style w:type="character" w:customStyle="1" w:styleId="20">
    <w:name w:val="Заголовок 2 Знак"/>
    <w:aliases w:val="официальный Знак"/>
    <w:basedOn w:val="a6"/>
    <w:link w:val="2"/>
    <w:uiPriority w:val="9"/>
    <w:rsid w:val="00636AF9"/>
    <w:rPr>
      <w:rFonts w:ascii="Arial" w:eastAsia="Times New Roman" w:hAnsi="Arial" w:cs="Times New Roman"/>
      <w:b/>
      <w:sz w:val="28"/>
      <w:szCs w:val="20"/>
      <w:lang w:val="en-US"/>
    </w:rPr>
  </w:style>
  <w:style w:type="character" w:customStyle="1" w:styleId="30">
    <w:name w:val="Заголовок 3 Знак"/>
    <w:aliases w:val="Sub-Clause Paragraph Знак,Section Header3 Знак"/>
    <w:basedOn w:val="a6"/>
    <w:link w:val="3"/>
    <w:rsid w:val="00636AF9"/>
    <w:rPr>
      <w:rFonts w:ascii="Times New Roman Bold" w:eastAsia="Times New Roman" w:hAnsi="Times New Roman Bold" w:cs="Times New Roman"/>
      <w:b/>
      <w:sz w:val="28"/>
      <w:szCs w:val="20"/>
      <w:lang w:val="en-US"/>
    </w:rPr>
  </w:style>
  <w:style w:type="character" w:customStyle="1" w:styleId="40">
    <w:name w:val="Заголовок 4 Знак"/>
    <w:basedOn w:val="a6"/>
    <w:link w:val="4"/>
    <w:rsid w:val="00636AF9"/>
    <w:rPr>
      <w:rFonts w:ascii="Times New Roman" w:eastAsia="Times New Roman" w:hAnsi="Times New Roman" w:cs="Times New Roman"/>
      <w:b/>
      <w:sz w:val="24"/>
      <w:szCs w:val="20"/>
      <w:lang w:val="en-US"/>
    </w:rPr>
  </w:style>
  <w:style w:type="character" w:customStyle="1" w:styleId="50">
    <w:name w:val="Заголовок 5 Знак"/>
    <w:basedOn w:val="a6"/>
    <w:link w:val="5"/>
    <w:rsid w:val="00636AF9"/>
    <w:rPr>
      <w:rFonts w:ascii="Times New Roman" w:eastAsia="Times New Roman" w:hAnsi="Times New Roman" w:cs="Times New Roman"/>
      <w:b/>
      <w:sz w:val="24"/>
      <w:szCs w:val="20"/>
      <w:lang w:val="en-US"/>
    </w:rPr>
  </w:style>
  <w:style w:type="character" w:customStyle="1" w:styleId="60">
    <w:name w:val="Заголовок 6 Знак"/>
    <w:basedOn w:val="a6"/>
    <w:link w:val="6"/>
    <w:rsid w:val="00636AF9"/>
    <w:rPr>
      <w:rFonts w:ascii="Univers" w:eastAsia="Times New Roman" w:hAnsi="Univers" w:cs="Times New Roman"/>
      <w:i/>
      <w:sz w:val="24"/>
      <w:szCs w:val="20"/>
      <w:lang w:val="en-US"/>
    </w:rPr>
  </w:style>
  <w:style w:type="character" w:customStyle="1" w:styleId="70">
    <w:name w:val="Заголовок 7 Знак"/>
    <w:basedOn w:val="a6"/>
    <w:link w:val="7"/>
    <w:rsid w:val="00636AF9"/>
    <w:rPr>
      <w:rFonts w:ascii="Univers" w:eastAsia="Times New Roman" w:hAnsi="Univers" w:cs="Times New Roman"/>
      <w:sz w:val="20"/>
      <w:szCs w:val="20"/>
      <w:lang w:val="en-US"/>
    </w:rPr>
  </w:style>
  <w:style w:type="character" w:customStyle="1" w:styleId="80">
    <w:name w:val="Заголовок 8 Знак"/>
    <w:basedOn w:val="a6"/>
    <w:link w:val="8"/>
    <w:rsid w:val="00636AF9"/>
    <w:rPr>
      <w:rFonts w:ascii="Univers" w:eastAsia="Times New Roman" w:hAnsi="Univers" w:cs="Times New Roman"/>
      <w:i/>
      <w:sz w:val="20"/>
      <w:szCs w:val="20"/>
      <w:lang w:val="en-US"/>
    </w:rPr>
  </w:style>
  <w:style w:type="character" w:customStyle="1" w:styleId="90">
    <w:name w:val="Заголовок 9 Знак"/>
    <w:basedOn w:val="a6"/>
    <w:link w:val="9"/>
    <w:rsid w:val="00636AF9"/>
    <w:rPr>
      <w:rFonts w:ascii="Univers" w:eastAsia="Times New Roman" w:hAnsi="Univers" w:cs="Times New Roman"/>
      <w:i/>
      <w:sz w:val="18"/>
      <w:szCs w:val="20"/>
      <w:lang w:val="en-US"/>
    </w:rPr>
  </w:style>
  <w:style w:type="numbering" w:customStyle="1" w:styleId="12">
    <w:name w:val="Немає списку1"/>
    <w:next w:val="a8"/>
    <w:uiPriority w:val="99"/>
    <w:semiHidden/>
    <w:unhideWhenUsed/>
    <w:rsid w:val="00636AF9"/>
  </w:style>
  <w:style w:type="character" w:styleId="a9">
    <w:name w:val="endnote reference"/>
    <w:semiHidden/>
    <w:rsid w:val="00636AF9"/>
    <w:rPr>
      <w:vertAlign w:val="superscript"/>
    </w:rPr>
  </w:style>
  <w:style w:type="paragraph" w:styleId="aa">
    <w:name w:val="endnote text"/>
    <w:basedOn w:val="a5"/>
    <w:link w:val="ab"/>
    <w:semiHidden/>
    <w:rsid w:val="00636AF9"/>
    <w:pPr>
      <w:tabs>
        <w:tab w:val="left" w:pos="432"/>
        <w:tab w:val="left" w:pos="86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240" w:after="120" w:line="240" w:lineRule="auto"/>
      <w:jc w:val="both"/>
    </w:pPr>
    <w:rPr>
      <w:rFonts w:ascii="Times New Roman" w:eastAsia="Times New Roman" w:hAnsi="Times New Roman" w:cs="Times New Roman"/>
      <w:sz w:val="24"/>
      <w:szCs w:val="20"/>
      <w:lang w:val="en-US"/>
    </w:rPr>
  </w:style>
  <w:style w:type="character" w:customStyle="1" w:styleId="ab">
    <w:name w:val="Текст кінцевої виноски Знак"/>
    <w:basedOn w:val="a6"/>
    <w:link w:val="aa"/>
    <w:semiHidden/>
    <w:rsid w:val="00636AF9"/>
    <w:rPr>
      <w:rFonts w:ascii="Times New Roman" w:eastAsia="Times New Roman" w:hAnsi="Times New Roman" w:cs="Times New Roman"/>
      <w:sz w:val="24"/>
      <w:szCs w:val="20"/>
      <w:lang w:val="en-US"/>
    </w:rPr>
  </w:style>
  <w:style w:type="paragraph" w:styleId="ac">
    <w:name w:val="footer"/>
    <w:basedOn w:val="a5"/>
    <w:link w:val="ad"/>
    <w:uiPriority w:val="99"/>
    <w:rsid w:val="00636AF9"/>
    <w:pPr>
      <w:suppressAutoHyphens/>
      <w:spacing w:after="120" w:line="240" w:lineRule="auto"/>
      <w:jc w:val="both"/>
    </w:pPr>
    <w:rPr>
      <w:rFonts w:ascii="Times New Roman" w:eastAsia="Times New Roman" w:hAnsi="Times New Roman" w:cs="Times New Roman"/>
      <w:sz w:val="20"/>
      <w:szCs w:val="20"/>
      <w:lang w:val="en-US"/>
    </w:rPr>
  </w:style>
  <w:style w:type="character" w:customStyle="1" w:styleId="ad">
    <w:name w:val="Нижній колонтитул Знак"/>
    <w:basedOn w:val="a6"/>
    <w:link w:val="ac"/>
    <w:uiPriority w:val="99"/>
    <w:rsid w:val="00636AF9"/>
    <w:rPr>
      <w:rFonts w:ascii="Times New Roman" w:eastAsia="Times New Roman" w:hAnsi="Times New Roman" w:cs="Times New Roman"/>
      <w:sz w:val="20"/>
      <w:szCs w:val="20"/>
      <w:lang w:val="en-US"/>
    </w:rPr>
  </w:style>
  <w:style w:type="character" w:styleId="ae">
    <w:name w:val="footnote reference"/>
    <w:rsid w:val="00636AF9"/>
    <w:rPr>
      <w:rFonts w:ascii="Times New Roman" w:hAnsi="Times New Roman"/>
      <w:spacing w:val="0"/>
      <w:kern w:val="0"/>
      <w:position w:val="0"/>
      <w:sz w:val="20"/>
      <w:vertAlign w:val="superscript"/>
    </w:rPr>
  </w:style>
  <w:style w:type="paragraph" w:styleId="af">
    <w:name w:val="footnote text"/>
    <w:basedOn w:val="a5"/>
    <w:link w:val="af0"/>
    <w:rsid w:val="00636AF9"/>
    <w:pPr>
      <w:suppressAutoHyphens/>
      <w:spacing w:after="120" w:line="240" w:lineRule="auto"/>
      <w:ind w:left="360" w:hanging="360"/>
    </w:pPr>
    <w:rPr>
      <w:rFonts w:ascii="Arial" w:eastAsia="Times New Roman" w:hAnsi="Arial" w:cs="Times New Roman"/>
      <w:sz w:val="20"/>
      <w:szCs w:val="20"/>
      <w:lang w:val="en-US"/>
    </w:rPr>
  </w:style>
  <w:style w:type="character" w:customStyle="1" w:styleId="af0">
    <w:name w:val="Текст виноски Знак"/>
    <w:basedOn w:val="a6"/>
    <w:link w:val="af"/>
    <w:rsid w:val="00636AF9"/>
    <w:rPr>
      <w:rFonts w:ascii="Arial" w:eastAsia="Times New Roman" w:hAnsi="Arial" w:cs="Times New Roman"/>
      <w:sz w:val="20"/>
      <w:szCs w:val="20"/>
      <w:lang w:val="en-US"/>
    </w:rPr>
  </w:style>
  <w:style w:type="paragraph" w:styleId="af1">
    <w:name w:val="header"/>
    <w:basedOn w:val="a5"/>
    <w:link w:val="af2"/>
    <w:rsid w:val="00636AF9"/>
    <w:pPr>
      <w:suppressAutoHyphens/>
      <w:spacing w:after="120" w:line="240" w:lineRule="auto"/>
      <w:jc w:val="both"/>
    </w:pPr>
    <w:rPr>
      <w:rFonts w:ascii="Times New Roman" w:eastAsia="Times New Roman" w:hAnsi="Times New Roman" w:cs="Times New Roman"/>
      <w:sz w:val="20"/>
      <w:szCs w:val="20"/>
      <w:lang w:val="en-US"/>
    </w:rPr>
  </w:style>
  <w:style w:type="character" w:customStyle="1" w:styleId="af2">
    <w:name w:val="Верхній колонтитул Знак"/>
    <w:basedOn w:val="a6"/>
    <w:link w:val="af1"/>
    <w:rsid w:val="00636AF9"/>
    <w:rPr>
      <w:rFonts w:ascii="Times New Roman" w:eastAsia="Times New Roman" w:hAnsi="Times New Roman" w:cs="Times New Roman"/>
      <w:sz w:val="20"/>
      <w:szCs w:val="20"/>
      <w:lang w:val="en-US"/>
    </w:rPr>
  </w:style>
  <w:style w:type="paragraph" w:styleId="af3">
    <w:name w:val="Normal Indent"/>
    <w:basedOn w:val="a5"/>
    <w:rsid w:val="00636AF9"/>
    <w:pPr>
      <w:suppressAutoHyphens/>
      <w:spacing w:after="120" w:line="240" w:lineRule="auto"/>
      <w:ind w:left="720"/>
      <w:jc w:val="both"/>
    </w:pPr>
    <w:rPr>
      <w:rFonts w:ascii="Times New Roman" w:eastAsia="Times New Roman" w:hAnsi="Times New Roman" w:cs="Times New Roman"/>
      <w:sz w:val="24"/>
      <w:szCs w:val="20"/>
      <w:lang w:val="en-US"/>
    </w:rPr>
  </w:style>
  <w:style w:type="character" w:styleId="af4">
    <w:name w:val="annotation reference"/>
    <w:uiPriority w:val="99"/>
    <w:semiHidden/>
    <w:qFormat/>
    <w:rsid w:val="00636AF9"/>
    <w:rPr>
      <w:sz w:val="16"/>
    </w:rPr>
  </w:style>
  <w:style w:type="character" w:styleId="af5">
    <w:name w:val="page number"/>
    <w:rsid w:val="00636AF9"/>
    <w:rPr>
      <w:rFonts w:ascii="Times New Roman" w:hAnsi="Times New Roman"/>
      <w:spacing w:val="0"/>
      <w:position w:val="0"/>
      <w:sz w:val="20"/>
      <w:vertAlign w:val="baseline"/>
    </w:rPr>
  </w:style>
  <w:style w:type="paragraph" w:styleId="af6">
    <w:name w:val="annotation text"/>
    <w:basedOn w:val="a5"/>
    <w:link w:val="af7"/>
    <w:uiPriority w:val="99"/>
    <w:qFormat/>
    <w:rsid w:val="00636AF9"/>
    <w:pPr>
      <w:suppressAutoHyphens/>
      <w:spacing w:after="120" w:line="240" w:lineRule="auto"/>
      <w:ind w:left="533" w:hanging="533"/>
      <w:jc w:val="both"/>
    </w:pPr>
    <w:rPr>
      <w:rFonts w:ascii="Times New Roman" w:eastAsia="Times New Roman" w:hAnsi="Times New Roman" w:cs="Times New Roman"/>
      <w:sz w:val="20"/>
      <w:szCs w:val="20"/>
      <w:lang w:val="en-US"/>
    </w:rPr>
  </w:style>
  <w:style w:type="character" w:customStyle="1" w:styleId="af7">
    <w:name w:val="Текст примітки Знак"/>
    <w:basedOn w:val="a6"/>
    <w:link w:val="af6"/>
    <w:uiPriority w:val="99"/>
    <w:rsid w:val="00636AF9"/>
    <w:rPr>
      <w:rFonts w:ascii="Times New Roman" w:eastAsia="Times New Roman" w:hAnsi="Times New Roman" w:cs="Times New Roman"/>
      <w:sz w:val="20"/>
      <w:szCs w:val="20"/>
      <w:lang w:val="en-US"/>
    </w:rPr>
  </w:style>
  <w:style w:type="paragraph" w:styleId="af8">
    <w:name w:val="List Bullet"/>
    <w:basedOn w:val="a5"/>
    <w:rsid w:val="00636AF9"/>
    <w:pPr>
      <w:suppressAutoHyphens/>
      <w:spacing w:after="120" w:line="240" w:lineRule="auto"/>
      <w:ind w:left="360" w:hanging="360"/>
      <w:jc w:val="both"/>
    </w:pPr>
    <w:rPr>
      <w:rFonts w:ascii="Times New Roman" w:eastAsia="Times New Roman" w:hAnsi="Times New Roman" w:cs="Times New Roman"/>
      <w:sz w:val="24"/>
      <w:szCs w:val="20"/>
      <w:lang w:val="en-US"/>
    </w:rPr>
  </w:style>
  <w:style w:type="paragraph" w:styleId="41">
    <w:name w:val="toc 4"/>
    <w:basedOn w:val="a5"/>
    <w:next w:val="a5"/>
    <w:uiPriority w:val="39"/>
    <w:rsid w:val="00636AF9"/>
    <w:pPr>
      <w:suppressAutoHyphens/>
      <w:spacing w:after="0" w:line="240" w:lineRule="auto"/>
      <w:ind w:left="720"/>
    </w:pPr>
    <w:rPr>
      <w:rFonts w:ascii="Times New Roman" w:eastAsia="Times New Roman" w:hAnsi="Times New Roman" w:cs="Times New Roman"/>
      <w:sz w:val="18"/>
      <w:szCs w:val="20"/>
      <w:lang w:val="en-US"/>
    </w:rPr>
  </w:style>
  <w:style w:type="paragraph" w:styleId="13">
    <w:name w:val="toc 1"/>
    <w:basedOn w:val="a5"/>
    <w:next w:val="21"/>
    <w:uiPriority w:val="39"/>
    <w:rsid w:val="00636AF9"/>
    <w:pPr>
      <w:tabs>
        <w:tab w:val="right" w:leader="dot" w:pos="9000"/>
      </w:tabs>
      <w:suppressAutoHyphens/>
      <w:spacing w:before="120" w:after="120" w:line="240" w:lineRule="auto"/>
    </w:pPr>
    <w:rPr>
      <w:rFonts w:ascii="Times New Roman Bold" w:eastAsia="Times New Roman" w:hAnsi="Times New Roman Bold" w:cs="Times New Roman"/>
      <w:b/>
      <w:sz w:val="24"/>
      <w:szCs w:val="20"/>
      <w:lang w:val="en-US"/>
    </w:rPr>
  </w:style>
  <w:style w:type="paragraph" w:styleId="21">
    <w:name w:val="toc 2"/>
    <w:basedOn w:val="a5"/>
    <w:uiPriority w:val="39"/>
    <w:rsid w:val="00636AF9"/>
    <w:pPr>
      <w:tabs>
        <w:tab w:val="left" w:pos="900"/>
        <w:tab w:val="right" w:leader="dot" w:pos="9000"/>
      </w:tabs>
      <w:suppressAutoHyphens/>
      <w:spacing w:after="0" w:line="240" w:lineRule="auto"/>
      <w:ind w:left="900" w:hanging="540"/>
    </w:pPr>
    <w:rPr>
      <w:rFonts w:ascii="Times New Roman" w:eastAsia="Times New Roman" w:hAnsi="Times New Roman" w:cs="Times New Roman"/>
      <w:noProof/>
      <w:sz w:val="24"/>
      <w:szCs w:val="20"/>
      <w:lang w:val="en-US"/>
    </w:rPr>
  </w:style>
  <w:style w:type="paragraph" w:styleId="31">
    <w:name w:val="toc 3"/>
    <w:basedOn w:val="a5"/>
    <w:next w:val="a5"/>
    <w:uiPriority w:val="39"/>
    <w:rsid w:val="00636AF9"/>
    <w:pPr>
      <w:suppressAutoHyphens/>
      <w:spacing w:after="0" w:line="240" w:lineRule="auto"/>
      <w:ind w:left="480"/>
    </w:pPr>
    <w:rPr>
      <w:rFonts w:ascii="Times New Roman" w:eastAsia="Times New Roman" w:hAnsi="Times New Roman" w:cs="Times New Roman"/>
      <w:i/>
      <w:sz w:val="20"/>
      <w:szCs w:val="20"/>
      <w:lang w:val="en-US"/>
    </w:rPr>
  </w:style>
  <w:style w:type="paragraph" w:customStyle="1" w:styleId="Head21">
    <w:name w:val="Head 2.1"/>
    <w:basedOn w:val="a5"/>
    <w:rsid w:val="00636AF9"/>
    <w:pPr>
      <w:keepNext/>
      <w:pBdr>
        <w:bottom w:val="single" w:sz="24" w:space="3" w:color="auto"/>
      </w:pBdr>
      <w:suppressAutoHyphens/>
      <w:spacing w:before="480" w:after="120" w:line="240" w:lineRule="auto"/>
      <w:jc w:val="center"/>
    </w:pPr>
    <w:rPr>
      <w:rFonts w:ascii="Times New Roman Bold" w:eastAsia="Times New Roman" w:hAnsi="Times New Roman Bold" w:cs="Times New Roman"/>
      <w:b/>
      <w:smallCaps/>
      <w:sz w:val="32"/>
      <w:szCs w:val="20"/>
      <w:lang w:val="en-US"/>
    </w:rPr>
  </w:style>
  <w:style w:type="paragraph" w:customStyle="1" w:styleId="Head22">
    <w:name w:val="Head 2.2"/>
    <w:basedOn w:val="a5"/>
    <w:rsid w:val="00636AF9"/>
    <w:pPr>
      <w:tabs>
        <w:tab w:val="left" w:pos="360"/>
      </w:tabs>
      <w:suppressAutoHyphens/>
      <w:spacing w:after="120" w:line="240" w:lineRule="auto"/>
      <w:ind w:left="360" w:hanging="360"/>
    </w:pPr>
    <w:rPr>
      <w:rFonts w:ascii="Times New Roman" w:eastAsia="Times New Roman" w:hAnsi="Times New Roman" w:cs="Times New Roman"/>
      <w:b/>
      <w:sz w:val="24"/>
      <w:szCs w:val="20"/>
      <w:lang w:val="en-US"/>
    </w:rPr>
  </w:style>
  <w:style w:type="paragraph" w:customStyle="1" w:styleId="HeadB21">
    <w:name w:val="Head B2.1"/>
    <w:basedOn w:val="a5"/>
    <w:rsid w:val="00636AF9"/>
    <w:pPr>
      <w:suppressAutoHyphens/>
      <w:spacing w:after="120" w:line="240" w:lineRule="auto"/>
      <w:jc w:val="center"/>
    </w:pPr>
    <w:rPr>
      <w:rFonts w:ascii="Times New Roman" w:eastAsia="Times New Roman" w:hAnsi="Times New Roman" w:cs="Times New Roman"/>
      <w:b/>
      <w:sz w:val="28"/>
      <w:szCs w:val="20"/>
      <w:lang w:val="en-US"/>
    </w:rPr>
  </w:style>
  <w:style w:type="paragraph" w:customStyle="1" w:styleId="HeadB22">
    <w:name w:val="Head B2.2"/>
    <w:basedOn w:val="a5"/>
    <w:rsid w:val="00636AF9"/>
    <w:pPr>
      <w:suppressAutoHyphens/>
      <w:spacing w:after="120" w:line="240" w:lineRule="auto"/>
      <w:ind w:left="360" w:hanging="360"/>
    </w:pPr>
    <w:rPr>
      <w:rFonts w:ascii="Times New Roman" w:eastAsia="Times New Roman" w:hAnsi="Times New Roman" w:cs="Times New Roman"/>
      <w:b/>
      <w:sz w:val="24"/>
      <w:szCs w:val="20"/>
      <w:lang w:val="en-US"/>
    </w:rPr>
  </w:style>
  <w:style w:type="paragraph" w:styleId="51">
    <w:name w:val="toc 5"/>
    <w:basedOn w:val="a5"/>
    <w:next w:val="a5"/>
    <w:uiPriority w:val="39"/>
    <w:rsid w:val="00636AF9"/>
    <w:pPr>
      <w:suppressAutoHyphens/>
      <w:spacing w:after="0" w:line="240" w:lineRule="auto"/>
      <w:ind w:left="960"/>
    </w:pPr>
    <w:rPr>
      <w:rFonts w:ascii="Times New Roman" w:eastAsia="Times New Roman" w:hAnsi="Times New Roman" w:cs="Times New Roman"/>
      <w:sz w:val="18"/>
      <w:szCs w:val="20"/>
      <w:lang w:val="en-US"/>
    </w:rPr>
  </w:style>
  <w:style w:type="paragraph" w:styleId="61">
    <w:name w:val="toc 6"/>
    <w:basedOn w:val="a5"/>
    <w:next w:val="a5"/>
    <w:uiPriority w:val="39"/>
    <w:rsid w:val="00636AF9"/>
    <w:pPr>
      <w:suppressAutoHyphens/>
      <w:spacing w:after="0" w:line="240" w:lineRule="auto"/>
      <w:ind w:left="1200"/>
    </w:pPr>
    <w:rPr>
      <w:rFonts w:ascii="Times New Roman" w:eastAsia="Times New Roman" w:hAnsi="Times New Roman" w:cs="Times New Roman"/>
      <w:sz w:val="18"/>
      <w:szCs w:val="20"/>
      <w:lang w:val="en-US"/>
    </w:rPr>
  </w:style>
  <w:style w:type="paragraph" w:styleId="71">
    <w:name w:val="toc 7"/>
    <w:basedOn w:val="a5"/>
    <w:next w:val="a5"/>
    <w:uiPriority w:val="39"/>
    <w:rsid w:val="00636AF9"/>
    <w:pPr>
      <w:suppressAutoHyphens/>
      <w:spacing w:after="0" w:line="240" w:lineRule="auto"/>
      <w:ind w:left="1440"/>
    </w:pPr>
    <w:rPr>
      <w:rFonts w:ascii="Times New Roman" w:eastAsia="Times New Roman" w:hAnsi="Times New Roman" w:cs="Times New Roman"/>
      <w:sz w:val="18"/>
      <w:szCs w:val="20"/>
      <w:lang w:val="en-US"/>
    </w:rPr>
  </w:style>
  <w:style w:type="paragraph" w:styleId="81">
    <w:name w:val="toc 8"/>
    <w:basedOn w:val="a5"/>
    <w:next w:val="a5"/>
    <w:uiPriority w:val="39"/>
    <w:rsid w:val="00636AF9"/>
    <w:pPr>
      <w:suppressAutoHyphens/>
      <w:spacing w:after="0" w:line="240" w:lineRule="auto"/>
      <w:ind w:left="1680"/>
    </w:pPr>
    <w:rPr>
      <w:rFonts w:ascii="Times New Roman" w:eastAsia="Times New Roman" w:hAnsi="Times New Roman" w:cs="Times New Roman"/>
      <w:sz w:val="18"/>
      <w:szCs w:val="20"/>
      <w:lang w:val="en-US"/>
    </w:rPr>
  </w:style>
  <w:style w:type="paragraph" w:styleId="91">
    <w:name w:val="toc 9"/>
    <w:basedOn w:val="a5"/>
    <w:next w:val="a5"/>
    <w:uiPriority w:val="39"/>
    <w:rsid w:val="00636AF9"/>
    <w:pPr>
      <w:suppressAutoHyphens/>
      <w:spacing w:after="0" w:line="240" w:lineRule="auto"/>
      <w:ind w:left="1920"/>
    </w:pPr>
    <w:rPr>
      <w:rFonts w:ascii="Times New Roman" w:eastAsia="Times New Roman" w:hAnsi="Times New Roman" w:cs="Times New Roman"/>
      <w:sz w:val="18"/>
      <w:szCs w:val="20"/>
      <w:lang w:val="en-US"/>
    </w:rPr>
  </w:style>
  <w:style w:type="paragraph" w:customStyle="1" w:styleId="Head22b">
    <w:name w:val="Head 2.2b"/>
    <w:basedOn w:val="a5"/>
    <w:rsid w:val="00636AF9"/>
    <w:pPr>
      <w:suppressAutoHyphens/>
      <w:spacing w:after="120" w:line="240" w:lineRule="auto"/>
      <w:ind w:left="360" w:hanging="360"/>
    </w:pPr>
    <w:rPr>
      <w:rFonts w:ascii="Tms Rmn" w:eastAsia="Times New Roman" w:hAnsi="Tms Rmn" w:cs="Times New Roman"/>
      <w:b/>
      <w:sz w:val="24"/>
      <w:szCs w:val="20"/>
      <w:lang w:val="en-US"/>
    </w:rPr>
  </w:style>
  <w:style w:type="paragraph" w:customStyle="1" w:styleId="Head41">
    <w:name w:val="Head 4.1"/>
    <w:basedOn w:val="Head21"/>
    <w:rsid w:val="00636AF9"/>
  </w:style>
  <w:style w:type="paragraph" w:customStyle="1" w:styleId="Head42">
    <w:name w:val="Head 4.2"/>
    <w:basedOn w:val="a5"/>
    <w:rsid w:val="00636AF9"/>
    <w:pPr>
      <w:suppressAutoHyphens/>
      <w:spacing w:after="120" w:line="240" w:lineRule="auto"/>
      <w:ind w:left="360" w:hanging="360"/>
    </w:pPr>
    <w:rPr>
      <w:rFonts w:ascii="Times New Roman" w:eastAsia="Times New Roman" w:hAnsi="Times New Roman" w:cs="Times New Roman"/>
      <w:b/>
      <w:sz w:val="24"/>
      <w:szCs w:val="20"/>
      <w:lang w:val="en-US"/>
    </w:rPr>
  </w:style>
  <w:style w:type="paragraph" w:customStyle="1" w:styleId="Head51">
    <w:name w:val="Head 5.1"/>
    <w:basedOn w:val="Head21"/>
    <w:rsid w:val="00636AF9"/>
    <w:pPr>
      <w:spacing w:after="0"/>
    </w:pPr>
  </w:style>
  <w:style w:type="paragraph" w:customStyle="1" w:styleId="Head52">
    <w:name w:val="Head 5.2"/>
    <w:basedOn w:val="a5"/>
    <w:rsid w:val="00636AF9"/>
    <w:pPr>
      <w:keepNext/>
      <w:suppressAutoHyphens/>
      <w:spacing w:before="480" w:after="120" w:line="240" w:lineRule="auto"/>
      <w:ind w:left="547" w:hanging="547"/>
      <w:jc w:val="center"/>
    </w:pPr>
    <w:rPr>
      <w:rFonts w:ascii="Times New Roman" w:eastAsia="Times New Roman" w:hAnsi="Times New Roman" w:cs="Times New Roman"/>
      <w:b/>
      <w:sz w:val="24"/>
      <w:szCs w:val="20"/>
      <w:lang w:val="en-US"/>
    </w:rPr>
  </w:style>
  <w:style w:type="paragraph" w:customStyle="1" w:styleId="Head71">
    <w:name w:val="Head 7.1"/>
    <w:basedOn w:val="Head21"/>
    <w:rsid w:val="00636AF9"/>
  </w:style>
  <w:style w:type="character" w:customStyle="1" w:styleId="Style1">
    <w:name w:val="Style1"/>
    <w:rsid w:val="00636AF9"/>
    <w:rPr>
      <w:rFonts w:ascii="Century Gothic" w:hAnsi="Century Gothic"/>
      <w:b/>
      <w:sz w:val="24"/>
    </w:rPr>
  </w:style>
  <w:style w:type="character" w:customStyle="1" w:styleId="DefaultParagraphFo">
    <w:name w:val="Default Paragraph Fo"/>
    <w:basedOn w:val="a6"/>
    <w:rsid w:val="00636AF9"/>
  </w:style>
  <w:style w:type="paragraph" w:customStyle="1" w:styleId="tabletxt">
    <w:name w:val="table_txt"/>
    <w:basedOn w:val="a5"/>
    <w:rsid w:val="00636AF9"/>
    <w:pPr>
      <w:suppressAutoHyphens/>
      <w:spacing w:after="120" w:line="240" w:lineRule="auto"/>
    </w:pPr>
    <w:rPr>
      <w:rFonts w:ascii="Times New Roman" w:eastAsia="Times New Roman" w:hAnsi="Times New Roman" w:cs="Times New Roman"/>
      <w:szCs w:val="20"/>
      <w:lang w:val="en-US"/>
    </w:rPr>
  </w:style>
  <w:style w:type="paragraph" w:customStyle="1" w:styleId="explanatorynotes">
    <w:name w:val="explanatory_notes"/>
    <w:basedOn w:val="a5"/>
    <w:rsid w:val="00636AF9"/>
    <w:pPr>
      <w:suppressAutoHyphens/>
      <w:spacing w:after="120" w:line="360" w:lineRule="exact"/>
      <w:jc w:val="both"/>
    </w:pPr>
    <w:rPr>
      <w:rFonts w:ascii="Arial" w:eastAsia="Times New Roman" w:hAnsi="Arial" w:cs="Times New Roman"/>
      <w:szCs w:val="20"/>
      <w:lang w:val="en-US"/>
    </w:rPr>
  </w:style>
  <w:style w:type="paragraph" w:customStyle="1" w:styleId="ChapterNumber">
    <w:name w:val="ChapterNumber"/>
    <w:rsid w:val="00636AF9"/>
    <w:pPr>
      <w:tabs>
        <w:tab w:val="left" w:pos="-720"/>
      </w:tabs>
      <w:suppressAutoHyphens/>
      <w:spacing w:after="0" w:line="240" w:lineRule="auto"/>
    </w:pPr>
    <w:rPr>
      <w:rFonts w:ascii="CG Times" w:eastAsia="Times New Roman" w:hAnsi="CG Times" w:cs="Times New Roman"/>
      <w:szCs w:val="20"/>
      <w:lang w:val="en-US"/>
    </w:rPr>
  </w:style>
  <w:style w:type="paragraph" w:customStyle="1" w:styleId="TextBox">
    <w:name w:val="Text Box"/>
    <w:rsid w:val="00636AF9"/>
    <w:pPr>
      <w:keepNext/>
      <w:keepLines/>
      <w:tabs>
        <w:tab w:val="left" w:pos="-720"/>
      </w:tabs>
      <w:suppressAutoHyphens/>
      <w:spacing w:after="0" w:line="240" w:lineRule="auto"/>
      <w:jc w:val="both"/>
    </w:pPr>
    <w:rPr>
      <w:rFonts w:ascii="Times New Roman" w:eastAsia="Times New Roman" w:hAnsi="Times New Roman" w:cs="Times New Roman"/>
      <w:spacing w:val="-2"/>
      <w:szCs w:val="20"/>
      <w:lang w:val="en-US"/>
    </w:rPr>
  </w:style>
  <w:style w:type="paragraph" w:customStyle="1" w:styleId="TextBoxdots">
    <w:name w:val="Text Box (dots)"/>
    <w:rsid w:val="00636AF9"/>
    <w:pPr>
      <w:keepNext/>
      <w:keepLines/>
      <w:tabs>
        <w:tab w:val="left" w:pos="-720"/>
      </w:tabs>
      <w:suppressAutoHyphens/>
      <w:spacing w:after="0" w:line="240" w:lineRule="auto"/>
      <w:jc w:val="both"/>
    </w:pPr>
    <w:rPr>
      <w:rFonts w:ascii="Times New Roman" w:eastAsia="Times New Roman" w:hAnsi="Times New Roman" w:cs="Times New Roman"/>
      <w:spacing w:val="-2"/>
      <w:szCs w:val="20"/>
      <w:lang w:val="en-US"/>
    </w:rPr>
  </w:style>
  <w:style w:type="paragraph" w:customStyle="1" w:styleId="TextBoxFramed">
    <w:name w:val="Text Box Framed"/>
    <w:rsid w:val="00636AF9"/>
    <w:pPr>
      <w:keepNext/>
      <w:keepLines/>
      <w:tabs>
        <w:tab w:val="left" w:pos="-720"/>
      </w:tabs>
      <w:suppressAutoHyphens/>
      <w:spacing w:after="0" w:line="240" w:lineRule="auto"/>
    </w:pPr>
    <w:rPr>
      <w:rFonts w:ascii="Times New Roman" w:eastAsia="Times New Roman" w:hAnsi="Times New Roman" w:cs="Times New Roman"/>
      <w:szCs w:val="20"/>
      <w:lang w:val="en-US"/>
    </w:rPr>
  </w:style>
  <w:style w:type="paragraph" w:customStyle="1" w:styleId="TextBoxUnframed">
    <w:name w:val="Text Box Unframed"/>
    <w:rsid w:val="00636AF9"/>
    <w:pPr>
      <w:keepNext/>
      <w:keepLines/>
      <w:tabs>
        <w:tab w:val="left" w:pos="-720"/>
      </w:tabs>
      <w:suppressAutoHyphens/>
      <w:spacing w:after="0" w:line="240" w:lineRule="auto"/>
    </w:pPr>
    <w:rPr>
      <w:rFonts w:ascii="Times New Roman" w:eastAsia="Times New Roman" w:hAnsi="Times New Roman" w:cs="Times New Roman"/>
      <w:szCs w:val="20"/>
      <w:lang w:val="en-US"/>
    </w:rPr>
  </w:style>
  <w:style w:type="paragraph" w:customStyle="1" w:styleId="110">
    <w:name w:val="Оглавление 11"/>
    <w:rsid w:val="00636AF9"/>
    <w:pPr>
      <w:tabs>
        <w:tab w:val="left" w:pos="360"/>
      </w:tabs>
      <w:suppressAutoHyphens/>
      <w:spacing w:after="0" w:line="240" w:lineRule="auto"/>
    </w:pPr>
    <w:rPr>
      <w:rFonts w:ascii="CG Times" w:eastAsia="Times New Roman" w:hAnsi="CG Times" w:cs="Times New Roman"/>
      <w:smallCaps/>
      <w:szCs w:val="20"/>
      <w:lang w:val="en-US"/>
    </w:rPr>
  </w:style>
  <w:style w:type="paragraph" w:customStyle="1" w:styleId="BankNormal">
    <w:name w:val="BankNormal"/>
    <w:rsid w:val="00636AF9"/>
    <w:pPr>
      <w:tabs>
        <w:tab w:val="left" w:pos="-720"/>
      </w:tabs>
      <w:suppressAutoHyphens/>
      <w:spacing w:after="0" w:line="240" w:lineRule="auto"/>
    </w:pPr>
    <w:rPr>
      <w:rFonts w:ascii="CG Times" w:eastAsia="Times New Roman" w:hAnsi="CG Times" w:cs="Times New Roman"/>
      <w:szCs w:val="20"/>
      <w:lang w:val="en-US"/>
    </w:rPr>
  </w:style>
  <w:style w:type="paragraph" w:customStyle="1" w:styleId="Heading1a">
    <w:name w:val="Heading 1a"/>
    <w:rsid w:val="00636AF9"/>
    <w:pPr>
      <w:keepNext/>
      <w:keepLines/>
      <w:tabs>
        <w:tab w:val="left" w:pos="-720"/>
      </w:tabs>
      <w:suppressAutoHyphens/>
      <w:spacing w:after="0" w:line="240" w:lineRule="auto"/>
      <w:jc w:val="center"/>
    </w:pPr>
    <w:rPr>
      <w:rFonts w:ascii="Times New Roman" w:eastAsia="Times New Roman" w:hAnsi="Times New Roman" w:cs="Times New Roman"/>
      <w:b/>
      <w:smallCaps/>
      <w:sz w:val="32"/>
      <w:szCs w:val="20"/>
      <w:lang w:val="en-US"/>
    </w:rPr>
  </w:style>
  <w:style w:type="character" w:customStyle="1" w:styleId="EquationCaption">
    <w:name w:val="_Equation Caption"/>
    <w:rsid w:val="00636AF9"/>
  </w:style>
  <w:style w:type="paragraph" w:customStyle="1" w:styleId="explanatoryclause">
    <w:name w:val="explanatory_clause"/>
    <w:basedOn w:val="a5"/>
    <w:rsid w:val="00636AF9"/>
    <w:pPr>
      <w:suppressAutoHyphens/>
      <w:spacing w:after="120" w:line="240" w:lineRule="auto"/>
      <w:ind w:left="738" w:right="-14" w:hanging="738"/>
    </w:pPr>
    <w:rPr>
      <w:rFonts w:ascii="Arial" w:eastAsia="Times New Roman" w:hAnsi="Arial" w:cs="Times New Roman"/>
      <w:szCs w:val="20"/>
      <w:lang w:val="en-US"/>
    </w:rPr>
  </w:style>
  <w:style w:type="paragraph" w:customStyle="1" w:styleId="heading31">
    <w:name w:val="heading 3.1"/>
    <w:basedOn w:val="Head21"/>
    <w:rsid w:val="00636AF9"/>
    <w:pPr>
      <w:pBdr>
        <w:bottom w:val="single" w:sz="30" w:space="6" w:color="auto"/>
      </w:pBdr>
      <w:spacing w:before="960"/>
    </w:pPr>
  </w:style>
  <w:style w:type="paragraph" w:customStyle="1" w:styleId="Head81">
    <w:name w:val="Head 8.1"/>
    <w:basedOn w:val="10"/>
    <w:rsid w:val="00636AF9"/>
    <w:pPr>
      <w:outlineLvl w:val="9"/>
    </w:pPr>
    <w:rPr>
      <w:sz w:val="32"/>
    </w:rPr>
  </w:style>
  <w:style w:type="paragraph" w:customStyle="1" w:styleId="Head31">
    <w:name w:val="Head 3.1"/>
    <w:basedOn w:val="Head21"/>
    <w:rsid w:val="00636AF9"/>
  </w:style>
  <w:style w:type="paragraph" w:customStyle="1" w:styleId="Head82">
    <w:name w:val="Head 8.2"/>
    <w:basedOn w:val="Head81"/>
    <w:rsid w:val="00636AF9"/>
    <w:rPr>
      <w:smallCaps w:val="0"/>
      <w:sz w:val="28"/>
    </w:rPr>
  </w:style>
  <w:style w:type="paragraph" w:customStyle="1" w:styleId="Head61">
    <w:name w:val="Head 6.1"/>
    <w:basedOn w:val="Head51"/>
    <w:rsid w:val="00636AF9"/>
    <w:pPr>
      <w:pBdr>
        <w:bottom w:val="none" w:sz="0" w:space="0" w:color="auto"/>
      </w:pBdr>
      <w:spacing w:before="0" w:after="240"/>
    </w:pPr>
    <w:rPr>
      <w:caps/>
    </w:rPr>
  </w:style>
  <w:style w:type="paragraph" w:customStyle="1" w:styleId="Head72">
    <w:name w:val="Head 7.2"/>
    <w:basedOn w:val="a5"/>
    <w:rsid w:val="00636AF9"/>
    <w:pPr>
      <w:suppressAutoHyphens/>
      <w:spacing w:after="120" w:line="240" w:lineRule="auto"/>
      <w:ind w:left="720" w:hanging="720"/>
    </w:pPr>
    <w:rPr>
      <w:rFonts w:ascii="Times New Roman Bold" w:eastAsia="Times New Roman" w:hAnsi="Times New Roman Bold" w:cs="Times New Roman"/>
      <w:b/>
      <w:sz w:val="28"/>
      <w:szCs w:val="20"/>
      <w:lang w:val="en-US"/>
    </w:rPr>
  </w:style>
  <w:style w:type="paragraph" w:styleId="af9">
    <w:name w:val="Body Text"/>
    <w:basedOn w:val="a5"/>
    <w:link w:val="afa"/>
    <w:rsid w:val="00636AF9"/>
    <w:pPr>
      <w:suppressAutoHyphens/>
      <w:spacing w:before="480" w:after="120" w:line="240" w:lineRule="auto"/>
      <w:jc w:val="center"/>
    </w:pPr>
    <w:rPr>
      <w:rFonts w:ascii="Times New Roman Bold" w:eastAsia="Times New Roman" w:hAnsi="Times New Roman Bold" w:cs="Times New Roman"/>
      <w:spacing w:val="20"/>
      <w:sz w:val="64"/>
      <w:szCs w:val="20"/>
      <w:lang w:val="en-US"/>
    </w:rPr>
  </w:style>
  <w:style w:type="character" w:customStyle="1" w:styleId="afa">
    <w:name w:val="Основний текст Знак"/>
    <w:basedOn w:val="a6"/>
    <w:link w:val="af9"/>
    <w:rsid w:val="00636AF9"/>
    <w:rPr>
      <w:rFonts w:ascii="Times New Roman Bold" w:eastAsia="Times New Roman" w:hAnsi="Times New Roman Bold" w:cs="Times New Roman"/>
      <w:spacing w:val="20"/>
      <w:sz w:val="64"/>
      <w:szCs w:val="20"/>
      <w:lang w:val="en-US"/>
    </w:rPr>
  </w:style>
  <w:style w:type="paragraph" w:styleId="afb">
    <w:name w:val="Block Text"/>
    <w:basedOn w:val="a5"/>
    <w:rsid w:val="00636AF9"/>
    <w:pPr>
      <w:tabs>
        <w:tab w:val="left" w:pos="540"/>
      </w:tabs>
      <w:suppressAutoHyphens/>
      <w:spacing w:after="360" w:line="240" w:lineRule="auto"/>
      <w:ind w:left="547" w:right="-72" w:hanging="547"/>
      <w:jc w:val="both"/>
    </w:pPr>
    <w:rPr>
      <w:rFonts w:ascii="Times New Roman" w:eastAsia="Times New Roman" w:hAnsi="Times New Roman" w:cs="Times New Roman"/>
      <w:sz w:val="24"/>
      <w:szCs w:val="20"/>
      <w:lang w:val="en-US"/>
    </w:rPr>
  </w:style>
  <w:style w:type="paragraph" w:styleId="22">
    <w:name w:val="Body Text 2"/>
    <w:basedOn w:val="a5"/>
    <w:link w:val="23"/>
    <w:rsid w:val="00636AF9"/>
    <w:pPr>
      <w:suppressAutoHyphens/>
      <w:spacing w:after="120" w:line="240" w:lineRule="auto"/>
      <w:ind w:left="-25" w:firstLine="25"/>
      <w:jc w:val="both"/>
    </w:pPr>
    <w:rPr>
      <w:rFonts w:ascii="Times New Roman" w:eastAsia="Times New Roman" w:hAnsi="Times New Roman" w:cs="Times New Roman"/>
      <w:sz w:val="24"/>
      <w:szCs w:val="20"/>
      <w:lang w:val="en-US"/>
    </w:rPr>
  </w:style>
  <w:style w:type="character" w:customStyle="1" w:styleId="23">
    <w:name w:val="Основний текст 2 Знак"/>
    <w:basedOn w:val="a6"/>
    <w:link w:val="22"/>
    <w:rsid w:val="00636AF9"/>
    <w:rPr>
      <w:rFonts w:ascii="Times New Roman" w:eastAsia="Times New Roman" w:hAnsi="Times New Roman" w:cs="Times New Roman"/>
      <w:sz w:val="24"/>
      <w:szCs w:val="20"/>
      <w:lang w:val="en-US"/>
    </w:rPr>
  </w:style>
  <w:style w:type="paragraph" w:customStyle="1" w:styleId="TOC1a">
    <w:name w:val="TOC 1a"/>
    <w:basedOn w:val="13"/>
    <w:rsid w:val="00636AF9"/>
    <w:rPr>
      <w:noProof/>
    </w:rPr>
  </w:style>
  <w:style w:type="paragraph" w:customStyle="1" w:styleId="TOC2a">
    <w:name w:val="TOC 2a"/>
    <w:basedOn w:val="21"/>
    <w:rsid w:val="00636AF9"/>
    <w:pPr>
      <w:tabs>
        <w:tab w:val="left" w:pos="720"/>
      </w:tabs>
    </w:pPr>
  </w:style>
  <w:style w:type="paragraph" w:customStyle="1" w:styleId="toc1b">
    <w:name w:val="toc 1b"/>
    <w:basedOn w:val="13"/>
    <w:rsid w:val="00636AF9"/>
    <w:pPr>
      <w:tabs>
        <w:tab w:val="right" w:leader="dot" w:pos="8136"/>
      </w:tabs>
    </w:pPr>
    <w:rPr>
      <w:noProof/>
    </w:rPr>
  </w:style>
  <w:style w:type="paragraph" w:customStyle="1" w:styleId="TOC2b">
    <w:name w:val="TOC 2b"/>
    <w:basedOn w:val="21"/>
    <w:rsid w:val="00636AF9"/>
    <w:pPr>
      <w:tabs>
        <w:tab w:val="right" w:leader="dot" w:pos="8136"/>
      </w:tabs>
    </w:pPr>
  </w:style>
  <w:style w:type="paragraph" w:styleId="afc">
    <w:name w:val="Title"/>
    <w:basedOn w:val="a5"/>
    <w:link w:val="afd"/>
    <w:uiPriority w:val="10"/>
    <w:qFormat/>
    <w:rsid w:val="00636AF9"/>
    <w:pPr>
      <w:suppressAutoHyphens/>
      <w:spacing w:after="120" w:line="240" w:lineRule="auto"/>
      <w:jc w:val="center"/>
    </w:pPr>
    <w:rPr>
      <w:rFonts w:ascii="Times New Roman" w:eastAsia="Times New Roman" w:hAnsi="Times New Roman" w:cs="Times New Roman"/>
      <w:caps/>
      <w:spacing w:val="80"/>
      <w:sz w:val="36"/>
      <w:szCs w:val="20"/>
      <w:lang w:val="en-US"/>
    </w:rPr>
  </w:style>
  <w:style w:type="character" w:customStyle="1" w:styleId="afd">
    <w:name w:val="Назва Знак"/>
    <w:basedOn w:val="a6"/>
    <w:link w:val="afc"/>
    <w:uiPriority w:val="10"/>
    <w:rsid w:val="00636AF9"/>
    <w:rPr>
      <w:rFonts w:ascii="Times New Roman" w:eastAsia="Times New Roman" w:hAnsi="Times New Roman" w:cs="Times New Roman"/>
      <w:caps/>
      <w:spacing w:val="80"/>
      <w:sz w:val="36"/>
      <w:szCs w:val="20"/>
      <w:lang w:val="en-US"/>
    </w:rPr>
  </w:style>
  <w:style w:type="paragraph" w:styleId="24">
    <w:name w:val="Body Text Indent 2"/>
    <w:basedOn w:val="a5"/>
    <w:link w:val="25"/>
    <w:rsid w:val="00636AF9"/>
    <w:pPr>
      <w:suppressAutoHyphens/>
      <w:spacing w:after="360" w:line="240" w:lineRule="auto"/>
      <w:ind w:left="-29" w:firstLine="29"/>
      <w:jc w:val="both"/>
    </w:pPr>
    <w:rPr>
      <w:rFonts w:ascii="Times New Roman" w:eastAsia="Times New Roman" w:hAnsi="Times New Roman" w:cs="Times New Roman"/>
      <w:sz w:val="24"/>
      <w:szCs w:val="20"/>
      <w:lang w:val="en-US"/>
    </w:rPr>
  </w:style>
  <w:style w:type="character" w:customStyle="1" w:styleId="25">
    <w:name w:val="Основний текст з відступом 2 Знак"/>
    <w:basedOn w:val="a6"/>
    <w:link w:val="24"/>
    <w:rsid w:val="00636AF9"/>
    <w:rPr>
      <w:rFonts w:ascii="Times New Roman" w:eastAsia="Times New Roman" w:hAnsi="Times New Roman" w:cs="Times New Roman"/>
      <w:sz w:val="24"/>
      <w:szCs w:val="20"/>
      <w:lang w:val="en-US"/>
    </w:rPr>
  </w:style>
  <w:style w:type="paragraph" w:styleId="32">
    <w:name w:val="Body Text Indent 3"/>
    <w:basedOn w:val="a5"/>
    <w:link w:val="33"/>
    <w:rsid w:val="00636AF9"/>
    <w:pPr>
      <w:suppressAutoHyphens/>
      <w:spacing w:after="200" w:line="240" w:lineRule="auto"/>
      <w:ind w:left="1627" w:hanging="547"/>
      <w:jc w:val="both"/>
    </w:pPr>
    <w:rPr>
      <w:rFonts w:ascii="Times New Roman" w:eastAsia="Times New Roman" w:hAnsi="Times New Roman" w:cs="Times New Roman"/>
      <w:sz w:val="24"/>
      <w:szCs w:val="20"/>
      <w:lang w:val="en-US"/>
    </w:rPr>
  </w:style>
  <w:style w:type="character" w:customStyle="1" w:styleId="33">
    <w:name w:val="Основний текст з відступом 3 Знак"/>
    <w:basedOn w:val="a6"/>
    <w:link w:val="32"/>
    <w:rsid w:val="00636AF9"/>
    <w:rPr>
      <w:rFonts w:ascii="Times New Roman" w:eastAsia="Times New Roman" w:hAnsi="Times New Roman" w:cs="Times New Roman"/>
      <w:sz w:val="24"/>
      <w:szCs w:val="20"/>
      <w:lang w:val="en-US"/>
    </w:rPr>
  </w:style>
  <w:style w:type="paragraph" w:customStyle="1" w:styleId="diagramtxt">
    <w:name w:val="diagram_txt"/>
    <w:basedOn w:val="a5"/>
    <w:rsid w:val="00636AF9"/>
    <w:pPr>
      <w:spacing w:after="0" w:line="240" w:lineRule="auto"/>
      <w:jc w:val="center"/>
    </w:pPr>
    <w:rPr>
      <w:rFonts w:ascii="Times New Roman" w:eastAsia="Times New Roman" w:hAnsi="Times New Roman" w:cs="Times New Roman"/>
      <w:szCs w:val="20"/>
      <w:lang w:val="en-US"/>
    </w:rPr>
  </w:style>
  <w:style w:type="paragraph" w:styleId="afe">
    <w:name w:val="Subtitle"/>
    <w:basedOn w:val="a5"/>
    <w:link w:val="14"/>
    <w:qFormat/>
    <w:rsid w:val="00636AF9"/>
    <w:pPr>
      <w:suppressAutoHyphens/>
      <w:spacing w:before="1200" w:after="120" w:line="240" w:lineRule="auto"/>
      <w:jc w:val="center"/>
    </w:pPr>
    <w:rPr>
      <w:rFonts w:ascii="Times New Roman Bold" w:eastAsia="Times New Roman" w:hAnsi="Times New Roman Bold" w:cs="Times New Roman"/>
      <w:b/>
      <w:spacing w:val="20"/>
      <w:sz w:val="72"/>
      <w:szCs w:val="20"/>
      <w:lang w:val="en-US"/>
    </w:rPr>
  </w:style>
  <w:style w:type="character" w:customStyle="1" w:styleId="aff">
    <w:name w:val="Підзаголовок Знак"/>
    <w:basedOn w:val="a6"/>
    <w:link w:val="15"/>
    <w:rsid w:val="00636AF9"/>
    <w:rPr>
      <w:rFonts w:eastAsiaTheme="minorEastAsia"/>
      <w:color w:val="5A5A5A" w:themeColor="text1" w:themeTint="A5"/>
      <w:spacing w:val="15"/>
    </w:rPr>
  </w:style>
  <w:style w:type="paragraph" w:styleId="aff0">
    <w:name w:val="Document Map"/>
    <w:basedOn w:val="a5"/>
    <w:link w:val="aff1"/>
    <w:semiHidden/>
    <w:rsid w:val="00636AF9"/>
    <w:pPr>
      <w:shd w:val="clear" w:color="auto" w:fill="000080"/>
      <w:suppressAutoHyphens/>
      <w:spacing w:after="120" w:line="240" w:lineRule="auto"/>
      <w:jc w:val="both"/>
    </w:pPr>
    <w:rPr>
      <w:rFonts w:ascii="Tahoma" w:eastAsia="Times New Roman" w:hAnsi="Tahoma" w:cs="Times New Roman"/>
      <w:sz w:val="24"/>
      <w:szCs w:val="20"/>
      <w:lang w:val="en-US"/>
    </w:rPr>
  </w:style>
  <w:style w:type="character" w:customStyle="1" w:styleId="aff1">
    <w:name w:val="Схема документа Знак"/>
    <w:basedOn w:val="a6"/>
    <w:link w:val="aff0"/>
    <w:semiHidden/>
    <w:rsid w:val="00636AF9"/>
    <w:rPr>
      <w:rFonts w:ascii="Tahoma" w:eastAsia="Times New Roman" w:hAnsi="Tahoma" w:cs="Times New Roman"/>
      <w:sz w:val="24"/>
      <w:szCs w:val="20"/>
      <w:shd w:val="clear" w:color="auto" w:fill="000080"/>
      <w:lang w:val="en-US"/>
    </w:rPr>
  </w:style>
  <w:style w:type="paragraph" w:styleId="34">
    <w:name w:val="Body Text 3"/>
    <w:basedOn w:val="a5"/>
    <w:link w:val="35"/>
    <w:rsid w:val="00636AF9"/>
    <w:pPr>
      <w:suppressAutoHyphens/>
      <w:spacing w:after="120" w:line="240" w:lineRule="auto"/>
      <w:ind w:right="-72"/>
      <w:jc w:val="both"/>
    </w:pPr>
    <w:rPr>
      <w:rFonts w:ascii="Times New Roman" w:eastAsia="Times New Roman" w:hAnsi="Times New Roman" w:cs="Times New Roman"/>
      <w:sz w:val="24"/>
      <w:szCs w:val="20"/>
      <w:lang w:val="en-US"/>
    </w:rPr>
  </w:style>
  <w:style w:type="character" w:customStyle="1" w:styleId="35">
    <w:name w:val="Основний текст 3 Знак"/>
    <w:basedOn w:val="a6"/>
    <w:link w:val="34"/>
    <w:rsid w:val="00636AF9"/>
    <w:rPr>
      <w:rFonts w:ascii="Times New Roman" w:eastAsia="Times New Roman" w:hAnsi="Times New Roman" w:cs="Times New Roman"/>
      <w:sz w:val="24"/>
      <w:szCs w:val="20"/>
      <w:lang w:val="en-US"/>
    </w:rPr>
  </w:style>
  <w:style w:type="paragraph" w:styleId="aff2">
    <w:name w:val="Body Text Indent"/>
    <w:basedOn w:val="a5"/>
    <w:link w:val="aff3"/>
    <w:rsid w:val="00636AF9"/>
    <w:pPr>
      <w:suppressAutoHyphens/>
      <w:spacing w:after="120" w:line="240" w:lineRule="auto"/>
      <w:ind w:left="-25" w:firstLine="25"/>
      <w:jc w:val="both"/>
    </w:pPr>
    <w:rPr>
      <w:rFonts w:ascii="Times New Roman" w:eastAsia="Times New Roman" w:hAnsi="Times New Roman" w:cs="Times New Roman"/>
      <w:sz w:val="24"/>
      <w:szCs w:val="20"/>
      <w:lang w:val="en-US"/>
    </w:rPr>
  </w:style>
  <w:style w:type="character" w:customStyle="1" w:styleId="aff3">
    <w:name w:val="Основний текст з відступом Знак"/>
    <w:basedOn w:val="a6"/>
    <w:link w:val="aff2"/>
    <w:rsid w:val="00636AF9"/>
    <w:rPr>
      <w:rFonts w:ascii="Times New Roman" w:eastAsia="Times New Roman" w:hAnsi="Times New Roman" w:cs="Times New Roman"/>
      <w:sz w:val="24"/>
      <w:szCs w:val="20"/>
      <w:lang w:val="en-US"/>
    </w:rPr>
  </w:style>
  <w:style w:type="character" w:styleId="aff4">
    <w:name w:val="Hyperlink"/>
    <w:uiPriority w:val="99"/>
    <w:rsid w:val="00636AF9"/>
    <w:rPr>
      <w:color w:val="0000FF"/>
      <w:u w:val="single"/>
    </w:rPr>
  </w:style>
  <w:style w:type="paragraph" w:styleId="aff5">
    <w:name w:val="caption"/>
    <w:basedOn w:val="a5"/>
    <w:next w:val="a5"/>
    <w:qFormat/>
    <w:rsid w:val="00636AF9"/>
    <w:pPr>
      <w:suppressAutoHyphens/>
      <w:spacing w:before="120" w:after="120" w:line="240" w:lineRule="auto"/>
      <w:jc w:val="center"/>
    </w:pPr>
    <w:rPr>
      <w:rFonts w:ascii="Times New Roman" w:eastAsia="Times New Roman" w:hAnsi="Times New Roman" w:cs="Times New Roman"/>
      <w:b/>
      <w:szCs w:val="20"/>
      <w:lang w:val="en-US"/>
    </w:rPr>
  </w:style>
  <w:style w:type="character" w:styleId="aff6">
    <w:name w:val="FollowedHyperlink"/>
    <w:uiPriority w:val="99"/>
    <w:rsid w:val="00636AF9"/>
    <w:rPr>
      <w:color w:val="800080"/>
      <w:u w:val="single"/>
    </w:rPr>
  </w:style>
  <w:style w:type="paragraph" w:customStyle="1" w:styleId="Indt1">
    <w:name w:val="Indt1"/>
    <w:basedOn w:val="a5"/>
    <w:rsid w:val="00636AF9"/>
    <w:pPr>
      <w:numPr>
        <w:ilvl w:val="12"/>
      </w:numPr>
      <w:suppressAutoHyphens/>
      <w:spacing w:after="120" w:line="240" w:lineRule="auto"/>
      <w:ind w:left="432" w:right="-72" w:hanging="360"/>
      <w:jc w:val="both"/>
    </w:pPr>
    <w:rPr>
      <w:rFonts w:ascii="Times New Roman" w:eastAsia="Times New Roman" w:hAnsi="Times New Roman" w:cs="Times New Roman"/>
      <w:szCs w:val="20"/>
      <w:lang w:val="en-US"/>
    </w:rPr>
  </w:style>
  <w:style w:type="paragraph" w:customStyle="1" w:styleId="indt2">
    <w:name w:val="indt2"/>
    <w:basedOn w:val="a5"/>
    <w:rsid w:val="00636AF9"/>
    <w:pPr>
      <w:numPr>
        <w:ilvl w:val="12"/>
      </w:numPr>
      <w:suppressAutoHyphens/>
      <w:spacing w:after="120" w:line="240" w:lineRule="auto"/>
      <w:ind w:left="619" w:right="-72" w:hanging="360"/>
      <w:jc w:val="both"/>
    </w:pPr>
    <w:rPr>
      <w:rFonts w:ascii="Times New Roman" w:eastAsia="Times New Roman" w:hAnsi="Times New Roman" w:cs="Times New Roman"/>
      <w:sz w:val="24"/>
      <w:szCs w:val="20"/>
      <w:lang w:val="en-US"/>
    </w:rPr>
  </w:style>
  <w:style w:type="paragraph" w:customStyle="1" w:styleId="Header3-Paragraph">
    <w:name w:val="Header 3 - Paragraph"/>
    <w:basedOn w:val="a5"/>
    <w:rsid w:val="00636AF9"/>
    <w:pPr>
      <w:numPr>
        <w:ilvl w:val="1"/>
        <w:numId w:val="2"/>
      </w:numPr>
      <w:tabs>
        <w:tab w:val="clear" w:pos="504"/>
        <w:tab w:val="num" w:pos="864"/>
      </w:tabs>
      <w:spacing w:after="200" w:line="240" w:lineRule="auto"/>
      <w:ind w:left="1238" w:hanging="619"/>
      <w:jc w:val="both"/>
    </w:pPr>
    <w:rPr>
      <w:rFonts w:ascii="Times New Roman" w:eastAsia="Times New Roman" w:hAnsi="Times New Roman" w:cs="Times New Roman"/>
      <w:sz w:val="24"/>
      <w:szCs w:val="20"/>
      <w:lang w:val="en-US"/>
    </w:rPr>
  </w:style>
  <w:style w:type="paragraph" w:customStyle="1" w:styleId="Outline2">
    <w:name w:val="Outline2"/>
    <w:basedOn w:val="a5"/>
    <w:rsid w:val="00636AF9"/>
    <w:pPr>
      <w:numPr>
        <w:numId w:val="3"/>
      </w:numPr>
      <w:tabs>
        <w:tab w:val="clear" w:pos="360"/>
        <w:tab w:val="num" w:pos="720"/>
      </w:tabs>
      <w:spacing w:before="120" w:after="0" w:line="240" w:lineRule="auto"/>
      <w:ind w:left="720"/>
    </w:pPr>
    <w:rPr>
      <w:rFonts w:ascii="Times New Roman" w:eastAsia="Times New Roman" w:hAnsi="Times New Roman" w:cs="Times New Roman"/>
      <w:kern w:val="28"/>
      <w:sz w:val="24"/>
      <w:szCs w:val="20"/>
      <w:lang w:val="en-US"/>
    </w:rPr>
  </w:style>
  <w:style w:type="paragraph" w:styleId="aff7">
    <w:name w:val="Date"/>
    <w:basedOn w:val="a5"/>
    <w:next w:val="a5"/>
    <w:link w:val="aff8"/>
    <w:rsid w:val="00636AF9"/>
    <w:pPr>
      <w:spacing w:after="0" w:line="240" w:lineRule="auto"/>
      <w:jc w:val="both"/>
    </w:pPr>
    <w:rPr>
      <w:rFonts w:ascii="Times New Roman" w:eastAsia="Times New Roman" w:hAnsi="Times New Roman" w:cs="Times New Roman"/>
      <w:sz w:val="24"/>
      <w:szCs w:val="20"/>
      <w:lang w:val="en-US"/>
    </w:rPr>
  </w:style>
  <w:style w:type="character" w:customStyle="1" w:styleId="aff8">
    <w:name w:val="Дата Знак"/>
    <w:basedOn w:val="a6"/>
    <w:link w:val="aff7"/>
    <w:rsid w:val="00636AF9"/>
    <w:rPr>
      <w:rFonts w:ascii="Times New Roman" w:eastAsia="Times New Roman" w:hAnsi="Times New Roman" w:cs="Times New Roman"/>
      <w:sz w:val="24"/>
      <w:szCs w:val="20"/>
      <w:lang w:val="en-US"/>
    </w:rPr>
  </w:style>
  <w:style w:type="character" w:customStyle="1" w:styleId="Table">
    <w:name w:val="Table"/>
    <w:rsid w:val="00636AF9"/>
    <w:rPr>
      <w:rFonts w:ascii="Times New Roman" w:hAnsi="Times New Roman"/>
      <w:dstrike w:val="0"/>
      <w:color w:val="auto"/>
      <w:sz w:val="24"/>
      <w:vertAlign w:val="baseline"/>
    </w:rPr>
  </w:style>
  <w:style w:type="paragraph" w:customStyle="1" w:styleId="ITBClauseHeader">
    <w:name w:val="ITB Clause Header"/>
    <w:basedOn w:val="a5"/>
    <w:rsid w:val="00636AF9"/>
    <w:pPr>
      <w:keepNext/>
      <w:keepLines/>
      <w:numPr>
        <w:numId w:val="1"/>
      </w:numPr>
      <w:spacing w:before="120" w:after="120" w:line="240" w:lineRule="auto"/>
      <w:outlineLvl w:val="1"/>
    </w:pPr>
    <w:rPr>
      <w:rFonts w:ascii="Times New Roman" w:eastAsia="Times New Roman" w:hAnsi="Times New Roman" w:cs="Times New Roman"/>
      <w:b/>
      <w:sz w:val="24"/>
      <w:szCs w:val="20"/>
      <w:lang w:val="en-US"/>
    </w:rPr>
  </w:style>
  <w:style w:type="paragraph" w:customStyle="1" w:styleId="ITBSub-Clause">
    <w:name w:val="ITB Sub-Clause"/>
    <w:basedOn w:val="a5"/>
    <w:rsid w:val="00636AF9"/>
    <w:pPr>
      <w:numPr>
        <w:ilvl w:val="1"/>
        <w:numId w:val="1"/>
      </w:numPr>
      <w:tabs>
        <w:tab w:val="clear" w:pos="504"/>
        <w:tab w:val="left" w:pos="1440"/>
      </w:tabs>
      <w:spacing w:after="200" w:line="240" w:lineRule="auto"/>
      <w:ind w:left="1440" w:hanging="684"/>
      <w:jc w:val="both"/>
    </w:pPr>
    <w:rPr>
      <w:rFonts w:ascii="Times New Roman" w:eastAsia="Times New Roman" w:hAnsi="Times New Roman" w:cs="Times New Roman"/>
      <w:sz w:val="24"/>
      <w:szCs w:val="20"/>
      <w:lang w:val="en-US"/>
    </w:rPr>
  </w:style>
  <w:style w:type="paragraph" w:customStyle="1" w:styleId="ITBSub-ClauseaList">
    <w:name w:val="ITB Sub-Clause (a) List"/>
    <w:basedOn w:val="a5"/>
    <w:rsid w:val="00636AF9"/>
    <w:pPr>
      <w:numPr>
        <w:ilvl w:val="2"/>
        <w:numId w:val="1"/>
      </w:numPr>
      <w:tabs>
        <w:tab w:val="clear" w:pos="936"/>
        <w:tab w:val="num" w:pos="1980"/>
        <w:tab w:val="left" w:pos="2430"/>
      </w:tabs>
      <w:spacing w:line="240" w:lineRule="auto"/>
      <w:ind w:left="1980" w:hanging="522"/>
      <w:jc w:val="both"/>
    </w:pPr>
    <w:rPr>
      <w:rFonts w:ascii="Times New Roman" w:eastAsia="Times New Roman" w:hAnsi="Times New Roman" w:cs="Times New Roman"/>
      <w:sz w:val="24"/>
      <w:szCs w:val="20"/>
      <w:lang w:val="en-US"/>
    </w:rPr>
  </w:style>
  <w:style w:type="paragraph" w:customStyle="1" w:styleId="ITBSub-ClauseiListinITBGCC">
    <w:name w:val="ITB Sub-Clause (i) List in ITB &amp; GCC"/>
    <w:basedOn w:val="ITBSub-ClauseaList"/>
    <w:rsid w:val="00636AF9"/>
    <w:pPr>
      <w:numPr>
        <w:ilvl w:val="3"/>
      </w:numPr>
      <w:tabs>
        <w:tab w:val="clear" w:pos="1656"/>
        <w:tab w:val="clear" w:pos="2430"/>
        <w:tab w:val="num" w:pos="360"/>
        <w:tab w:val="left" w:pos="2520"/>
        <w:tab w:val="num" w:pos="2700"/>
        <w:tab w:val="left" w:pos="3060"/>
      </w:tabs>
      <w:ind w:left="2520"/>
    </w:pPr>
  </w:style>
  <w:style w:type="paragraph" w:customStyle="1" w:styleId="BDSText">
    <w:name w:val="BDS Text"/>
    <w:basedOn w:val="a5"/>
    <w:rsid w:val="00636AF9"/>
    <w:pPr>
      <w:tabs>
        <w:tab w:val="right" w:pos="7272"/>
      </w:tabs>
      <w:spacing w:before="120" w:after="120" w:line="240" w:lineRule="auto"/>
      <w:jc w:val="both"/>
    </w:pPr>
    <w:rPr>
      <w:rFonts w:ascii="Times New Roman" w:eastAsia="Times New Roman" w:hAnsi="Times New Roman" w:cs="Times New Roman"/>
      <w:sz w:val="24"/>
      <w:szCs w:val="20"/>
      <w:lang w:val="en-US"/>
    </w:rPr>
  </w:style>
  <w:style w:type="paragraph" w:customStyle="1" w:styleId="BDSsubclause1">
    <w:name w:val="BDS subclause(1)"/>
    <w:basedOn w:val="ITBSub-ClauseiListinITBGCC"/>
    <w:rsid w:val="00636AF9"/>
    <w:pPr>
      <w:tabs>
        <w:tab w:val="clear" w:pos="360"/>
        <w:tab w:val="clear" w:pos="2520"/>
        <w:tab w:val="clear" w:pos="2700"/>
        <w:tab w:val="left" w:pos="657"/>
        <w:tab w:val="num" w:pos="1656"/>
      </w:tabs>
      <w:ind w:left="657" w:hanging="630"/>
    </w:pPr>
  </w:style>
  <w:style w:type="paragraph" w:customStyle="1" w:styleId="CommentTextContd">
    <w:name w:val="Comment Text Contd"/>
    <w:basedOn w:val="af9"/>
    <w:rsid w:val="00636AF9"/>
    <w:pPr>
      <w:keepLines/>
      <w:tabs>
        <w:tab w:val="left" w:pos="0"/>
        <w:tab w:val="left" w:pos="1152"/>
        <w:tab w:val="left" w:pos="2016"/>
      </w:tabs>
      <w:suppressAutoHyphens w:val="0"/>
      <w:spacing w:before="120"/>
      <w:ind w:left="864"/>
      <w:jc w:val="both"/>
    </w:pPr>
    <w:rPr>
      <w:rFonts w:ascii="Arial" w:hAnsi="Arial"/>
      <w:spacing w:val="0"/>
      <w:sz w:val="22"/>
    </w:rPr>
  </w:style>
  <w:style w:type="paragraph" w:customStyle="1" w:styleId="SectionVHeader">
    <w:name w:val="Section V. Header"/>
    <w:basedOn w:val="a5"/>
    <w:rsid w:val="00636AF9"/>
    <w:pPr>
      <w:spacing w:after="120" w:line="240" w:lineRule="auto"/>
      <w:jc w:val="center"/>
      <w:outlineLvl w:val="2"/>
    </w:pPr>
    <w:rPr>
      <w:rFonts w:ascii="Times New Roman" w:eastAsia="Times New Roman" w:hAnsi="Times New Roman" w:cs="Times New Roman"/>
      <w:b/>
      <w:sz w:val="36"/>
      <w:szCs w:val="20"/>
      <w:lang w:val="en-US"/>
    </w:rPr>
  </w:style>
  <w:style w:type="paragraph" w:customStyle="1" w:styleId="SCCRefSuba">
    <w:name w:val="SCC Ref Sub(a)"/>
    <w:basedOn w:val="a5"/>
    <w:rsid w:val="00636AF9"/>
    <w:pPr>
      <w:tabs>
        <w:tab w:val="left" w:pos="1440"/>
        <w:tab w:val="left" w:pos="8640"/>
      </w:tabs>
      <w:spacing w:before="240" w:after="120" w:line="240" w:lineRule="auto"/>
      <w:ind w:left="1454" w:hanging="907"/>
      <w:jc w:val="both"/>
    </w:pPr>
    <w:rPr>
      <w:rFonts w:ascii="Times New Roman" w:eastAsia="Times New Roman" w:hAnsi="Times New Roman" w:cs="Times New Roman"/>
      <w:bCs/>
      <w:sz w:val="24"/>
      <w:szCs w:val="20"/>
      <w:lang w:val="en-US"/>
    </w:rPr>
  </w:style>
  <w:style w:type="character" w:customStyle="1" w:styleId="PreparersOption">
    <w:name w:val="Preparer's Option"/>
    <w:rsid w:val="00636AF9"/>
    <w:rPr>
      <w:rFonts w:ascii="Times New Roman" w:hAnsi="Times New Roman"/>
      <w:b/>
      <w:bCs/>
      <w:i/>
      <w:iCs/>
      <w:sz w:val="24"/>
    </w:rPr>
  </w:style>
  <w:style w:type="paragraph" w:customStyle="1" w:styleId="techspecspara">
    <w:name w:val="techspecs para"/>
    <w:basedOn w:val="a5"/>
    <w:rsid w:val="00636AF9"/>
    <w:pPr>
      <w:tabs>
        <w:tab w:val="left" w:pos="1872"/>
      </w:tabs>
      <w:spacing w:after="200" w:line="240" w:lineRule="auto"/>
      <w:jc w:val="both"/>
      <w:outlineLvl w:val="3"/>
    </w:pPr>
    <w:rPr>
      <w:rFonts w:ascii="Times New Roman" w:eastAsia="Times New Roman" w:hAnsi="Times New Roman" w:cs="Times New Roman"/>
      <w:sz w:val="24"/>
      <w:szCs w:val="20"/>
      <w:lang w:val="en-US"/>
    </w:rPr>
  </w:style>
  <w:style w:type="character" w:customStyle="1" w:styleId="preparersnote">
    <w:name w:val="preparer's note"/>
    <w:rsid w:val="00636AF9"/>
    <w:rPr>
      <w:b/>
      <w:i/>
      <w:iCs/>
    </w:rPr>
  </w:style>
  <w:style w:type="character" w:customStyle="1" w:styleId="Preparersnotenobold">
    <w:name w:val="Preparer's note (no bold)"/>
    <w:rsid w:val="00636AF9"/>
    <w:rPr>
      <w:i/>
    </w:rPr>
  </w:style>
  <w:style w:type="character" w:styleId="aff9">
    <w:name w:val="Strong"/>
    <w:qFormat/>
    <w:rsid w:val="00636AF9"/>
    <w:rPr>
      <w:b/>
      <w:bCs/>
    </w:rPr>
  </w:style>
  <w:style w:type="paragraph" w:customStyle="1" w:styleId="Char">
    <w:name w:val="Знак Знак Знак Char Знак"/>
    <w:basedOn w:val="a5"/>
    <w:rsid w:val="00636AF9"/>
    <w:pPr>
      <w:spacing w:after="0" w:line="240" w:lineRule="auto"/>
    </w:pPr>
    <w:rPr>
      <w:rFonts w:ascii="Verdana" w:eastAsia="Times New Roman" w:hAnsi="Verdana" w:cs="Verdana"/>
      <w:sz w:val="20"/>
      <w:szCs w:val="20"/>
      <w:lang w:val="en-US"/>
    </w:rPr>
  </w:style>
  <w:style w:type="paragraph" w:customStyle="1" w:styleId="Default">
    <w:name w:val="Default"/>
    <w:rsid w:val="00636AF9"/>
    <w:pPr>
      <w:spacing w:after="0" w:line="240" w:lineRule="auto"/>
    </w:pPr>
    <w:rPr>
      <w:rFonts w:ascii="Univers" w:eastAsia="Times New Roman" w:hAnsi="Univers" w:cs="Times New Roman"/>
      <w:snapToGrid w:val="0"/>
      <w:color w:val="000000"/>
      <w:sz w:val="24"/>
      <w:szCs w:val="20"/>
      <w:lang w:val="ru-RU" w:eastAsia="ru-RU"/>
    </w:rPr>
  </w:style>
  <w:style w:type="paragraph" w:customStyle="1" w:styleId="CorpBrandCopy">
    <w:name w:val="CorpBrandCopy"/>
    <w:basedOn w:val="Default"/>
    <w:next w:val="Default"/>
    <w:rsid w:val="00636AF9"/>
    <w:rPr>
      <w:color w:val="auto"/>
    </w:rPr>
  </w:style>
  <w:style w:type="paragraph" w:customStyle="1" w:styleId="text">
    <w:name w:val="text"/>
    <w:basedOn w:val="a5"/>
    <w:rsid w:val="00636AF9"/>
    <w:pPr>
      <w:spacing w:before="120" w:after="0" w:line="240" w:lineRule="auto"/>
    </w:pPr>
    <w:rPr>
      <w:rFonts w:ascii="Baltica" w:eastAsia="Times New Roman" w:hAnsi="Baltica" w:cs="Times New Roman"/>
      <w:sz w:val="24"/>
      <w:szCs w:val="20"/>
      <w:lang w:val="en-US"/>
    </w:rPr>
  </w:style>
  <w:style w:type="paragraph" w:customStyle="1" w:styleId="16">
    <w:name w:val="Обычный1"/>
    <w:rsid w:val="00636AF9"/>
    <w:pPr>
      <w:spacing w:after="0" w:line="240" w:lineRule="auto"/>
    </w:pPr>
    <w:rPr>
      <w:rFonts w:ascii="Times New Roman" w:eastAsia="Times New Roman" w:hAnsi="Times New Roman" w:cs="Times New Roman"/>
      <w:sz w:val="20"/>
      <w:szCs w:val="20"/>
      <w:lang w:val="ru-RU" w:eastAsia="ru-RU"/>
    </w:rPr>
  </w:style>
  <w:style w:type="paragraph" w:styleId="affa">
    <w:name w:val="Balloon Text"/>
    <w:basedOn w:val="a5"/>
    <w:link w:val="affb"/>
    <w:uiPriority w:val="99"/>
    <w:semiHidden/>
    <w:rsid w:val="00636AF9"/>
    <w:pPr>
      <w:spacing w:after="0" w:line="240" w:lineRule="auto"/>
    </w:pPr>
    <w:rPr>
      <w:rFonts w:ascii="Tahoma" w:eastAsia="Times New Roman" w:hAnsi="Tahoma" w:cs="Times New Roman"/>
      <w:sz w:val="16"/>
      <w:szCs w:val="20"/>
      <w:lang w:eastAsia="zh-CN"/>
    </w:rPr>
  </w:style>
  <w:style w:type="character" w:customStyle="1" w:styleId="affb">
    <w:name w:val="Текст у виносці Знак"/>
    <w:basedOn w:val="a6"/>
    <w:link w:val="affa"/>
    <w:uiPriority w:val="99"/>
    <w:semiHidden/>
    <w:rsid w:val="00636AF9"/>
    <w:rPr>
      <w:rFonts w:ascii="Tahoma" w:eastAsia="Times New Roman" w:hAnsi="Tahoma" w:cs="Times New Roman"/>
      <w:sz w:val="16"/>
      <w:szCs w:val="20"/>
      <w:lang w:eastAsia="zh-CN"/>
    </w:rPr>
  </w:style>
  <w:style w:type="paragraph" w:customStyle="1" w:styleId="Document1">
    <w:name w:val="Document 1"/>
    <w:rsid w:val="00636AF9"/>
    <w:pPr>
      <w:keepNext/>
      <w:keepLines/>
      <w:tabs>
        <w:tab w:val="left" w:pos="-720"/>
      </w:tabs>
      <w:suppressAutoHyphens/>
      <w:spacing w:after="0" w:line="240" w:lineRule="auto"/>
    </w:pPr>
    <w:rPr>
      <w:rFonts w:ascii="Courier" w:eastAsia="Times New Roman" w:hAnsi="Courier" w:cs="Times New Roman"/>
      <w:sz w:val="24"/>
      <w:szCs w:val="20"/>
      <w:lang w:val="en-US" w:eastAsia="ru-RU"/>
    </w:rPr>
  </w:style>
  <w:style w:type="paragraph" w:styleId="affc">
    <w:name w:val="List Paragraph"/>
    <w:basedOn w:val="a5"/>
    <w:link w:val="affd"/>
    <w:uiPriority w:val="34"/>
    <w:qFormat/>
    <w:rsid w:val="00636AF9"/>
    <w:pPr>
      <w:spacing w:after="0" w:line="360" w:lineRule="auto"/>
      <w:ind w:left="720" w:firstLine="709"/>
      <w:contextualSpacing/>
      <w:jc w:val="both"/>
    </w:pPr>
    <w:rPr>
      <w:rFonts w:ascii="Times New Roman" w:eastAsia="Calibri" w:hAnsi="Times New Roman" w:cs="Times New Roman"/>
      <w:sz w:val="24"/>
    </w:rPr>
  </w:style>
  <w:style w:type="paragraph" w:customStyle="1" w:styleId="affe">
    <w:name w:val="a"/>
    <w:basedOn w:val="a5"/>
    <w:rsid w:val="00636AF9"/>
    <w:pPr>
      <w:spacing w:before="60" w:after="60" w:line="240" w:lineRule="auto"/>
      <w:ind w:left="-57" w:right="-57"/>
    </w:pPr>
    <w:rPr>
      <w:rFonts w:ascii="Arial" w:eastAsia="Times New Roman" w:hAnsi="Arial" w:cs="Arial"/>
      <w:sz w:val="20"/>
      <w:szCs w:val="20"/>
      <w:lang w:val="en-US"/>
    </w:rPr>
  </w:style>
  <w:style w:type="paragraph" w:customStyle="1" w:styleId="afff">
    <w:name w:val="Таблица текст"/>
    <w:basedOn w:val="a5"/>
    <w:rsid w:val="00636AF9"/>
    <w:pPr>
      <w:spacing w:before="60" w:after="60" w:line="240" w:lineRule="auto"/>
      <w:ind w:left="-57" w:right="-57"/>
    </w:pPr>
    <w:rPr>
      <w:rFonts w:ascii="Arial" w:eastAsia="Times New Roman" w:hAnsi="Arial" w:cs="Times New Roman"/>
      <w:sz w:val="20"/>
      <w:szCs w:val="24"/>
      <w:lang w:val="ru-RU" w:eastAsia="uk-UA"/>
    </w:rPr>
  </w:style>
  <w:style w:type="paragraph" w:styleId="afff0">
    <w:name w:val="Normal (Web)"/>
    <w:basedOn w:val="a5"/>
    <w:uiPriority w:val="99"/>
    <w:rsid w:val="00636AF9"/>
    <w:pPr>
      <w:spacing w:before="100" w:beforeAutospacing="1" w:after="100" w:afterAutospacing="1" w:line="240" w:lineRule="auto"/>
    </w:pPr>
    <w:rPr>
      <w:rFonts w:ascii="Times New Roman" w:eastAsia="Batang" w:hAnsi="Times New Roman" w:cs="Times New Roman"/>
      <w:sz w:val="24"/>
      <w:szCs w:val="24"/>
      <w:lang w:val="ru-RU" w:eastAsia="ko-KR"/>
    </w:rPr>
  </w:style>
  <w:style w:type="paragraph" w:styleId="a">
    <w:name w:val="List Number"/>
    <w:basedOn w:val="a5"/>
    <w:link w:val="afff1"/>
    <w:rsid w:val="00636AF9"/>
    <w:pPr>
      <w:numPr>
        <w:numId w:val="4"/>
      </w:numPr>
      <w:spacing w:after="0" w:line="240" w:lineRule="auto"/>
    </w:pPr>
    <w:rPr>
      <w:rFonts w:ascii="Times New Roman" w:eastAsia="Times New Roman" w:hAnsi="Times New Roman" w:cs="Times New Roman"/>
      <w:sz w:val="24"/>
      <w:szCs w:val="20"/>
      <w:lang w:val="ru-RU" w:eastAsia="ru-RU"/>
    </w:rPr>
  </w:style>
  <w:style w:type="table" w:styleId="afff2">
    <w:name w:val="Table Grid"/>
    <w:basedOn w:val="a7"/>
    <w:rsid w:val="00636AF9"/>
    <w:pPr>
      <w:suppressAutoHyphens/>
      <w:spacing w:after="120" w:line="240" w:lineRule="auto"/>
      <w:jc w:val="both"/>
    </w:pPr>
    <w:rPr>
      <w:rFonts w:ascii="Times New Roman" w:eastAsia="Times New Roman" w:hAnsi="Times New Roman" w:cs="Times New Roman"/>
      <w:sz w:val="20"/>
      <w:szCs w:val="20"/>
      <w:lang w:eastAsia="uk-U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4">
    <w:name w:val="Підзаголовок Знак1"/>
    <w:link w:val="afe"/>
    <w:rsid w:val="00636AF9"/>
    <w:rPr>
      <w:rFonts w:ascii="Times New Roman Bold" w:eastAsia="Times New Roman" w:hAnsi="Times New Roman Bold" w:cs="Times New Roman"/>
      <w:b/>
      <w:spacing w:val="20"/>
      <w:sz w:val="72"/>
      <w:szCs w:val="20"/>
      <w:lang w:val="en-US"/>
    </w:rPr>
  </w:style>
  <w:style w:type="paragraph" w:customStyle="1" w:styleId="CharCharCharChar">
    <w:name w:val="Char Char Знак Знак Char Char"/>
    <w:basedOn w:val="a5"/>
    <w:rsid w:val="00636AF9"/>
    <w:pPr>
      <w:spacing w:after="0" w:line="240" w:lineRule="auto"/>
    </w:pPr>
    <w:rPr>
      <w:rFonts w:ascii="Verdana" w:eastAsia="Times New Roman" w:hAnsi="Verdana" w:cs="Verdana"/>
      <w:sz w:val="20"/>
      <w:szCs w:val="20"/>
      <w:lang w:val="en-US"/>
    </w:rPr>
  </w:style>
  <w:style w:type="paragraph" w:customStyle="1" w:styleId="Normal1">
    <w:name w:val="Normal1"/>
    <w:rsid w:val="00636AF9"/>
    <w:pPr>
      <w:spacing w:after="0" w:line="240" w:lineRule="auto"/>
    </w:pPr>
    <w:rPr>
      <w:rFonts w:ascii="Times New Roman" w:eastAsia="Times New Roman" w:hAnsi="Times New Roman" w:cs="Times New Roman"/>
      <w:sz w:val="20"/>
      <w:szCs w:val="20"/>
      <w:lang w:val="ru-RU" w:eastAsia="ru-RU"/>
    </w:rPr>
  </w:style>
  <w:style w:type="paragraph" w:styleId="afff3">
    <w:name w:val="annotation subject"/>
    <w:basedOn w:val="af6"/>
    <w:next w:val="af6"/>
    <w:link w:val="afff4"/>
    <w:uiPriority w:val="99"/>
    <w:semiHidden/>
    <w:rsid w:val="00636AF9"/>
    <w:pPr>
      <w:ind w:left="0" w:firstLine="0"/>
    </w:pPr>
    <w:rPr>
      <w:b/>
      <w:bCs/>
    </w:rPr>
  </w:style>
  <w:style w:type="character" w:customStyle="1" w:styleId="afff4">
    <w:name w:val="Тема примітки Знак"/>
    <w:basedOn w:val="af7"/>
    <w:link w:val="afff3"/>
    <w:uiPriority w:val="99"/>
    <w:semiHidden/>
    <w:rsid w:val="00636AF9"/>
    <w:rPr>
      <w:rFonts w:ascii="Times New Roman" w:eastAsia="Times New Roman" w:hAnsi="Times New Roman" w:cs="Times New Roman"/>
      <w:b/>
      <w:bCs/>
      <w:sz w:val="20"/>
      <w:szCs w:val="20"/>
      <w:lang w:val="en-US"/>
    </w:rPr>
  </w:style>
  <w:style w:type="paragraph" w:styleId="afff5">
    <w:name w:val="No Spacing"/>
    <w:qFormat/>
    <w:rsid w:val="00636AF9"/>
    <w:pPr>
      <w:spacing w:after="0" w:line="240" w:lineRule="auto"/>
    </w:pPr>
    <w:rPr>
      <w:rFonts w:ascii="Constantia" w:eastAsia="Constantia" w:hAnsi="Constantia" w:cs="Times New Roman"/>
      <w:lang w:val="ru-RU"/>
    </w:rPr>
  </w:style>
  <w:style w:type="paragraph" w:styleId="afff6">
    <w:name w:val="Revision"/>
    <w:hidden/>
    <w:uiPriority w:val="99"/>
    <w:semiHidden/>
    <w:rsid w:val="00636AF9"/>
    <w:pPr>
      <w:spacing w:after="0" w:line="240" w:lineRule="auto"/>
    </w:pPr>
    <w:rPr>
      <w:rFonts w:ascii="Times New Roman" w:eastAsia="Times New Roman" w:hAnsi="Times New Roman" w:cs="Times New Roman"/>
      <w:sz w:val="24"/>
      <w:szCs w:val="20"/>
      <w:lang w:val="en-US"/>
    </w:rPr>
  </w:style>
  <w:style w:type="paragraph" w:customStyle="1" w:styleId="17">
    <w:name w:val="Абзац списка1"/>
    <w:basedOn w:val="a5"/>
    <w:qFormat/>
    <w:rsid w:val="00636AF9"/>
    <w:pPr>
      <w:spacing w:after="0" w:line="360" w:lineRule="auto"/>
      <w:ind w:left="720" w:firstLine="709"/>
      <w:contextualSpacing/>
      <w:jc w:val="both"/>
    </w:pPr>
    <w:rPr>
      <w:rFonts w:ascii="Calibri" w:eastAsia="Calibri" w:hAnsi="Calibri" w:cs="Times New Roman"/>
      <w:noProof/>
      <w:sz w:val="28"/>
    </w:rPr>
  </w:style>
  <w:style w:type="paragraph" w:customStyle="1" w:styleId="afff7">
    <w:name w:val="Знак Знак Знак Знак Знак Знак Знак Знак Знак Знак Знак Знак Знак Знак Знак Знак Знак Знак Знак Знак Знак Знак"/>
    <w:basedOn w:val="a5"/>
    <w:rsid w:val="00636AF9"/>
    <w:pPr>
      <w:spacing w:after="0" w:line="240" w:lineRule="auto"/>
    </w:pPr>
    <w:rPr>
      <w:rFonts w:ascii="Verdana" w:eastAsia="Times New Roman" w:hAnsi="Verdana" w:cs="Verdana"/>
      <w:sz w:val="20"/>
      <w:szCs w:val="20"/>
      <w:lang w:val="en-US"/>
    </w:rPr>
  </w:style>
  <w:style w:type="paragraph" w:customStyle="1" w:styleId="SectionIXHeader">
    <w:name w:val="Section IX Header"/>
    <w:basedOn w:val="a5"/>
    <w:rsid w:val="00636AF9"/>
    <w:pPr>
      <w:spacing w:before="240" w:after="240" w:line="240" w:lineRule="auto"/>
      <w:jc w:val="center"/>
    </w:pPr>
    <w:rPr>
      <w:rFonts w:ascii="Times New Roman Bold" w:eastAsia="Times New Roman" w:hAnsi="Times New Roman Bold" w:cs="Times New Roman"/>
      <w:b/>
      <w:sz w:val="36"/>
      <w:szCs w:val="20"/>
      <w:lang w:val="en-US"/>
    </w:rPr>
  </w:style>
  <w:style w:type="character" w:customStyle="1" w:styleId="afff1">
    <w:name w:val="Нумерований список Знак"/>
    <w:link w:val="a"/>
    <w:rsid w:val="00636AF9"/>
    <w:rPr>
      <w:rFonts w:ascii="Times New Roman" w:eastAsia="Times New Roman" w:hAnsi="Times New Roman" w:cs="Times New Roman"/>
      <w:sz w:val="24"/>
      <w:szCs w:val="20"/>
      <w:lang w:val="ru-RU" w:eastAsia="ru-RU"/>
    </w:rPr>
  </w:style>
  <w:style w:type="paragraph" w:customStyle="1" w:styleId="afff8">
    <w:name w:val="Простой текст"/>
    <w:qFormat/>
    <w:rsid w:val="00636AF9"/>
    <w:pPr>
      <w:spacing w:after="0" w:line="360" w:lineRule="auto"/>
      <w:ind w:firstLine="567"/>
      <w:jc w:val="both"/>
    </w:pPr>
    <w:rPr>
      <w:rFonts w:ascii="Times New Roman" w:eastAsia="Calibri" w:hAnsi="Times New Roman" w:cs="Times New Roman"/>
      <w:sz w:val="24"/>
      <w:szCs w:val="24"/>
    </w:rPr>
  </w:style>
  <w:style w:type="character" w:customStyle="1" w:styleId="hps">
    <w:name w:val="hps"/>
    <w:basedOn w:val="a6"/>
    <w:rsid w:val="00636AF9"/>
  </w:style>
  <w:style w:type="character" w:customStyle="1" w:styleId="atn">
    <w:name w:val="atn"/>
    <w:basedOn w:val="a6"/>
    <w:rsid w:val="00636AF9"/>
  </w:style>
  <w:style w:type="paragraph" w:customStyle="1" w:styleId="L1">
    <w:name w:val="L1"/>
    <w:basedOn w:val="a5"/>
    <w:rsid w:val="00636AF9"/>
    <w:pPr>
      <w:numPr>
        <w:numId w:val="5"/>
      </w:numPr>
      <w:spacing w:after="200" w:line="276" w:lineRule="auto"/>
      <w:jc w:val="center"/>
    </w:pPr>
    <w:rPr>
      <w:rFonts w:ascii="Times New Roman" w:eastAsia="Times New Roman" w:hAnsi="Times New Roman" w:cs="Times New Roman"/>
      <w:sz w:val="28"/>
      <w:szCs w:val="28"/>
    </w:rPr>
  </w:style>
  <w:style w:type="paragraph" w:customStyle="1" w:styleId="L2">
    <w:name w:val="L2"/>
    <w:basedOn w:val="L1"/>
    <w:rsid w:val="00636AF9"/>
    <w:pPr>
      <w:numPr>
        <w:ilvl w:val="1"/>
      </w:numPr>
      <w:spacing w:before="120" w:after="120"/>
      <w:jc w:val="both"/>
    </w:pPr>
    <w:rPr>
      <w:sz w:val="24"/>
      <w:szCs w:val="24"/>
    </w:rPr>
  </w:style>
  <w:style w:type="paragraph" w:customStyle="1" w:styleId="L3">
    <w:name w:val="L3"/>
    <w:basedOn w:val="L2"/>
    <w:rsid w:val="00636AF9"/>
    <w:pPr>
      <w:numPr>
        <w:ilvl w:val="2"/>
      </w:numPr>
      <w:tabs>
        <w:tab w:val="left" w:pos="1418"/>
      </w:tabs>
      <w:ind w:left="1418" w:hanging="698"/>
    </w:pPr>
  </w:style>
  <w:style w:type="paragraph" w:customStyle="1" w:styleId="Sub-ClauseText">
    <w:name w:val="Sub-Clause Text"/>
    <w:basedOn w:val="a5"/>
    <w:rsid w:val="00636AF9"/>
    <w:pPr>
      <w:spacing w:before="120" w:after="120" w:line="240" w:lineRule="auto"/>
      <w:jc w:val="both"/>
    </w:pPr>
    <w:rPr>
      <w:rFonts w:ascii="Times New Roman" w:eastAsia="Times New Roman" w:hAnsi="Times New Roman" w:cs="Times New Roman"/>
      <w:spacing w:val="-4"/>
      <w:sz w:val="24"/>
      <w:szCs w:val="20"/>
      <w:lang w:val="en-US"/>
    </w:rPr>
  </w:style>
  <w:style w:type="paragraph" w:customStyle="1" w:styleId="P3Header1-Clauses">
    <w:name w:val="P3 Header1-Clauses"/>
    <w:basedOn w:val="a5"/>
    <w:rsid w:val="00636AF9"/>
    <w:pPr>
      <w:tabs>
        <w:tab w:val="num" w:pos="864"/>
        <w:tab w:val="left" w:pos="972"/>
      </w:tabs>
      <w:spacing w:after="200" w:line="240" w:lineRule="auto"/>
      <w:ind w:left="432" w:firstLine="144"/>
      <w:jc w:val="both"/>
    </w:pPr>
    <w:rPr>
      <w:rFonts w:ascii="Times New Roman" w:eastAsia="Times New Roman" w:hAnsi="Times New Roman" w:cs="Times New Roman"/>
      <w:sz w:val="24"/>
      <w:szCs w:val="20"/>
      <w:lang w:val="es-ES_tradnl"/>
    </w:rPr>
  </w:style>
  <w:style w:type="character" w:customStyle="1" w:styleId="afff9">
    <w:name w:val="Основной текст_"/>
    <w:locked/>
    <w:rsid w:val="00636AF9"/>
    <w:rPr>
      <w:rFonts w:ascii="Arial" w:hAnsi="Arial"/>
      <w:sz w:val="19"/>
    </w:rPr>
  </w:style>
  <w:style w:type="paragraph" w:customStyle="1" w:styleId="ListParagraph1">
    <w:name w:val="List Paragraph1"/>
    <w:basedOn w:val="a5"/>
    <w:rsid w:val="00636AF9"/>
    <w:pPr>
      <w:spacing w:after="0" w:line="360" w:lineRule="auto"/>
      <w:ind w:left="720" w:firstLine="709"/>
      <w:jc w:val="both"/>
    </w:pPr>
    <w:rPr>
      <w:rFonts w:ascii="Calibri" w:eastAsia="Times New Roman" w:hAnsi="Calibri" w:cs="Times New Roman"/>
      <w:sz w:val="28"/>
    </w:rPr>
  </w:style>
  <w:style w:type="character" w:customStyle="1" w:styleId="affd">
    <w:name w:val="Абзац списку Знак"/>
    <w:link w:val="affc"/>
    <w:uiPriority w:val="34"/>
    <w:locked/>
    <w:rsid w:val="00636AF9"/>
    <w:rPr>
      <w:rFonts w:ascii="Times New Roman" w:eastAsia="Calibri" w:hAnsi="Times New Roman" w:cs="Times New Roman"/>
      <w:sz w:val="24"/>
    </w:rPr>
  </w:style>
  <w:style w:type="character" w:customStyle="1" w:styleId="tw4winMark">
    <w:name w:val="tw4winMark"/>
    <w:rsid w:val="00636AF9"/>
    <w:rPr>
      <w:rFonts w:ascii="Courier New" w:hAnsi="Courier New"/>
      <w:vanish/>
      <w:color w:val="800080"/>
      <w:vertAlign w:val="subscript"/>
    </w:rPr>
  </w:style>
  <w:style w:type="paragraph" w:customStyle="1" w:styleId="StyleHeader1-ClausesAfter0pt">
    <w:name w:val="Style Header 1 - Clauses + After:  0 pt"/>
    <w:basedOn w:val="a5"/>
    <w:rsid w:val="00636AF9"/>
    <w:pPr>
      <w:spacing w:after="200" w:line="240" w:lineRule="auto"/>
      <w:jc w:val="both"/>
    </w:pPr>
    <w:rPr>
      <w:rFonts w:ascii="Times New Roman" w:eastAsia="Times New Roman" w:hAnsi="Times New Roman" w:cs="Times New Roman"/>
      <w:bCs/>
      <w:sz w:val="24"/>
      <w:szCs w:val="20"/>
      <w:lang w:val="es-ES_tradnl"/>
    </w:rPr>
  </w:style>
  <w:style w:type="paragraph" w:customStyle="1" w:styleId="StyleHeader2-SubClausesBold">
    <w:name w:val="Style Header 2 - SubClauses + Bold"/>
    <w:basedOn w:val="a5"/>
    <w:link w:val="StyleHeader2-SubClausesBoldChar"/>
    <w:autoRedefine/>
    <w:rsid w:val="00636AF9"/>
    <w:pPr>
      <w:tabs>
        <w:tab w:val="left" w:pos="576"/>
      </w:tabs>
      <w:spacing w:after="200" w:line="240" w:lineRule="auto"/>
      <w:ind w:left="612"/>
      <w:jc w:val="both"/>
    </w:pPr>
    <w:rPr>
      <w:rFonts w:ascii="Times New Roman" w:eastAsia="Times New Roman" w:hAnsi="Times New Roman" w:cs="Times New Roman"/>
      <w:b/>
      <w:sz w:val="24"/>
      <w:szCs w:val="20"/>
      <w:lang w:val="es-ES_tradnl"/>
    </w:rPr>
  </w:style>
  <w:style w:type="character" w:customStyle="1" w:styleId="StyleHeader2-SubClausesBoldChar">
    <w:name w:val="Style Header 2 - SubClauses + Bold Char"/>
    <w:link w:val="StyleHeader2-SubClausesBold"/>
    <w:locked/>
    <w:rsid w:val="00636AF9"/>
    <w:rPr>
      <w:rFonts w:ascii="Times New Roman" w:eastAsia="Times New Roman" w:hAnsi="Times New Roman" w:cs="Times New Roman"/>
      <w:b/>
      <w:sz w:val="24"/>
      <w:szCs w:val="20"/>
      <w:lang w:val="es-ES_tradnl"/>
    </w:rPr>
  </w:style>
  <w:style w:type="paragraph" w:customStyle="1" w:styleId="StyleHeading2Left">
    <w:name w:val="Style Heading 2 + Left"/>
    <w:basedOn w:val="2"/>
    <w:rsid w:val="00636AF9"/>
    <w:rPr>
      <w:bCs/>
    </w:rPr>
  </w:style>
  <w:style w:type="character" w:customStyle="1" w:styleId="52">
    <w:name w:val="Знак Знак5"/>
    <w:locked/>
    <w:rsid w:val="00636AF9"/>
    <w:rPr>
      <w:sz w:val="23"/>
      <w:lang w:val="ru-RU"/>
    </w:rPr>
  </w:style>
  <w:style w:type="paragraph" w:styleId="a2">
    <w:name w:val="List"/>
    <w:basedOn w:val="a5"/>
    <w:uiPriority w:val="99"/>
    <w:rsid w:val="00636AF9"/>
    <w:pPr>
      <w:numPr>
        <w:numId w:val="24"/>
      </w:numPr>
      <w:suppressAutoHyphens/>
      <w:spacing w:after="120" w:line="240" w:lineRule="auto"/>
      <w:ind w:left="283" w:hanging="283"/>
      <w:jc w:val="both"/>
    </w:pPr>
    <w:rPr>
      <w:rFonts w:ascii="Times New Roman" w:eastAsia="Times New Roman" w:hAnsi="Times New Roman" w:cs="Times New Roman"/>
      <w:sz w:val="24"/>
      <w:szCs w:val="20"/>
      <w:lang w:val="en-US"/>
    </w:rPr>
  </w:style>
  <w:style w:type="paragraph" w:customStyle="1" w:styleId="26">
    <w:name w:val="Абзац списка2"/>
    <w:basedOn w:val="a5"/>
    <w:link w:val="27"/>
    <w:rsid w:val="00636AF9"/>
    <w:pPr>
      <w:spacing w:after="0" w:line="360" w:lineRule="auto"/>
      <w:ind w:left="720" w:firstLine="709"/>
      <w:jc w:val="both"/>
    </w:pPr>
    <w:rPr>
      <w:rFonts w:ascii="Calibri" w:eastAsia="Times New Roman" w:hAnsi="Calibri" w:cs="Times New Roman"/>
      <w:sz w:val="28"/>
    </w:rPr>
  </w:style>
  <w:style w:type="character" w:customStyle="1" w:styleId="18">
    <w:name w:val="Знак Знак18"/>
    <w:semiHidden/>
    <w:locked/>
    <w:rsid w:val="00636AF9"/>
    <w:rPr>
      <w:sz w:val="24"/>
      <w:lang w:val="en-US" w:eastAsia="en-US"/>
    </w:rPr>
  </w:style>
  <w:style w:type="paragraph" w:customStyle="1" w:styleId="36">
    <w:name w:val="Абзац списка3"/>
    <w:basedOn w:val="a5"/>
    <w:rsid w:val="00636AF9"/>
    <w:pPr>
      <w:ind w:left="720"/>
    </w:pPr>
    <w:rPr>
      <w:rFonts w:ascii="Calibri" w:eastAsia="Times New Roman" w:hAnsi="Calibri" w:cs="Times New Roman"/>
      <w:lang w:val="ru-RU"/>
    </w:rPr>
  </w:style>
  <w:style w:type="character" w:customStyle="1" w:styleId="rvts0">
    <w:name w:val="rvts0"/>
    <w:rsid w:val="00636AF9"/>
  </w:style>
  <w:style w:type="paragraph" w:styleId="HTML">
    <w:name w:val="HTML Preformatted"/>
    <w:basedOn w:val="a5"/>
    <w:link w:val="HTML0"/>
    <w:uiPriority w:val="99"/>
    <w:qFormat/>
    <w:rsid w:val="00636A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Times New Roman"/>
      <w:color w:val="000000"/>
      <w:sz w:val="21"/>
      <w:szCs w:val="20"/>
      <w:lang w:val="ru-RU" w:eastAsia="ru-RU"/>
    </w:rPr>
  </w:style>
  <w:style w:type="character" w:customStyle="1" w:styleId="HTML0">
    <w:name w:val="Стандартний HTML Знак"/>
    <w:basedOn w:val="a6"/>
    <w:link w:val="HTML"/>
    <w:uiPriority w:val="99"/>
    <w:rsid w:val="00636AF9"/>
    <w:rPr>
      <w:rFonts w:ascii="Courier New" w:eastAsia="Times New Roman" w:hAnsi="Courier New" w:cs="Times New Roman"/>
      <w:color w:val="000000"/>
      <w:sz w:val="21"/>
      <w:szCs w:val="20"/>
      <w:lang w:val="ru-RU" w:eastAsia="ru-RU"/>
    </w:rPr>
  </w:style>
  <w:style w:type="paragraph" w:customStyle="1" w:styleId="afffa">
    <w:name w:val="Нормальний текст"/>
    <w:basedOn w:val="a5"/>
    <w:rsid w:val="00636AF9"/>
    <w:pPr>
      <w:spacing w:before="120" w:after="0" w:line="240" w:lineRule="auto"/>
      <w:ind w:firstLine="567"/>
      <w:jc w:val="both"/>
    </w:pPr>
    <w:rPr>
      <w:rFonts w:ascii="Antiqua" w:eastAsia="Times New Roman" w:hAnsi="Antiqua" w:cs="Times New Roman"/>
      <w:sz w:val="26"/>
      <w:szCs w:val="20"/>
      <w:lang w:eastAsia="ru-RU"/>
    </w:rPr>
  </w:style>
  <w:style w:type="paragraph" w:customStyle="1" w:styleId="-">
    <w:name w:val="Обычный - дефис"/>
    <w:basedOn w:val="a5"/>
    <w:autoRedefine/>
    <w:rsid w:val="00636AF9"/>
    <w:pPr>
      <w:numPr>
        <w:numId w:val="7"/>
      </w:numPr>
      <w:spacing w:after="120" w:line="240" w:lineRule="auto"/>
      <w:jc w:val="both"/>
    </w:pPr>
    <w:rPr>
      <w:rFonts w:ascii="Times New Roman" w:eastAsia="Times New Roman" w:hAnsi="Times New Roman" w:cs="Times New Roman"/>
      <w:sz w:val="24"/>
      <w:szCs w:val="28"/>
      <w:lang w:eastAsia="uk-UA"/>
    </w:rPr>
  </w:style>
  <w:style w:type="paragraph" w:customStyle="1" w:styleId="125">
    <w:name w:val="Текст абзаца + отступ на 1.25"/>
    <w:basedOn w:val="a5"/>
    <w:rsid w:val="00636AF9"/>
    <w:pPr>
      <w:widowControl w:val="0"/>
      <w:suppressAutoHyphens/>
      <w:spacing w:after="0" w:line="360" w:lineRule="auto"/>
      <w:ind w:firstLine="709"/>
      <w:jc w:val="both"/>
      <w:textAlignment w:val="baseline"/>
    </w:pPr>
    <w:rPr>
      <w:rFonts w:ascii="Times New Roman" w:eastAsia="Times New Roman" w:hAnsi="Times New Roman" w:cs="Times New Roman"/>
      <w:sz w:val="24"/>
      <w:szCs w:val="20"/>
      <w:lang w:eastAsia="ar-SA"/>
    </w:rPr>
  </w:style>
  <w:style w:type="character" w:customStyle="1" w:styleId="apple-converted-space">
    <w:name w:val="apple-converted-space"/>
    <w:rsid w:val="00636AF9"/>
  </w:style>
  <w:style w:type="paragraph" w:customStyle="1" w:styleId="1250">
    <w:name w:val="125"/>
    <w:basedOn w:val="a5"/>
    <w:rsid w:val="00636AF9"/>
    <w:pPr>
      <w:spacing w:before="100" w:beforeAutospacing="1" w:after="100" w:afterAutospacing="1" w:line="240" w:lineRule="auto"/>
    </w:pPr>
    <w:rPr>
      <w:rFonts w:ascii="Times New Roman" w:eastAsia="Times New Roman" w:hAnsi="Times New Roman" w:cs="Times New Roman"/>
      <w:sz w:val="24"/>
      <w:szCs w:val="24"/>
      <w:lang w:val="ru-RU" w:eastAsia="ru-RU"/>
    </w:rPr>
  </w:style>
  <w:style w:type="paragraph" w:customStyle="1" w:styleId="a3">
    <w:name w:val="Обычный (без абзаца)"/>
    <w:basedOn w:val="a5"/>
    <w:autoRedefine/>
    <w:rsid w:val="00636AF9"/>
    <w:pPr>
      <w:numPr>
        <w:numId w:val="8"/>
      </w:numPr>
      <w:spacing w:after="120" w:line="240" w:lineRule="auto"/>
      <w:ind w:left="567" w:hanging="283"/>
      <w:jc w:val="both"/>
    </w:pPr>
    <w:rPr>
      <w:rFonts w:ascii="Courier New" w:eastAsia="Times New Roman" w:hAnsi="Courier New" w:cs="Times New Roman"/>
      <w:bCs/>
      <w:sz w:val="24"/>
      <w:szCs w:val="28"/>
      <w:lang w:eastAsia="uk-UA"/>
    </w:rPr>
  </w:style>
  <w:style w:type="character" w:customStyle="1" w:styleId="111">
    <w:name w:val="Основной текст + 11"/>
    <w:aliases w:val="5 pt"/>
    <w:rsid w:val="00636AF9"/>
    <w:rPr>
      <w:rFonts w:ascii="Times New Roman" w:hAnsi="Times New Roman"/>
      <w:i/>
      <w:sz w:val="23"/>
      <w:u w:val="none"/>
    </w:rPr>
  </w:style>
  <w:style w:type="character" w:customStyle="1" w:styleId="112">
    <w:name w:val="Основной текст + 112"/>
    <w:aliases w:val="5 pt3"/>
    <w:rsid w:val="00636AF9"/>
    <w:rPr>
      <w:rFonts w:ascii="Times New Roman" w:hAnsi="Times New Roman"/>
      <w:i/>
      <w:sz w:val="23"/>
      <w:u w:val="single"/>
    </w:rPr>
  </w:style>
  <w:style w:type="character" w:customStyle="1" w:styleId="1110">
    <w:name w:val="Основной текст + 111"/>
    <w:aliases w:val="5 pt1"/>
    <w:rsid w:val="00636AF9"/>
    <w:rPr>
      <w:rFonts w:ascii="Times New Roman" w:hAnsi="Times New Roman"/>
      <w:i/>
      <w:sz w:val="23"/>
      <w:u w:val="none"/>
    </w:rPr>
  </w:style>
  <w:style w:type="paragraph" w:customStyle="1" w:styleId="-0">
    <w:name w:val="Обычный - номер"/>
    <w:basedOn w:val="a5"/>
    <w:next w:val="a5"/>
    <w:autoRedefine/>
    <w:rsid w:val="00636AF9"/>
    <w:pPr>
      <w:spacing w:after="120" w:line="240" w:lineRule="auto"/>
      <w:jc w:val="both"/>
    </w:pPr>
    <w:rPr>
      <w:rFonts w:ascii="Times New Roman" w:eastAsia="Times New Roman" w:hAnsi="Times New Roman" w:cs="Times New Roman"/>
      <w:sz w:val="24"/>
      <w:szCs w:val="24"/>
      <w:u w:val="single"/>
      <w:lang w:eastAsia="uk-UA"/>
    </w:rPr>
  </w:style>
  <w:style w:type="character" w:customStyle="1" w:styleId="rvts23">
    <w:name w:val="rvts23"/>
    <w:rsid w:val="00636AF9"/>
  </w:style>
  <w:style w:type="paragraph" w:customStyle="1" w:styleId="rvps6">
    <w:name w:val="rvps6"/>
    <w:basedOn w:val="a5"/>
    <w:rsid w:val="00636AF9"/>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customStyle="1" w:styleId="rvts9">
    <w:name w:val="rvts9"/>
    <w:rsid w:val="00636AF9"/>
  </w:style>
  <w:style w:type="paragraph" w:customStyle="1" w:styleId="19">
    <w:name w:val="Рецензия1"/>
    <w:hidden/>
    <w:semiHidden/>
    <w:rsid w:val="00636AF9"/>
    <w:pPr>
      <w:spacing w:after="0" w:line="240" w:lineRule="auto"/>
    </w:pPr>
    <w:rPr>
      <w:rFonts w:ascii="Calibri" w:eastAsia="Times New Roman" w:hAnsi="Calibri" w:cs="Times New Roman"/>
      <w:lang w:val="ru-RU"/>
    </w:rPr>
  </w:style>
  <w:style w:type="paragraph" w:customStyle="1" w:styleId="afffb">
    <w:name w:val="Знак Знак Знак Знак Знак Знак Знак Знак"/>
    <w:basedOn w:val="a5"/>
    <w:rsid w:val="00636AF9"/>
    <w:pPr>
      <w:spacing w:after="0" w:line="240" w:lineRule="auto"/>
    </w:pPr>
    <w:rPr>
      <w:rFonts w:ascii="Verdana" w:eastAsia="Times New Roman" w:hAnsi="Verdana" w:cs="Times New Roman"/>
      <w:sz w:val="20"/>
      <w:szCs w:val="20"/>
      <w:lang w:val="en-US"/>
    </w:rPr>
  </w:style>
  <w:style w:type="paragraph" w:customStyle="1" w:styleId="1a">
    <w:name w:val="Знак1"/>
    <w:basedOn w:val="a5"/>
    <w:rsid w:val="00636AF9"/>
    <w:pPr>
      <w:spacing w:after="0" w:line="240" w:lineRule="auto"/>
    </w:pPr>
    <w:rPr>
      <w:rFonts w:ascii="Verdana" w:eastAsia="Times New Roman" w:hAnsi="Verdana" w:cs="Verdana"/>
      <w:sz w:val="20"/>
      <w:szCs w:val="20"/>
      <w:lang w:val="en-US"/>
    </w:rPr>
  </w:style>
  <w:style w:type="paragraph" w:customStyle="1" w:styleId="afffc">
    <w:name w:val="Знак"/>
    <w:basedOn w:val="a5"/>
    <w:rsid w:val="00636AF9"/>
    <w:pPr>
      <w:spacing w:after="0" w:line="240" w:lineRule="auto"/>
    </w:pPr>
    <w:rPr>
      <w:rFonts w:ascii="Verdana" w:eastAsia="Times New Roman" w:hAnsi="Verdana" w:cs="Verdana"/>
      <w:color w:val="000000"/>
      <w:sz w:val="20"/>
      <w:szCs w:val="20"/>
      <w:lang w:val="en-US"/>
    </w:rPr>
  </w:style>
  <w:style w:type="paragraph" w:customStyle="1" w:styleId="CharCharCharChar0">
    <w:name w:val="Char Знак Знак Char Знак Знак Char Знак Знак Char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w:basedOn w:val="a5"/>
    <w:rsid w:val="00636AF9"/>
    <w:pPr>
      <w:spacing w:after="0" w:line="240" w:lineRule="auto"/>
    </w:pPr>
    <w:rPr>
      <w:rFonts w:ascii="Verdana" w:eastAsia="Batang" w:hAnsi="Verdana" w:cs="Verdana"/>
      <w:sz w:val="20"/>
      <w:szCs w:val="20"/>
      <w:lang w:val="en-US"/>
    </w:rPr>
  </w:style>
  <w:style w:type="paragraph" w:customStyle="1" w:styleId="1b">
    <w:name w:val="Знак Знак Знак1 Знак Знак Знак Знак Знак Знак Знак Знак Знак"/>
    <w:basedOn w:val="a5"/>
    <w:rsid w:val="00636AF9"/>
    <w:pPr>
      <w:spacing w:after="0" w:line="240" w:lineRule="auto"/>
    </w:pPr>
    <w:rPr>
      <w:rFonts w:ascii="Verdana" w:eastAsia="Times New Roman" w:hAnsi="Verdana" w:cs="Verdana"/>
      <w:sz w:val="20"/>
      <w:szCs w:val="20"/>
      <w:lang w:val="en-US"/>
    </w:rPr>
  </w:style>
  <w:style w:type="character" w:customStyle="1" w:styleId="grame">
    <w:name w:val="grame"/>
    <w:rsid w:val="00636AF9"/>
  </w:style>
  <w:style w:type="paragraph" w:customStyle="1" w:styleId="CharCharCharChar1">
    <w:name w:val="Char Знак Знак Char Знак Знак Char Знак Знак Char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w:basedOn w:val="a5"/>
    <w:rsid w:val="00636AF9"/>
    <w:pPr>
      <w:spacing w:after="0" w:line="240" w:lineRule="auto"/>
    </w:pPr>
    <w:rPr>
      <w:rFonts w:ascii="Verdana" w:eastAsia="Times New Roman" w:hAnsi="Verdana" w:cs="Verdana"/>
      <w:sz w:val="20"/>
      <w:szCs w:val="20"/>
      <w:lang w:val="en-US"/>
    </w:rPr>
  </w:style>
  <w:style w:type="paragraph" w:customStyle="1" w:styleId="1c">
    <w:name w:val="Знак Знак Знак1"/>
    <w:basedOn w:val="a5"/>
    <w:rsid w:val="00636AF9"/>
    <w:pPr>
      <w:spacing w:after="0" w:line="240" w:lineRule="auto"/>
    </w:pPr>
    <w:rPr>
      <w:rFonts w:ascii="Verdana" w:eastAsia="Times New Roman" w:hAnsi="Verdana" w:cs="Verdana"/>
      <w:sz w:val="20"/>
      <w:szCs w:val="20"/>
      <w:lang w:val="en-US"/>
    </w:rPr>
  </w:style>
  <w:style w:type="paragraph" w:customStyle="1" w:styleId="CharChar">
    <w:name w:val="Char Знак Знак Char Знак Знак Знак Знак Знак Знак Знак Знак Знак Знак Знак Знак Знак Знак Знак Знак Знак Знак"/>
    <w:basedOn w:val="a5"/>
    <w:rsid w:val="00636AF9"/>
    <w:pPr>
      <w:spacing w:after="0" w:line="240" w:lineRule="auto"/>
    </w:pPr>
    <w:rPr>
      <w:rFonts w:ascii="Verdana" w:eastAsia="Times New Roman" w:hAnsi="Verdana" w:cs="Times New Roman"/>
      <w:sz w:val="20"/>
      <w:szCs w:val="20"/>
      <w:lang w:val="en-US"/>
    </w:rPr>
  </w:style>
  <w:style w:type="paragraph" w:customStyle="1" w:styleId="CharCharCharChar2">
    <w:name w:val="Char Знак Знак Char Знак Знак Char Знак Знак Char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w:basedOn w:val="a5"/>
    <w:rsid w:val="00636AF9"/>
    <w:pPr>
      <w:spacing w:after="0" w:line="240" w:lineRule="auto"/>
    </w:pPr>
    <w:rPr>
      <w:rFonts w:ascii="Verdana" w:eastAsia="Times New Roman" w:hAnsi="Verdana" w:cs="Verdana"/>
      <w:sz w:val="20"/>
      <w:szCs w:val="20"/>
      <w:lang w:val="en-US"/>
    </w:rPr>
  </w:style>
  <w:style w:type="character" w:customStyle="1" w:styleId="yiv8107145251hps">
    <w:name w:val="yiv8107145251hps"/>
    <w:rsid w:val="00636AF9"/>
  </w:style>
  <w:style w:type="character" w:styleId="afffd">
    <w:name w:val="Emphasis"/>
    <w:qFormat/>
    <w:rsid w:val="00636AF9"/>
    <w:rPr>
      <w:i/>
    </w:rPr>
  </w:style>
  <w:style w:type="paragraph" w:customStyle="1" w:styleId="Head32">
    <w:name w:val="Head 3.2"/>
    <w:basedOn w:val="a5"/>
    <w:link w:val="Head320"/>
    <w:rsid w:val="00636AF9"/>
    <w:pPr>
      <w:suppressAutoHyphens/>
      <w:spacing w:after="0" w:line="240" w:lineRule="auto"/>
      <w:ind w:left="515" w:hanging="515"/>
      <w:jc w:val="both"/>
    </w:pPr>
    <w:rPr>
      <w:rFonts w:ascii="Times New Roman" w:eastAsia="Times New Roman" w:hAnsi="Times New Roman" w:cs="Times New Roman"/>
      <w:sz w:val="24"/>
      <w:szCs w:val="20"/>
    </w:rPr>
  </w:style>
  <w:style w:type="character" w:customStyle="1" w:styleId="Head320">
    <w:name w:val="Head 3.2 Знак"/>
    <w:link w:val="Head32"/>
    <w:locked/>
    <w:rsid w:val="00636AF9"/>
    <w:rPr>
      <w:rFonts w:ascii="Times New Roman" w:eastAsia="Times New Roman" w:hAnsi="Times New Roman" w:cs="Times New Roman"/>
      <w:sz w:val="24"/>
      <w:szCs w:val="20"/>
    </w:rPr>
  </w:style>
  <w:style w:type="paragraph" w:styleId="afffe">
    <w:name w:val="TOC Heading"/>
    <w:basedOn w:val="10"/>
    <w:next w:val="a5"/>
    <w:uiPriority w:val="39"/>
    <w:unhideWhenUsed/>
    <w:qFormat/>
    <w:rsid w:val="00636AF9"/>
    <w:pPr>
      <w:keepNext/>
      <w:keepLines/>
      <w:suppressAutoHyphens w:val="0"/>
      <w:spacing w:before="120" w:after="0" w:line="259" w:lineRule="auto"/>
      <w:ind w:left="360" w:hanging="360"/>
      <w:jc w:val="both"/>
      <w:outlineLvl w:val="9"/>
    </w:pPr>
    <w:rPr>
      <w:rFonts w:ascii="Times New Roman" w:hAnsi="Times New Roman"/>
      <w:iCs/>
      <w:caps/>
      <w:smallCaps w:val="0"/>
      <w:color w:val="000000"/>
      <w:sz w:val="28"/>
      <w:szCs w:val="28"/>
      <w:shd w:val="clear" w:color="auto" w:fill="FFFFFF"/>
      <w:lang w:val="uk-UA" w:eastAsia="ru-RU"/>
    </w:rPr>
  </w:style>
  <w:style w:type="character" w:customStyle="1" w:styleId="shorttext">
    <w:name w:val="short_text"/>
    <w:rsid w:val="00636AF9"/>
  </w:style>
  <w:style w:type="paragraph" w:customStyle="1" w:styleId="a1">
    <w:name w:val="Список простий"/>
    <w:basedOn w:val="a2"/>
    <w:link w:val="affff"/>
    <w:autoRedefine/>
    <w:qFormat/>
    <w:rsid w:val="00636AF9"/>
    <w:pPr>
      <w:numPr>
        <w:numId w:val="10"/>
      </w:numPr>
      <w:suppressAutoHyphens w:val="0"/>
      <w:spacing w:after="0"/>
      <w:contextualSpacing/>
    </w:pPr>
    <w:rPr>
      <w:rFonts w:eastAsia="Calibri"/>
      <w:noProof/>
      <w:szCs w:val="24"/>
      <w:lang w:val="uk-UA" w:eastAsia="uk-UA"/>
    </w:rPr>
  </w:style>
  <w:style w:type="paragraph" w:customStyle="1" w:styleId="15">
    <w:name w:val="Підзаголовок1"/>
    <w:basedOn w:val="a5"/>
    <w:link w:val="aff"/>
    <w:qFormat/>
    <w:rsid w:val="00636AF9"/>
    <w:pPr>
      <w:keepNext/>
      <w:spacing w:before="120" w:after="120"/>
      <w:ind w:firstLine="709"/>
      <w:jc w:val="both"/>
    </w:pPr>
    <w:rPr>
      <w:rFonts w:eastAsiaTheme="minorEastAsia"/>
      <w:color w:val="5A5A5A" w:themeColor="text1" w:themeTint="A5"/>
      <w:spacing w:val="15"/>
      <w:shd w:val="clear" w:color="auto" w:fill="FFFFFF"/>
    </w:rPr>
  </w:style>
  <w:style w:type="character" w:customStyle="1" w:styleId="27">
    <w:name w:val="Абзац списка2 Знак"/>
    <w:link w:val="26"/>
    <w:rsid w:val="00636AF9"/>
    <w:rPr>
      <w:rFonts w:ascii="Calibri" w:eastAsia="Times New Roman" w:hAnsi="Calibri" w:cs="Times New Roman"/>
      <w:sz w:val="28"/>
    </w:rPr>
  </w:style>
  <w:style w:type="character" w:customStyle="1" w:styleId="affff">
    <w:name w:val="Список простий Знак"/>
    <w:link w:val="a1"/>
    <w:rsid w:val="00636AF9"/>
    <w:rPr>
      <w:rFonts w:ascii="Times New Roman" w:eastAsia="Calibri" w:hAnsi="Times New Roman" w:cs="Times New Roman"/>
      <w:noProof/>
      <w:sz w:val="24"/>
      <w:szCs w:val="24"/>
      <w:lang w:eastAsia="uk-UA"/>
    </w:rPr>
  </w:style>
  <w:style w:type="numbering" w:customStyle="1" w:styleId="a0">
    <w:name w:val="Номерація"/>
    <w:uiPriority w:val="99"/>
    <w:rsid w:val="00636AF9"/>
    <w:pPr>
      <w:numPr>
        <w:numId w:val="9"/>
      </w:numPr>
    </w:pPr>
  </w:style>
  <w:style w:type="character" w:customStyle="1" w:styleId="apple-style-span">
    <w:name w:val="apple-style-span"/>
    <w:rsid w:val="00636AF9"/>
  </w:style>
  <w:style w:type="paragraph" w:customStyle="1" w:styleId="xl63">
    <w:name w:val="xl63"/>
    <w:basedOn w:val="a5"/>
    <w:rsid w:val="00636AF9"/>
    <w:pPr>
      <w:pBdr>
        <w:top w:val="single" w:sz="8" w:space="0" w:color="auto"/>
        <w:left w:val="single" w:sz="4" w:space="0" w:color="auto"/>
        <w:bottom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b/>
      <w:bCs/>
      <w:color w:val="7F7F7F"/>
      <w:sz w:val="20"/>
      <w:szCs w:val="20"/>
      <w:lang w:eastAsia="uk-UA"/>
    </w:rPr>
  </w:style>
  <w:style w:type="paragraph" w:customStyle="1" w:styleId="xl64">
    <w:name w:val="xl64"/>
    <w:basedOn w:val="a5"/>
    <w:rsid w:val="00636AF9"/>
    <w:pPr>
      <w:pBdr>
        <w:top w:val="single" w:sz="8" w:space="0" w:color="auto"/>
        <w:bottom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b/>
      <w:bCs/>
      <w:color w:val="7F7F7F"/>
      <w:sz w:val="20"/>
      <w:szCs w:val="20"/>
      <w:lang w:eastAsia="uk-UA"/>
    </w:rPr>
  </w:style>
  <w:style w:type="paragraph" w:customStyle="1" w:styleId="xl65">
    <w:name w:val="xl65"/>
    <w:basedOn w:val="a5"/>
    <w:rsid w:val="00636AF9"/>
    <w:pPr>
      <w:pBdr>
        <w:top w:val="single" w:sz="8" w:space="0" w:color="auto"/>
        <w:bottom w:val="single" w:sz="8"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b/>
      <w:bCs/>
      <w:color w:val="7F7F7F"/>
      <w:sz w:val="20"/>
      <w:szCs w:val="20"/>
      <w:lang w:eastAsia="uk-UA"/>
    </w:rPr>
  </w:style>
  <w:style w:type="paragraph" w:customStyle="1" w:styleId="xl66">
    <w:name w:val="xl66"/>
    <w:basedOn w:val="a5"/>
    <w:rsid w:val="00636AF9"/>
    <w:pPr>
      <w:pBdr>
        <w:top w:val="single" w:sz="8" w:space="0" w:color="auto"/>
        <w:bottom w:val="single" w:sz="8" w:space="0" w:color="auto"/>
        <w:right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b/>
      <w:bCs/>
      <w:color w:val="7F7F7F"/>
      <w:sz w:val="20"/>
      <w:szCs w:val="20"/>
      <w:lang w:eastAsia="uk-UA"/>
    </w:rPr>
  </w:style>
  <w:style w:type="paragraph" w:customStyle="1" w:styleId="xl67">
    <w:name w:val="xl67"/>
    <w:basedOn w:val="a5"/>
    <w:rsid w:val="00636AF9"/>
    <w:pPr>
      <w:shd w:val="clear" w:color="000000" w:fill="BFBFBF"/>
      <w:spacing w:before="100" w:beforeAutospacing="1" w:after="100" w:afterAutospacing="1" w:line="240" w:lineRule="auto"/>
    </w:pPr>
    <w:rPr>
      <w:rFonts w:ascii="Times New Roman" w:eastAsia="Times New Roman" w:hAnsi="Times New Roman" w:cs="Times New Roman"/>
      <w:sz w:val="24"/>
      <w:szCs w:val="24"/>
      <w:lang w:eastAsia="uk-UA"/>
    </w:rPr>
  </w:style>
  <w:style w:type="paragraph" w:customStyle="1" w:styleId="xl68">
    <w:name w:val="xl68"/>
    <w:basedOn w:val="a5"/>
    <w:rsid w:val="00636AF9"/>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eastAsia="uk-UA"/>
    </w:rPr>
  </w:style>
  <w:style w:type="paragraph" w:customStyle="1" w:styleId="xl69">
    <w:name w:val="xl69"/>
    <w:basedOn w:val="a5"/>
    <w:rsid w:val="00636AF9"/>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eastAsia="uk-UA"/>
    </w:rPr>
  </w:style>
  <w:style w:type="paragraph" w:customStyle="1" w:styleId="xl70">
    <w:name w:val="xl70"/>
    <w:basedOn w:val="a5"/>
    <w:rsid w:val="00636AF9"/>
    <w:pPr>
      <w:pBdr>
        <w:right w:val="single" w:sz="4" w:space="0" w:color="auto"/>
      </w:pBdr>
      <w:spacing w:before="100" w:beforeAutospacing="1" w:after="100" w:afterAutospacing="1" w:line="240" w:lineRule="auto"/>
    </w:pPr>
    <w:rPr>
      <w:rFonts w:ascii="Times New Roman" w:eastAsia="Times New Roman" w:hAnsi="Times New Roman" w:cs="Times New Roman"/>
      <w:sz w:val="24"/>
      <w:szCs w:val="24"/>
      <w:lang w:eastAsia="uk-UA"/>
    </w:rPr>
  </w:style>
  <w:style w:type="paragraph" w:customStyle="1" w:styleId="xl71">
    <w:name w:val="xl71"/>
    <w:basedOn w:val="a5"/>
    <w:rsid w:val="00636AF9"/>
    <w:pPr>
      <w:pBdr>
        <w:left w:val="single" w:sz="4" w:space="0" w:color="auto"/>
      </w:pBdr>
      <w:spacing w:before="100" w:beforeAutospacing="1" w:after="100" w:afterAutospacing="1" w:line="240" w:lineRule="auto"/>
    </w:pPr>
    <w:rPr>
      <w:rFonts w:ascii="Times New Roman" w:eastAsia="Times New Roman" w:hAnsi="Times New Roman" w:cs="Times New Roman"/>
      <w:sz w:val="24"/>
      <w:szCs w:val="24"/>
      <w:lang w:eastAsia="uk-UA"/>
    </w:rPr>
  </w:style>
  <w:style w:type="paragraph" w:customStyle="1" w:styleId="xl72">
    <w:name w:val="xl72"/>
    <w:basedOn w:val="a5"/>
    <w:rsid w:val="00636AF9"/>
    <w:pPr>
      <w:pBdr>
        <w:left w:val="single" w:sz="4" w:space="0" w:color="auto"/>
      </w:pBdr>
      <w:shd w:val="clear" w:color="000000" w:fill="BFBFBF"/>
      <w:spacing w:before="100" w:beforeAutospacing="1" w:after="100" w:afterAutospacing="1" w:line="240" w:lineRule="auto"/>
    </w:pPr>
    <w:rPr>
      <w:rFonts w:ascii="Times New Roman" w:eastAsia="Times New Roman" w:hAnsi="Times New Roman" w:cs="Times New Roman"/>
      <w:sz w:val="24"/>
      <w:szCs w:val="24"/>
      <w:lang w:eastAsia="uk-UA"/>
    </w:rPr>
  </w:style>
  <w:style w:type="paragraph" w:customStyle="1" w:styleId="xl73">
    <w:name w:val="xl73"/>
    <w:basedOn w:val="a5"/>
    <w:rsid w:val="00636AF9"/>
    <w:pPr>
      <w:pBdr>
        <w:right w:val="single" w:sz="4" w:space="0" w:color="auto"/>
      </w:pBdr>
      <w:shd w:val="clear" w:color="000000" w:fill="BFBFBF"/>
      <w:spacing w:before="100" w:beforeAutospacing="1" w:after="100" w:afterAutospacing="1" w:line="240" w:lineRule="auto"/>
    </w:pPr>
    <w:rPr>
      <w:rFonts w:ascii="Times New Roman" w:eastAsia="Times New Roman" w:hAnsi="Times New Roman" w:cs="Times New Roman"/>
      <w:sz w:val="24"/>
      <w:szCs w:val="24"/>
      <w:lang w:eastAsia="uk-UA"/>
    </w:rPr>
  </w:style>
  <w:style w:type="paragraph" w:customStyle="1" w:styleId="xl74">
    <w:name w:val="xl74"/>
    <w:basedOn w:val="a5"/>
    <w:rsid w:val="00636AF9"/>
    <w:pPr>
      <w:pBdr>
        <w:top w:val="single" w:sz="8" w:space="0" w:color="auto"/>
        <w:left w:val="single" w:sz="8" w:space="0" w:color="auto"/>
        <w:bottom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b/>
      <w:bCs/>
      <w:color w:val="7F7F7F"/>
      <w:sz w:val="20"/>
      <w:szCs w:val="20"/>
      <w:lang w:eastAsia="uk-UA"/>
    </w:rPr>
  </w:style>
  <w:style w:type="paragraph" w:customStyle="1" w:styleId="xl75">
    <w:name w:val="xl75"/>
    <w:basedOn w:val="a5"/>
    <w:rsid w:val="00636AF9"/>
    <w:pPr>
      <w:pBdr>
        <w:right w:val="single" w:sz="8" w:space="0" w:color="auto"/>
      </w:pBdr>
      <w:shd w:val="clear" w:color="000000" w:fill="BFBFBF"/>
      <w:spacing w:before="100" w:beforeAutospacing="1" w:after="100" w:afterAutospacing="1" w:line="240" w:lineRule="auto"/>
    </w:pPr>
    <w:rPr>
      <w:rFonts w:ascii="Times New Roman" w:eastAsia="Times New Roman" w:hAnsi="Times New Roman" w:cs="Times New Roman"/>
      <w:sz w:val="24"/>
      <w:szCs w:val="24"/>
      <w:lang w:eastAsia="uk-UA"/>
    </w:rPr>
  </w:style>
  <w:style w:type="paragraph" w:customStyle="1" w:styleId="xl76">
    <w:name w:val="xl76"/>
    <w:basedOn w:val="a5"/>
    <w:rsid w:val="00636AF9"/>
    <w:pPr>
      <w:pBdr>
        <w:right w:val="single" w:sz="8" w:space="0" w:color="auto"/>
      </w:pBdr>
      <w:spacing w:before="100" w:beforeAutospacing="1" w:after="100" w:afterAutospacing="1" w:line="240" w:lineRule="auto"/>
    </w:pPr>
    <w:rPr>
      <w:rFonts w:ascii="Times New Roman" w:eastAsia="Times New Roman" w:hAnsi="Times New Roman" w:cs="Times New Roman"/>
      <w:sz w:val="24"/>
      <w:szCs w:val="24"/>
      <w:lang w:eastAsia="uk-UA"/>
    </w:rPr>
  </w:style>
  <w:style w:type="paragraph" w:customStyle="1" w:styleId="xl77">
    <w:name w:val="xl77"/>
    <w:basedOn w:val="a5"/>
    <w:rsid w:val="00636AF9"/>
    <w:pPr>
      <w:pBdr>
        <w:bottom w:val="single" w:sz="8" w:space="0" w:color="auto"/>
      </w:pBdr>
      <w:spacing w:before="100" w:beforeAutospacing="1" w:after="100" w:afterAutospacing="1" w:line="240" w:lineRule="auto"/>
    </w:pPr>
    <w:rPr>
      <w:rFonts w:ascii="Times New Roman" w:eastAsia="Times New Roman" w:hAnsi="Times New Roman" w:cs="Times New Roman"/>
      <w:sz w:val="24"/>
      <w:szCs w:val="24"/>
      <w:lang w:eastAsia="uk-UA"/>
    </w:rPr>
  </w:style>
  <w:style w:type="paragraph" w:customStyle="1" w:styleId="xl78">
    <w:name w:val="xl78"/>
    <w:basedOn w:val="a5"/>
    <w:rsid w:val="00636AF9"/>
    <w:pPr>
      <w:pBdr>
        <w:bottom w:val="single" w:sz="8" w:space="0" w:color="auto"/>
        <w:right w:val="single" w:sz="8" w:space="0" w:color="auto"/>
      </w:pBdr>
      <w:spacing w:before="100" w:beforeAutospacing="1" w:after="100" w:afterAutospacing="1" w:line="240" w:lineRule="auto"/>
    </w:pPr>
    <w:rPr>
      <w:rFonts w:ascii="Times New Roman" w:eastAsia="Times New Roman" w:hAnsi="Times New Roman" w:cs="Times New Roman"/>
      <w:sz w:val="24"/>
      <w:szCs w:val="24"/>
      <w:lang w:eastAsia="uk-UA"/>
    </w:rPr>
  </w:style>
  <w:style w:type="paragraph" w:customStyle="1" w:styleId="xl79">
    <w:name w:val="xl79"/>
    <w:basedOn w:val="a5"/>
    <w:rsid w:val="00636AF9"/>
    <w:pPr>
      <w:pBdr>
        <w:bottom w:val="single" w:sz="8"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eastAsia="uk-UA"/>
    </w:rPr>
  </w:style>
  <w:style w:type="paragraph" w:customStyle="1" w:styleId="xl80">
    <w:name w:val="xl80"/>
    <w:basedOn w:val="a5"/>
    <w:rsid w:val="00636AF9"/>
    <w:pPr>
      <w:pBdr>
        <w:left w:val="single" w:sz="4" w:space="0" w:color="auto"/>
        <w:bottom w:val="single" w:sz="8" w:space="0" w:color="auto"/>
      </w:pBdr>
      <w:spacing w:before="100" w:beforeAutospacing="1" w:after="100" w:afterAutospacing="1" w:line="240" w:lineRule="auto"/>
    </w:pPr>
    <w:rPr>
      <w:rFonts w:ascii="Times New Roman" w:eastAsia="Times New Roman" w:hAnsi="Times New Roman" w:cs="Times New Roman"/>
      <w:sz w:val="24"/>
      <w:szCs w:val="24"/>
      <w:lang w:eastAsia="uk-UA"/>
    </w:rPr>
  </w:style>
  <w:style w:type="paragraph" w:customStyle="1" w:styleId="xl81">
    <w:name w:val="xl81"/>
    <w:basedOn w:val="a5"/>
    <w:rsid w:val="00636AF9"/>
    <w:pPr>
      <w:shd w:val="clear" w:color="000000" w:fill="A9D08E"/>
      <w:spacing w:before="100" w:beforeAutospacing="1" w:after="100" w:afterAutospacing="1" w:line="240" w:lineRule="auto"/>
    </w:pPr>
    <w:rPr>
      <w:rFonts w:ascii="Times New Roman" w:eastAsia="Times New Roman" w:hAnsi="Times New Roman" w:cs="Times New Roman"/>
      <w:sz w:val="24"/>
      <w:szCs w:val="24"/>
      <w:lang w:eastAsia="uk-UA"/>
    </w:rPr>
  </w:style>
  <w:style w:type="paragraph" w:customStyle="1" w:styleId="xl82">
    <w:name w:val="xl82"/>
    <w:basedOn w:val="a5"/>
    <w:rsid w:val="00636AF9"/>
    <w:pPr>
      <w:pBdr>
        <w:left w:val="single" w:sz="4" w:space="0" w:color="auto"/>
      </w:pBdr>
      <w:shd w:val="clear" w:color="000000" w:fill="A9D08E"/>
      <w:spacing w:before="100" w:beforeAutospacing="1" w:after="100" w:afterAutospacing="1" w:line="240" w:lineRule="auto"/>
    </w:pPr>
    <w:rPr>
      <w:rFonts w:ascii="Times New Roman" w:eastAsia="Times New Roman" w:hAnsi="Times New Roman" w:cs="Times New Roman"/>
      <w:sz w:val="24"/>
      <w:szCs w:val="24"/>
      <w:lang w:eastAsia="uk-UA"/>
    </w:rPr>
  </w:style>
  <w:style w:type="paragraph" w:customStyle="1" w:styleId="xl83">
    <w:name w:val="xl83"/>
    <w:basedOn w:val="a5"/>
    <w:rsid w:val="00636AF9"/>
    <w:pPr>
      <w:pBdr>
        <w:right w:val="single" w:sz="4" w:space="0" w:color="auto"/>
      </w:pBdr>
      <w:shd w:val="clear" w:color="000000" w:fill="A9D08E"/>
      <w:spacing w:before="100" w:beforeAutospacing="1" w:after="100" w:afterAutospacing="1" w:line="240" w:lineRule="auto"/>
    </w:pPr>
    <w:rPr>
      <w:rFonts w:ascii="Times New Roman" w:eastAsia="Times New Roman" w:hAnsi="Times New Roman" w:cs="Times New Roman"/>
      <w:sz w:val="24"/>
      <w:szCs w:val="24"/>
      <w:lang w:eastAsia="uk-UA"/>
    </w:rPr>
  </w:style>
  <w:style w:type="paragraph" w:customStyle="1" w:styleId="xl84">
    <w:name w:val="xl84"/>
    <w:basedOn w:val="a5"/>
    <w:rsid w:val="00636AF9"/>
    <w:pPr>
      <w:pBdr>
        <w:top w:val="single" w:sz="8" w:space="0" w:color="auto"/>
      </w:pBdr>
      <w:shd w:val="clear" w:color="000000" w:fill="BFBFBF"/>
      <w:spacing w:before="100" w:beforeAutospacing="1" w:after="100" w:afterAutospacing="1" w:line="240" w:lineRule="auto"/>
    </w:pPr>
    <w:rPr>
      <w:rFonts w:ascii="Times New Roman" w:eastAsia="Times New Roman" w:hAnsi="Times New Roman" w:cs="Times New Roman"/>
      <w:sz w:val="24"/>
      <w:szCs w:val="24"/>
      <w:lang w:eastAsia="uk-UA"/>
    </w:rPr>
  </w:style>
  <w:style w:type="paragraph" w:customStyle="1" w:styleId="xl85">
    <w:name w:val="xl85"/>
    <w:basedOn w:val="a5"/>
    <w:rsid w:val="00636AF9"/>
    <w:pPr>
      <w:pBdr>
        <w:top w:val="single" w:sz="8" w:space="0" w:color="auto"/>
        <w:right w:val="single" w:sz="4" w:space="0" w:color="auto"/>
      </w:pBdr>
      <w:shd w:val="clear" w:color="000000" w:fill="BFBFBF"/>
      <w:spacing w:before="100" w:beforeAutospacing="1" w:after="100" w:afterAutospacing="1" w:line="240" w:lineRule="auto"/>
    </w:pPr>
    <w:rPr>
      <w:rFonts w:ascii="Times New Roman" w:eastAsia="Times New Roman" w:hAnsi="Times New Roman" w:cs="Times New Roman"/>
      <w:sz w:val="24"/>
      <w:szCs w:val="24"/>
      <w:lang w:eastAsia="uk-UA"/>
    </w:rPr>
  </w:style>
  <w:style w:type="paragraph" w:customStyle="1" w:styleId="xl86">
    <w:name w:val="xl86"/>
    <w:basedOn w:val="a5"/>
    <w:rsid w:val="00636AF9"/>
    <w:pPr>
      <w:pBdr>
        <w:top w:val="single" w:sz="8" w:space="0" w:color="auto"/>
        <w:left w:val="single" w:sz="4" w:space="0" w:color="auto"/>
      </w:pBdr>
      <w:shd w:val="clear" w:color="000000" w:fill="BFBFBF"/>
      <w:spacing w:before="100" w:beforeAutospacing="1" w:after="100" w:afterAutospacing="1" w:line="240" w:lineRule="auto"/>
    </w:pPr>
    <w:rPr>
      <w:rFonts w:ascii="Times New Roman" w:eastAsia="Times New Roman" w:hAnsi="Times New Roman" w:cs="Times New Roman"/>
      <w:sz w:val="24"/>
      <w:szCs w:val="24"/>
      <w:lang w:eastAsia="uk-UA"/>
    </w:rPr>
  </w:style>
  <w:style w:type="paragraph" w:customStyle="1" w:styleId="xl87">
    <w:name w:val="xl87"/>
    <w:basedOn w:val="a5"/>
    <w:rsid w:val="00636AF9"/>
    <w:pPr>
      <w:pBdr>
        <w:top w:val="single" w:sz="8" w:space="0" w:color="auto"/>
        <w:right w:val="single" w:sz="8" w:space="0" w:color="auto"/>
      </w:pBdr>
      <w:shd w:val="clear" w:color="000000" w:fill="BFBFBF"/>
      <w:spacing w:before="100" w:beforeAutospacing="1" w:after="100" w:afterAutospacing="1" w:line="240" w:lineRule="auto"/>
    </w:pPr>
    <w:rPr>
      <w:rFonts w:ascii="Times New Roman" w:eastAsia="Times New Roman" w:hAnsi="Times New Roman" w:cs="Times New Roman"/>
      <w:sz w:val="24"/>
      <w:szCs w:val="24"/>
      <w:lang w:eastAsia="uk-UA"/>
    </w:rPr>
  </w:style>
  <w:style w:type="paragraph" w:customStyle="1" w:styleId="xl88">
    <w:name w:val="xl88"/>
    <w:basedOn w:val="a5"/>
    <w:rsid w:val="00636AF9"/>
    <w:pPr>
      <w:pBdr>
        <w:top w:val="single" w:sz="4" w:space="0" w:color="auto"/>
        <w:left w:val="single" w:sz="4" w:space="0" w:color="auto"/>
        <w:bottom w:val="single" w:sz="8"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eastAsia="uk-UA"/>
    </w:rPr>
  </w:style>
  <w:style w:type="paragraph" w:customStyle="1" w:styleId="xl89">
    <w:name w:val="xl89"/>
    <w:basedOn w:val="a5"/>
    <w:rsid w:val="00636AF9"/>
    <w:pPr>
      <w:pBdr>
        <w:top w:val="single" w:sz="4" w:space="0" w:color="auto"/>
        <w:left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eastAsia="uk-UA"/>
    </w:rPr>
  </w:style>
  <w:style w:type="paragraph" w:customStyle="1" w:styleId="xl90">
    <w:name w:val="xl90"/>
    <w:basedOn w:val="a5"/>
    <w:rsid w:val="00636AF9"/>
    <w:pPr>
      <w:pBdr>
        <w:top w:val="single" w:sz="8" w:space="0" w:color="auto"/>
        <w:left w:val="single" w:sz="4" w:space="0" w:color="auto"/>
      </w:pBdr>
      <w:shd w:val="clear" w:color="000000" w:fill="BFBFBF"/>
      <w:spacing w:before="100" w:beforeAutospacing="1" w:after="100" w:afterAutospacing="1" w:line="240" w:lineRule="auto"/>
    </w:pPr>
    <w:rPr>
      <w:rFonts w:ascii="Times New Roman" w:eastAsia="Times New Roman" w:hAnsi="Times New Roman" w:cs="Times New Roman"/>
      <w:b/>
      <w:bCs/>
      <w:sz w:val="24"/>
      <w:szCs w:val="24"/>
      <w:lang w:eastAsia="uk-UA"/>
    </w:rPr>
  </w:style>
  <w:style w:type="paragraph" w:customStyle="1" w:styleId="xl91">
    <w:name w:val="xl91"/>
    <w:basedOn w:val="a5"/>
    <w:rsid w:val="00636AF9"/>
    <w:pPr>
      <w:pBdr>
        <w:top w:val="single" w:sz="8"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eastAsia="uk-UA"/>
    </w:rPr>
  </w:style>
  <w:style w:type="paragraph" w:customStyle="1" w:styleId="xl92">
    <w:name w:val="xl92"/>
    <w:basedOn w:val="a5"/>
    <w:rsid w:val="00636AF9"/>
    <w:pPr>
      <w:pBdr>
        <w:top w:val="single" w:sz="8" w:space="0" w:color="auto"/>
      </w:pBdr>
      <w:spacing w:before="100" w:beforeAutospacing="1" w:after="100" w:afterAutospacing="1" w:line="240" w:lineRule="auto"/>
    </w:pPr>
    <w:rPr>
      <w:rFonts w:ascii="Times New Roman" w:eastAsia="Times New Roman" w:hAnsi="Times New Roman" w:cs="Times New Roman"/>
      <w:sz w:val="24"/>
      <w:szCs w:val="24"/>
      <w:lang w:eastAsia="uk-UA"/>
    </w:rPr>
  </w:style>
  <w:style w:type="paragraph" w:customStyle="1" w:styleId="xl93">
    <w:name w:val="xl93"/>
    <w:basedOn w:val="a5"/>
    <w:rsid w:val="00636AF9"/>
    <w:pPr>
      <w:pBdr>
        <w:top w:val="single" w:sz="8" w:space="0" w:color="auto"/>
        <w:right w:val="single" w:sz="8" w:space="0" w:color="auto"/>
      </w:pBdr>
      <w:spacing w:before="100" w:beforeAutospacing="1" w:after="100" w:afterAutospacing="1" w:line="240" w:lineRule="auto"/>
    </w:pPr>
    <w:rPr>
      <w:rFonts w:ascii="Times New Roman" w:eastAsia="Times New Roman" w:hAnsi="Times New Roman" w:cs="Times New Roman"/>
      <w:sz w:val="24"/>
      <w:szCs w:val="24"/>
      <w:lang w:eastAsia="uk-UA"/>
    </w:rPr>
  </w:style>
  <w:style w:type="paragraph" w:customStyle="1" w:styleId="xl94">
    <w:name w:val="xl94"/>
    <w:basedOn w:val="a5"/>
    <w:rsid w:val="00636AF9"/>
    <w:pPr>
      <w:pBdr>
        <w:left w:val="single" w:sz="4" w:space="0" w:color="auto"/>
        <w:bottom w:val="single" w:sz="8" w:space="0" w:color="auto"/>
      </w:pBdr>
      <w:shd w:val="clear" w:color="000000" w:fill="A9D08E"/>
      <w:spacing w:before="100" w:beforeAutospacing="1" w:after="100" w:afterAutospacing="1" w:line="240" w:lineRule="auto"/>
    </w:pPr>
    <w:rPr>
      <w:rFonts w:ascii="Times New Roman" w:eastAsia="Times New Roman" w:hAnsi="Times New Roman" w:cs="Times New Roman"/>
      <w:sz w:val="24"/>
      <w:szCs w:val="24"/>
      <w:lang w:eastAsia="uk-UA"/>
    </w:rPr>
  </w:style>
  <w:style w:type="paragraph" w:customStyle="1" w:styleId="xl95">
    <w:name w:val="xl95"/>
    <w:basedOn w:val="a5"/>
    <w:rsid w:val="00636AF9"/>
    <w:pPr>
      <w:pBdr>
        <w:bottom w:val="single" w:sz="8" w:space="0" w:color="auto"/>
      </w:pBdr>
      <w:shd w:val="clear" w:color="000000" w:fill="A9D08E"/>
      <w:spacing w:before="100" w:beforeAutospacing="1" w:after="100" w:afterAutospacing="1" w:line="240" w:lineRule="auto"/>
    </w:pPr>
    <w:rPr>
      <w:rFonts w:ascii="Times New Roman" w:eastAsia="Times New Roman" w:hAnsi="Times New Roman" w:cs="Times New Roman"/>
      <w:sz w:val="24"/>
      <w:szCs w:val="24"/>
      <w:lang w:eastAsia="uk-UA"/>
    </w:rPr>
  </w:style>
  <w:style w:type="paragraph" w:customStyle="1" w:styleId="xl96">
    <w:name w:val="xl96"/>
    <w:basedOn w:val="a5"/>
    <w:rsid w:val="00636AF9"/>
    <w:pPr>
      <w:pBdr>
        <w:bottom w:val="single" w:sz="8" w:space="0" w:color="auto"/>
        <w:right w:val="single" w:sz="4" w:space="0" w:color="auto"/>
      </w:pBdr>
      <w:shd w:val="clear" w:color="000000" w:fill="A9D08E"/>
      <w:spacing w:before="100" w:beforeAutospacing="1" w:after="100" w:afterAutospacing="1" w:line="240" w:lineRule="auto"/>
    </w:pPr>
    <w:rPr>
      <w:rFonts w:ascii="Times New Roman" w:eastAsia="Times New Roman" w:hAnsi="Times New Roman" w:cs="Times New Roman"/>
      <w:sz w:val="24"/>
      <w:szCs w:val="24"/>
      <w:lang w:eastAsia="uk-UA"/>
    </w:rPr>
  </w:style>
  <w:style w:type="paragraph" w:customStyle="1" w:styleId="xl97">
    <w:name w:val="xl97"/>
    <w:basedOn w:val="a5"/>
    <w:rsid w:val="00636AF9"/>
    <w:pPr>
      <w:pBdr>
        <w:top w:val="single" w:sz="8"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eastAsia="uk-UA"/>
    </w:rPr>
  </w:style>
  <w:style w:type="paragraph" w:customStyle="1" w:styleId="xl98">
    <w:name w:val="xl98"/>
    <w:basedOn w:val="a5"/>
    <w:rsid w:val="00636AF9"/>
    <w:pPr>
      <w:pBdr>
        <w:top w:val="single" w:sz="8" w:space="0" w:color="auto"/>
        <w:left w:val="single" w:sz="4" w:space="0" w:color="auto"/>
      </w:pBdr>
      <w:spacing w:before="100" w:beforeAutospacing="1" w:after="100" w:afterAutospacing="1" w:line="240" w:lineRule="auto"/>
    </w:pPr>
    <w:rPr>
      <w:rFonts w:ascii="Times New Roman" w:eastAsia="Times New Roman" w:hAnsi="Times New Roman" w:cs="Times New Roman"/>
      <w:sz w:val="24"/>
      <w:szCs w:val="24"/>
      <w:lang w:eastAsia="uk-UA"/>
    </w:rPr>
  </w:style>
  <w:style w:type="paragraph" w:customStyle="1" w:styleId="xl99">
    <w:name w:val="xl99"/>
    <w:basedOn w:val="a5"/>
    <w:rsid w:val="00636AF9"/>
    <w:pPr>
      <w:pBdr>
        <w:top w:val="single" w:sz="8" w:space="0" w:color="auto"/>
        <w:left w:val="single" w:sz="4" w:space="0" w:color="auto"/>
        <w:bottom w:val="single" w:sz="8" w:space="0" w:color="auto"/>
      </w:pBdr>
      <w:shd w:val="clear" w:color="000000" w:fill="BFBFBF"/>
      <w:spacing w:before="100" w:beforeAutospacing="1" w:after="100" w:afterAutospacing="1" w:line="240" w:lineRule="auto"/>
    </w:pPr>
    <w:rPr>
      <w:rFonts w:ascii="Times New Roman" w:eastAsia="Times New Roman" w:hAnsi="Times New Roman" w:cs="Times New Roman"/>
      <w:sz w:val="24"/>
      <w:szCs w:val="24"/>
      <w:lang w:eastAsia="uk-UA"/>
    </w:rPr>
  </w:style>
  <w:style w:type="paragraph" w:customStyle="1" w:styleId="xl100">
    <w:name w:val="xl100"/>
    <w:basedOn w:val="a5"/>
    <w:rsid w:val="00636AF9"/>
    <w:pPr>
      <w:pBdr>
        <w:top w:val="single" w:sz="8" w:space="0" w:color="auto"/>
        <w:bottom w:val="single" w:sz="8" w:space="0" w:color="auto"/>
      </w:pBdr>
      <w:shd w:val="clear" w:color="000000" w:fill="BFBFBF"/>
      <w:spacing w:before="100" w:beforeAutospacing="1" w:after="100" w:afterAutospacing="1" w:line="240" w:lineRule="auto"/>
    </w:pPr>
    <w:rPr>
      <w:rFonts w:ascii="Times New Roman" w:eastAsia="Times New Roman" w:hAnsi="Times New Roman" w:cs="Times New Roman"/>
      <w:sz w:val="24"/>
      <w:szCs w:val="24"/>
      <w:lang w:eastAsia="uk-UA"/>
    </w:rPr>
  </w:style>
  <w:style w:type="paragraph" w:customStyle="1" w:styleId="xl101">
    <w:name w:val="xl101"/>
    <w:basedOn w:val="a5"/>
    <w:rsid w:val="00636AF9"/>
    <w:pPr>
      <w:pBdr>
        <w:top w:val="single" w:sz="8" w:space="0" w:color="auto"/>
        <w:bottom w:val="single" w:sz="8" w:space="0" w:color="auto"/>
        <w:right w:val="single" w:sz="4" w:space="0" w:color="auto"/>
      </w:pBdr>
      <w:shd w:val="clear" w:color="000000" w:fill="BFBFBF"/>
      <w:spacing w:before="100" w:beforeAutospacing="1" w:after="100" w:afterAutospacing="1" w:line="240" w:lineRule="auto"/>
    </w:pPr>
    <w:rPr>
      <w:rFonts w:ascii="Times New Roman" w:eastAsia="Times New Roman" w:hAnsi="Times New Roman" w:cs="Times New Roman"/>
      <w:sz w:val="24"/>
      <w:szCs w:val="24"/>
      <w:lang w:eastAsia="uk-UA"/>
    </w:rPr>
  </w:style>
  <w:style w:type="paragraph" w:customStyle="1" w:styleId="xl102">
    <w:name w:val="xl102"/>
    <w:basedOn w:val="a5"/>
    <w:rsid w:val="00636AF9"/>
    <w:pPr>
      <w:pBdr>
        <w:top w:val="single" w:sz="8" w:space="0" w:color="auto"/>
      </w:pBdr>
      <w:shd w:val="clear" w:color="000000" w:fill="A9D08E"/>
      <w:spacing w:before="100" w:beforeAutospacing="1" w:after="100" w:afterAutospacing="1" w:line="240" w:lineRule="auto"/>
    </w:pPr>
    <w:rPr>
      <w:rFonts w:ascii="Times New Roman" w:eastAsia="Times New Roman" w:hAnsi="Times New Roman" w:cs="Times New Roman"/>
      <w:sz w:val="24"/>
      <w:szCs w:val="24"/>
      <w:lang w:eastAsia="uk-UA"/>
    </w:rPr>
  </w:style>
  <w:style w:type="paragraph" w:customStyle="1" w:styleId="xl103">
    <w:name w:val="xl103"/>
    <w:basedOn w:val="a5"/>
    <w:rsid w:val="00636AF9"/>
    <w:pPr>
      <w:pBdr>
        <w:top w:val="single" w:sz="8" w:space="0" w:color="auto"/>
        <w:right w:val="single" w:sz="4" w:space="0" w:color="auto"/>
      </w:pBdr>
      <w:shd w:val="clear" w:color="000000" w:fill="A9D08E"/>
      <w:spacing w:before="100" w:beforeAutospacing="1" w:after="100" w:afterAutospacing="1" w:line="240" w:lineRule="auto"/>
    </w:pPr>
    <w:rPr>
      <w:rFonts w:ascii="Times New Roman" w:eastAsia="Times New Roman" w:hAnsi="Times New Roman" w:cs="Times New Roman"/>
      <w:sz w:val="24"/>
      <w:szCs w:val="24"/>
      <w:lang w:eastAsia="uk-UA"/>
    </w:rPr>
  </w:style>
  <w:style w:type="paragraph" w:customStyle="1" w:styleId="xl104">
    <w:name w:val="xl104"/>
    <w:basedOn w:val="a5"/>
    <w:rsid w:val="00636AF9"/>
    <w:pPr>
      <w:pBdr>
        <w:top w:val="single" w:sz="8" w:space="0" w:color="auto"/>
        <w:left w:val="single" w:sz="4" w:space="0" w:color="auto"/>
      </w:pBdr>
      <w:shd w:val="clear" w:color="000000" w:fill="A9D08E"/>
      <w:spacing w:before="100" w:beforeAutospacing="1" w:after="100" w:afterAutospacing="1" w:line="240" w:lineRule="auto"/>
    </w:pPr>
    <w:rPr>
      <w:rFonts w:ascii="Times New Roman" w:eastAsia="Times New Roman" w:hAnsi="Times New Roman" w:cs="Times New Roman"/>
      <w:sz w:val="24"/>
      <w:szCs w:val="24"/>
      <w:lang w:eastAsia="uk-UA"/>
    </w:rPr>
  </w:style>
  <w:style w:type="paragraph" w:customStyle="1" w:styleId="xl105">
    <w:name w:val="xl105"/>
    <w:basedOn w:val="a5"/>
    <w:rsid w:val="00636AF9"/>
    <w:pPr>
      <w:pBdr>
        <w:left w:val="single" w:sz="4" w:space="0" w:color="auto"/>
      </w:pBdr>
      <w:shd w:val="clear" w:color="000000" w:fill="BFBFBF"/>
      <w:spacing w:before="100" w:beforeAutospacing="1" w:after="100" w:afterAutospacing="1" w:line="240" w:lineRule="auto"/>
    </w:pPr>
    <w:rPr>
      <w:rFonts w:ascii="Times New Roman" w:eastAsia="Times New Roman" w:hAnsi="Times New Roman" w:cs="Times New Roman"/>
      <w:b/>
      <w:bCs/>
      <w:sz w:val="24"/>
      <w:szCs w:val="24"/>
      <w:lang w:eastAsia="uk-UA"/>
    </w:rPr>
  </w:style>
  <w:style w:type="paragraph" w:customStyle="1" w:styleId="xl106">
    <w:name w:val="xl106"/>
    <w:basedOn w:val="a5"/>
    <w:rsid w:val="00636AF9"/>
    <w:pPr>
      <w:pBdr>
        <w:top w:val="single" w:sz="8" w:space="0" w:color="auto"/>
        <w:left w:val="single" w:sz="4" w:space="0" w:color="auto"/>
        <w:bottom w:val="single" w:sz="8" w:space="0" w:color="auto"/>
      </w:pBdr>
      <w:spacing w:before="100" w:beforeAutospacing="1" w:after="100" w:afterAutospacing="1" w:line="240" w:lineRule="auto"/>
      <w:jc w:val="right"/>
    </w:pPr>
    <w:rPr>
      <w:rFonts w:ascii="Times New Roman" w:eastAsia="Times New Roman" w:hAnsi="Times New Roman" w:cs="Times New Roman"/>
      <w:sz w:val="24"/>
      <w:szCs w:val="24"/>
      <w:lang w:eastAsia="uk-UA"/>
    </w:rPr>
  </w:style>
  <w:style w:type="paragraph" w:customStyle="1" w:styleId="xl107">
    <w:name w:val="xl107"/>
    <w:basedOn w:val="a5"/>
    <w:rsid w:val="00636AF9"/>
    <w:pPr>
      <w:pBdr>
        <w:top w:val="single" w:sz="4" w:space="0" w:color="auto"/>
        <w:left w:val="single" w:sz="4" w:space="0" w:color="auto"/>
        <w:bottom w:val="single" w:sz="8"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eastAsia="uk-UA"/>
    </w:rPr>
  </w:style>
  <w:style w:type="paragraph" w:customStyle="1" w:styleId="xl108">
    <w:name w:val="xl108"/>
    <w:basedOn w:val="a5"/>
    <w:rsid w:val="00636AF9"/>
    <w:pPr>
      <w:pBdr>
        <w:top w:val="single" w:sz="8" w:space="0" w:color="auto"/>
        <w:left w:val="single" w:sz="4" w:space="0" w:color="auto"/>
      </w:pBdr>
      <w:shd w:val="clear" w:color="000000" w:fill="FFD966"/>
      <w:spacing w:before="100" w:beforeAutospacing="1" w:after="100" w:afterAutospacing="1" w:line="240" w:lineRule="auto"/>
    </w:pPr>
    <w:rPr>
      <w:rFonts w:ascii="Times New Roman" w:eastAsia="Times New Roman" w:hAnsi="Times New Roman" w:cs="Times New Roman"/>
      <w:sz w:val="24"/>
      <w:szCs w:val="24"/>
      <w:lang w:eastAsia="uk-UA"/>
    </w:rPr>
  </w:style>
  <w:style w:type="paragraph" w:customStyle="1" w:styleId="xl109">
    <w:name w:val="xl109"/>
    <w:basedOn w:val="a5"/>
    <w:rsid w:val="00636AF9"/>
    <w:pPr>
      <w:pBdr>
        <w:top w:val="single" w:sz="8" w:space="0" w:color="auto"/>
      </w:pBdr>
      <w:shd w:val="clear" w:color="000000" w:fill="FFD966"/>
      <w:spacing w:before="100" w:beforeAutospacing="1" w:after="100" w:afterAutospacing="1" w:line="240" w:lineRule="auto"/>
    </w:pPr>
    <w:rPr>
      <w:rFonts w:ascii="Times New Roman" w:eastAsia="Times New Roman" w:hAnsi="Times New Roman" w:cs="Times New Roman"/>
      <w:sz w:val="24"/>
      <w:szCs w:val="24"/>
      <w:lang w:eastAsia="uk-UA"/>
    </w:rPr>
  </w:style>
  <w:style w:type="paragraph" w:customStyle="1" w:styleId="xl110">
    <w:name w:val="xl110"/>
    <w:basedOn w:val="a5"/>
    <w:rsid w:val="00636AF9"/>
    <w:pPr>
      <w:pBdr>
        <w:top w:val="single" w:sz="8" w:space="0" w:color="auto"/>
        <w:right w:val="single" w:sz="4" w:space="0" w:color="auto"/>
      </w:pBdr>
      <w:shd w:val="clear" w:color="000000" w:fill="FFD966"/>
      <w:spacing w:before="100" w:beforeAutospacing="1" w:after="100" w:afterAutospacing="1" w:line="240" w:lineRule="auto"/>
    </w:pPr>
    <w:rPr>
      <w:rFonts w:ascii="Times New Roman" w:eastAsia="Times New Roman" w:hAnsi="Times New Roman" w:cs="Times New Roman"/>
      <w:sz w:val="24"/>
      <w:szCs w:val="24"/>
      <w:lang w:eastAsia="uk-UA"/>
    </w:rPr>
  </w:style>
  <w:style w:type="paragraph" w:customStyle="1" w:styleId="xl111">
    <w:name w:val="xl111"/>
    <w:basedOn w:val="a5"/>
    <w:rsid w:val="00636AF9"/>
    <w:pPr>
      <w:shd w:val="clear" w:color="000000" w:fill="FFD966"/>
      <w:spacing w:before="100" w:beforeAutospacing="1" w:after="100" w:afterAutospacing="1" w:line="240" w:lineRule="auto"/>
    </w:pPr>
    <w:rPr>
      <w:rFonts w:ascii="Times New Roman" w:eastAsia="Times New Roman" w:hAnsi="Times New Roman" w:cs="Times New Roman"/>
      <w:sz w:val="24"/>
      <w:szCs w:val="24"/>
      <w:lang w:eastAsia="uk-UA"/>
    </w:rPr>
  </w:style>
  <w:style w:type="paragraph" w:customStyle="1" w:styleId="xl112">
    <w:name w:val="xl112"/>
    <w:basedOn w:val="a5"/>
    <w:rsid w:val="00636AF9"/>
    <w:pPr>
      <w:pBdr>
        <w:right w:val="single" w:sz="4" w:space="0" w:color="auto"/>
      </w:pBdr>
      <w:shd w:val="clear" w:color="000000" w:fill="FFD966"/>
      <w:spacing w:before="100" w:beforeAutospacing="1" w:after="100" w:afterAutospacing="1" w:line="240" w:lineRule="auto"/>
    </w:pPr>
    <w:rPr>
      <w:rFonts w:ascii="Times New Roman" w:eastAsia="Times New Roman" w:hAnsi="Times New Roman" w:cs="Times New Roman"/>
      <w:sz w:val="24"/>
      <w:szCs w:val="24"/>
      <w:lang w:eastAsia="uk-UA"/>
    </w:rPr>
  </w:style>
  <w:style w:type="paragraph" w:customStyle="1" w:styleId="xl113">
    <w:name w:val="xl113"/>
    <w:basedOn w:val="a5"/>
    <w:rsid w:val="00636AF9"/>
    <w:pPr>
      <w:pBdr>
        <w:left w:val="single" w:sz="4" w:space="0" w:color="auto"/>
      </w:pBdr>
      <w:shd w:val="clear" w:color="000000" w:fill="FFD966"/>
      <w:spacing w:before="100" w:beforeAutospacing="1" w:after="100" w:afterAutospacing="1" w:line="240" w:lineRule="auto"/>
    </w:pPr>
    <w:rPr>
      <w:rFonts w:ascii="Times New Roman" w:eastAsia="Times New Roman" w:hAnsi="Times New Roman" w:cs="Times New Roman"/>
      <w:sz w:val="24"/>
      <w:szCs w:val="24"/>
      <w:lang w:eastAsia="uk-UA"/>
    </w:rPr>
  </w:style>
  <w:style w:type="paragraph" w:customStyle="1" w:styleId="xl114">
    <w:name w:val="xl114"/>
    <w:basedOn w:val="a5"/>
    <w:rsid w:val="00636AF9"/>
    <w:pPr>
      <w:pBdr>
        <w:left w:val="single" w:sz="4" w:space="0" w:color="auto"/>
        <w:bottom w:val="single" w:sz="8" w:space="0" w:color="auto"/>
      </w:pBdr>
      <w:shd w:val="clear" w:color="000000" w:fill="FFD966"/>
      <w:spacing w:before="100" w:beforeAutospacing="1" w:after="100" w:afterAutospacing="1" w:line="240" w:lineRule="auto"/>
    </w:pPr>
    <w:rPr>
      <w:rFonts w:ascii="Times New Roman" w:eastAsia="Times New Roman" w:hAnsi="Times New Roman" w:cs="Times New Roman"/>
      <w:sz w:val="24"/>
      <w:szCs w:val="24"/>
      <w:lang w:eastAsia="uk-UA"/>
    </w:rPr>
  </w:style>
  <w:style w:type="paragraph" w:customStyle="1" w:styleId="xl115">
    <w:name w:val="xl115"/>
    <w:basedOn w:val="a5"/>
    <w:rsid w:val="00636AF9"/>
    <w:pPr>
      <w:pBdr>
        <w:bottom w:val="single" w:sz="8" w:space="0" w:color="auto"/>
      </w:pBdr>
      <w:shd w:val="clear" w:color="000000" w:fill="FFD966"/>
      <w:spacing w:before="100" w:beforeAutospacing="1" w:after="100" w:afterAutospacing="1" w:line="240" w:lineRule="auto"/>
    </w:pPr>
    <w:rPr>
      <w:rFonts w:ascii="Times New Roman" w:eastAsia="Times New Roman" w:hAnsi="Times New Roman" w:cs="Times New Roman"/>
      <w:sz w:val="24"/>
      <w:szCs w:val="24"/>
      <w:lang w:eastAsia="uk-UA"/>
    </w:rPr>
  </w:style>
  <w:style w:type="paragraph" w:customStyle="1" w:styleId="xl116">
    <w:name w:val="xl116"/>
    <w:basedOn w:val="a5"/>
    <w:rsid w:val="00636AF9"/>
    <w:pPr>
      <w:pBdr>
        <w:bottom w:val="single" w:sz="8" w:space="0" w:color="auto"/>
        <w:right w:val="single" w:sz="4" w:space="0" w:color="auto"/>
      </w:pBdr>
      <w:shd w:val="clear" w:color="000000" w:fill="FFD966"/>
      <w:spacing w:before="100" w:beforeAutospacing="1" w:after="100" w:afterAutospacing="1" w:line="240" w:lineRule="auto"/>
    </w:pPr>
    <w:rPr>
      <w:rFonts w:ascii="Times New Roman" w:eastAsia="Times New Roman" w:hAnsi="Times New Roman" w:cs="Times New Roman"/>
      <w:sz w:val="24"/>
      <w:szCs w:val="24"/>
      <w:lang w:eastAsia="uk-UA"/>
    </w:rPr>
  </w:style>
  <w:style w:type="paragraph" w:customStyle="1" w:styleId="xl117">
    <w:name w:val="xl117"/>
    <w:basedOn w:val="a5"/>
    <w:rsid w:val="00636AF9"/>
    <w:pPr>
      <w:pBdr>
        <w:top w:val="single" w:sz="8" w:space="0" w:color="auto"/>
        <w:right w:val="single" w:sz="8" w:space="0" w:color="auto"/>
      </w:pBdr>
      <w:shd w:val="clear" w:color="000000" w:fill="FFD966"/>
      <w:spacing w:before="100" w:beforeAutospacing="1" w:after="100" w:afterAutospacing="1" w:line="240" w:lineRule="auto"/>
    </w:pPr>
    <w:rPr>
      <w:rFonts w:ascii="Times New Roman" w:eastAsia="Times New Roman" w:hAnsi="Times New Roman" w:cs="Times New Roman"/>
      <w:sz w:val="24"/>
      <w:szCs w:val="24"/>
      <w:lang w:eastAsia="uk-UA"/>
    </w:rPr>
  </w:style>
  <w:style w:type="paragraph" w:customStyle="1" w:styleId="xl118">
    <w:name w:val="xl118"/>
    <w:basedOn w:val="a5"/>
    <w:rsid w:val="00636AF9"/>
    <w:pPr>
      <w:pBdr>
        <w:right w:val="single" w:sz="8" w:space="0" w:color="auto"/>
      </w:pBdr>
      <w:shd w:val="clear" w:color="000000" w:fill="FFD966"/>
      <w:spacing w:before="100" w:beforeAutospacing="1" w:after="100" w:afterAutospacing="1" w:line="240" w:lineRule="auto"/>
    </w:pPr>
    <w:rPr>
      <w:rFonts w:ascii="Times New Roman" w:eastAsia="Times New Roman" w:hAnsi="Times New Roman" w:cs="Times New Roman"/>
      <w:sz w:val="24"/>
      <w:szCs w:val="24"/>
      <w:lang w:eastAsia="uk-UA"/>
    </w:rPr>
  </w:style>
  <w:style w:type="paragraph" w:customStyle="1" w:styleId="xl119">
    <w:name w:val="xl119"/>
    <w:basedOn w:val="a5"/>
    <w:rsid w:val="00636AF9"/>
    <w:pPr>
      <w:pBdr>
        <w:bottom w:val="single" w:sz="8" w:space="0" w:color="auto"/>
        <w:right w:val="single" w:sz="8" w:space="0" w:color="auto"/>
      </w:pBdr>
      <w:shd w:val="clear" w:color="000000" w:fill="FFD966"/>
      <w:spacing w:before="100" w:beforeAutospacing="1" w:after="100" w:afterAutospacing="1" w:line="240" w:lineRule="auto"/>
    </w:pPr>
    <w:rPr>
      <w:rFonts w:ascii="Times New Roman" w:eastAsia="Times New Roman" w:hAnsi="Times New Roman" w:cs="Times New Roman"/>
      <w:sz w:val="24"/>
      <w:szCs w:val="24"/>
      <w:lang w:eastAsia="uk-UA"/>
    </w:rPr>
  </w:style>
  <w:style w:type="paragraph" w:customStyle="1" w:styleId="font5">
    <w:name w:val="font5"/>
    <w:basedOn w:val="a5"/>
    <w:rsid w:val="00636AF9"/>
    <w:pPr>
      <w:spacing w:before="100" w:beforeAutospacing="1" w:after="100" w:afterAutospacing="1" w:line="240" w:lineRule="auto"/>
    </w:pPr>
    <w:rPr>
      <w:rFonts w:ascii="Calibri" w:eastAsia="Times New Roman" w:hAnsi="Calibri" w:cs="Times New Roman"/>
      <w:lang w:eastAsia="uk-UA"/>
    </w:rPr>
  </w:style>
  <w:style w:type="paragraph" w:customStyle="1" w:styleId="a4">
    <w:name w:val="Обычный_с_маркировкой"/>
    <w:rsid w:val="00636AF9"/>
    <w:pPr>
      <w:numPr>
        <w:numId w:val="11"/>
      </w:numPr>
      <w:spacing w:after="0" w:line="240" w:lineRule="auto"/>
      <w:jc w:val="both"/>
    </w:pPr>
    <w:rPr>
      <w:rFonts w:ascii="Times New Roman" w:eastAsia="Times New Roman" w:hAnsi="Times New Roman" w:cs="Times New Roman"/>
      <w:sz w:val="24"/>
      <w:szCs w:val="20"/>
      <w:lang w:val="en-US" w:eastAsia="ru-RU"/>
    </w:rPr>
  </w:style>
  <w:style w:type="numbering" w:customStyle="1" w:styleId="1">
    <w:name w:val="Импортированный стиль 1"/>
    <w:rsid w:val="00636AF9"/>
    <w:pPr>
      <w:numPr>
        <w:numId w:val="12"/>
      </w:numPr>
    </w:pPr>
  </w:style>
  <w:style w:type="paragraph" w:customStyle="1" w:styleId="CharChar0">
    <w:name w:val="Char Знак Знак Char Знак Знак Знак Знак Знак Знак Знак Знак Знак Знак Знак Знак Знак Знак Знак Знак Знак Знак Знак Знак Знак Знак Знак Знак"/>
    <w:basedOn w:val="a5"/>
    <w:rsid w:val="00636AF9"/>
    <w:pPr>
      <w:spacing w:after="0" w:line="240" w:lineRule="auto"/>
    </w:pPr>
    <w:rPr>
      <w:rFonts w:ascii="Verdana" w:eastAsia="Batang" w:hAnsi="Verdana" w:cs="Times New Roman"/>
      <w:sz w:val="20"/>
      <w:szCs w:val="20"/>
      <w:lang w:val="en-US"/>
    </w:rPr>
  </w:style>
  <w:style w:type="paragraph" w:customStyle="1" w:styleId="affff0">
    <w:name w:val="Знак Знак"/>
    <w:basedOn w:val="a5"/>
    <w:rsid w:val="00636AF9"/>
    <w:pPr>
      <w:spacing w:after="0" w:line="240" w:lineRule="auto"/>
    </w:pPr>
    <w:rPr>
      <w:rFonts w:ascii="Verdana" w:eastAsia="Times New Roman" w:hAnsi="Verdana" w:cs="Times New Roman"/>
      <w:sz w:val="20"/>
      <w:szCs w:val="20"/>
      <w:lang w:val="en-US"/>
    </w:rPr>
  </w:style>
  <w:style w:type="paragraph" w:styleId="affff1">
    <w:name w:val="Plain Text"/>
    <w:basedOn w:val="a5"/>
    <w:link w:val="affff2"/>
    <w:uiPriority w:val="99"/>
    <w:unhideWhenUsed/>
    <w:rsid w:val="00636AF9"/>
    <w:pPr>
      <w:spacing w:after="0" w:line="240" w:lineRule="auto"/>
    </w:pPr>
    <w:rPr>
      <w:rFonts w:ascii="Calibri" w:eastAsia="Calibri" w:hAnsi="Calibri" w:cs="Times New Roman"/>
      <w:szCs w:val="21"/>
      <w:lang w:val="ru-RU"/>
    </w:rPr>
  </w:style>
  <w:style w:type="character" w:customStyle="1" w:styleId="affff2">
    <w:name w:val="Текст Знак"/>
    <w:basedOn w:val="a6"/>
    <w:link w:val="affff1"/>
    <w:uiPriority w:val="99"/>
    <w:rsid w:val="00636AF9"/>
    <w:rPr>
      <w:rFonts w:ascii="Calibri" w:eastAsia="Calibri" w:hAnsi="Calibri" w:cs="Times New Roman"/>
      <w:szCs w:val="21"/>
      <w:lang w:val="ru-RU"/>
    </w:rPr>
  </w:style>
  <w:style w:type="paragraph" w:customStyle="1" w:styleId="S1-Header2">
    <w:name w:val="S1-Header2"/>
    <w:basedOn w:val="a5"/>
    <w:autoRedefine/>
    <w:rsid w:val="00636AF9"/>
    <w:pPr>
      <w:numPr>
        <w:numId w:val="13"/>
      </w:numPr>
      <w:spacing w:after="120" w:line="240" w:lineRule="auto"/>
    </w:pPr>
    <w:rPr>
      <w:rFonts w:ascii="Times New Roman" w:eastAsia="Times New Roman" w:hAnsi="Times New Roman" w:cs="Times New Roman"/>
      <w:b/>
      <w:sz w:val="24"/>
      <w:szCs w:val="20"/>
      <w:lang w:val="en-US"/>
    </w:rPr>
  </w:style>
  <w:style w:type="paragraph" w:customStyle="1" w:styleId="S1-subpara">
    <w:name w:val="S1-sub para"/>
    <w:basedOn w:val="a5"/>
    <w:link w:val="S1-subparaChar"/>
    <w:rsid w:val="00636AF9"/>
    <w:pPr>
      <w:spacing w:after="200" w:line="240" w:lineRule="auto"/>
      <w:jc w:val="both"/>
    </w:pPr>
    <w:rPr>
      <w:rFonts w:ascii="Times New Roman" w:eastAsia="Times New Roman" w:hAnsi="Times New Roman" w:cs="Times New Roman"/>
      <w:sz w:val="24"/>
      <w:szCs w:val="20"/>
      <w:lang w:val="en-US"/>
    </w:rPr>
  </w:style>
  <w:style w:type="character" w:customStyle="1" w:styleId="S1-subparaChar">
    <w:name w:val="S1-sub para Char"/>
    <w:link w:val="S1-subpara"/>
    <w:rsid w:val="00636AF9"/>
    <w:rPr>
      <w:rFonts w:ascii="Times New Roman" w:eastAsia="Times New Roman" w:hAnsi="Times New Roman" w:cs="Times New Roman"/>
      <w:sz w:val="24"/>
      <w:szCs w:val="20"/>
      <w:lang w:val="en-US"/>
    </w:rPr>
  </w:style>
  <w:style w:type="character" w:customStyle="1" w:styleId="Heading3Char1">
    <w:name w:val="Heading 3 Char1"/>
    <w:rsid w:val="00636AF9"/>
    <w:rPr>
      <w:rFonts w:eastAsia="Calibri"/>
      <w:b/>
      <w:sz w:val="24"/>
      <w:szCs w:val="24"/>
      <w:lang w:eastAsia="zh-CN"/>
    </w:rPr>
  </w:style>
  <w:style w:type="character" w:customStyle="1" w:styleId="UnresolvedMention1">
    <w:name w:val="Unresolved Mention1"/>
    <w:basedOn w:val="a6"/>
    <w:uiPriority w:val="99"/>
    <w:semiHidden/>
    <w:unhideWhenUsed/>
    <w:rsid w:val="00636AF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nszu.gov.ua/ukladeni-dogovori/statistics" TargetMode="External"/><Relationship Id="rId13" Type="http://schemas.openxmlformats.org/officeDocument/2006/relationships/header" Target="header4.xml"/><Relationship Id="rId18" Type="http://schemas.openxmlformats.org/officeDocument/2006/relationships/header" Target="header8.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7.xml"/><Relationship Id="rId2" Type="http://schemas.openxmlformats.org/officeDocument/2006/relationships/numbering" Target="numbering.xml"/><Relationship Id="rId16" Type="http://schemas.openxmlformats.org/officeDocument/2006/relationships/hyperlink" Target="http://github.com/edenlabllc/ehealth.api/blob/develop/apps/core/specs/database_schema/reporting.erd"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eader" Target="header6.xml"/><Relationship Id="rId10" Type="http://schemas.openxmlformats.org/officeDocument/2006/relationships/header" Target="head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edenlab.atlassian.net/wiki/spaces/EH/overview" TargetMode="External"/><Relationship Id="rId14" Type="http://schemas.openxmlformats.org/officeDocument/2006/relationships/header" Target="header5.xml"/></Relationships>
</file>

<file path=word/_rels/footnotes.xml.rels><?xml version="1.0" encoding="UTF-8" standalone="yes"?>
<Relationships xmlns="http://schemas.openxmlformats.org/package/2006/relationships"><Relationship Id="rId1" Type="http://schemas.openxmlformats.org/officeDocument/2006/relationships/hyperlink" Target="http://www.cpubenchmark.net/mid_range_cpus.html" TargetMode="Externa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5E26D5-6566-4850-8A65-417DEAC0B2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1</Pages>
  <Words>27030</Words>
  <Characters>15408</Characters>
  <Application>Microsoft Office Word</Application>
  <DocSecurity>0</DocSecurity>
  <Lines>128</Lines>
  <Paragraphs>84</Paragraphs>
  <ScaleCrop>false</ScaleCrop>
  <HeadingPairs>
    <vt:vector size="2" baseType="variant">
      <vt:variant>
        <vt:lpstr>Назва</vt:lpstr>
      </vt:variant>
      <vt:variant>
        <vt:i4>1</vt:i4>
      </vt:variant>
    </vt:vector>
  </HeadingPairs>
  <TitlesOfParts>
    <vt:vector size="1" baseType="lpstr">
      <vt:lpstr/>
    </vt:vector>
  </TitlesOfParts>
  <Company>NSZU</Company>
  <LinksUpToDate>false</LinksUpToDate>
  <CharactersWithSpaces>42354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Мариновський Юрій Леонідович</dc:creator>
  <cp:keywords/>
  <dc:description/>
  <cp:lastModifiedBy>Мариновський Юрій Леонідович</cp:lastModifiedBy>
  <cp:revision>3</cp:revision>
  <dcterms:created xsi:type="dcterms:W3CDTF">2019-04-16T08:26:00Z</dcterms:created>
  <dcterms:modified xsi:type="dcterms:W3CDTF">2019-04-16T08:45:00Z</dcterms:modified>
</cp:coreProperties>
</file>