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63" w:rsidRPr="001F65A7" w:rsidRDefault="00413572" w:rsidP="00413572">
      <w:pPr>
        <w:jc w:val="center"/>
        <w:rPr>
          <w:rFonts w:ascii="Bad Script" w:hAnsi="Bad Script"/>
          <w:b/>
          <w:color w:val="FF6600"/>
          <w:sz w:val="144"/>
          <w:szCs w:val="144"/>
        </w:rPr>
      </w:pPr>
      <w:r w:rsidRPr="001F65A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1755775</wp:posOffset>
                </wp:positionV>
                <wp:extent cx="7520940" cy="33147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3314700"/>
                        </a:xfrm>
                        <a:prstGeom prst="rect">
                          <a:avLst/>
                        </a:prstGeom>
                        <a:solidFill>
                          <a:srgbClr val="3024CC"/>
                        </a:solidFill>
                        <a:ln>
                          <a:solidFill>
                            <a:srgbClr val="3024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563" w:rsidRPr="00FB2563" w:rsidRDefault="00FB2563" w:rsidP="00FB2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4"/>
                                <w:szCs w:val="84"/>
                              </w:rPr>
                            </w:pPr>
                            <w:r w:rsidRPr="00FB2563">
                              <w:rPr>
                                <w:rFonts w:ascii="Times New Roman" w:hAnsi="Times New Roman" w:cs="Times New Roman"/>
                                <w:b/>
                                <w:sz w:val="84"/>
                                <w:szCs w:val="84"/>
                              </w:rPr>
                              <w:t xml:space="preserve">БАНКРОТСТВО ГРАЖДАН </w:t>
                            </w:r>
                          </w:p>
                          <w:p w:rsidR="00FB2563" w:rsidRDefault="00FB2563" w:rsidP="00FB2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6600"/>
                                <w:sz w:val="36"/>
                                <w:szCs w:val="36"/>
                              </w:rPr>
                            </w:pPr>
                          </w:p>
                          <w:p w:rsidR="00FB2563" w:rsidRPr="001F65A7" w:rsidRDefault="00FB2563" w:rsidP="00FB2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6600"/>
                                <w:sz w:val="40"/>
                                <w:szCs w:val="40"/>
                              </w:rPr>
                            </w:pPr>
                            <w:r w:rsidRPr="001F65A7">
                              <w:rPr>
                                <w:rFonts w:ascii="Times New Roman" w:hAnsi="Times New Roman" w:cs="Times New Roman"/>
                                <w:color w:val="FF6600"/>
                                <w:sz w:val="40"/>
                                <w:szCs w:val="40"/>
                              </w:rPr>
                              <w:t>ЗАКОННОЕ СПИСАНИЕ ДОЛГОВ БЕЗ ПОСРЕДНИКОВ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541pt;margin-top:138.25pt;width:592.2pt;height:26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" fillcolor="#3024cc" strokecolor="#3024cc" strokeweight="1pt">
                <v:textbox>
                  <w:txbxContent>
                    <w:p w:rsidR="00FB2563" w:rsidRPr="00FB2563" w:rsidRDefault="00FB2563" w:rsidP="00FB25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4"/>
                          <w:szCs w:val="84"/>
                        </w:rPr>
                      </w:pPr>
                      <w:r w:rsidRPr="00FB2563">
                        <w:rPr>
                          <w:rFonts w:ascii="Times New Roman" w:hAnsi="Times New Roman" w:cs="Times New Roman"/>
                          <w:b/>
                          <w:sz w:val="84"/>
                          <w:szCs w:val="84"/>
                        </w:rPr>
                        <w:t xml:space="preserve">БАНКРОТСТВО ГРАЖДАН </w:t>
                      </w:r>
                    </w:p>
                    <w:p w:rsidR="00FB2563" w:rsidRDefault="00FB2563" w:rsidP="00FB2563">
                      <w:pPr>
                        <w:jc w:val="center"/>
                        <w:rPr>
                          <w:rFonts w:ascii="Times New Roman" w:hAnsi="Times New Roman" w:cs="Times New Roman"/>
                          <w:color w:val="FF6600"/>
                          <w:sz w:val="36"/>
                          <w:szCs w:val="36"/>
                        </w:rPr>
                      </w:pPr>
                    </w:p>
                    <w:p w:rsidR="00FB2563" w:rsidRPr="001F65A7" w:rsidRDefault="00FB2563" w:rsidP="00FB2563">
                      <w:pPr>
                        <w:jc w:val="center"/>
                        <w:rPr>
                          <w:rFonts w:ascii="Times New Roman" w:hAnsi="Times New Roman" w:cs="Times New Roman"/>
                          <w:color w:val="FF6600"/>
                          <w:sz w:val="40"/>
                          <w:szCs w:val="40"/>
                        </w:rPr>
                      </w:pPr>
                      <w:r w:rsidRPr="001F65A7">
                        <w:rPr>
                          <w:rFonts w:ascii="Times New Roman" w:hAnsi="Times New Roman" w:cs="Times New Roman"/>
                          <w:color w:val="FF6600"/>
                          <w:sz w:val="40"/>
                          <w:szCs w:val="40"/>
                        </w:rPr>
                        <w:t>ЗАКОННОЕ СПИСАНИЕ ДОЛГОВ БЕЗ ПОСРЕДНИКОВ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F65A7">
        <w:rPr>
          <w:rFonts w:ascii="Bad Script" w:hAnsi="Bad Script" w:cs="Times New Roman"/>
          <w:b/>
          <w:color w:val="FF6600"/>
          <w:sz w:val="144"/>
          <w:szCs w:val="144"/>
        </w:rPr>
        <w:t>НОЛЬ ДОЛГОВ</w:t>
      </w:r>
    </w:p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FB2563" w:rsidRPr="00FB2563" w:rsidRDefault="00FB2563" w:rsidP="00FB2563"/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48DC" w:rsidRDefault="00AD282B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2015 году принят закон, благодаря которому физические лица и индивидуальные предприниматели</w:t>
      </w:r>
      <w:r w:rsidR="007248DC">
        <w:rPr>
          <w:rFonts w:ascii="Times New Roman" w:hAnsi="Times New Roman" w:cs="Times New Roman"/>
          <w:sz w:val="28"/>
          <w:szCs w:val="28"/>
        </w:rPr>
        <w:t>, которые попали в сложное материальное положение,</w:t>
      </w:r>
      <w:r>
        <w:rPr>
          <w:rFonts w:ascii="Times New Roman" w:hAnsi="Times New Roman" w:cs="Times New Roman"/>
          <w:sz w:val="28"/>
          <w:szCs w:val="28"/>
        </w:rPr>
        <w:t xml:space="preserve"> имеют возможность списать н</w:t>
      </w:r>
      <w:r w:rsidR="007248DC">
        <w:rPr>
          <w:rFonts w:ascii="Times New Roman" w:hAnsi="Times New Roman" w:cs="Times New Roman"/>
          <w:sz w:val="28"/>
          <w:szCs w:val="28"/>
        </w:rPr>
        <w:t xml:space="preserve">акопившуюся задолженность. </w:t>
      </w:r>
    </w:p>
    <w:p w:rsidR="007248DC" w:rsidRDefault="007248DC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в нашу организацию, вы не переплачиваете посредникам</w:t>
      </w:r>
      <w:r w:rsidR="00CD4477">
        <w:rPr>
          <w:rFonts w:ascii="Times New Roman" w:hAnsi="Times New Roman" w:cs="Times New Roman"/>
          <w:sz w:val="28"/>
          <w:szCs w:val="28"/>
        </w:rPr>
        <w:t>, а работаете напрямую с финансовым управляющим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48DC" w:rsidRDefault="007248DC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Консультации ведет только квалифицированный юрист, который поможет Вам разобраться в Вашей проблеме, грамотно оценить ситуацию и найти пути решения проблемы. </w:t>
      </w:r>
    </w:p>
    <w:p w:rsidR="007248DC" w:rsidRDefault="007248DC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Банкротство ведет финансовый управляющий, к которому вы также можете записаться на встречу, задать все интересующие вопросы. </w:t>
      </w:r>
    </w:p>
    <w:p w:rsidR="00D946C8" w:rsidRDefault="00D946C8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рассрочка. </w:t>
      </w:r>
    </w:p>
    <w:p w:rsidR="00413572" w:rsidRDefault="00413572" w:rsidP="004135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разных категорий граждан действует своя гибкая система скидок и бонусов. </w:t>
      </w:r>
    </w:p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  <w:r w:rsidRPr="00413572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lastRenderedPageBreak/>
        <w:t>КАК ЭТО РАБОТАЕТ?</w:t>
      </w:r>
    </w:p>
    <w:p w:rsidR="00CD4477" w:rsidRDefault="00413572" w:rsidP="004135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102870</wp:posOffset>
                </wp:positionV>
                <wp:extent cx="1501140" cy="316230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62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946C8" w:rsidRPr="00D946C8" w:rsidRDefault="00413572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ЗАКЛЮЧЕНИЕ ДОГОВОРА</w:t>
                            </w:r>
                          </w:p>
                          <w:p w:rsidR="00D946C8" w:rsidRDefault="00D946C8" w:rsidP="00CD4477"/>
                          <w:p w:rsidR="00D946C8" w:rsidRPr="00D946C8" w:rsidRDefault="00413572" w:rsidP="00CD44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 заключаете с нами официальный договор, как гарантия выполнения всех договоренностей </w:t>
                            </w:r>
                          </w:p>
                          <w:p w:rsidR="00D946C8" w:rsidRDefault="00D946C8" w:rsidP="00CD4477"/>
                          <w:p w:rsidR="00D946C8" w:rsidRDefault="00D946C8" w:rsidP="00CD4477"/>
                          <w:p w:rsidR="00D946C8" w:rsidRDefault="00D946C8" w:rsidP="00CD4477"/>
                          <w:p w:rsidR="00D946C8" w:rsidRDefault="00D946C8" w:rsidP="00CD4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0;margin-top:8.1pt;width:118.2pt;height:24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" fillcolor="#f4b083 [1941]" strokecolor="white [3212]" strokeweight="1pt">
                <v:textbox>
                  <w:txbxContent>
                    <w:p w:rsid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946C8" w:rsidRPr="00D946C8" w:rsidRDefault="00413572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ЗАКЛЮЧЕНИЕ ДОГОВОРА</w:t>
                      </w:r>
                    </w:p>
                    <w:p w:rsidR="00D946C8" w:rsidRDefault="00D946C8" w:rsidP="00CD4477"/>
                    <w:p w:rsidR="00D946C8" w:rsidRPr="00D946C8" w:rsidRDefault="00413572" w:rsidP="00CD44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 заключаете с нами официальный договор, как гарантия выполнения всех договоренностей </w:t>
                      </w:r>
                    </w:p>
                    <w:p w:rsidR="00D946C8" w:rsidRDefault="00D946C8" w:rsidP="00CD4477"/>
                    <w:p w:rsidR="00D946C8" w:rsidRDefault="00D946C8" w:rsidP="00CD4477"/>
                    <w:p w:rsidR="00D946C8" w:rsidRDefault="00D946C8" w:rsidP="00CD4477"/>
                    <w:p w:rsidR="00D946C8" w:rsidRDefault="00D946C8" w:rsidP="00CD4477"/>
                  </w:txbxContent>
                </v:textbox>
                <w10:wrap anchorx="page"/>
              </v:rect>
            </w:pict>
          </mc:Fallback>
        </mc:AlternateContent>
      </w:r>
      <w:r w:rsidR="005F34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F5639" wp14:editId="49FB8EFD">
                <wp:simplePos x="0" y="0"/>
                <wp:positionH relativeFrom="margin">
                  <wp:posOffset>5547995</wp:posOffset>
                </wp:positionH>
                <wp:positionV relativeFrom="paragraph">
                  <wp:posOffset>125730</wp:posOffset>
                </wp:positionV>
                <wp:extent cx="1508760" cy="3131820"/>
                <wp:effectExtent l="0" t="0" r="1524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131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04" w:rsidRDefault="005F3404" w:rsidP="005F3404">
                            <w:pPr>
                              <w:ind w:left="-142" w:right="-89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:rsidR="00D946C8" w:rsidRPr="001F65A7" w:rsidRDefault="001F65A7" w:rsidP="005F3404">
                            <w:pPr>
                              <w:ind w:left="-142" w:right="-89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F65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СПИСАНИЕ ДОЛГОВ</w:t>
                            </w:r>
                            <w:r w:rsidR="00D946C8" w:rsidRPr="001F65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946C8" w:rsidRDefault="001F65A7" w:rsidP="001F65A7">
                            <w:pP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При проведении всех указанных законом мероприятий, Арбитражным судом выносится определение о списании с Вас всех долгов</w:t>
                            </w:r>
                          </w:p>
                          <w:p w:rsidR="001F65A7" w:rsidRDefault="001F65A7" w:rsidP="001F65A7">
                            <w:pP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:rsidR="001F65A7" w:rsidRDefault="001F65A7" w:rsidP="001F65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946C8" w:rsidRPr="00D946C8" w:rsidRDefault="00D946C8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5639" id="Прямоугольник 7" o:spid="_x0000_s1028" style="position:absolute;left:0;text-align:left;margin-left:436.85pt;margin-top:9.9pt;width:118.8pt;height:24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" fillcolor="#f4b083 [1941]" strokecolor="white [3212]" strokeweight="1pt">
                <v:textbox>
                  <w:txbxContent>
                    <w:p w:rsidR="005F3404" w:rsidRDefault="005F3404" w:rsidP="005F3404">
                      <w:pPr>
                        <w:ind w:left="-142" w:right="-89"/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D946C8" w:rsidRPr="001F65A7" w:rsidRDefault="001F65A7" w:rsidP="005F3404">
                      <w:pPr>
                        <w:ind w:left="-142" w:right="-89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F65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СПИСАНИЕ ДОЛГОВ</w:t>
                      </w:r>
                      <w:r w:rsidR="00D946C8" w:rsidRPr="001F65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:rsidR="00D946C8" w:rsidRDefault="001F65A7" w:rsidP="001F65A7">
                      <w:pP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При проведении всех указанных законом мероприятий, Арбитражным судом выносится определение о списании с Вас всех долгов</w:t>
                      </w:r>
                    </w:p>
                    <w:p w:rsidR="001F65A7" w:rsidRDefault="001F65A7" w:rsidP="001F65A7">
                      <w:pP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1F65A7" w:rsidRDefault="001F65A7" w:rsidP="001F65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946C8" w:rsidRPr="00D946C8" w:rsidRDefault="00D946C8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34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A2623" wp14:editId="2055C789">
                <wp:simplePos x="0" y="0"/>
                <wp:positionH relativeFrom="margin">
                  <wp:posOffset>4100195</wp:posOffset>
                </wp:positionH>
                <wp:positionV relativeFrom="paragraph">
                  <wp:posOffset>118110</wp:posOffset>
                </wp:positionV>
                <wp:extent cx="1417320" cy="3139440"/>
                <wp:effectExtent l="0" t="0" r="1143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39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72" w:rsidRDefault="00413572" w:rsidP="005F3404">
                            <w:pPr>
                              <w:ind w:left="-142" w:right="-6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F65A7" w:rsidRPr="005F3404" w:rsidRDefault="001F65A7" w:rsidP="005F3404">
                            <w:pPr>
                              <w:ind w:left="-142" w:right="-6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ПРИЗНАНИЕ БАНКРОТОМ</w:t>
                            </w:r>
                          </w:p>
                          <w:p w:rsidR="001F65A7" w:rsidRDefault="001F65A7" w:rsidP="005F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На первом заседании Вас признают банкротом, вводится процедура банкротства, которая длится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4-8 месяцев</w:t>
                            </w:r>
                          </w:p>
                          <w:p w:rsidR="005F3404" w:rsidRDefault="005F3404" w:rsidP="005F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404" w:rsidRDefault="005F3404" w:rsidP="005F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404" w:rsidRDefault="005F3404" w:rsidP="005F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404" w:rsidRPr="00D946C8" w:rsidRDefault="005F3404" w:rsidP="005F3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2623" id="Прямоугольник 11" o:spid="_x0000_s1029" style="position:absolute;left:0;text-align:left;margin-left:322.85pt;margin-top:9.3pt;width:111.6pt;height:24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" fillcolor="#f4b083 [1941]" strokecolor="white [3212]" strokeweight="1pt">
                <v:textbox>
                  <w:txbxContent>
                    <w:p w:rsidR="00413572" w:rsidRDefault="00413572" w:rsidP="005F3404">
                      <w:pPr>
                        <w:ind w:left="-142" w:right="-6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F65A7" w:rsidRPr="005F3404" w:rsidRDefault="001F65A7" w:rsidP="005F3404">
                      <w:pPr>
                        <w:ind w:left="-142" w:right="-6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ПРИЗНАНИЕ БАНКРОТОМ</w:t>
                      </w:r>
                    </w:p>
                    <w:p w:rsidR="001F65A7" w:rsidRDefault="001F65A7" w:rsidP="005F3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На первом заседании Вас признают банкротом, вводится процедура банкротства, которая длится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4-8 месяцев</w:t>
                      </w:r>
                    </w:p>
                    <w:p w:rsidR="005F3404" w:rsidRDefault="005F3404" w:rsidP="005F3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404" w:rsidRDefault="005F3404" w:rsidP="005F3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404" w:rsidRDefault="005F3404" w:rsidP="005F3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404" w:rsidRPr="00D946C8" w:rsidRDefault="005F3404" w:rsidP="005F3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34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F5639" wp14:editId="49FB8EFD">
                <wp:simplePos x="0" y="0"/>
                <wp:positionH relativeFrom="column">
                  <wp:posOffset>2576195</wp:posOffset>
                </wp:positionH>
                <wp:positionV relativeFrom="paragraph">
                  <wp:posOffset>102870</wp:posOffset>
                </wp:positionV>
                <wp:extent cx="1493520" cy="3162300"/>
                <wp:effectExtent l="0" t="0" r="1143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162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04" w:rsidRDefault="005F3404" w:rsidP="00D946C8">
                            <w:pPr>
                              <w:ind w:right="-53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D946C8" w:rsidRDefault="001F65A7" w:rsidP="00D946C8">
                            <w:pPr>
                              <w:ind w:right="-53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ПОДГОТОВКА ЗАЯВЛЕНИЯ</w:t>
                            </w:r>
                          </w:p>
                          <w:p w:rsidR="00D946C8" w:rsidRPr="00D946C8" w:rsidRDefault="001F65A7" w:rsidP="00D946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При наличии всех документов, готовится юридически грамотное заявление, в котором описываются основания такого обращения и подается в Арбитражный суд </w:t>
                            </w:r>
                          </w:p>
                          <w:p w:rsidR="00D946C8" w:rsidRDefault="00D946C8" w:rsidP="00D946C8">
                            <w:pPr>
                              <w:jc w:val="center"/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</w:pPr>
                          </w:p>
                          <w:p w:rsidR="00D946C8" w:rsidRDefault="00D946C8" w:rsidP="00D94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5639" id="Прямоугольник 8" o:spid="_x0000_s1030" style="position:absolute;left:0;text-align:left;margin-left:202.85pt;margin-top:8.1pt;width:117.6pt;height:2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" fillcolor="#f4b083 [1941]" strokecolor="white [3212]" strokeweight="1pt">
                <v:textbox>
                  <w:txbxContent>
                    <w:p w:rsidR="005F3404" w:rsidRDefault="005F3404" w:rsidP="00D946C8">
                      <w:pPr>
                        <w:ind w:right="-53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D946C8" w:rsidRDefault="001F65A7" w:rsidP="00D946C8">
                      <w:pPr>
                        <w:ind w:right="-53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ПОДГОТОВКА ЗАЯВЛЕНИЯ</w:t>
                      </w:r>
                    </w:p>
                    <w:p w:rsidR="00D946C8" w:rsidRPr="00D946C8" w:rsidRDefault="001F65A7" w:rsidP="00D946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При наличии всех документов, готовится юридически грамотное заявление, в котором описываются основания такого обращения и подается в Арбитражный суд </w:t>
                      </w:r>
                    </w:p>
                    <w:p w:rsidR="00D946C8" w:rsidRDefault="00D946C8" w:rsidP="00D946C8">
                      <w:pPr>
                        <w:jc w:val="center"/>
                      </w:pPr>
                    </w:p>
                    <w:p w:rsidR="00D946C8" w:rsidRDefault="00D946C8" w:rsidP="00D946C8">
                      <w:pPr>
                        <w:jc w:val="center"/>
                      </w:pPr>
                    </w:p>
                    <w:p w:rsidR="00D946C8" w:rsidRDefault="00D946C8" w:rsidP="00D946C8">
                      <w:pPr>
                        <w:jc w:val="center"/>
                      </w:pPr>
                    </w:p>
                    <w:p w:rsidR="00D946C8" w:rsidRDefault="00D946C8" w:rsidP="00D946C8">
                      <w:pPr>
                        <w:jc w:val="center"/>
                      </w:pPr>
                    </w:p>
                    <w:p w:rsidR="00D946C8" w:rsidRDefault="00D946C8" w:rsidP="00D946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34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95250</wp:posOffset>
                </wp:positionV>
                <wp:extent cx="1546860" cy="3177540"/>
                <wp:effectExtent l="0" t="0" r="1524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177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72" w:rsidRDefault="00413572" w:rsidP="00413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13572" w:rsidRDefault="00413572" w:rsidP="00413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35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СБОР ДОКУМЕНТОВ</w:t>
                            </w:r>
                          </w:p>
                          <w:p w:rsidR="00413572" w:rsidRPr="00413572" w:rsidRDefault="00413572" w:rsidP="004135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135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Вам не придется бегать по инстанциям для запроса необходимых документов. Все документы за Вас соберет юрист, Вам остается только сделать доверенность </w:t>
                            </w:r>
                          </w:p>
                          <w:p w:rsidR="00D946C8" w:rsidRPr="00D946C8" w:rsidRDefault="00D946C8" w:rsidP="00D946C8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:rsidR="00D946C8" w:rsidRDefault="00D946C8" w:rsidP="00D946C8"/>
                          <w:p w:rsidR="00D946C8" w:rsidRDefault="00D946C8" w:rsidP="00D946C8"/>
                          <w:p w:rsidR="00D946C8" w:rsidRDefault="00D946C8" w:rsidP="00D94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left:0;text-align:left;margin-left:78.65pt;margin-top:7.5pt;width:121.8pt;height:2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" fillcolor="#f4b083 [1941]" strokecolor="white [3212]" strokeweight="1pt">
                <v:textbox>
                  <w:txbxContent>
                    <w:p w:rsidR="00413572" w:rsidRDefault="00413572" w:rsidP="004135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13572" w:rsidRDefault="00413572" w:rsidP="004135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35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СБОР ДОКУМЕНТОВ</w:t>
                      </w:r>
                    </w:p>
                    <w:p w:rsidR="00413572" w:rsidRPr="00413572" w:rsidRDefault="00413572" w:rsidP="004135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135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Вам не придется бегать по инстанциям для запроса необходимых документов. Все документы за Вас соберет юрист, Вам остается только сделать доверенность </w:t>
                      </w:r>
                    </w:p>
                    <w:p w:rsidR="00D946C8" w:rsidRPr="00D946C8" w:rsidRDefault="00D946C8" w:rsidP="00D946C8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:rsidR="00D946C8" w:rsidRDefault="00D946C8" w:rsidP="00D946C8"/>
                    <w:p w:rsidR="00D946C8" w:rsidRDefault="00D946C8" w:rsidP="00D946C8"/>
                    <w:p w:rsidR="00D946C8" w:rsidRDefault="00D946C8" w:rsidP="00D946C8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572" w:rsidRDefault="00413572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4477" w:rsidRDefault="00CD4477" w:rsidP="00724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572" w:rsidRDefault="00413572" w:rsidP="00CD4477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Default="00413572" w:rsidP="00413572">
      <w:pPr>
        <w:rPr>
          <w:rFonts w:ascii="Times New Roman" w:hAnsi="Times New Roman" w:cs="Times New Roman"/>
          <w:sz w:val="28"/>
          <w:szCs w:val="28"/>
        </w:rPr>
      </w:pPr>
    </w:p>
    <w:p w:rsidR="00413572" w:rsidRPr="001F65A7" w:rsidRDefault="00413572" w:rsidP="00413572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1F65A7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НАШИ ПРЕИМУЩЕСТВА</w:t>
      </w:r>
    </w:p>
    <w:tbl>
      <w:tblPr>
        <w:tblStyle w:val="a3"/>
        <w:tblW w:w="11566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78"/>
        <w:gridCol w:w="3618"/>
      </w:tblGrid>
      <w:tr w:rsidR="001F65A7" w:rsidRPr="001F65A7" w:rsidTr="001F65A7">
        <w:trPr>
          <w:trHeight w:val="2700"/>
        </w:trPr>
        <w:tc>
          <w:tcPr>
            <w:tcW w:w="3970" w:type="dxa"/>
          </w:tcPr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ЗАКОННОСТЬ</w:t>
            </w:r>
          </w:p>
          <w:p w:rsidR="00413572" w:rsidRPr="001F65A7" w:rsidRDefault="00413572" w:rsidP="00413572">
            <w:pPr>
              <w:rPr>
                <w:color w:val="2E74B5" w:themeColor="accent1" w:themeShade="BF"/>
              </w:rPr>
            </w:pPr>
          </w:p>
          <w:p w:rsidR="00413572" w:rsidRPr="001F65A7" w:rsidRDefault="00413572" w:rsidP="00413572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Вся процедура регламентирована федеральным законов и проводится строго в соответствии с ним</w:t>
            </w:r>
          </w:p>
          <w:p w:rsidR="00413572" w:rsidRPr="001F65A7" w:rsidRDefault="00413572" w:rsidP="00413572">
            <w:pPr>
              <w:rPr>
                <w:color w:val="2E74B5" w:themeColor="accent1" w:themeShade="BF"/>
              </w:rPr>
            </w:pP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3978" w:type="dxa"/>
          </w:tcPr>
          <w:p w:rsidR="00413572" w:rsidRPr="001F65A7" w:rsidRDefault="00413572" w:rsidP="00413572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</w:p>
          <w:p w:rsidR="00413572" w:rsidRPr="001F65A7" w:rsidRDefault="000950FD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  <w:t>ОПЫТ</w:t>
            </w:r>
          </w:p>
          <w:p w:rsidR="00413572" w:rsidRPr="001F65A7" w:rsidRDefault="00413572" w:rsidP="00413572">
            <w:pPr>
              <w:rPr>
                <w:rFonts w:ascii="Times New Roman" w:hAnsi="Times New Roman" w:cs="Times New Roman"/>
                <w:color w:val="2E74B5" w:themeColor="accent1" w:themeShade="BF"/>
                <w:sz w:val="34"/>
                <w:szCs w:val="34"/>
              </w:rPr>
            </w:pPr>
          </w:p>
          <w:p w:rsidR="00413572" w:rsidRPr="001F65A7" w:rsidRDefault="000950FD" w:rsidP="00413572">
            <w:pPr>
              <w:rPr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Большой опыт ведения процедуры банкротства </w:t>
            </w: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3618" w:type="dxa"/>
          </w:tcPr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  <w:p w:rsidR="001F65A7" w:rsidRPr="001F65A7" w:rsidRDefault="001F65A7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ГАРАНТИЯ РЕЗУЛЬТАТА </w:t>
            </w:r>
          </w:p>
          <w:p w:rsidR="001F65A7" w:rsidRPr="001F65A7" w:rsidRDefault="001F65A7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  <w:p w:rsidR="001F65A7" w:rsidRPr="001F65A7" w:rsidRDefault="001F65A7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При отказе суда в признании Вас банкротом, возвращаем деньги в полном объеме</w:t>
            </w:r>
          </w:p>
        </w:tc>
      </w:tr>
      <w:tr w:rsidR="001F65A7" w:rsidRPr="001F65A7" w:rsidTr="001F65A7">
        <w:trPr>
          <w:trHeight w:val="2600"/>
        </w:trPr>
        <w:tc>
          <w:tcPr>
            <w:tcW w:w="3970" w:type="dxa"/>
          </w:tcPr>
          <w:p w:rsidR="00413572" w:rsidRPr="001F65A7" w:rsidRDefault="00413572" w:rsidP="00413572">
            <w:pPr>
              <w:ind w:right="-53"/>
              <w:jc w:val="center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</w:p>
          <w:p w:rsidR="00413572" w:rsidRPr="001F65A7" w:rsidRDefault="00413572" w:rsidP="00413572">
            <w:pPr>
              <w:ind w:right="-53"/>
              <w:jc w:val="center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  <w:t>ПРЕКРАЩЕНИЕ ЗВОНКОВ</w:t>
            </w: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Прекращение надоедливых звонков банков и коллекторов, а также выездов по месту проживания</w:t>
            </w: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3978" w:type="dxa"/>
          </w:tcPr>
          <w:p w:rsidR="00413572" w:rsidRPr="001F65A7" w:rsidRDefault="00413572" w:rsidP="00413572">
            <w:pPr>
              <w:ind w:left="-142" w:right="-65"/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413572" w:rsidRPr="001F65A7" w:rsidRDefault="00413572" w:rsidP="00413572">
            <w:pPr>
              <w:ind w:left="-142" w:right="-65"/>
              <w:jc w:val="center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  <w:t>ПРЕКРАЩЕНИЕ СПИСАНИЙ</w:t>
            </w:r>
          </w:p>
          <w:p w:rsidR="00413572" w:rsidRPr="001F65A7" w:rsidRDefault="00413572" w:rsidP="00413572">
            <w:pPr>
              <w:ind w:left="-142" w:right="-65"/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Все списания</w:t>
            </w:r>
            <w:r w:rsidR="003E77D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денежных средств</w:t>
            </w: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судебными приставами прекращаются после признания банкротом, снимаются аресты с имущества</w:t>
            </w: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3618" w:type="dxa"/>
          </w:tcPr>
          <w:p w:rsidR="00413572" w:rsidRPr="001F65A7" w:rsidRDefault="00413572" w:rsidP="00413572">
            <w:pPr>
              <w:ind w:left="-142" w:right="-89"/>
              <w:jc w:val="center"/>
              <w:rPr>
                <w:rFonts w:ascii="Times New Roman" w:hAnsi="Times New Roman" w:cs="Times New Roman"/>
                <w:color w:val="2E74B5" w:themeColor="accent1" w:themeShade="BF"/>
                <w:sz w:val="23"/>
                <w:szCs w:val="23"/>
              </w:rPr>
            </w:pPr>
          </w:p>
          <w:p w:rsidR="00413572" w:rsidRPr="001F65A7" w:rsidRDefault="00413572" w:rsidP="00413572">
            <w:pPr>
              <w:ind w:left="-142" w:right="-89"/>
              <w:jc w:val="center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</w:rPr>
              <w:t xml:space="preserve">ЭФФЕКТИВНОСТЬ </w:t>
            </w:r>
          </w:p>
          <w:p w:rsidR="00413572" w:rsidRPr="001F65A7" w:rsidRDefault="00413572" w:rsidP="00413572">
            <w:pPr>
              <w:ind w:left="-142" w:right="-89"/>
              <w:jc w:val="center"/>
              <w:rPr>
                <w:rFonts w:ascii="Times New Roman" w:hAnsi="Times New Roman" w:cs="Times New Roman"/>
                <w:color w:val="2E74B5" w:themeColor="accent1" w:themeShade="BF"/>
                <w:sz w:val="23"/>
                <w:szCs w:val="23"/>
              </w:rPr>
            </w:pP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Списание всех долгов по завершении процедуры</w:t>
            </w:r>
          </w:p>
          <w:p w:rsidR="00413572" w:rsidRPr="001F65A7" w:rsidRDefault="00413572" w:rsidP="00413572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</w:tr>
    </w:tbl>
    <w:p w:rsidR="00CD4477" w:rsidRDefault="00CD4477" w:rsidP="0041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5A7" w:rsidRDefault="001F65A7" w:rsidP="0041357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4"/>
        <w:gridCol w:w="3368"/>
        <w:gridCol w:w="3326"/>
      </w:tblGrid>
      <w:tr w:rsidR="003E77D3" w:rsidTr="003E77D3">
        <w:trPr>
          <w:trHeight w:val="1224"/>
        </w:trPr>
        <w:tc>
          <w:tcPr>
            <w:tcW w:w="3549" w:type="dxa"/>
            <w:vMerge w:val="restart"/>
          </w:tcPr>
          <w:p w:rsidR="001F65A7" w:rsidRPr="003E77D3" w:rsidRDefault="001F65A7" w:rsidP="00413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44"/>
                <w:szCs w:val="44"/>
              </w:rPr>
            </w:pPr>
          </w:p>
          <w:p w:rsid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44"/>
                <w:szCs w:val="44"/>
              </w:rPr>
            </w:pPr>
            <w:r w:rsidRPr="003E77D3">
              <w:rPr>
                <w:rFonts w:ascii="Times New Roman" w:hAnsi="Times New Roman" w:cs="Times New Roman"/>
                <w:color w:val="FF6600"/>
                <w:sz w:val="44"/>
                <w:szCs w:val="44"/>
              </w:rPr>
              <w:t xml:space="preserve">ПРЕИМУЩЕСТВА </w:t>
            </w:r>
            <w:r>
              <w:rPr>
                <w:rFonts w:ascii="Times New Roman" w:hAnsi="Times New Roman" w:cs="Times New Roman"/>
                <w:color w:val="FF6600"/>
                <w:sz w:val="44"/>
                <w:szCs w:val="44"/>
              </w:rPr>
              <w:t>ПРОХОЖДЕНИЯ</w:t>
            </w:r>
          </w:p>
          <w:p w:rsid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6600"/>
                <w:sz w:val="44"/>
                <w:szCs w:val="44"/>
              </w:rPr>
              <w:t xml:space="preserve">ПРОЦЕДУРЫ </w:t>
            </w:r>
          </w:p>
          <w:p w:rsidR="001F65A7" w:rsidRPr="003E77D3" w:rsidRDefault="003E77D3" w:rsidP="0041357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E77D3">
              <w:rPr>
                <w:rFonts w:ascii="Times New Roman" w:hAnsi="Times New Roman" w:cs="Times New Roman"/>
                <w:color w:val="FF6600"/>
                <w:sz w:val="44"/>
                <w:szCs w:val="44"/>
              </w:rPr>
              <w:t>БАНКРОТСТВА</w:t>
            </w:r>
          </w:p>
        </w:tc>
        <w:tc>
          <w:tcPr>
            <w:tcW w:w="3549" w:type="dxa"/>
          </w:tcPr>
          <w:p w:rsidR="001F65A7" w:rsidRPr="003E77D3" w:rsidRDefault="001F65A7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  <w:r w:rsidRPr="003E77D3">
              <w:rPr>
                <w:rFonts w:ascii="Times New Roman" w:hAnsi="Times New Roman" w:cs="Times New Roman"/>
                <w:color w:val="FF6600"/>
                <w:sz w:val="28"/>
                <w:szCs w:val="28"/>
              </w:rPr>
              <w:t>Больше не нужно бояться списаний денежных средств с карт и прихода коллекторов домой к Вам и Вашим родственникам</w:t>
            </w: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</w:p>
        </w:tc>
        <w:tc>
          <w:tcPr>
            <w:tcW w:w="3550" w:type="dxa"/>
          </w:tcPr>
          <w:p w:rsidR="001F65A7" w:rsidRPr="003E77D3" w:rsidRDefault="001F65A7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  <w:r w:rsidRPr="003E77D3">
              <w:rPr>
                <w:rFonts w:ascii="Times New Roman" w:hAnsi="Times New Roman" w:cs="Times New Roman"/>
                <w:color w:val="FF6600"/>
                <w:sz w:val="28"/>
                <w:szCs w:val="28"/>
              </w:rPr>
              <w:t xml:space="preserve">Свободное распоряжение имуществом после проведения процедуры банкротства </w:t>
            </w:r>
          </w:p>
        </w:tc>
      </w:tr>
      <w:tr w:rsidR="003E77D3" w:rsidTr="003E77D3">
        <w:trPr>
          <w:trHeight w:val="1224"/>
        </w:trPr>
        <w:tc>
          <w:tcPr>
            <w:tcW w:w="3549" w:type="dxa"/>
            <w:vMerge/>
          </w:tcPr>
          <w:p w:rsidR="001F65A7" w:rsidRPr="003E77D3" w:rsidRDefault="001F65A7" w:rsidP="00413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:rsidR="001F65A7" w:rsidRPr="003E77D3" w:rsidRDefault="001F65A7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6600"/>
                <w:sz w:val="28"/>
                <w:szCs w:val="28"/>
              </w:rPr>
              <w:t xml:space="preserve">Никаких ограничений в трудоустройстве </w:t>
            </w:r>
          </w:p>
        </w:tc>
        <w:tc>
          <w:tcPr>
            <w:tcW w:w="3550" w:type="dxa"/>
          </w:tcPr>
          <w:p w:rsidR="001F65A7" w:rsidRDefault="001F65A7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</w:p>
          <w:p w:rsidR="003E77D3" w:rsidRPr="003E77D3" w:rsidRDefault="003E77D3" w:rsidP="00413572">
            <w:pPr>
              <w:jc w:val="center"/>
              <w:rPr>
                <w:rFonts w:ascii="Times New Roman" w:hAnsi="Times New Roman" w:cs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6600"/>
                <w:sz w:val="28"/>
                <w:szCs w:val="28"/>
              </w:rPr>
              <w:t>Свободный выезд за границу</w:t>
            </w:r>
          </w:p>
        </w:tc>
      </w:tr>
    </w:tbl>
    <w:p w:rsidR="001F65A7" w:rsidRDefault="003E77D3" w:rsidP="0041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81280</wp:posOffset>
                </wp:positionV>
                <wp:extent cx="7536180" cy="3467100"/>
                <wp:effectExtent l="0" t="0" r="2667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3467100"/>
                        </a:xfrm>
                        <a:prstGeom prst="rect">
                          <a:avLst/>
                        </a:prstGeom>
                        <a:solidFill>
                          <a:srgbClr val="3024CC"/>
                        </a:solidFill>
                        <a:ln>
                          <a:solidFill>
                            <a:srgbClr val="3024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7D3" w:rsidRDefault="003E77D3" w:rsidP="000950F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95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ЗАПИШИТЕСЬ НА БЕСПЛАТНУЮ КОНСУЛЬТАЦИЮ </w:t>
                            </w:r>
                            <w:r w:rsidR="000950FD" w:rsidRPr="00095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br/>
                            </w:r>
                            <w:r w:rsidRPr="00095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И ПОЛУЧИТЕ КВАЛИФИ</w:t>
                            </w:r>
                            <w:r w:rsidR="000950FD" w:rsidRPr="00095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ЦИРОВАННУЮ ЮРИДИЧЕСКУЮ ПОМОЩЬ </w:t>
                            </w:r>
                          </w:p>
                          <w:p w:rsidR="000950FD" w:rsidRPr="000950FD" w:rsidRDefault="000950FD" w:rsidP="000950F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0950FD" w:rsidRDefault="000950FD" w:rsidP="00095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2" style="position:absolute;left:0;text-align:left;margin-left:0;margin-top:6.4pt;width:593.4pt;height:273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" fillcolor="#3024cc" strokecolor="#3024cc" strokeweight="1pt">
                <v:textbox>
                  <w:txbxContent>
                    <w:p w:rsidR="003E77D3" w:rsidRDefault="003E77D3" w:rsidP="000950F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95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ЗАПИШИТЕСЬ НА БЕСПЛАТНУЮ КОНСУЛЬТАЦИЮ </w:t>
                      </w:r>
                      <w:r w:rsidR="000950FD" w:rsidRPr="00095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br/>
                      </w:r>
                      <w:r w:rsidRPr="00095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И ПОЛУЧИТЕ КВАЛИФИ</w:t>
                      </w:r>
                      <w:r w:rsidR="000950FD" w:rsidRPr="00095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ЦИРОВАННУЮ ЮРИДИЧЕСКУЮ ПОМОЩЬ </w:t>
                      </w:r>
                    </w:p>
                    <w:p w:rsidR="000950FD" w:rsidRPr="000950FD" w:rsidRDefault="000950FD" w:rsidP="000950F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0950FD" w:rsidRDefault="000950FD" w:rsidP="000950FD"/>
                  </w:txbxContent>
                </v:textbox>
                <w10:wrap anchorx="page"/>
              </v:rect>
            </w:pict>
          </mc:Fallback>
        </mc:AlternateContent>
      </w:r>
    </w:p>
    <w:p w:rsidR="001F65A7" w:rsidRDefault="001F65A7" w:rsidP="0041357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4959"/>
        <w:tblW w:w="0" w:type="auto"/>
        <w:tblLook w:val="04A0" w:firstRow="1" w:lastRow="0" w:firstColumn="1" w:lastColumn="0" w:noHBand="0" w:noVBand="1"/>
      </w:tblPr>
      <w:tblGrid>
        <w:gridCol w:w="5885"/>
      </w:tblGrid>
      <w:tr w:rsidR="000950FD" w:rsidRPr="000950FD" w:rsidTr="000950FD">
        <w:trPr>
          <w:trHeight w:val="979"/>
        </w:trPr>
        <w:tc>
          <w:tcPr>
            <w:tcW w:w="5885" w:type="dxa"/>
          </w:tcPr>
          <w:p w:rsidR="000950FD" w:rsidRPr="00E85AA5" w:rsidRDefault="000950FD" w:rsidP="00E85AA5">
            <w:pPr>
              <w:jc w:val="center"/>
              <w:rPr>
                <w:rFonts w:ascii="Times New Roman" w:hAnsi="Times New Roman" w:cs="Times New Roman"/>
                <w:color w:val="FF6600"/>
                <w:sz w:val="40"/>
                <w:szCs w:val="40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40"/>
                <w:szCs w:val="40"/>
              </w:rPr>
              <w:t>Развеем мифы о банкротстве</w:t>
            </w:r>
          </w:p>
        </w:tc>
      </w:tr>
      <w:tr w:rsidR="000950FD" w:rsidRPr="000950FD" w:rsidTr="000950FD">
        <w:trPr>
          <w:trHeight w:val="1177"/>
        </w:trPr>
        <w:tc>
          <w:tcPr>
            <w:tcW w:w="5885" w:type="dxa"/>
          </w:tcPr>
          <w:p w:rsidR="000950FD" w:rsidRPr="00E85AA5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  <w:t>Нельзя устроиться на работу</w:t>
            </w: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</w:pPr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Это миф. По закону после прохождения процедуры банкротства Вы не имеете право только</w:t>
            </w:r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 xml:space="preserve"> </w:t>
            </w:r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 xml:space="preserve">занимать должности в органах управления юридического лица в течение 3 лет, в течение 5 лет в органах управления страховой организацией, негосударственного пенсионного фонда, управляющей компании инвестиционного фонда, паевого инвестиционного фонда и негосударственного пенсионного фонда или </w:t>
            </w:r>
            <w:proofErr w:type="spellStart"/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>микрофинансовой</w:t>
            </w:r>
            <w:proofErr w:type="spellEnd"/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 xml:space="preserve"> компании, в течение 10 лет в органах управления кредитной организацией.</w:t>
            </w: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</w:pPr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 xml:space="preserve">В остальном, вы можете официально устраиваться на работу и получать заработную плату в любом размере. </w:t>
            </w:r>
          </w:p>
          <w:p w:rsidR="000950FD" w:rsidRPr="00E85AA5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  <w:shd w:val="clear" w:color="auto" w:fill="FFFFFF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  <w:shd w:val="clear" w:color="auto" w:fill="FFFFFF"/>
              </w:rPr>
              <w:lastRenderedPageBreak/>
              <w:t>Нельзя выезжать за границу</w:t>
            </w: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</w:pP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</w:pPr>
            <w:r w:rsidRPr="000950FD">
              <w:rPr>
                <w:rFonts w:ascii="Times New Roman" w:hAnsi="Times New Roman" w:cs="Times New Roman"/>
                <w:color w:val="FF6600"/>
                <w:sz w:val="24"/>
                <w:szCs w:val="24"/>
                <w:shd w:val="clear" w:color="auto" w:fill="FFFFFF"/>
              </w:rPr>
              <w:t xml:space="preserve">Это миф. Никаких ограничений на выезд за границу нет. </w:t>
            </w:r>
          </w:p>
        </w:tc>
      </w:tr>
      <w:tr w:rsidR="000950FD" w:rsidRPr="000950FD" w:rsidTr="000950FD">
        <w:trPr>
          <w:trHeight w:val="1222"/>
        </w:trPr>
        <w:tc>
          <w:tcPr>
            <w:tcW w:w="5885" w:type="dxa"/>
          </w:tcPr>
          <w:p w:rsidR="000950FD" w:rsidRPr="00E85AA5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  <w:lastRenderedPageBreak/>
              <w:t>Нельзя покупать никакое имущество</w:t>
            </w:r>
          </w:p>
          <w:p w:rsid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</w:p>
          <w:p w:rsidR="000950FD" w:rsidRPr="000950FD" w:rsidRDefault="000950FD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Это миф. После прохождения процедуры банкротства </w:t>
            </w:r>
            <w:r w:rsidR="00E85AA5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Вы можете приобретать любое имущество. </w:t>
            </w:r>
          </w:p>
        </w:tc>
      </w:tr>
      <w:tr w:rsidR="000950FD" w:rsidRPr="000950FD" w:rsidTr="000950FD">
        <w:trPr>
          <w:trHeight w:val="1222"/>
        </w:trPr>
        <w:tc>
          <w:tcPr>
            <w:tcW w:w="5885" w:type="dxa"/>
          </w:tcPr>
          <w:p w:rsidR="000950FD" w:rsidRPr="00E85AA5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  <w:t>Нельзя брать кредиты</w:t>
            </w:r>
          </w:p>
          <w:p w:rsidR="00E85AA5" w:rsidRPr="00E85AA5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</w:pPr>
          </w:p>
          <w:p w:rsidR="00E85AA5" w:rsidRPr="000950FD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Это миф. Вы можете брать кредиты и займы, но обязательно предупреждать кредитора, что уже проходили процедуру банкротства. </w:t>
            </w:r>
          </w:p>
        </w:tc>
      </w:tr>
      <w:tr w:rsidR="000950FD" w:rsidRPr="000950FD" w:rsidTr="000950FD">
        <w:trPr>
          <w:trHeight w:val="1177"/>
        </w:trPr>
        <w:tc>
          <w:tcPr>
            <w:tcW w:w="5885" w:type="dxa"/>
          </w:tcPr>
          <w:p w:rsidR="000950FD" w:rsidRPr="00E85AA5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</w:pPr>
            <w:r w:rsidRPr="00E85AA5">
              <w:rPr>
                <w:rFonts w:ascii="Times New Roman" w:hAnsi="Times New Roman" w:cs="Times New Roman"/>
                <w:color w:val="FF6600"/>
                <w:sz w:val="24"/>
                <w:szCs w:val="24"/>
                <w:u w:val="single"/>
              </w:rPr>
              <w:t xml:space="preserve">Нельзя пользоваться банковскими картами </w:t>
            </w:r>
          </w:p>
          <w:p w:rsidR="00E85AA5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</w:p>
          <w:p w:rsidR="00E85AA5" w:rsidRPr="000950FD" w:rsidRDefault="00E85AA5" w:rsidP="000950FD">
            <w:pPr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Это миф. После процедуры банкротства Вы можете самостоятельно открывать новые счета и распоряжаться ими в полном объеме. </w:t>
            </w:r>
          </w:p>
        </w:tc>
      </w:tr>
    </w:tbl>
    <w:p w:rsidR="004C73F9" w:rsidRDefault="004C73F9" w:rsidP="003E77D3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P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F54F22" w:rsidRDefault="00F54F22" w:rsidP="004C73F9">
      <w:pPr>
        <w:rPr>
          <w:rFonts w:ascii="Times New Roman" w:hAnsi="Times New Roman" w:cs="Times New Roman"/>
          <w:sz w:val="28"/>
          <w:szCs w:val="28"/>
        </w:rPr>
      </w:pPr>
    </w:p>
    <w:p w:rsidR="00F54F22" w:rsidRPr="004C73F9" w:rsidRDefault="00F54F22" w:rsidP="004C7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г.Волгоград</w:t>
      </w:r>
      <w:proofErr w:type="spellEnd"/>
      <w:r>
        <w:rPr>
          <w:rFonts w:ascii="Times New Roman" w:hAnsi="Times New Roman" w:cs="Times New Roman"/>
          <w:sz w:val="28"/>
          <w:szCs w:val="28"/>
        </w:rPr>
        <w:t>, Бизнес-центр «Меркурий», улица Калинина, 13, 3 этаж, офис 300</w:t>
      </w:r>
      <w:bookmarkStart w:id="0" w:name="_GoBack"/>
      <w:bookmarkEnd w:id="0"/>
    </w:p>
    <w:p w:rsidR="004C73F9" w:rsidRDefault="004C73F9" w:rsidP="004C73F9">
      <w:pPr>
        <w:rPr>
          <w:rFonts w:ascii="Times New Roman" w:hAnsi="Times New Roman" w:cs="Times New Roman"/>
          <w:sz w:val="28"/>
          <w:szCs w:val="28"/>
        </w:rPr>
      </w:pPr>
    </w:p>
    <w:p w:rsidR="001F65A7" w:rsidRDefault="004C73F9" w:rsidP="004C73F9">
      <w:p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КВИЗ ОПРОС</w:t>
      </w:r>
    </w:p>
    <w:p w:rsidR="004C73F9" w:rsidRDefault="004C73F9" w:rsidP="004C73F9">
      <w:p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</w:p>
    <w:p w:rsidR="004C73F9" w:rsidRDefault="004C73F9" w:rsidP="004C73F9">
      <w:pPr>
        <w:pStyle w:val="a4"/>
        <w:numPr>
          <w:ilvl w:val="0"/>
          <w:numId w:val="1"/>
        </w:num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кем у вас задолженности?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Кредиты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Микрокредитные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ЖКХ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Ипотека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Расписки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Налоги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Другое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</w:p>
    <w:p w:rsidR="004C73F9" w:rsidRDefault="004C73F9" w:rsidP="004C73F9">
      <w:pPr>
        <w:pStyle w:val="a4"/>
        <w:numPr>
          <w:ilvl w:val="0"/>
          <w:numId w:val="1"/>
        </w:num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долга: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- 300 000 – 500 000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- 500 000 – 1 000 000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- 1 000 000 – 3 000 000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более 3 000 000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</w:p>
    <w:p w:rsidR="004C73F9" w:rsidRDefault="004C73F9" w:rsidP="004C73F9">
      <w:pPr>
        <w:pStyle w:val="a4"/>
        <w:numPr>
          <w:ilvl w:val="0"/>
          <w:numId w:val="1"/>
        </w:num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ли у вас залог?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Ипотека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Автокредит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Другое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</w:p>
    <w:p w:rsidR="004C73F9" w:rsidRDefault="004C73F9" w:rsidP="004C73F9">
      <w:pPr>
        <w:pStyle w:val="a4"/>
        <w:numPr>
          <w:ilvl w:val="0"/>
          <w:numId w:val="1"/>
        </w:num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вносился последний платеж по обязательствам?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этом месяце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прошлом месяце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4F22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3 месяца назад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более 3-х месяцев назад </w:t>
      </w:r>
    </w:p>
    <w:p w:rsidR="004C73F9" w:rsidRDefault="004C73F9" w:rsidP="004C73F9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</w:p>
    <w:p w:rsidR="004C73F9" w:rsidRDefault="00F54F22" w:rsidP="004C73F9">
      <w:pPr>
        <w:pStyle w:val="a4"/>
        <w:numPr>
          <w:ilvl w:val="0"/>
          <w:numId w:val="1"/>
        </w:numPr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Совершались ли Вами сделки за последние 3 года? </w:t>
      </w:r>
    </w:p>
    <w:p w:rsidR="00F54F22" w:rsidRDefault="00F54F22" w:rsidP="00F54F22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</w:t>
      </w:r>
    </w:p>
    <w:p w:rsidR="00F54F22" w:rsidRPr="004C73F9" w:rsidRDefault="00F54F22" w:rsidP="00F54F22">
      <w:pPr>
        <w:pStyle w:val="a4"/>
        <w:tabs>
          <w:tab w:val="left" w:pos="34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нет </w:t>
      </w:r>
    </w:p>
    <w:sectPr w:rsidR="00F54F22" w:rsidRPr="004C73F9" w:rsidSect="00AD282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d Script">
    <w:panose1 w:val="02000000000000000000"/>
    <w:charset w:val="CC"/>
    <w:family w:val="auto"/>
    <w:pitch w:val="variable"/>
    <w:sig w:usb0="80000223" w:usb1="0000004B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C3D49"/>
    <w:multiLevelType w:val="hybridMultilevel"/>
    <w:tmpl w:val="47B69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63"/>
    <w:rsid w:val="000950FD"/>
    <w:rsid w:val="001F65A7"/>
    <w:rsid w:val="003E77D3"/>
    <w:rsid w:val="00413572"/>
    <w:rsid w:val="004C73F9"/>
    <w:rsid w:val="005F3404"/>
    <w:rsid w:val="007248DC"/>
    <w:rsid w:val="00AD282B"/>
    <w:rsid w:val="00CD4477"/>
    <w:rsid w:val="00D946C8"/>
    <w:rsid w:val="00E85AA5"/>
    <w:rsid w:val="00E86CB4"/>
    <w:rsid w:val="00F54F22"/>
    <w:rsid w:val="00F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8420F-F333-4F5F-B76C-3F7E42C7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2022-04-13T16:33:00Z</dcterms:created>
  <dcterms:modified xsi:type="dcterms:W3CDTF">2022-04-13T18:41:00Z</dcterms:modified>
</cp:coreProperties>
</file>