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Lighthouse Session-20260429_145949UTC-Meeting Recording</w:t>
      </w:r>
    </w:p>
    <w:p>
      <w:pPr>
        <w:spacing w:after="100"/>
      </w:pPr>
      <w:r>
        <w:rPr>
          <w:color w:val="605e5c"/>
          <w:sz w:val="3mm"/>
          <w:szCs w:val="3mm"/>
          <w:rFonts w:ascii="Segoe UI" w:cs="Segoe UI" w:eastAsia="Segoe UI" w:hAnsi="Segoe UI"/>
        </w:rPr>
        <w:t xml:space="preserve">April 29, 2026, 2:59PM</w:t>
      </w:r>
    </w:p>
    <w:p>
      <w:pPr>
        <w:spacing w:after="100"/>
      </w:pPr>
      <w:r>
        <w:rPr>
          <w:color w:val="605e5c"/>
          <w:sz w:val="3mm"/>
          <w:szCs w:val="3mm"/>
          <w:rFonts w:ascii="Segoe UI" w:cs="Segoe UI" w:eastAsia="Segoe UI" w:hAnsi="Segoe UI"/>
        </w:rPr>
        <w:t xml:space="preserve">41m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Alright, good morning, guys.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Guys,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 Underwood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Ohh 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As usual.</w:t>
      </w:r>
      <w:r>
        <w:rPr>
          <w:color w:val="323130"/>
          <w:sz w:val="4.3mm"/>
          <w:szCs w:val="4.3mm"/>
          <w:rFonts w:ascii="Segoe UI" w:cs="Segoe UI" w:eastAsia="Segoe UI" w:hAnsi="Segoe UI"/>
        </w:rPr>
        <w:br/>
        <w:t xml:space="preserve">Let our people join us.</w:t>
      </w:r>
      <w:r>
        <w:rPr>
          <w:color w:val="323130"/>
          <w:sz w:val="4.3mm"/>
          <w:szCs w:val="4.3mm"/>
          <w:rFonts w:ascii="Segoe UI" w:cs="Segoe UI" w:eastAsia="Segoe UI" w:hAnsi="Segoe UI"/>
        </w:rPr>
        <w:br/>
        <w:t xml:space="preserve">So, let's give one more minute, and we're gonna start. So, today, today we have the following sessions. Yeah, Sukalya will present the practical part of her last of her last week demo, yeah.</w:t>
      </w:r>
      <w:r>
        <w:rPr>
          <w:color w:val="323130"/>
          <w:sz w:val="4.3mm"/>
          <w:szCs w:val="4.3mm"/>
          <w:rFonts w:ascii="Segoe UI" w:cs="Segoe UI" w:eastAsia="Segoe UI" w:hAnsi="Segoe UI"/>
        </w:rPr>
        <w:br/>
        <w:t xml:space="preserve">And today we're going to talk about automation ERDs and slow flakes DDLs, yeah, generation for Prisma. And also we're going to have showcase from Patrick here, how to enable AI system for Kubernetes, yeah, and config.</w:t>
      </w:r>
      <w:r>
        <w:rPr>
          <w:color w:val="323130"/>
          <w:sz w:val="4.3mm"/>
          <w:szCs w:val="4.3mm"/>
          <w:rFonts w:ascii="Segoe UI" w:cs="Segoe UI" w:eastAsia="Segoe UI" w:hAnsi="Segoe UI"/>
        </w:rPr>
        <w:br/>
        <w:t xml:space="preserve">Generation in Visual Studio Code and cursor, yeah.</w:t>
      </w:r>
      <w:r>
        <w:rPr>
          <w:color w:val="323130"/>
          <w:sz w:val="4.3mm"/>
          <w:szCs w:val="4.3mm"/>
          <w:rFonts w:ascii="Segoe UI" w:cs="Segoe UI" w:eastAsia="Segoe UI" w:hAnsi="Segoe UI"/>
        </w:rPr>
        <w:br/>
        <w:t xml:space="preserve">Alright,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So Alex, can I go second because Adnan will be joining 10 minutes late, so he wanted us to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Ah, you, you, you would like, yeah, so Patrick.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Ohh, how about you? Would you, would you be ready to start today's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Sure. I'll be probably a little bit janky, but I mean, who isn't?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worries, everything's gonna be fine. Alright, so, 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The recording is started, so Patrick, yeah, stage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Yeah, so we have a new guy coming into the department, one of the interns from the intern program last time around. In addition, we have a new application that's currently in the repo that has been gaining some popularity called NTS2.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As a response to kind of like everything that's been going on, I've just been making a whole bunch of instructions and prompts, as you can see, to try to lighten the load of new person coming in and making modifications, creating new applications. So</w:t>
      </w:r>
      <w:r>
        <w:rPr>
          <w:color w:val="323130"/>
          <w:sz w:val="4.3mm"/>
          <w:szCs w:val="4.3mm"/>
          <w:rFonts w:ascii="Segoe UI" w:cs="Segoe UI" w:eastAsia="Segoe UI" w:hAnsi="Segoe UI"/>
        </w:rPr>
        <w:br/>
        <w:t xml:space="preserve">so on and so forth to our Kubernetes configurations in our apps directory. These get deployed to OpenShift and are primarily customized, but we are shifting to Helm. Once we start moving more towards Helm, I'll adjust these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be Helm based, but we have a wide variety of different prompts that a new person can use. Anything from adding just a single component to creating a whole new application in the repo. One of the additional thing, two of the additional things that we have is the Nut TS2 piece, which is basically a</w:t>
      </w:r>
      <w:r>
        <w:rPr>
          <w:color w:val="323130"/>
          <w:sz w:val="4.3mm"/>
          <w:szCs w:val="4.3mm"/>
          <w:rFonts w:ascii="Segoe UI" w:cs="Segoe UI" w:eastAsia="Segoe UI" w:hAnsi="Segoe UI"/>
        </w:rPr>
        <w:br/>
        <w:t xml:space="preserve">ETL application that allows you to pull information from wherever and put it wherever. We use this to collect metrics primarily and put them into elastic.</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In addition, these OpenShift...</w:t>
      </w:r>
      <w:r>
        <w:rPr>
          <w:color w:val="323130"/>
          <w:sz w:val="4.3mm"/>
          <w:szCs w:val="4.3mm"/>
          <w:rFonts w:ascii="Segoe UI" w:cs="Segoe UI" w:eastAsia="Segoe UI" w:hAnsi="Segoe UI"/>
        </w:rPr>
        <w:br/>
        <w:t xml:space="preserve">repos and whatnot use a custom encryption scheme using OpenSSL. We wanted to have a more.</w:t>
      </w:r>
      <w:r>
        <w:rPr>
          <w:color w:val="323130"/>
          <w:sz w:val="4.3mm"/>
          <w:szCs w:val="4.3mm"/>
          <w:rFonts w:ascii="Segoe UI" w:cs="Segoe UI" w:eastAsia="Segoe UI" w:hAnsi="Segoe UI"/>
        </w:rPr>
        <w:br/>
        <w:t xml:space="preserve">less dependent, external dependent way of being able to encrypt and decrypt secrets so that we didn't have external dependencies whenever deploying a cluster. So as a result of those, I've made a custom pipeline generator prompt as well as the ability to manage secrets.</w:t>
      </w:r>
      <w:r>
        <w:rPr>
          <w:color w:val="323130"/>
          <w:sz w:val="4.3mm"/>
          <w:szCs w:val="4.3mm"/>
          <w:rFonts w:ascii="Segoe UI" w:cs="Segoe UI" w:eastAsia="Segoe UI" w:hAnsi="Segoe UI"/>
        </w:rPr>
        <w:br/>
        <w:t xml:space="preserve">So anybody can easily come in and say, hey, I need a new secret, or hey, I need to update a secret. It'll decrypt the file, modify the secret, and then re-encrypt the file.</w:t>
      </w:r>
      <w:r>
        <w:rPr>
          <w:color w:val="323130"/>
          <w:sz w:val="4.3mm"/>
          <w:szCs w:val="4.3mm"/>
          <w:rFonts w:ascii="Segoe UI" w:cs="Segoe UI" w:eastAsia="Segoe UI" w:hAnsi="Segoe UI"/>
        </w:rPr>
        <w:br/>
        <w:t xml:space="preserve">And with it being as part of the repo instructions on how to implement these, we even have reviews and validations for these configs. So it'll actually go through to the application, decrypt the secrets.</w:t>
      </w:r>
      <w:r>
        <w:rPr>
          <w:color w:val="323130"/>
          <w:sz w:val="4.3mm"/>
          <w:szCs w:val="4.3mm"/>
          <w:rFonts w:ascii="Segoe UI" w:cs="Segoe UI" w:eastAsia="Segoe UI" w:hAnsi="Segoe UI"/>
        </w:rPr>
        <w:br/>
        <w:t xml:space="preserve">run the customized validation and then re-encrypt that items. Now, of course, that's according to your permissions. Not everybody has access to all the different configuration types. So production secrets are encrypted and only we manage those. So this is mainly a</w:t>
      </w:r>
      <w:r>
        <w:rPr>
          <w:color w:val="323130"/>
          <w:sz w:val="4.3mm"/>
          <w:szCs w:val="4.3mm"/>
          <w:rFonts w:ascii="Segoe UI" w:cs="Segoe UI" w:eastAsia="Segoe UI" w:hAnsi="Segoe UI"/>
        </w:rPr>
        <w:br/>
        <w:t xml:space="preserve">quick way of being able to manage these repos.</w:t>
      </w:r>
      <w:r>
        <w:rPr>
          <w:color w:val="323130"/>
          <w:sz w:val="4.3mm"/>
          <w:szCs w:val="4.3mm"/>
          <w:rFonts w:ascii="Segoe UI" w:cs="Segoe UI" w:eastAsia="Segoe UI" w:hAnsi="Segoe UI"/>
        </w:rPr>
        <w:br/>
        <w:t xml:space="preserve">That allow for new users to come in and do it, so.</w:t>
      </w:r>
      <w:r>
        <w:rPr>
          <w:color w:val="323130"/>
          <w:sz w:val="4.3mm"/>
          <w:szCs w:val="4.3mm"/>
          <w:rFonts w:ascii="Segoe UI" w:cs="Segoe UI" w:eastAsia="Segoe UI" w:hAnsi="Segoe UI"/>
        </w:rPr>
        <w:br/>
        <w:t xml:space="preserve">Let's assume a new user comes in and they need to deploy a new application that they wrote as kind of a...</w:t>
      </w:r>
      <w:r>
        <w:rPr>
          <w:color w:val="323130"/>
          <w:sz w:val="4.3mm"/>
          <w:szCs w:val="4.3mm"/>
          <w:rFonts w:ascii="Segoe UI" w:cs="Segoe UI" w:eastAsia="Segoe UI" w:hAnsi="Segoe UI"/>
        </w:rPr>
        <w:br/>
        <w:t xml:space="preserve">getting used to the environment type deal. There is a prompt in here and in VS Code. Prompts are over here. You can list them out using the forward slash command.</w:t>
      </w:r>
      <w:r>
        <w:rPr>
          <w:color w:val="323130"/>
          <w:sz w:val="4.3mm"/>
          <w:szCs w:val="4.3mm"/>
          <w:rFonts w:ascii="Segoe UI" w:cs="Segoe UI" w:eastAsia="Segoe UI" w:hAnsi="Segoe UI"/>
        </w:rPr>
        <w:br/>
        <w:t xml:space="preserve">in order to get to them. And then each one of these are kind of dictated by these instructions, which are loaded all around. So these are pretty much your standards.</w:t>
      </w:r>
      <w:r>
        <w:rPr>
          <w:color w:val="323130"/>
          <w:sz w:val="4.3mm"/>
          <w:szCs w:val="4.3mm"/>
          <w:rFonts w:ascii="Segoe UI" w:cs="Segoe UI" w:eastAsia="Segoe UI" w:hAnsi="Segoe UI"/>
        </w:rPr>
        <w:br/>
        <w:t xml:space="preserve">standards and so forth.</w:t>
      </w:r>
      <w:r>
        <w:rPr>
          <w:color w:val="323130"/>
          <w:sz w:val="4.3mm"/>
          <w:szCs w:val="4.3mm"/>
          <w:rFonts w:ascii="Segoe UI" w:cs="Segoe UI" w:eastAsia="Segoe UI" w:hAnsi="Segoe UI"/>
        </w:rPr>
        <w:br/>
        <w:t xml:space="preserve">So you would just mainly focus on the prompts. And one of them that I have is to create a new application plan and then a new application. So the method to start this would be new application plan.</w:t>
      </w:r>
      <w:r>
        <w:rPr>
          <w:color w:val="323130"/>
          <w:sz w:val="4.3mm"/>
          <w:szCs w:val="4.3mm"/>
          <w:rFonts w:ascii="Segoe UI" w:cs="Segoe UI" w:eastAsia="Segoe UI" w:hAnsi="Segoe UI"/>
        </w:rPr>
        <w:br/>
        <w:t xml:space="preserve">Creates a new application called iWork.</w:t>
      </w:r>
      <w:r>
        <w:rPr>
          <w:color w:val="323130"/>
          <w:sz w:val="4.3mm"/>
          <w:szCs w:val="4.3mm"/>
          <w:rFonts w:ascii="Segoe UI" w:cs="Segoe UI" w:eastAsia="Segoe UI" w:hAnsi="Segoe UI"/>
        </w:rPr>
        <w:br/>
        <w:t xml:space="preserve">And then it'll proceed to go through, I won't go through the entire thing, but it'll actually go through and has a set list of questions needed in order to create.</w:t>
      </w:r>
      <w:r>
        <w:rPr>
          <w:color w:val="323130"/>
          <w:sz w:val="4.3mm"/>
          <w:szCs w:val="4.3mm"/>
          <w:rFonts w:ascii="Segoe UI" w:cs="Segoe UI" w:eastAsia="Segoe UI" w:hAnsi="Segoe UI"/>
        </w:rPr>
        <w:br/>
        <w:t xml:space="preserve">said application. It'll take you through one by one.</w:t>
      </w:r>
      <w:r>
        <w:rPr>
          <w:color w:val="323130"/>
          <w:sz w:val="4.3mm"/>
          <w:szCs w:val="4.3mm"/>
          <w:rFonts w:ascii="Segoe UI" w:cs="Segoe UI" w:eastAsia="Segoe UI" w:hAnsi="Segoe UI"/>
        </w:rPr>
        <w:br/>
        <w:t xml:space="preserve">I don't know why it's doing that. That's new. It's probably a new model trying to do things.</w:t>
      </w:r>
      <w:r>
        <w:rPr>
          <w:color w:val="323130"/>
          <w:sz w:val="4.3mm"/>
          <w:szCs w:val="4.3mm"/>
          <w:rFonts w:ascii="Segoe UI" w:cs="Segoe UI" w:eastAsia="Segoe UI" w:hAnsi="Segoe UI"/>
        </w:rPr>
        <w:br/>
        <w:t xml:space="preserve">So I probably need to specify a model.</w:t>
      </w:r>
      <w:r>
        <w:rPr>
          <w:color w:val="323130"/>
          <w:sz w:val="4.3mm"/>
          <w:szCs w:val="4.3mm"/>
          <w:rFonts w:ascii="Segoe UI" w:cs="Segoe UI" w:eastAsia="Segoe UI" w:hAnsi="Segoe UI"/>
        </w:rPr>
        <w:br/>
        <w:t xml:space="preserve">For stuff, but.</w:t>
      </w:r>
      <w:r>
        <w:rPr>
          <w:color w:val="323130"/>
          <w:sz w:val="4.3mm"/>
          <w:szCs w:val="4.3mm"/>
          <w:rFonts w:ascii="Segoe UI" w:cs="Segoe UI" w:eastAsia="Segoe UI" w:hAnsi="Segoe UI"/>
        </w:rPr>
        <w:br/>
        <w:t xml:space="preserve">Essentially, they go through, they plan. It will use our current standards to make one of these directories according to our instructions, our base archetypes and whatnot.</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After it gets added, then you can go through and do other tidbits, like being able to manage secrets, do a review. One example that we could do is...</w:t>
      </w:r>
      <w:r>
        <w:rPr>
          <w:color w:val="323130"/>
          <w:sz w:val="4.3mm"/>
          <w:szCs w:val="4.3mm"/>
          <w:rFonts w:ascii="Segoe UI" w:cs="Segoe UI" w:eastAsia="Segoe UI" w:hAnsi="Segoe UI"/>
        </w:rPr>
        <w:br/>
        <w:t xml:space="preserve">Add components.</w:t>
      </w:r>
      <w:r>
        <w:rPr>
          <w:color w:val="323130"/>
          <w:sz w:val="4.3mm"/>
          <w:szCs w:val="4.3mm"/>
          <w:rFonts w:ascii="Segoe UI" w:cs="Segoe UI" w:eastAsia="Segoe UI" w:hAnsi="Segoe UI"/>
        </w:rPr>
        <w:br/>
        <w:t xml:space="preserve">create new secrets.</w:t>
      </w:r>
      <w:r>
        <w:rPr>
          <w:color w:val="323130"/>
          <w:sz w:val="4.3mm"/>
          <w:szCs w:val="4.3mm"/>
          <w:rFonts w:ascii="Segoe UI" w:cs="Segoe UI" w:eastAsia="Segoe UI" w:hAnsi="Segoe UI"/>
        </w:rPr>
        <w:br/>
        <w:t xml:space="preserve">And month is to dev.</w:t>
      </w:r>
      <w:r>
        <w:rPr>
          <w:color w:val="323130"/>
          <w:sz w:val="4.3mm"/>
          <w:szCs w:val="4.3mm"/>
          <w:rFonts w:ascii="Segoe UI" w:cs="Segoe UI" w:eastAsia="Segoe UI" w:hAnsi="Segoe UI"/>
        </w:rPr>
        <w:br/>
        <w:t xml:space="preserve">That's cool.</w:t>
      </w:r>
      <w:r>
        <w:rPr>
          <w:color w:val="323130"/>
          <w:sz w:val="4.3mm"/>
          <w:szCs w:val="4.3mm"/>
          <w:rFonts w:ascii="Segoe UI" w:cs="Segoe UI" w:eastAsia="Segoe UI" w:hAnsi="Segoe UI"/>
        </w:rPr>
        <w:br/>
        <w:t xml:space="preserve">I don't know, test.</w:t>
      </w:r>
      <w:r>
        <w:rPr>
          <w:color w:val="323130"/>
          <w:sz w:val="4.3mm"/>
          <w:szCs w:val="4.3mm"/>
          <w:rFonts w:ascii="Segoe UI" w:cs="Segoe UI" w:eastAsia="Segoe UI" w:hAnsi="Segoe UI"/>
        </w:rPr>
        <w:br/>
        <w:t xml:space="preserve">The secrets.</w:t>
      </w:r>
      <w:r>
        <w:rPr>
          <w:color w:val="323130"/>
          <w:sz w:val="4.3mm"/>
          <w:szCs w:val="4.3mm"/>
          <w:rFonts w:ascii="Segoe UI" w:cs="Segoe UI" w:eastAsia="Segoe UI" w:hAnsi="Segoe UI"/>
        </w:rPr>
        <w:br/>
        <w:t xml:space="preserve">Test, test.</w:t>
      </w:r>
      <w:r>
        <w:rPr>
          <w:color w:val="323130"/>
          <w:sz w:val="4.3mm"/>
          <w:szCs w:val="4.3mm"/>
          <w:rFonts w:ascii="Segoe UI" w:cs="Segoe UI" w:eastAsia="Segoe UI" w:hAnsi="Segoe UI"/>
        </w:rPr>
        <w:br/>
        <w:t xml:space="preserve">And then over here in the TS2 application and the dev overlay.</w:t>
      </w:r>
      <w:r>
        <w:rPr>
          <w:color w:val="323130"/>
          <w:sz w:val="4.3mm"/>
          <w:szCs w:val="4.3mm"/>
          <w:rFonts w:ascii="Segoe UI" w:cs="Segoe UI" w:eastAsia="Segoe UI" w:hAnsi="Segoe UI"/>
        </w:rPr>
        <w:br/>
        <w:t xml:space="preserve">Take a second.</w:t>
      </w:r>
      <w:r>
        <w:rPr>
          <w:color w:val="323130"/>
          <w:sz w:val="4.3mm"/>
          <w:szCs w:val="4.3mm"/>
          <w:rFonts w:ascii="Segoe UI" w:cs="Segoe UI" w:eastAsia="Segoe UI" w:hAnsi="Segoe UI"/>
        </w:rPr>
        <w:br/>
        <w:t xml:space="preserve">One of the things that we like to do is part of the Kubernetes secrets. There's actually two different ways you can specify. It's either data or data stream.</w:t>
      </w:r>
      <w:r>
        <w:rPr>
          <w:color w:val="323130"/>
          <w:sz w:val="4.3mm"/>
          <w:szCs w:val="4.3mm"/>
          <w:rFonts w:ascii="Segoe UI" w:cs="Segoe UI" w:eastAsia="Segoe UI" w:hAnsi="Segoe UI"/>
        </w:rPr>
        <w:br/>
        <w:t xml:space="preserve">A data stream allows you to put it into clear text as opposed to base 64 encryption. With our open SSL encryption though, you don't have to worry about</w:t>
      </w:r>
      <w:r>
        <w:rPr>
          <w:color w:val="323130"/>
          <w:sz w:val="4.3mm"/>
          <w:szCs w:val="4.3mm"/>
          <w:rFonts w:ascii="Segoe UI" w:cs="Segoe UI" w:eastAsia="Segoe UI" w:hAnsi="Segoe UI"/>
        </w:rPr>
        <w:br/>
        <w:t xml:space="preserve">It being in clear text because it'll the whole file will be encrypted afterwards anyways, so.</w:t>
      </w:r>
      <w:r>
        <w:rPr>
          <w:color w:val="323130"/>
          <w:sz w:val="4.3mm"/>
          <w:szCs w:val="4.3mm"/>
          <w:rFonts w:ascii="Segoe UI" w:cs="Segoe UI" w:eastAsia="Segoe UI" w:hAnsi="Segoe UI"/>
        </w:rPr>
        <w:br/>
        <w:t xml:space="preserve">As you can see, it went ahead and created the item. As you can see here as well, it used the proper namespace, string data.</w:t>
      </w:r>
      <w:r>
        <w:rPr>
          <w:color w:val="323130"/>
          <w:sz w:val="4.3mm"/>
          <w:szCs w:val="4.3mm"/>
          <w:rFonts w:ascii="Segoe UI" w:cs="Segoe UI" w:eastAsia="Segoe UI" w:hAnsi="Segoe UI"/>
        </w:rPr>
        <w:br/>
        <w:t xml:space="preserve">and use the name that was specified as well as the secrets.</w:t>
      </w:r>
      <w:r>
        <w:rPr>
          <w:color w:val="323130"/>
          <w:sz w:val="4.3mm"/>
          <w:szCs w:val="4.3mm"/>
          <w:rFonts w:ascii="Segoe UI" w:cs="Segoe UI" w:eastAsia="Segoe UI" w:hAnsi="Segoe UI"/>
        </w:rPr>
        <w:br/>
        <w:t xml:space="preserve">Now is currently going through and encrypting the file using our GitCrypt system.</w:t>
      </w:r>
      <w:r>
        <w:rPr>
          <w:color w:val="323130"/>
          <w:sz w:val="4.3mm"/>
          <w:szCs w:val="4.3mm"/>
          <w:rFonts w:ascii="Segoe UI" w:cs="Segoe UI" w:eastAsia="Segoe UI" w:hAnsi="Segoe UI"/>
        </w:rPr>
        <w:br/>
        <w:t xml:space="preserve">And ****, it is now encrypted.</w:t>
      </w:r>
      <w:r>
        <w:rPr>
          <w:color w:val="323130"/>
          <w:sz w:val="4.3mm"/>
          <w:szCs w:val="4.3mm"/>
          <w:rFonts w:ascii="Segoe UI" w:cs="Segoe UI" w:eastAsia="Segoe UI" w:hAnsi="Segoe UI"/>
        </w:rPr>
        <w:br/>
        <w:t xml:space="preserve">Let it finish up here first.</w:t>
      </w:r>
      <w:r>
        <w:rPr>
          <w:color w:val="323130"/>
          <w:sz w:val="4.3mm"/>
          <w:szCs w:val="4.3mm"/>
          <w:rFonts w:ascii="Segoe UI" w:cs="Segoe UI" w:eastAsia="Segoe UI" w:hAnsi="Segoe UI"/>
        </w:rPr>
        <w:br/>
        <w:t xml:space="preserve">Is it done? There we go.</w:t>
      </w:r>
      <w:r>
        <w:rPr>
          <w:color w:val="323130"/>
          <w:sz w:val="4.3mm"/>
          <w:szCs w:val="4.3mm"/>
          <w:rFonts w:ascii="Segoe UI" w:cs="Segoe UI" w:eastAsia="Segoe UI" w:hAnsi="Segoe UI"/>
        </w:rPr>
        <w:br/>
        <w:t xml:space="preserve">Yeah, then now that we've added that secret, you'll also notice that in addition to encrypting it, it also automatically added it to the...</w:t>
      </w:r>
      <w:r>
        <w:rPr>
          <w:color w:val="323130"/>
          <w:sz w:val="4.3mm"/>
          <w:szCs w:val="4.3mm"/>
          <w:rFonts w:ascii="Segoe UI" w:cs="Segoe UI" w:eastAsia="Segoe UI" w:hAnsi="Segoe UI"/>
        </w:rPr>
        <w:br/>
        <w:t xml:space="preserve">Customization file.</w:t>
      </w:r>
      <w:r>
        <w:rPr>
          <w:color w:val="323130"/>
          <w:sz w:val="4.3mm"/>
          <w:szCs w:val="4.3mm"/>
          <w:rFonts w:ascii="Segoe UI" w:cs="Segoe UI" w:eastAsia="Segoe UI" w:hAnsi="Segoe UI"/>
        </w:rPr>
        <w:br/>
        <w:t xml:space="preserve">right here. This is one of the big things that people forget to do. So the AI will do it for you to where it'll add it to the resources list. If you add a file in here and it's not in the resources, it'll actually customize will give you an error saying a file has not been properly allocated. So</w:t>
      </w:r>
      <w:r>
        <w:rPr>
          <w:color w:val="323130"/>
          <w:sz w:val="4.3mm"/>
          <w:szCs w:val="4.3mm"/>
          <w:rFonts w:ascii="Segoe UI" w:cs="Segoe UI" w:eastAsia="Segoe UI" w:hAnsi="Segoe UI"/>
        </w:rPr>
        <w:br/>
        <w:t xml:space="preserve">Now that we have that set, we can go through and say...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Review to dev.</w:t>
      </w:r>
      <w:r>
        <w:rPr>
          <w:color w:val="323130"/>
          <w:sz w:val="4.3mm"/>
          <w:szCs w:val="4.3mm"/>
          <w:rFonts w:ascii="Segoe UI" w:cs="Segoe UI" w:eastAsia="Segoe UI" w:hAnsi="Segoe UI"/>
        </w:rPr>
        <w:br/>
        <w:t xml:space="preserve">And it will actually go through.</w:t>
      </w:r>
      <w:r>
        <w:rPr>
          <w:color w:val="323130"/>
          <w:sz w:val="4.3mm"/>
          <w:szCs w:val="4.3mm"/>
          <w:rFonts w:ascii="Segoe UI" w:cs="Segoe UI" w:eastAsia="Segoe UI" w:hAnsi="Segoe UI"/>
        </w:rPr>
        <w:br/>
        <w:t xml:space="preserve">And of course the models are being a little bit slow today, but I think that's probably normal for this time of morning.</w:t>
      </w:r>
      <w:r>
        <w:rPr>
          <w:color w:val="323130"/>
          <w:sz w:val="4.3mm"/>
          <w:szCs w:val="4.3mm"/>
          <w:rFonts w:ascii="Segoe UI" w:cs="Segoe UI" w:eastAsia="Segoe UI" w:hAnsi="Segoe UI"/>
        </w:rPr>
        <w:br/>
        <w:t xml:space="preserve">Plus it seems like the new models don't really like my prompts anymore. It's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Do you use auto mode, yeah? So which model do you usually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Usually a sonnet for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it will actually go through and do a full review of the application in that environment.</w:t>
      </w:r>
      <w:r>
        <w:rPr>
          <w:color w:val="323130"/>
          <w:sz w:val="4.3mm"/>
          <w:szCs w:val="4.3mm"/>
          <w:rFonts w:ascii="Segoe UI" w:cs="Segoe UI" w:eastAsia="Segoe UI" w:hAnsi="Segoe UI"/>
        </w:rPr>
        <w:br/>
        <w:t xml:space="preserve">And while it's doing it, it'll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Yeah, it the model, the model is not liking the way it's set up, so all my stuff is busted right now.</w:t>
      </w:r>
      <w:r>
        <w:rPr>
          <w:color w:val="323130"/>
          <w:sz w:val="4.3mm"/>
          <w:szCs w:val="4.3mm"/>
          <w:rFonts w:ascii="Segoe UI" w:cs="Segoe UI" w:eastAsia="Segoe UI" w:hAnsi="Segoe UI"/>
        </w:rPr>
        <w:br/>
        <w:t xml:space="preserve">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That's because of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Yeah, exactly. Let's try this validates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And TS2 dev environment overlay.</w:t>
      </w:r>
      <w:r>
        <w:rPr>
          <w:color w:val="323130"/>
          <w:sz w:val="4.3mm"/>
          <w:szCs w:val="4.3mm"/>
          <w:rFonts w:ascii="Segoe UI" w:cs="Segoe UI" w:eastAsia="Segoe UI" w:hAnsi="Segoe UI"/>
        </w:rPr>
        <w:br/>
        <w:t xml:space="preserve">Let's see if validate application does it better.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was one of the things that was working previously, was it's supposed to have a set process on how to do the validations by decrypting all the secrets, running the customize, and then re-encrypting the secrets.</w:t>
      </w:r>
      <w:r>
        <w:rPr>
          <w:color w:val="323130"/>
          <w:sz w:val="4.3mm"/>
          <w:szCs w:val="4.3mm"/>
          <w:rFonts w:ascii="Segoe UI" w:cs="Segoe UI" w:eastAsia="Segoe UI" w:hAnsi="Segoe UI"/>
        </w:rPr>
        <w:br/>
        <w:t xml:space="preserve">That doesn't seem to be working now.</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guess demo bugs.</w:t>
      </w:r>
      <w:r>
        <w:rPr>
          <w:color w:val="323130"/>
          <w:sz w:val="4.3mm"/>
          <w:szCs w:val="4.3mm"/>
          <w:rFonts w:ascii="Segoe UI" w:cs="Segoe UI" w:eastAsia="Segoe UI" w:hAnsi="Segoe UI"/>
        </w:rPr>
        <w:br/>
        <w:t xml:space="preserve">I mean, I could probably rerun it using a specific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Yeah, yeah, use, yeah.</w:t>
      </w:r>
      <w:r>
        <w:rPr>
          <w:color w:val="323130"/>
          <w:sz w:val="4.3mm"/>
          <w:szCs w:val="4.3mm"/>
          <w:rFonts w:ascii="Segoe UI" w:cs="Segoe UI" w:eastAsia="Segoe UI" w:hAnsi="Segoe UI"/>
        </w:rPr>
        <w:br/>
        <w:t xml:space="preserve">Model that you get used to already, so you, you know what to expect from them from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need this to.</w:t>
      </w:r>
      <w:r>
        <w:rPr>
          <w:color w:val="323130"/>
          <w:sz w:val="4.3mm"/>
          <w:szCs w:val="4.3mm"/>
          <w:rFonts w:ascii="Segoe UI" w:cs="Segoe UI" w:eastAsia="Segoe UI" w:hAnsi="Segoe UI"/>
        </w:rPr>
        <w:br/>
        <w:t xml:space="preserve">Yeah, overly.</w:t>
      </w:r>
      <w:r>
        <w:rPr>
          <w:color w:val="323130"/>
          <w:sz w:val="4.3mm"/>
          <w:szCs w:val="4.3mm"/>
          <w:rFonts w:ascii="Segoe UI" w:cs="Segoe UI" w:eastAsia="Segoe UI" w:hAnsi="Segoe UI"/>
        </w:rPr>
        <w:br/>
        <w:t xml:space="preserve">Remember to decrypt the and see that my mouth files before validating, and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Search the files.</w:t>
      </w:r>
      <w:r>
        <w:rPr>
          <w:color w:val="323130"/>
          <w:sz w:val="4.3mm"/>
          <w:szCs w:val="4.3mm"/>
          <w:rFonts w:ascii="Segoe UI" w:cs="Segoe UI" w:eastAsia="Segoe UI" w:hAnsi="Segoe UI"/>
        </w:rPr>
        <w:br/>
        <w:t xml:space="preserve">Let's see if I add a little bit extra to it. Normally I don't have to do this. Normally it's just blop, blop, blop, and it works, but.</w:t>
      </w:r>
      <w:r>
        <w:rPr>
          <w:color w:val="323130"/>
          <w:sz w:val="4.3mm"/>
          <w:szCs w:val="4.3mm"/>
          <w:rFonts w:ascii="Segoe UI" w:cs="Segoe UI" w:eastAsia="Segoe UI" w:hAnsi="Segoe UI"/>
        </w:rPr>
        <w:br/>
        <w:t xml:space="preserve">It'll check for the ENC files, which is the files that encrypt slash decrypts. It'll then decrypt the files from the customized build to test the overlay to make sure it's working, inspect the various resources, check the Argo CD registration.</w:t>
      </w:r>
      <w:r>
        <w:rPr>
          <w:color w:val="323130"/>
          <w:sz w:val="4.3mm"/>
          <w:szCs w:val="4.3mm"/>
          <w:rFonts w:ascii="Segoe UI" w:cs="Segoe UI" w:eastAsia="Segoe UI" w:hAnsi="Segoe UI"/>
        </w:rPr>
        <w:br/>
        <w:t xml:space="preserve">I can see it did decrypt the file as well as all the other encrypted secrets in here. Obviously, I won't go to those and expose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But then it'll go through, run, as you can see, the customized build.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mean, I guess.</w:t>
      </w:r>
      <w:r>
        <w:rPr>
          <w:color w:val="323130"/>
          <w:sz w:val="4.3mm"/>
          <w:szCs w:val="4.3mm"/>
          <w:rFonts w:ascii="Segoe UI" w:cs="Segoe UI" w:eastAsia="Segoe UI" w:hAnsi="Segoe UI"/>
        </w:rPr>
        <w:br/>
        <w:t xml:space="preserve">Looks like it's hanging up on something.</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For the track.</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One of the things that's also going through is validating that everything is properly added to the customization file. That includes all of the pipeline configurations, as you can see here, for the application.</w:t>
      </w:r>
      <w:r>
        <w:rPr>
          <w:color w:val="323130"/>
          <w:sz w:val="4.3mm"/>
          <w:szCs w:val="4.3mm"/>
          <w:rFonts w:ascii="Segoe UI" w:cs="Segoe UI" w:eastAsia="Segoe UI" w:hAnsi="Segoe UI"/>
        </w:rPr>
        <w:br/>
        <w:t xml:space="preserve">Again, if any of the file, if there are any files in configs that aren't listening here, the customized build will fail. It'll go through, identify the file that's missing and add it to the customization.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And after it's done double checking all the pieces, it'll actually go through and re-encrypt. So if we go back to here.</w:t>
      </w:r>
      <w:r>
        <w:rPr>
          <w:color w:val="323130"/>
          <w:sz w:val="4.3mm"/>
          <w:szCs w:val="4.3mm"/>
          <w:rFonts w:ascii="Segoe UI" w:cs="Segoe UI" w:eastAsia="Segoe UI" w:hAnsi="Segoe UI"/>
        </w:rPr>
        <w:br/>
        <w:t xml:space="preserve">It'll identify the files, re-encrypt them.</w:t>
      </w:r>
      <w:r>
        <w:rPr>
          <w:color w:val="323130"/>
          <w:sz w:val="4.3mm"/>
          <w:szCs w:val="4.3mm"/>
          <w:rFonts w:ascii="Segoe UI" w:cs="Segoe UI" w:eastAsia="Segoe UI" w:hAnsi="Segoe UI"/>
        </w:rPr>
        <w:br/>
        <w:t xml:space="preserve">And you can see it provides a little fancy out overlay afterwards to go through and explain anything that it may find.</w:t>
      </w:r>
      <w:r>
        <w:rPr>
          <w:color w:val="323130"/>
          <w:sz w:val="4.3mm"/>
          <w:szCs w:val="4.3mm"/>
          <w:rFonts w:ascii="Segoe UI" w:cs="Segoe UI" w:eastAsia="Segoe UI" w:hAnsi="Segoe UI"/>
        </w:rPr>
        <w:br/>
        <w:t xml:space="preserve">Once it's done.</w:t>
      </w:r>
      <w:r>
        <w:rPr>
          <w:color w:val="323130"/>
          <w:sz w:val="4.3mm"/>
          <w:szCs w:val="4.3mm"/>
          <w:rFonts w:ascii="Segoe UI" w:cs="Segoe UI" w:eastAsia="Segoe UI" w:hAnsi="Segoe UI"/>
        </w:rPr>
        <w:br/>
        <w:t xml:space="preserve">And then it's done. And then you're able to go in and...</w:t>
      </w:r>
      <w:r>
        <w:rPr>
          <w:color w:val="323130"/>
          <w:sz w:val="4.3mm"/>
          <w:szCs w:val="4.3mm"/>
          <w:rFonts w:ascii="Segoe UI" w:cs="Segoe UI" w:eastAsia="Segoe UI" w:hAnsi="Segoe UI"/>
        </w:rPr>
        <w:br/>
        <w:t xml:space="preserve">Put your commits.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And that's pretty much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Patrick, yeah, as I unmuted, yeah, I'm going to ask the first question. Yeah, how do you think, is it going to be possible to automate this? Yeah, because you use like a more hands-on approach, yeah, it's a genetic approach, yeah, but you're switching between these.</w:t>
      </w:r>
      <w:r>
        <w:rPr>
          <w:color w:val="323130"/>
          <w:sz w:val="4.3mm"/>
          <w:szCs w:val="4.3mm"/>
          <w:rFonts w:ascii="Segoe UI" w:cs="Segoe UI" w:eastAsia="Segoe UI" w:hAnsi="Segoe UI"/>
        </w:rPr>
        <w:br/>
        <w:t xml:space="preserve">prompts, yeah, like tasks, yeah, for your agent, yeah, manually. Have you thought regarding to automize this? Yeah, maybe to build agent, yeah, and connect, or maybe, I don't know, build the workflow?</w:t>
      </w:r>
      <w:r>
        <w:rPr>
          <w:color w:val="323130"/>
          <w:sz w:val="4.3mm"/>
          <w:szCs w:val="4.3mm"/>
          <w:rFonts w:ascii="Segoe UI" w:cs="Segoe UI" w:eastAsia="Segoe UI" w:hAnsi="Segoe UI"/>
        </w:rPr>
        <w:br/>
        <w:t xml:space="preserve">and automize all these processes that you showed. How do you think if, or you need to do this manually, you always validate the results. So it's not possible without human in the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So I primarily followed a best practices guide by a Microsoft employee. So I don't know if I would want to go through any further because if you go through and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add yourself to the loop here, then you could end up with various issues that it may not see.</w:t>
      </w:r>
      <w:r>
        <w:rPr>
          <w:color w:val="323130"/>
          <w:sz w:val="4.3mm"/>
          <w:szCs w:val="4.3mm"/>
          <w:rFonts w:ascii="Segoe UI" w:cs="Segoe UI" w:eastAsia="Segoe UI" w:hAnsi="Segoe UI"/>
        </w:rPr>
        <w:br/>
        <w:t xml:space="preserve">So I don't want to get too far into the weeds of automating using AI. Plus we have a credence to do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How is it called?</w:t>
      </w:r>
      <w:r>
        <w:rPr>
          <w:color w:val="323130"/>
          <w:sz w:val="4.3mm"/>
          <w:szCs w:val="4.3mm"/>
          <w:rFonts w:ascii="Segoe UI" w:cs="Segoe UI" w:eastAsia="Segoe UI" w:hAnsi="Segoe UI"/>
        </w:rPr>
        <w:br/>
        <w:t xml:space="preserve">Anything that can be done strictly is better than using the AI. So if you can code something to do something exactly, that's more preferred than letting the AI do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Dau.</w:t>
      </w:r>
      <w:r>
        <w:rPr>
          <w:color w:val="323130"/>
          <w:sz w:val="4.3mm"/>
          <w:szCs w:val="4.3mm"/>
          <w:rFonts w:ascii="Segoe UI" w:cs="Segoe UI" w:eastAsia="Segoe UI" w:hAnsi="Segoe UI"/>
        </w:rPr>
        <w:br/>
        <w:t xml:space="preserve">Deterministic over approximation.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Yeah, yeah, understood, understood, yeah. But, you know, yeah, we can optimize these steps when we are 100% sure that we're going to get the expected result, yeah? It's possible when you decompose enough task, yeah, I mean, the abilities of our LLM, yeah, and that quality of that.</w:t>
      </w:r>
      <w:r>
        <w:rPr>
          <w:color w:val="323130"/>
          <w:sz w:val="4.3mm"/>
          <w:szCs w:val="4.3mm"/>
          <w:rFonts w:ascii="Segoe UI" w:cs="Segoe UI" w:eastAsia="Segoe UI" w:hAnsi="Segoe UI"/>
        </w:rPr>
        <w:br/>
        <w:t xml:space="preserve">It's gonna provide us, yeah, like a final result, and you just validate, for example, the final code, yeah,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Well, there's also prompts to like add a new file and whatnot. So.</w:t>
      </w:r>
      <w:r>
        <w:rPr>
          <w:color w:val="323130"/>
          <w:sz w:val="4.3mm"/>
          <w:szCs w:val="4.3mm"/>
          <w:rFonts w:ascii="Segoe UI" w:cs="Segoe UI" w:eastAsia="Segoe UI" w:hAnsi="Segoe UI"/>
        </w:rPr>
        <w:br/>
        <w:t xml:space="preserve">Part of it was previously in a, like in the add component prompt and whatnot, was to, after making the change, it was supposed to do validations.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Yeah, as you can see, add component, customize builds, validate, but it didn't seem to do that, 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Cool, cool. Correct. All right, guys. Any questions to Patrick?</w:t>
      </w:r>
      <w:r>
        <w:rPr>
          <w:color w:val="323130"/>
          <w:sz w:val="4.3mm"/>
          <w:szCs w:val="4.3mm"/>
          <w:rFonts w:ascii="Segoe UI" w:cs="Segoe UI" w:eastAsia="Segoe UI" w:hAnsi="Segoe UI"/>
        </w:rPr>
        <w:br/>
        <w:t xml:space="preserve">Interesting to hear your your ideas regarding to the to the similar approach, yeah, because honestly I am using very similar, yeah, I don't have absolutely automated workflows in my production tasks, yeah, because...</w:t>
      </w:r>
      <w:r>
        <w:rPr>
          <w:color w:val="323130"/>
          <w:sz w:val="4.3mm"/>
          <w:szCs w:val="4.3mm"/>
          <w:rFonts w:ascii="Segoe UI" w:cs="Segoe UI" w:eastAsia="Segoe UI" w:hAnsi="Segoe UI"/>
        </w:rPr>
        <w:br/>
        <w:t xml:space="preserve">I'm responsible for the quality of the code, yeah, and that pull requires that they're providing, yeah, that should be fixed by me, yeah, so I use semi,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So, I guess somebody is saying something.</w:t>
      </w:r>
      <w:r>
        <w:rPr>
          <w:color w:val="323130"/>
          <w:sz w:val="4.3mm"/>
          <w:szCs w:val="4.3mm"/>
          <w:rFonts w:ascii="Segoe UI" w:cs="Segoe UI" w:eastAsia="Segoe UI" w:hAnsi="Segoe UI"/>
        </w:rPr>
        <w:br/>
        <w:t xml:space="preserve">Yeah, so I'm use semi-automatic approach, similar like Patrick use, yeah, but some routine tasks, yeah, for example, getting, I don't know, when I when I need to connect, for example, my JIRA to my IDE, yeah.</w:t>
      </w:r>
      <w:r>
        <w:rPr>
          <w:color w:val="323130"/>
          <w:sz w:val="4.3mm"/>
          <w:szCs w:val="4.3mm"/>
          <w:rFonts w:ascii="Segoe UI" w:cs="Segoe UI" w:eastAsia="Segoe UI" w:hAnsi="Segoe UI"/>
        </w:rPr>
        <w:br/>
        <w:t xml:space="preserve">and I need to get requirements from all these requirements in that format that's gonna be applicable for my agent. I definitely can automize this. Yeah, of course, I'm read what I'm providing, like a first prompt to the agent, yeah. But this sync is definitely like this copy paste task here is definitely can be delegated.</w:t>
      </w:r>
      <w:r>
        <w:rPr>
          <w:color w:val="323130"/>
          <w:sz w:val="4.3mm"/>
          <w:szCs w:val="4.3mm"/>
          <w:rFonts w:ascii="Segoe UI" w:cs="Segoe UI" w:eastAsia="Segoe UI" w:hAnsi="Segoe UI"/>
        </w:rPr>
        <w:br/>
        <w:t xml:space="preserve">Yeah, and honestly, it saves, I don't know, maybe half of an hour a day, definitely every day, yeah, using these workflows. So interesting to hear your opinions.</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All right, all right. Yeah, and one more question from my side. So, yeah, I understand regarding this is like operational agents, yeah, but how are you working with external services, yeah?</w:t>
      </w:r>
      <w:r>
        <w:rPr>
          <w:color w:val="323130"/>
          <w:sz w:val="4.3mm"/>
          <w:szCs w:val="4.3mm"/>
          <w:rFonts w:ascii="Segoe UI" w:cs="Segoe UI" w:eastAsia="Segoe UI" w:hAnsi="Segoe UI"/>
        </w:rPr>
        <w:br/>
        <w:t xml:space="preserve">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There's no external services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You don't need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No external services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Yeah, these are just configurations. We're not going through and like making websites or anything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Ohh, ohh, got it, got it,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Yeah, it's not code, it's configs. It's a completely different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Yeah, so yeah, I got it. All right, Patrick, thank you. Great demo.</w:t>
      </w:r>
      <w:r>
        <w:rPr>
          <w:color w:val="323130"/>
          <w:sz w:val="4.3mm"/>
          <w:szCs w:val="4.3mm"/>
          <w:rFonts w:ascii="Segoe UI" w:cs="Segoe UI" w:eastAsia="Segoe UI" w:hAnsi="Segoe UI"/>
        </w:rPr>
        <w:br/>
        <w:t xml:space="preserve">Okay, moving to Sukalya.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All right. Hi, good morning, everyone. Let me share my screen.</w:t>
      </w:r>
      <w:r>
        <w:rPr>
          <w:color w:val="323130"/>
          <w:sz w:val="4.3mm"/>
          <w:szCs w:val="4.3mm"/>
          <w:rFonts w:ascii="Segoe UI" w:cs="Segoe UI" w:eastAsia="Segoe UI" w:hAnsi="Segoe UI"/>
        </w:rPr>
        <w:br/>
        <w:t xml:space="preserve">Are you able to see the screen share the conference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Yep,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Yeah, yeah, yes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All right, okay, so I'm Sukalya Rajendran from Data Factory Platform in Adnan. The use case that we'll be presenting today is about automated Prisma schema governance. So, I we've created this confluence page with the focus of highlighting the cross-functional impacts because of this custom agent that we've.</w:t>
      </w:r>
      <w:r>
        <w:rPr>
          <w:color w:val="323130"/>
          <w:sz w:val="4.3mm"/>
          <w:szCs w:val="4.3mm"/>
          <w:rFonts w:ascii="Segoe UI" w:cs="Segoe UI" w:eastAsia="Segoe UI" w:hAnsi="Segoe UI"/>
        </w:rPr>
        <w:br/>
        <w:t xml:space="preserve">What this custom agent will do is help us identify any schema level changes that happen on different databases. So we have multiple teams on this that work with subgraphs for the Catalyst project, and that's on the domain gateway side of things.</w:t>
      </w:r>
      <w:r>
        <w:rPr>
          <w:color w:val="323130"/>
          <w:sz w:val="4.3mm"/>
          <w:szCs w:val="4.3mm"/>
          <w:rFonts w:ascii="Segoe UI" w:cs="Segoe UI" w:eastAsia="Segoe UI" w:hAnsi="Segoe UI"/>
        </w:rPr>
        <w:br/>
        <w:t xml:space="preserve">whatever code changes they do for the subgraphs in order to cater to the UX features that they have to build for Catalyst, that gets written to the back end database. So that's another team, data operations team that manages the databases as such. And then from the Postgres database, we...</w:t>
      </w:r>
      <w:r>
        <w:rPr>
          <w:color w:val="323130"/>
          <w:sz w:val="4.3mm"/>
          <w:szCs w:val="4.3mm"/>
          <w:rFonts w:ascii="Segoe UI" w:cs="Segoe UI" w:eastAsia="Segoe UI" w:hAnsi="Segoe UI"/>
        </w:rPr>
        <w:br/>
        <w:t xml:space="preserve">meaning the Data Factory Platform team is responsible for bringing the data into Snowflake for analytics. So there are various teams involved in this process. And so, and various teams own different pieces of the code, but we have to work together in order to deliver the data to Snowflake for analytics purposes, right? And.</w:t>
      </w:r>
      <w:r>
        <w:rPr>
          <w:color w:val="323130"/>
          <w:sz w:val="4.3mm"/>
          <w:szCs w:val="4.3mm"/>
          <w:rFonts w:ascii="Segoe UI" w:cs="Segoe UI" w:eastAsia="Segoe UI" w:hAnsi="Segoe UI"/>
        </w:rPr>
        <w:br/>
        <w:t xml:space="preserve">I think we have close to 18 subgraphs in production today. So, and many schema changes keep happening by different teams. It's hard to keep track of those changes and translate that into engineering effort as such. So we thought there is scope for automation there, and that's why we built this custom agent. This will run on GitHub.</w:t>
      </w:r>
      <w:r>
        <w:rPr>
          <w:color w:val="323130"/>
          <w:sz w:val="4.3mm"/>
          <w:szCs w:val="4.3mm"/>
          <w:rFonts w:ascii="Segoe UI" w:cs="Segoe UI" w:eastAsia="Segoe UI" w:hAnsi="Segoe UI"/>
        </w:rPr>
        <w:br/>
        <w:t xml:space="preserve">action workflows, that's our goal, to help us identify any changes. And it will also produce some artifacts such as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Secondly, I just want to set the right context, right? So, whatever the information you provided, which is good, right? So, Alexander and the team, right? So, understand that this is going to be, we are going to do this agents in our production environment, so this is a really a painful for us to track these changes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All these 18 and 19 teams, which is working together and creating these new sub graphs, the new UX to make make changes, because whenever they make changes, if nobody in like notify us, it will our break our like downstream process that the data is going to be the pipelines will be break, and then like you know that our data warehouse, the analytical data is not being available for there, so some of the times.</w:t>
      </w:r>
      <w:r>
        <w:rPr>
          <w:color w:val="323130"/>
          <w:sz w:val="4.3mm"/>
          <w:szCs w:val="4.3mm"/>
          <w:rFonts w:ascii="Segoe UI" w:cs="Segoe UI" w:eastAsia="Segoe UI" w:hAnsi="Segoe UI"/>
        </w:rPr>
        <w:br/>
        <w:t xml:space="preserve">This is what happened in the past, right? They make the changes without notifying us that they are making these changes, adding new tables over there, and then that break our process. And then we need to go, like, you know, become more reactive, go back, ask the team what are the changes, implemented those changes in our pipeline, and then resolve this problem. So this is.</w:t>
      </w:r>
      <w:r>
        <w:rPr>
          <w:color w:val="323130"/>
          <w:sz w:val="4.3mm"/>
          <w:szCs w:val="4.3mm"/>
          <w:rFonts w:ascii="Segoe UI" w:cs="Segoe UI" w:eastAsia="Segoe UI" w:hAnsi="Segoe UI"/>
        </w:rPr>
        <w:br/>
        <w:t xml:space="preserve">where we want to build something which is AI powered, which is monitor the changes, modify the pipelines, and then like, you know, do end-to-end automatically, right? So it's just like, you know, manual reviews, like, you know, once the code has been ready for us, we can review as an engineer, review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Code, and then like, you know, deploy it into production.</w:t>
      </w:r>
      <w:r>
        <w:rPr>
          <w:color w:val="323130"/>
          <w:sz w:val="4.3mm"/>
          <w:szCs w:val="4.3mm"/>
          <w:rFonts w:ascii="Segoe UI" w:cs="Segoe UI" w:eastAsia="Segoe UI" w:hAnsi="Segoe UI"/>
        </w:rPr>
        <w:br/>
        <w:t xml:space="preserve">So I just want to set this right stage. Go ahead, Sanjith.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Call Greg.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thanks, Adnan. So let me go through this workflow. OK.</w:t>
      </w:r>
      <w:r>
        <w:rPr>
          <w:color w:val="323130"/>
          <w:sz w:val="4.3mm"/>
          <w:szCs w:val="4.3mm"/>
          <w:rFonts w:ascii="Segoe UI" w:cs="Segoe UI" w:eastAsia="Segoe UI" w:hAnsi="Segoe UI"/>
        </w:rPr>
        <w:br/>
        <w:t xml:space="preserve">So here, if you see, this is the workflow of as to how this agent will operate. Whenever a PR, we start from the left hand side, whenever the PR is merged into the develop branch, which means they are subgraph, this is on the subgraph owned repos, this agent will run. It will trigger a GitHub action workflow.</w:t>
      </w:r>
      <w:r>
        <w:rPr>
          <w:color w:val="323130"/>
          <w:sz w:val="4.3mm"/>
          <w:szCs w:val="4.3mm"/>
          <w:rFonts w:ascii="Segoe UI" w:cs="Segoe UI" w:eastAsia="Segoe UI" w:hAnsi="Segoe UI"/>
        </w:rPr>
        <w:br/>
        <w:t xml:space="preserve">And then this agent kicks off to identify what are the schema changes that actually happened in that specific PR. And it will generate an ERD diagram listing out only the changes. And it will write it to an output folder for us. It will also generate a draft version of the Snowflake raw table DDL corresponding to those.</w:t>
      </w:r>
      <w:r>
        <w:rPr>
          <w:color w:val="323130"/>
          <w:sz w:val="4.3mm"/>
          <w:szCs w:val="4.3mm"/>
          <w:rFonts w:ascii="Segoe UI" w:cs="Segoe UI" w:eastAsia="Segoe UI" w:hAnsi="Segoe UI"/>
        </w:rPr>
        <w:br/>
        <w:t xml:space="preserve">schema changes. And that will also get written to the output directory inside the same repository. Then you have a human in the loop to review those artifacts, the ERD diagram, as well as the Snowflake DDLs. If everything looks good, then we can configure it to kick off the next agent, which is the DBT developer assistant agent, which we built in.</w:t>
      </w:r>
      <w:r>
        <w:rPr>
          <w:color w:val="323130"/>
          <w:sz w:val="4.3mm"/>
          <w:szCs w:val="4.3mm"/>
          <w:rFonts w:ascii="Segoe UI" w:cs="Segoe UI" w:eastAsia="Segoe UI" w:hAnsi="Segoe UI"/>
        </w:rPr>
        <w:br/>
        <w:t xml:space="preserve">phase one of this AI program that will do the actual development of the data pipeline and also do the testing and generate audit related documents for us and create a PR. So end to end all of the developers tasks is automated right from identifying and doing the impact analysis to completing the development.</w:t>
      </w:r>
      <w:r>
        <w:rPr>
          <w:color w:val="323130"/>
          <w:sz w:val="4.3mm"/>
          <w:szCs w:val="4.3mm"/>
          <w:rFonts w:ascii="Segoe UI" w:cs="Segoe UI" w:eastAsia="Segoe UI" w:hAnsi="Segoe UI"/>
        </w:rPr>
        <w:br/>
        <w:t xml:space="preserve">This is the workflow. Any questions about the workflow?</w:t>
      </w:r>
      <w:r>
        <w:rPr>
          <w:color w:val="323130"/>
          <w:sz w:val="4.3mm"/>
          <w:szCs w:val="4.3mm"/>
          <w:rFonts w:ascii="Segoe UI" w:cs="Segoe UI" w:eastAsia="Segoe UI" w:hAnsi="Segoe UI"/>
        </w:rPr>
        <w:br/>
        <w:t xml:space="preserve">Okay, all right, then let me then move. I explained as to when this runs and we've added this custom agent to the Git Management Copilot repo. And this is the details about the agent itself. Like I said, it generates ERD diagram and a Snowflake DDL.</w:t>
      </w:r>
      <w:r>
        <w:rPr>
          <w:color w:val="323130"/>
          <w:sz w:val="4.3mm"/>
          <w:szCs w:val="4.3mm"/>
          <w:rFonts w:ascii="Segoe UI" w:cs="Segoe UI" w:eastAsia="Segoe UI" w:hAnsi="Segoe UI"/>
        </w:rPr>
        <w:br/>
        <w:t xml:space="preserve">for the Prisma changes that it identifies. And you can run it in three capacities. Okay, sorry, let me go through slowly. This is a set of instructions for it to ignore or handle the mermaid files that get created because to generate the snowflake DDL, the mermaid file or the ERD diagram has to be generated in certain format without hyphens and things like that. So those</w:t>
      </w:r>
      <w:r>
        <w:rPr>
          <w:color w:val="323130"/>
          <w:sz w:val="4.3mm"/>
          <w:szCs w:val="4.3mm"/>
          <w:rFonts w:ascii="Segoe UI" w:cs="Segoe UI" w:eastAsia="Segoe UI" w:hAnsi="Segoe UI"/>
        </w:rPr>
        <w:br/>
        <w:t xml:space="preserve">of rules are mentioned here. The core responsibility for this agent is to read the schema changes, identify what has been modified or added newly, and then also identify the map relationships, like one to many or many to many, et cetera, and highlight those changes and generate the output artifacts in the form of ERD and Snowflake DDL.</w:t>
      </w:r>
      <w:r>
        <w:rPr>
          <w:color w:val="323130"/>
          <w:sz w:val="4.3mm"/>
          <w:szCs w:val="4.3mm"/>
          <w:rFonts w:ascii="Segoe UI" w:cs="Segoe UI" w:eastAsia="Segoe UI" w:hAnsi="Segoe UI"/>
        </w:rPr>
        <w:br/>
        <w:t xml:space="preserve">And this explains the details of the workflow that I just talked about, and then gives you an example of the diagram that it can generate. And the way you invoke this agent is using different options. One is you can generate the ERD for specific.</w:t>
      </w:r>
      <w:r>
        <w:rPr>
          <w:color w:val="323130"/>
          <w:sz w:val="4.3mm"/>
          <w:szCs w:val="4.3mm"/>
          <w:rFonts w:ascii="Segoe UI" w:cs="Segoe UI" w:eastAsia="Segoe UI" w:hAnsi="Segoe UI"/>
        </w:rPr>
        <w:br/>
        <w:t xml:space="preserve">JIRA tasks that the Catalyst team owns. This is an example of a prompt that you can give, where Cat 5215 is actually a JIRA task that has the details. And another is you can give it a PR and then you can invoke this agent. And then in that case, it's just going to review the.</w:t>
      </w:r>
      <w:r>
        <w:rPr>
          <w:color w:val="323130"/>
          <w:sz w:val="4.3mm"/>
          <w:szCs w:val="4.3mm"/>
          <w:rFonts w:ascii="Segoe UI" w:cs="Segoe UI" w:eastAsia="Segoe UI" w:hAnsi="Segoe UI"/>
        </w:rPr>
        <w:br/>
        <w:t xml:space="preserve">Prisma schema changes associated with that particular PR. Or if you want to generate the full schema ERD, you can use it that way too and generate it fully. The 4th use case is if you know which table you want, you are looking for the relationships for, then you can give the specific table name and ask it to generate the.</w:t>
      </w:r>
      <w:r>
        <w:rPr>
          <w:color w:val="323130"/>
          <w:sz w:val="4.3mm"/>
          <w:szCs w:val="4.3mm"/>
          <w:rFonts w:ascii="Segoe UI" w:cs="Segoe UI" w:eastAsia="Segoe UI" w:hAnsi="Segoe UI"/>
        </w:rPr>
        <w:br/>
        <w:t xml:space="preserve">ERD and Snowflake DDL for a specific table. So there are multiple ways in which you can use this agent. I'll just walk through one of the sessions that I ran this morning, invoking this agent. So you on my left hand side in the workspace, you can see multiple folders. The top three are different repositories.</w:t>
      </w:r>
      <w:r>
        <w:rPr>
          <w:color w:val="323130"/>
          <w:sz w:val="4.3mm"/>
          <w:szCs w:val="4.3mm"/>
          <w:rFonts w:ascii="Segoe UI" w:cs="Segoe UI" w:eastAsia="Segoe UI" w:hAnsi="Segoe UI"/>
        </w:rPr>
        <w:br/>
        <w:t xml:space="preserve">So the credit app processing subgraph is owned by the domain gateway team where the subgraph code resides and the Prisma changes are there. Then infrastructure and the DBT foundation is where the data pipeline code resides. So I have all of this in my workspace as input and inside the credit app.</w:t>
      </w:r>
      <w:r>
        <w:rPr>
          <w:color w:val="323130"/>
          <w:sz w:val="4.3mm"/>
          <w:szCs w:val="4.3mm"/>
          <w:rFonts w:ascii="Segoe UI" w:cs="Segoe UI" w:eastAsia="Segoe UI" w:hAnsi="Segoe UI"/>
        </w:rPr>
        <w:br/>
        <w:t xml:space="preserve">processing subgraph on my local, I have given my agent MD file that I just showcased. And so it's now available here for me to invoke in my custom agents. So I choose my agent and then I had given it instructions to rebase my local repo and run this agent to identify any Prisca.</w:t>
      </w:r>
      <w:r>
        <w:rPr>
          <w:color w:val="323130"/>
          <w:sz w:val="4.3mm"/>
          <w:szCs w:val="4.3mm"/>
          <w:rFonts w:ascii="Segoe UI" w:cs="Segoe UI" w:eastAsia="Segoe UI" w:hAnsi="Segoe UI"/>
        </w:rPr>
        <w:br/>
        <w:t xml:space="preserve">Prisma changes and I wanted to explain which repos it used for the comparison, whether it did against developer or the main main repo, sorry, main branch. So if you see it ran and it was not able to see any recent Prisma changes because I had already synced up my local repo.</w:t>
      </w:r>
      <w:r>
        <w:rPr>
          <w:color w:val="323130"/>
          <w:sz w:val="4.3mm"/>
          <w:szCs w:val="4.3mm"/>
          <w:rFonts w:ascii="Segoe UI" w:cs="Segoe UI" w:eastAsia="Segoe UI" w:hAnsi="Segoe UI"/>
        </w:rPr>
        <w:br/>
        <w:t xml:space="preserve">So then I'd asked it to pull the Prisma changes that happened in the recent three weeks. So for that, it went through the repo, and then it was able to pull all the details by comparing it against my local branch with what was merged into the original developed branch.</w:t>
      </w:r>
      <w:r>
        <w:rPr>
          <w:color w:val="323130"/>
          <w:sz w:val="4.3mm"/>
          <w:szCs w:val="4.3mm"/>
          <w:rFonts w:ascii="Segoe UI" w:cs="Segoe UI" w:eastAsia="Segoe UI" w:hAnsi="Segoe UI"/>
        </w:rPr>
        <w:br/>
        <w:t xml:space="preserve">So it calls out the branches here and then gives the summary of the changes. So a bunch of catalyst tasks were actually merged into develop. So you can see the summary here for cat 9168. They modified a table called loan code group and what new fields were added and details like that.</w:t>
      </w:r>
      <w:r>
        <w:rPr>
          <w:color w:val="323130"/>
          <w:sz w:val="4.3mm"/>
          <w:szCs w:val="4.3mm"/>
          <w:rFonts w:ascii="Segoe UI" w:cs="Segoe UI" w:eastAsia="Segoe UI" w:hAnsi="Segoe UI"/>
        </w:rPr>
        <w:br/>
        <w:t xml:space="preserve">So for each task, it gave me a summary and it also generated the artifacts in the output folder, which I'll open up. So one, okay, let me open up the output file. This is the ERD diagram. I think I have it open here. Yeah.</w:t>
      </w:r>
      <w:r>
        <w:rPr>
          <w:color w:val="323130"/>
          <w:sz w:val="4.3mm"/>
          <w:szCs w:val="4.3mm"/>
          <w:rFonts w:ascii="Segoe UI" w:cs="Segoe UI" w:eastAsia="Segoe UI" w:hAnsi="Segoe UI"/>
        </w:rPr>
        <w:br/>
        <w:t xml:space="preserve">This is the ERD diagram for the Prisma changes. So for the asset table, they added a new table called asset non-obligor, and then these are the columns that got added. And you also have other changes here. Loan offers we talked about. Oops.</w:t>
      </w:r>
      <w:r>
        <w:rPr>
          <w:color w:val="323130"/>
          <w:sz w:val="4.3mm"/>
          <w:szCs w:val="4.3mm"/>
          <w:rFonts w:ascii="Segoe UI" w:cs="Segoe UI" w:eastAsia="Segoe UI" w:hAnsi="Segoe UI"/>
        </w:rPr>
        <w:br/>
        <w:t xml:space="preserve">Yeah, yeah, the zoom doesn't work properly when I use my hand. Okay, so this is the loan office decisioning office. So multiple tables got created as part of the various cat tasks. So it gives me the relationship between these tasks and the column level details as to what happened inside those tables. This is the ERD diagram that it generated.</w:t>
      </w:r>
      <w:r>
        <w:rPr>
          <w:color w:val="323130"/>
          <w:sz w:val="4.3mm"/>
          <w:szCs w:val="4.3mm"/>
          <w:rFonts w:ascii="Segoe UI" w:cs="Segoe UI" w:eastAsia="Segoe UI" w:hAnsi="Segoe UI"/>
        </w:rPr>
        <w:br/>
        <w:t xml:space="preserve">And the other artifact that it that it generated was the Snowflake DDL, raw DDL for those tables as such. I think, yeah, the decisioning of this gives you the DDL for Snowflake. I know in Snowflake we don't today define primary key and use it.</w:t>
      </w:r>
      <w:r>
        <w:rPr>
          <w:color w:val="323130"/>
          <w:sz w:val="4.3mm"/>
          <w:szCs w:val="4.3mm"/>
          <w:rFonts w:ascii="Segoe UI" w:cs="Segoe UI" w:eastAsia="Segoe UI" w:hAnsi="Segoe UI"/>
        </w:rPr>
        <w:br/>
        <w:t xml:space="preserve">But by default, it generates it with that. So when we do the execution, we can remove the parts that we don't want. And any columns that got added, all the details are there, like the loan code group that you saw, the new columns that got added with the comments as to which task added it.</w:t>
      </w:r>
      <w:r>
        <w:rPr>
          <w:color w:val="323130"/>
          <w:sz w:val="4.3mm"/>
          <w:szCs w:val="4.3mm"/>
          <w:rFonts w:ascii="Segoe UI" w:cs="Segoe UI" w:eastAsia="Segoe UI" w:hAnsi="Segoe UI"/>
        </w:rPr>
        <w:br/>
        <w:t xml:space="preserve">So this gives a head start to the developer with the raw DDL readily available for them. This is one of the outputs. And one thing I did want to show was initially, even though I had it in my instructions, it did not generate the Snowflick DDL automatically. So I had to refine my prompt.</w:t>
      </w:r>
      <w:r>
        <w:rPr>
          <w:color w:val="323130"/>
          <w:sz w:val="4.3mm"/>
          <w:szCs w:val="4.3mm"/>
          <w:rFonts w:ascii="Segoe UI" w:cs="Segoe UI" w:eastAsia="Segoe UI" w:hAnsi="Segoe UI"/>
        </w:rPr>
        <w:br/>
        <w:t xml:space="preserve">and get it to generate. That's when I discovered the formatting errors in the MMD files that it was generating. I had to handle the hyphens and quotes and all that. So I asked it to correct that and regenerated it. And then I've also updated my custom agent MD file with a correct set of.</w:t>
      </w:r>
      <w:r>
        <w:rPr>
          <w:color w:val="323130"/>
          <w:sz w:val="4.3mm"/>
          <w:szCs w:val="4.3mm"/>
          <w:rFonts w:ascii="Segoe UI" w:cs="Segoe UI" w:eastAsia="Segoe UI" w:hAnsi="Segoe UI"/>
        </w:rPr>
        <w:br/>
        <w:t xml:space="preserve">prompts now that it can generate everything in one go. So this is the custom agent. And like I said, we have to get the buy-in from different subgraph teams who own their repositories, and then we'll be able to add it to their agent. So I've also listed out the commands that people have to use in order to add this custom agent into their.</w:t>
      </w:r>
      <w:r>
        <w:rPr>
          <w:color w:val="323130"/>
          <w:sz w:val="4.3mm"/>
          <w:szCs w:val="4.3mm"/>
          <w:rFonts w:ascii="Segoe UI" w:cs="Segoe UI" w:eastAsia="Segoe UI" w:hAnsi="Segoe UI"/>
        </w:rPr>
        <w:br/>
        <w:t xml:space="preserve">repositories and then we can use it. And it is definitely scalable at the enterprise level. Like I said, 18 different teams today build subgraphs. So we see the scope for this agent to be running on those repositories and give us this automated output results which we can use.</w:t>
      </w:r>
      <w:r>
        <w:rPr>
          <w:color w:val="323130"/>
          <w:sz w:val="4.3mm"/>
          <w:szCs w:val="4.3mm"/>
          <w:rFonts w:ascii="Segoe UI" w:cs="Segoe UI" w:eastAsia="Segoe UI" w:hAnsi="Segoe UI"/>
        </w:rPr>
        <w:br/>
        <w:t xml:space="preserve">Yeah, that's pretty much it.</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Cool, impressive.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If you guys,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Hey, this is Guru. A couple of questions. First of all, thanks. Thanks for the great demo and the great use case you guys picked up and solving the current problem. One thing I want to understand is, is this in use and are you guys using it in a day to day and?</w:t>
      </w:r>
      <w:r>
        <w:rPr>
          <w:color w:val="323130"/>
          <w:sz w:val="4.3mm"/>
          <w:szCs w:val="4.3mm"/>
          <w:rFonts w:ascii="Segoe UI" w:cs="Segoe UI" w:eastAsia="Segoe UI" w:hAnsi="Segoe UI"/>
        </w:rPr>
        <w:br/>
        <w:t xml:space="preserve">generating the DDLs.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Literally, this was built this last week. So we've started using it and testing it out to see the results and it is proving to be useful. And like I said, we've not integrated it on the subgraph repos because we don't own that repo. We are consumers of that. So we've been running it locally and using it effectively to generate raw DDLCS.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thanks for sharing that. So just curious to know how are you validating the end results, right? I know you, so we're building the AI agents, it's producing the output, and it's a production ready script which you will be executing it in the manually, right? So how do you ensure that the script is looking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the thing is, this will go through the SDLC cycle. Whatever artifacts it produces, it will be run in development environment, tested out, and only then rolled out to production. And also there is another part where, so what you saw was the raw table DDL generation, right? There is another part to it where we have to actually build the final data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and build the staging and Matt layers for the consumers to come and use from Snowflake. Raw tables usually are not opened up to the users for consumption. So that is another part of the exercise that I talked about, the DBT developer assistant. So data modeling exercise has to happen, and only then the whole thing can be shipped to production. So all of these activities are useful in development, which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speed up our market, I mean delivery to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Sounds good. Thanks for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Cool, cool. Yeah, I think Chantal, she was the one, yeah, who impressed, who motivate you to try this agentic workflows, I mean, GitHub workflows, yeah. So, guys, interesting to hear if you have similar implementations for your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Or maybe you see the use cases when the GitHub actions also going to be helpful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Sukalya, can you add the conference page link in the chat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Sure, yep,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Cool, cool. Sukalya Adnan, thanks again for your demo. Yeah, Patrick, also great demo. So next week, we're going to have the following sessions. We're going to update the agenda on Monday. So regards into the topics that we would like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So guys, as usual, we have the chat. So if you would like to share something or ask questions to our today's speakers, feel free to do this and have a great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Have a nice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Thank you guys,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uxd1zbrsmol5re07ikbo.png"/><Relationship Id="rId7" Type="http://schemas.openxmlformats.org/officeDocument/2006/relationships/image" Target="media/mmakaij20vh-nmgmclgbp.png"/><Relationship Id="rId8" Type="http://schemas.openxmlformats.org/officeDocument/2006/relationships/image" Target="media/kiek-i4s4ipl6p8omwrbr.png"/><Relationship Id="rId9" Type="http://schemas.openxmlformats.org/officeDocument/2006/relationships/image" Target="media/do1odcbkub-rfxcrfbvxu.png"/><Relationship Id="rId10" Type="http://schemas.openxmlformats.org/officeDocument/2006/relationships/image" Target="media/hvwph3ht_l3id0u40_k9l.png"/><Relationship Id="rId11" Type="http://schemas.openxmlformats.org/officeDocument/2006/relationships/image" Target="media/plyuuudrre-meakkqjqu7.png"/><Relationship Id="rId12" Type="http://schemas.openxmlformats.org/officeDocument/2006/relationships/image" Target="media/dwawdyqx_rvb-4oj3qgkf.png"/><Relationship Id="rId13" Type="http://schemas.openxmlformats.org/officeDocument/2006/relationships/image" Target="media/tfypkzoqmky7bb9xtog4h.png"/><Relationship Id="rId14" Type="http://schemas.openxmlformats.org/officeDocument/2006/relationships/image" Target="media/ypbw53ku-ag3n1qftzean.png"/><Relationship Id="rId15" Type="http://schemas.openxmlformats.org/officeDocument/2006/relationships/image" Target="media/vs-husd8vggb47kqrzz_t.png"/><Relationship Id="rId16" Type="http://schemas.openxmlformats.org/officeDocument/2006/relationships/image" Target="media/prvgmami_ip1jq8emgw1a.png"/><Relationship Id="rId17" Type="http://schemas.openxmlformats.org/officeDocument/2006/relationships/image" Target="media/t8ovjchf7nira_e4l0xjb.png"/><Relationship Id="rId18" Type="http://schemas.openxmlformats.org/officeDocument/2006/relationships/image" Target="media/lapnt7mo75sqnfdaijkjj.png"/><Relationship Id="rId19" Type="http://schemas.openxmlformats.org/officeDocument/2006/relationships/image" Target="media/1yqoajiyxzpoc3dgqmzmr.png"/><Relationship Id="rId20" Type="http://schemas.openxmlformats.org/officeDocument/2006/relationships/image" Target="media/wgi00tdwmljbm7u_geq61.png"/><Relationship Id="rId21" Type="http://schemas.openxmlformats.org/officeDocument/2006/relationships/image" Target="media/wmnd1tszr-qgkmrn7nuj1.png"/><Relationship Id="rId22" Type="http://schemas.openxmlformats.org/officeDocument/2006/relationships/image" Target="media/tqiiechzhvgorsygfz6-i.png"/><Relationship Id="rId23" Type="http://schemas.openxmlformats.org/officeDocument/2006/relationships/image" Target="media/ccl75eofaqek3xdbsnmq-.png"/><Relationship Id="rId24" Type="http://schemas.openxmlformats.org/officeDocument/2006/relationships/image" Target="media/sm0nzk2by9ri19-yrepxc.png"/><Relationship Id="rId25" Type="http://schemas.openxmlformats.org/officeDocument/2006/relationships/image" Target="media/r0zv7qkzmp6gnitb-tm1-.png"/><Relationship Id="rId26" Type="http://schemas.openxmlformats.org/officeDocument/2006/relationships/image" Target="media/b6fwsgkdy3y4xefcrekrz.png"/><Relationship Id="rId27" Type="http://schemas.openxmlformats.org/officeDocument/2006/relationships/image" Target="media/bzbte9rviatle_mqcekdt.png"/><Relationship Id="rId28" Type="http://schemas.openxmlformats.org/officeDocument/2006/relationships/image" Target="media/e7rbknqeph1vx7xcqnfxc.png"/><Relationship Id="rId29" Type="http://schemas.openxmlformats.org/officeDocument/2006/relationships/image" Target="media/bhbxuxm-ekgofjvx53c4g.png"/><Relationship Id="rId30" Type="http://schemas.openxmlformats.org/officeDocument/2006/relationships/image" Target="media/564s7aegjr-pcz16132i_.png"/><Relationship Id="rId31" Type="http://schemas.openxmlformats.org/officeDocument/2006/relationships/image" Target="media/9be-7dcrcat6tdd1xd_x9.png"/><Relationship Id="rId32" Type="http://schemas.openxmlformats.org/officeDocument/2006/relationships/image" Target="media/-rmtbycqmzdpiy9f_3yzc.png"/><Relationship Id="rId33" Type="http://schemas.openxmlformats.org/officeDocument/2006/relationships/image" Target="media/0uxiokidqhu17rwio7ejl.png"/><Relationship Id="rId34" Type="http://schemas.openxmlformats.org/officeDocument/2006/relationships/image" Target="media/sjs0bquk7xjkcmq7wgwz4.png"/><Relationship Id="rId35" Type="http://schemas.openxmlformats.org/officeDocument/2006/relationships/image" Target="media/y_tkrwhva4t-vfgfa6xs8.png"/><Relationship Id="rId36" Type="http://schemas.openxmlformats.org/officeDocument/2006/relationships/image" Target="media/9uc0uxv6veq1sp6okpwyb.png"/><Relationship Id="rId37" Type="http://schemas.openxmlformats.org/officeDocument/2006/relationships/image" Target="media/nao2agclxjgdpu0hbkoqu.png"/><Relationship Id="rId38" Type="http://schemas.openxmlformats.org/officeDocument/2006/relationships/image" Target="media/uihnjjxzkoewo9evjx2vb.png"/><Relationship Id="rId39" Type="http://schemas.openxmlformats.org/officeDocument/2006/relationships/image" Target="media/sipdqqtcua8dx_tcjcwdo.png"/><Relationship Id="rId40" Type="http://schemas.openxmlformats.org/officeDocument/2006/relationships/image" Target="media/gynshzltygqe_djgzcstv.png"/><Relationship Id="rId41" Type="http://schemas.openxmlformats.org/officeDocument/2006/relationships/image" Target="media/fxoayygraeocsx2do6qx1.png"/><Relationship Id="rId42" Type="http://schemas.openxmlformats.org/officeDocument/2006/relationships/image" Target="media/8_r2fkyqvk1cnu9jk_oo6.png"/><Relationship Id="rId43" Type="http://schemas.openxmlformats.org/officeDocument/2006/relationships/image" Target="media/-lhb-bbktn_mkievfi7uk.png"/><Relationship Id="rId44" Type="http://schemas.openxmlformats.org/officeDocument/2006/relationships/image" Target="media/gs3m3c9ftuf046wi1zyaa.png"/><Relationship Id="rId45" Type="http://schemas.openxmlformats.org/officeDocument/2006/relationships/image" Target="media/y5xxjb3lt7rprwfuskqf1.png"/><Relationship Id="rId46" Type="http://schemas.openxmlformats.org/officeDocument/2006/relationships/image" Target="media/dkc6skx4cnthrnqyk-flv.png"/><Relationship Id="rId47" Type="http://schemas.openxmlformats.org/officeDocument/2006/relationships/image" Target="media/n7siwjqizg0t0ejkf33t1.png"/><Relationship Id="rId48" Type="http://schemas.openxmlformats.org/officeDocument/2006/relationships/image" Target="media/mpv88d_thqjehmtlz0yxd.png"/><Relationship Id="rId49" Type="http://schemas.openxmlformats.org/officeDocument/2006/relationships/image" Target="media/yon5bf7q6reef3tfzkv7u.png"/><Relationship Id="rId50" Type="http://schemas.openxmlformats.org/officeDocument/2006/relationships/image" Target="media/tkf0bzrjv_ilod2kgftau.png"/><Relationship Id="rId51" Type="http://schemas.openxmlformats.org/officeDocument/2006/relationships/image" Target="media/omazzq7yrwy6_blokwd8f.png"/><Relationship Id="rId52" Type="http://schemas.openxmlformats.org/officeDocument/2006/relationships/image" Target="media/29w_opts5blaxoqgbovpk.png"/><Relationship Id="rId53" Type="http://schemas.openxmlformats.org/officeDocument/2006/relationships/image" Target="media/f1dqg5bln3iithj3w1792.png"/><Relationship Id="rId54" Type="http://schemas.openxmlformats.org/officeDocument/2006/relationships/image" Target="media/wvk7wp-4sszkqkgkjnznm.png"/><Relationship Id="rId55" Type="http://schemas.openxmlformats.org/officeDocument/2006/relationships/image" Target="media/xkjgokgic0m3w1hwc0kh9.png"/><Relationship Id="rId56" Type="http://schemas.openxmlformats.org/officeDocument/2006/relationships/image" Target="media/pnxkwogbkzvslp4ad8gei.png"/><Relationship Id="rId57" Type="http://schemas.openxmlformats.org/officeDocument/2006/relationships/image" Target="media/ltnh8veb-4aceqt0el3o1.png"/><Relationship Id="rId58" Type="http://schemas.openxmlformats.org/officeDocument/2006/relationships/image" Target="media/3yct83iiwdt8emk-6ihwz.png"/><Relationship Id="rId59" Type="http://schemas.openxmlformats.org/officeDocument/2006/relationships/image" Target="media/kivmmnt4qubrt8rqvpjyd.png"/><Relationship Id="rId60" Type="http://schemas.openxmlformats.org/officeDocument/2006/relationships/image" Target="media/ngj51tnj7shhiscxxivgw.png"/><Relationship Id="rId61" Type="http://schemas.openxmlformats.org/officeDocument/2006/relationships/image" Target="media/n5bh-d1es1obngh1cssxn.png"/><Relationship Id="rId62" Type="http://schemas.openxmlformats.org/officeDocument/2006/relationships/image" Target="media/d2smrxe6nz0jvka_9qdzw.png"/><Relationship Id="rId63" Type="http://schemas.openxmlformats.org/officeDocument/2006/relationships/image" Target="media/qffpvp-cvz7o6yadfc9xw.png"/><Relationship Id="rId64" Type="http://schemas.openxmlformats.org/officeDocument/2006/relationships/image" Target="media/kbesf1iggpqujg0tiaebs.png"/><Relationship Id="rId65" Type="http://schemas.openxmlformats.org/officeDocument/2006/relationships/image" Target="media/udwe0xiqg1pt3jgxpvyy3.png"/><Relationship Id="rId66" Type="http://schemas.openxmlformats.org/officeDocument/2006/relationships/image" Target="media/aq9yhug-bmjuwhntak9i9.png"/><Relationship Id="rId67" Type="http://schemas.openxmlformats.org/officeDocument/2006/relationships/image" Target="media/46rv8iyxjdsyuefjjpagy.png"/><Relationship Id="rId68" Type="http://schemas.openxmlformats.org/officeDocument/2006/relationships/image" Target="media/vedf6mnv8rxxcddfj4b16.png"/><Relationship Id="rId69" Type="http://schemas.openxmlformats.org/officeDocument/2006/relationships/image" Target="media/qjew_q1hkpznq5esfdrly.png"/><Relationship Id="rId70" Type="http://schemas.openxmlformats.org/officeDocument/2006/relationships/image" Target="media/l6cccwyycld34dhvxkhxs.png"/><Relationship Id="rId71" Type="http://schemas.openxmlformats.org/officeDocument/2006/relationships/image" Target="media/wnupdf0q4fzkvej2zrade.png"/><Relationship Id="rId72" Type="http://schemas.openxmlformats.org/officeDocument/2006/relationships/image" Target="media/u5sgfgcklqutuexkvvhep.png"/><Relationship Id="rId73" Type="http://schemas.openxmlformats.org/officeDocument/2006/relationships/image" Target="media/epgc-etxclxv11qsbili0.png"/><Relationship Id="rId74" Type="http://schemas.openxmlformats.org/officeDocument/2006/relationships/image" Target="media/fxk_w4sshmrprkeja-g2o.png"/><Relationship Id="rId75" Type="http://schemas.openxmlformats.org/officeDocument/2006/relationships/image" Target="media/r4surtykngp1mpi8twe5k.png"/><Relationship Id="rId76" Type="http://schemas.openxmlformats.org/officeDocument/2006/relationships/image" Target="media/nxmtk-n5uvpkucyewfnzt.png"/><Relationship Id="rId77" Type="http://schemas.openxmlformats.org/officeDocument/2006/relationships/image" Target="media/8wdx3wuutmpcy3cuw6lc_.png"/><Relationship Id="rId78" Type="http://schemas.openxmlformats.org/officeDocument/2006/relationships/image" Target="media/uxwgtzmgk9qroifvfncxp.png"/><Relationship Id="rId79" Type="http://schemas.openxmlformats.org/officeDocument/2006/relationships/image" Target="media/ctb5rhhli86iwsfaj0ard.png"/><Relationship Id="rId80" Type="http://schemas.openxmlformats.org/officeDocument/2006/relationships/image" Target="media/yxxejavmngkfzvwcil0hm.png"/><Relationship Id="rId81" Type="http://schemas.openxmlformats.org/officeDocument/2006/relationships/image" Target="media/egvsi8u7h55pgleff7x-i.png"/><Relationship Id="rId82" Type="http://schemas.openxmlformats.org/officeDocument/2006/relationships/image" Target="media/9o2jhjriqqb1p1f7j9cc6.png"/><Relationship Id="rId83" Type="http://schemas.openxmlformats.org/officeDocument/2006/relationships/image" Target="media/kfaxgvkx-hnaud8xanerd.png"/><Relationship Id="rId84" Type="http://schemas.openxmlformats.org/officeDocument/2006/relationships/image" Target="media/lpoxxkdidw6laltvdkeq8.png"/><Relationship Id="rId85" Type="http://schemas.openxmlformats.org/officeDocument/2006/relationships/image" Target="media/-6rxzso0ivn6m1oazndkk.png"/><Relationship Id="rId86" Type="http://schemas.openxmlformats.org/officeDocument/2006/relationships/image" Target="media/lorzlwow4eklsc-v_ro1v.png"/><Relationship Id="rId87" Type="http://schemas.openxmlformats.org/officeDocument/2006/relationships/image" Target="media/3vb0exaxmbkixlhtzmnn-.png"/><Relationship Id="rId88" Type="http://schemas.openxmlformats.org/officeDocument/2006/relationships/image" Target="media/a9wnadtvubzwr15r3m_gd.png"/><Relationship Id="rId89" Type="http://schemas.openxmlformats.org/officeDocument/2006/relationships/image" Target="media/hhtzgk9yv72_0btzvwlxa.png"/><Relationship Id="rId90" Type="http://schemas.openxmlformats.org/officeDocument/2006/relationships/image" Target="media/rjdyqtiabv1hmkjhvuv6u.png"/><Relationship Id="rId91" Type="http://schemas.openxmlformats.org/officeDocument/2006/relationships/image" Target="media/6irpyeznbhy2hzwvpcgl6.png"/><Relationship Id="rId92" Type="http://schemas.openxmlformats.org/officeDocument/2006/relationships/image" Target="media/kiy4mgy6xoj16lq2a4btp.png"/><Relationship Id="rId93" Type="http://schemas.openxmlformats.org/officeDocument/2006/relationships/image" Target="media/olym7seus2zjgwei_tw7l.png"/><Relationship Id="rId94" Type="http://schemas.openxmlformats.org/officeDocument/2006/relationships/image" Target="media/5tj81qjchcq8fkm5epzsn.png"/><Relationship Id="rId95" Type="http://schemas.openxmlformats.org/officeDocument/2006/relationships/image" Target="media/4awf8m77jcon5rn9a3qw-.png"/><Relationship Id="rId96" Type="http://schemas.openxmlformats.org/officeDocument/2006/relationships/image" Target="media/vawo-mcbus-ujjtksyzxn.png"/><Relationship Id="rId97" Type="http://schemas.openxmlformats.org/officeDocument/2006/relationships/image" Target="media/68ien8kja12j0i6x47wla.png"/><Relationship Id="rId98" Type="http://schemas.openxmlformats.org/officeDocument/2006/relationships/image" Target="media/xyheg7hpkp3ul8lq9t-mn.png"/><Relationship Id="rId99" Type="http://schemas.openxmlformats.org/officeDocument/2006/relationships/image" Target="media/hd7rfz3u69t4chk3futkj.png"/><Relationship Id="rId100" Type="http://schemas.openxmlformats.org/officeDocument/2006/relationships/image" Target="media/fevc-mddkrxnwd1orxqo-.png"/><Relationship Id="rId101" Type="http://schemas.openxmlformats.org/officeDocument/2006/relationships/image" Target="media/wgcswygklv_ovyjejk3e6.png"/><Relationship Id="rId102" Type="http://schemas.openxmlformats.org/officeDocument/2006/relationships/image" Target="media/ohatwbwnc_lox6bzvxyvb.png"/><Relationship Id="rId103" Type="http://schemas.openxmlformats.org/officeDocument/2006/relationships/image" Target="media/8tzdoqfu5hejbhhxbuqvi.png"/><Relationship Id="rId104" Type="http://schemas.openxmlformats.org/officeDocument/2006/relationships/image" Target="media/drkm1k4ygedi82yqo6fl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2026-06-03T13:52:07.004Z</dcterms:created>
  <dcterms:modified xsi:type="dcterms:W3CDTF">2026-06-03T13:52:07.004Z</dcterms:modified>
</cp:coreProperties>
</file>

<file path=docProps/custom.xml><?xml version="1.0" encoding="utf-8"?>
<Properties xmlns="http://schemas.openxmlformats.org/officeDocument/2006/custom-properties" xmlns:vt="http://schemas.openxmlformats.org/officeDocument/2006/docPropsVTypes"/>
</file>