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ENGINEERING Champion Sync-20260608_145901UTC-Meeting Recording</w:t>
      </w:r>
    </w:p>
    <w:p>
      <w:pPr>
        <w:spacing w:after="100"/>
      </w:pPr>
      <w:r>
        <w:rPr>
          <w:color w:val="605e5c"/>
          <w:sz w:val="3mm"/>
          <w:szCs w:val="3mm"/>
          <w:rFonts w:ascii="Segoe UI" w:cs="Segoe UI" w:eastAsia="Segoe UI" w:hAnsi="Segoe UI"/>
        </w:rPr>
        <w:t xml:space="preserve">June 8, 2026, 2:59PM</w:t>
      </w:r>
    </w:p>
    <w:p>
      <w:pPr>
        <w:spacing w:after="100"/>
      </w:pPr>
      <w:r>
        <w:rPr>
          <w:color w:val="605e5c"/>
          <w:sz w:val="3mm"/>
          <w:szCs w:val="3mm"/>
          <w:rFonts w:ascii="Segoe UI" w:cs="Segoe UI" w:eastAsia="Segoe UI" w:hAnsi="Segoe UI"/>
        </w:rPr>
        <w:t xml:space="preserve">22m 52s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Oh,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Hey,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Good morning.</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Sure, let's wait for a minute here.</w:t>
      </w:r>
      <w:r>
        <w:rPr>
          <w:color w:val="323130"/>
          <w:sz w:val="4.3mm"/>
          <w:szCs w:val="4.3mm"/>
          <w:rFonts w:ascii="Segoe UI" w:cs="Segoe UI" w:eastAsia="Segoe UI" w:hAnsi="Segoe UI"/>
        </w:rPr>
        <w:br/>
        <w:t xml:space="preserve">And meanwhile, guys, any questions, any topics that we need to discuss before we start our usual agenda?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Seems like...</w:t>
      </w:r>
      <w:r>
        <w:rPr>
          <w:color w:val="323130"/>
          <w:sz w:val="4.3mm"/>
          <w:szCs w:val="4.3mm"/>
          <w:rFonts w:ascii="Segoe UI" w:cs="Segoe UI" w:eastAsia="Segoe UI" w:hAnsi="Segoe UI"/>
        </w:rPr>
        <w:br/>
        <w:t xml:space="preserve">So far, so good. All right. As usual, I'm sharing the screen, our board, yeah. Okay, we have 10 people on the call. Yeah, guys, this week, it's going to be the last session in the phase two, I mean, our lighthouse session, yeah.</w:t>
      </w:r>
      <w:r>
        <w:rPr>
          <w:color w:val="323130"/>
          <w:sz w:val="4.3mm"/>
          <w:szCs w:val="4.3mm"/>
          <w:rFonts w:ascii="Segoe UI" w:cs="Segoe UI" w:eastAsia="Segoe UI" w:hAnsi="Segoe UI"/>
        </w:rPr>
        <w:br/>
        <w:t xml:space="preserve">Then we need to align regarding to the plans for the phase three, yeah. And I hope that this week or next week, we're going to inform you about the updates, yeah, how the our program going to be looks like in the phase.</w:t>
      </w:r>
      <w:r>
        <w:rPr>
          <w:color w:val="323130"/>
          <w:sz w:val="4.3mm"/>
          <w:szCs w:val="4.3mm"/>
          <w:rFonts w:ascii="Segoe UI" w:cs="Segoe UI" w:eastAsia="Segoe UI" w:hAnsi="Segoe UI"/>
        </w:rPr>
        <w:br/>
        <w:t xml:space="preserve">Three, yeah, what activities, what sessions we're going to have? Yeah, so currently our team is working on this planning here, but...</w:t>
      </w:r>
      <w:r>
        <w:rPr>
          <w:color w:val="323130"/>
          <w:sz w:val="4.3mm"/>
          <w:szCs w:val="4.3mm"/>
          <w:rFonts w:ascii="Segoe UI" w:cs="Segoe UI" w:eastAsia="Segoe UI" w:hAnsi="Segoe UI"/>
        </w:rPr>
        <w:br/>
        <w:t xml:space="preserve">This week, we have our regular schedule, yes, so, and yeah, guys, do you see the screen? Yeah, I'm sharing our board.</w:t>
      </w:r>
      <w:r>
        <w:rPr>
          <w:color w:val="323130"/>
          <w:sz w:val="4.3mm"/>
          <w:szCs w:val="4.3mm"/>
          <w:rFonts w:ascii="Segoe UI" w:cs="Segoe UI" w:eastAsia="Segoe UI" w:hAnsi="Segoe UI"/>
        </w:rPr>
        <w:br/>
        <w:t xml:space="preserve">Yep, can you see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Yeah, and this Wednesday we're going to have two more sessions. Yeah, with two, as usual, exciting topics. So guys, let me confirm regarding to your readiness for the showcase. Jason, let's start from you.</w:t>
      </w:r>
      <w:r>
        <w:rPr>
          <w:color w:val="323130"/>
          <w:sz w:val="4.3mm"/>
          <w:szCs w:val="4.3mm"/>
          <w:rFonts w:ascii="Segoe UI" w:cs="Segoe UI" w:eastAsia="Segoe UI" w:hAnsi="Segoe UI"/>
        </w:rPr>
        <w:br/>
        <w:t xml:space="preserve">Ticket regarding to Jira creation and evaluation use case. Could you please briefly remind us? Oh yeah, sorry, you're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 Linzey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Sounds doing people's first to solve for the New Yorker.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Yeah, the one that I'm going to be showing is a change log creation. No, not the JR creation. I haven't.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Uh, change the log, this one, yeah,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Yeah, that's it. Yeah, yeah. And I have I have something ready. I'm going to try to improve it a little bit to make it work better than it works now, but I'll, you know, I'll be ready to present something in that regard.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 Linzey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I, you know, I'm actually starting to get a little tan. 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Sorry, mute Ernest. Yeah. All right, all right. Could you please briefly remind about the idea of this ticket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Yeah, so yeah, yeah, absolutely. So the idea is that we will create some kind of release branch that we're going to deploy. And when we do that, that branch is going to have a list of, you know, dozens of PRs. So what we do is we get that list of PRs.</w:t>
      </w:r>
      <w:r>
        <w:rPr>
          <w:color w:val="323130"/>
          <w:sz w:val="4.3mm"/>
          <w:szCs w:val="4.3mm"/>
          <w:rFonts w:ascii="Segoe UI" w:cs="Segoe UI" w:eastAsia="Segoe UI" w:hAnsi="Segoe UI"/>
        </w:rPr>
        <w:br/>
        <w:t xml:space="preserve">And then we cross-reference those PRs with the JIRA tickets that are linked to them, and then we add the description from the JIRA ticket along with the message of the PR that was committed. And then we just output an MD file with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Call, call, Greg.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technically we can say that you, but you already use this flow, yeah, this use case, yeah, for your production tasks, yeah, am 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Not yet. We haven't had a release to use it on just yet. But as soon as we do, yeah, well, I'm hoping that I get it perfected, you know, before that. But yeah, that's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Sounds good.</w:t>
      </w:r>
      <w:r>
        <w:rPr>
          <w:color w:val="323130"/>
          <w:sz w:val="4.3mm"/>
          <w:szCs w:val="4.3mm"/>
          <w:rFonts w:ascii="Segoe UI" w:cs="Segoe UI" w:eastAsia="Segoe UI" w:hAnsi="Segoe UI"/>
        </w:rPr>
        <w:br/>
        <w:t xml:space="preserve">Okay, so this like experimentation,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Yeah, yeah, at the moment,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All right, experimentation. Yeah, and market this ticket here. We would like to define some tickets that are already in production, yeah, to understand which use cases are already, I don't know, make some good influence on your production, yeah, and experimentation.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Okta.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All right, cool, thank you. All right, and the following topic gonna be from Deepti. Let me check if she is on the call. Yeah, I already confirmed, yeah, her participation,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I'm not sure if today she's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I think she's probably got a conflict, but she was working on this. I'll follow up with her, Aliaksandr, and I'll let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Yeah, yeah, but last week we we already had some demo with her dry run demo, so yeah, please remind me to Wednesday, yeah, yeah, so I will, I will, I will write here as well, yeah, in the in the in the chat, yeah, so, but yeah, this is gonna be also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Use case, maybe, maybe Sukalya could could give more details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Yep, this is to automate the JIRA documentation. So as part of the EDS data pipeline work, we have to create at least five documents for every JIRA task that involves code deployment, like project analysis, test case, back out.</w:t>
      </w:r>
      <w:r>
        <w:rPr>
          <w:color w:val="323130"/>
          <w:sz w:val="4.3mm"/>
          <w:szCs w:val="4.3mm"/>
          <w:rFonts w:ascii="Segoe UI" w:cs="Segoe UI" w:eastAsia="Segoe UI" w:hAnsi="Segoe UI"/>
        </w:rPr>
        <w:br/>
        <w:t xml:space="preserve">Plan, and a few other documents have to get written out, and it follows a certain template. In the first phase, we had a developer assistant that created these documents. In phase two, we are doing some enhancement, wherein we are trying an automated trigger, wherein...</w:t>
      </w:r>
      <w:r>
        <w:rPr>
          <w:color w:val="323130"/>
          <w:sz w:val="4.3mm"/>
          <w:szCs w:val="4.3mm"/>
          <w:rFonts w:ascii="Segoe UI" w:cs="Segoe UI" w:eastAsia="Segoe UI" w:hAnsi="Segoe UI"/>
        </w:rPr>
        <w:br/>
        <w:t xml:space="preserve">When the PR is ready, then it will call that agent and generate the documents. It will go through the Jira task and the PR and understand what the code change is about. And then based on that information, it will write out the documents that we need. And it will post it in the GitHub repo where we maintain our documents.</w:t>
      </w:r>
      <w:r>
        <w:rPr>
          <w:color w:val="323130"/>
          <w:sz w:val="4.3mm"/>
          <w:szCs w:val="4.3mm"/>
          <w:rFonts w:ascii="Segoe UI" w:cs="Segoe UI" w:eastAsia="Segoe UI" w:hAnsi="Segoe UI"/>
        </w:rPr>
        <w:br/>
        <w:t xml:space="preserve">So that is the automation that Deepti has worked on, which we should be able to showcase.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Yeah, yeah. So, yeah, before guys had a huge amount of work came in in a manual mode, yeah, when they need to create some Word documents, yeah, before ticket going to be ready for production, yeah, they should prepare some documentation.</w:t>
      </w:r>
      <w:r>
        <w:rPr>
          <w:color w:val="323130"/>
          <w:sz w:val="4.3mm"/>
          <w:szCs w:val="4.3mm"/>
          <w:rFonts w:ascii="Segoe UI" w:cs="Segoe UI" w:eastAsia="Segoe UI" w:hAnsi="Segoe UI"/>
        </w:rPr>
        <w:br/>
        <w:t xml:space="preserve">Now, they have the ability to have ability to do it almost automatically, yeah. In our case, Deepti gonna use code me workflows, yeah, and I know that we had some manual step, yeah, and Deepti.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Working on it, yeah, so probably we gonna see absolutely automatic process, yeah, on it, but anyway, yeah, then the case when we need to prepare this documentation already covered with, yeah, it's automatically collect information from Jira Confluence and so on, and generate these MD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That's absolutely great use case. And let me check. So there's going to be experimentation or you prepare this for production? How do you think? I mean, currently, it's on experimentation level or you are already...</w:t>
      </w:r>
      <w:r>
        <w:rPr>
          <w:color w:val="323130"/>
          <w:sz w:val="4.3mm"/>
          <w:szCs w:val="4.3mm"/>
          <w:rFonts w:ascii="Segoe UI" w:cs="Segoe UI" w:eastAsia="Segoe UI" w:hAnsi="Segoe UI"/>
        </w:rPr>
        <w:br/>
        <w:t xml:space="preserve">Using this workflow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No, it's an experimentation level. So individually, the agents were shared with the developers offshore and they use it to generate the documents. But this workflow automation part is still under testing. If it works out, then yes, it will be shared across the DFP team for all the developers to use. These documentations are required only in the dev environment like that.</w:t>
      </w:r>
      <w:r>
        <w:rPr>
          <w:color w:val="323130"/>
          <w:sz w:val="4.3mm"/>
          <w:szCs w:val="4.3mm"/>
          <w:rFonts w:ascii="Segoe UI" w:cs="Segoe UI" w:eastAsia="Segoe UI" w:hAnsi="Segoe UI"/>
        </w:rPr>
        <w:br/>
        <w:t xml:space="preserve">for us to wrap up development and unit testing and get approvals to go into production, that's where this workflow will come in. So we will be using it, but only after testing it with multiple developers and getting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Cool, cool, cool.</w:t>
      </w:r>
      <w:r>
        <w:rPr>
          <w:color w:val="323130"/>
          <w:sz w:val="4.3mm"/>
          <w:szCs w:val="4.3mm"/>
          <w:rFonts w:ascii="Segoe UI" w:cs="Segoe UI" w:eastAsia="Segoe UI" w:hAnsi="Segoe UI"/>
        </w:rPr>
        <w:br/>
        <w:t xml:space="preserve">All right, great use case also. Also, also today's logging on the out of office, yeah, but probably gonna have one more use case, yeah, from, well, the stream team and...</w:t>
      </w:r>
      <w:r>
        <w:rPr>
          <w:color w:val="323130"/>
          <w:sz w:val="4.3mm"/>
          <w:szCs w:val="4.3mm"/>
          <w:rFonts w:ascii="Segoe UI" w:cs="Segoe UI" w:eastAsia="Segoe UI" w:hAnsi="Segoe UI"/>
        </w:rPr>
        <w:br/>
        <w:t xml:space="preserve">Yeah, guys, regarding to these cases that we have in the progress, yeah, maybe you have any updates, yeah, maybe you would like to share something this Wednesday or maybe next week's, yeah.</w:t>
      </w:r>
      <w:r>
        <w:rPr>
          <w:color w:val="323130"/>
          <w:sz w:val="4.3mm"/>
          <w:szCs w:val="4.3mm"/>
          <w:rFonts w:ascii="Segoe UI" w:cs="Segoe UI" w:eastAsia="Segoe UI" w:hAnsi="Segoe UI"/>
        </w:rPr>
        <w:br/>
        <w:t xml:space="preserve">I see tickets from our new teams. Yeah, that's going to be the second generation of our EA champions. And I see several tickets from new teams. That's me and guys that we're going to have more new interesting session. Yeah, maybe new.</w:t>
      </w:r>
      <w:r>
        <w:rPr>
          <w:color w:val="323130"/>
          <w:sz w:val="4.3mm"/>
          <w:szCs w:val="4.3mm"/>
          <w:rFonts w:ascii="Segoe UI" w:cs="Segoe UI" w:eastAsia="Segoe UI" w:hAnsi="Segoe UI"/>
        </w:rPr>
        <w:br/>
        <w:t xml:space="preserve">view on the, I don't know, your processes, yeah, that's, I mean, present in the OMF and new implementation of our favorite tools. All right, so it seems like we have agenda for this Wednesday.</w:t>
      </w:r>
      <w:r>
        <w:rPr>
          <w:color w:val="323130"/>
          <w:sz w:val="4.3mm"/>
          <w:szCs w:val="4.3mm"/>
          <w:rFonts w:ascii="Segoe UI" w:cs="Segoe UI" w:eastAsia="Segoe UI" w:hAnsi="Segoe UI"/>
        </w:rPr>
        <w:br/>
        <w:t xml:space="preserve">I guess that's all for my side, guys. Any questions, any ideas?</w:t>
      </w:r>
      <w:r>
        <w:rPr>
          <w:color w:val="323130"/>
          <w:sz w:val="4.3mm"/>
          <w:szCs w:val="4.3mm"/>
          <w:rFonts w:ascii="Segoe UI" w:cs="Segoe UI" w:eastAsia="Segoe UI" w:hAnsi="Segoe UI"/>
        </w:rPr>
        <w:br/>
        <w:t xml:space="preserve">Anything that you would like to discuss today?</w:t>
      </w:r>
      <w:r>
        <w:rPr>
          <w:color w:val="323130"/>
          <w:sz w:val="4.3mm"/>
          <w:szCs w:val="4.3mm"/>
          <w:rFonts w:ascii="Segoe UI" w:cs="Segoe UI" w:eastAsia="Segoe UI" w:hAnsi="Segoe UI"/>
        </w:rPr>
        <w:br/>
        <w:t xml:space="preserve">Right, right, but these boards will be leaving after the phase two, so we're gonna use these boards like main.</w:t>
      </w:r>
      <w:r>
        <w:rPr>
          <w:color w:val="323130"/>
          <w:sz w:val="4.3mm"/>
          <w:szCs w:val="4.3mm"/>
          <w:rFonts w:ascii="Segoe UI" w:cs="Segoe UI" w:eastAsia="Segoe UI" w:hAnsi="Segoe UI"/>
        </w:rPr>
        <w:br/>
        <w:t xml:space="preserve">I don't know, centralized, centralized source of our use case collection. So guys, don't forget to submit these use cases not only for sharing. Yeah, maybe you would like to raise some question during our office hours meeting. So we definitely going to have our open sessions, I mean, office hours meeting where we're going to discuss</w:t>
      </w:r>
      <w:r>
        <w:rPr>
          <w:color w:val="323130"/>
          <w:sz w:val="4.3mm"/>
          <w:szCs w:val="4.3mm"/>
          <w:rFonts w:ascii="Segoe UI" w:cs="Segoe UI" w:eastAsia="Segoe UI" w:hAnsi="Segoe UI"/>
        </w:rPr>
        <w:br/>
        <w:t xml:space="preserve">no topics related to our regular curriculum or agenda of late house session. You can discuss anything, any ideas, any proposals here, or just ask some question to our audience. So, and this ticket going to be a good.</w:t>
      </w:r>
      <w:r>
        <w:rPr>
          <w:color w:val="323130"/>
          <w:sz w:val="4.3mm"/>
          <w:szCs w:val="4.3mm"/>
          <w:rFonts w:ascii="Segoe UI" w:cs="Segoe UI" w:eastAsia="Segoe UI" w:hAnsi="Segoe UI"/>
        </w:rPr>
        <w:br/>
        <w:t xml:space="preserve">tracker here for the progress of this discussion. So don't forget to use this board here when you have any ideas.</w:t>
      </w:r>
      <w:r>
        <w:rPr>
          <w:color w:val="323130"/>
          <w:sz w:val="4.3mm"/>
          <w:szCs w:val="4.3mm"/>
          <w:rFonts w:ascii="Segoe UI" w:cs="Segoe UI" w:eastAsia="Segoe UI" w:hAnsi="Segoe UI"/>
        </w:rPr>
        <w:br/>
        <w:t xml:space="preserve">Right, so...</w:t>
      </w:r>
      <w:r>
        <w:rPr>
          <w:color w:val="323130"/>
          <w:sz w:val="4.3mm"/>
          <w:szCs w:val="4.3mm"/>
          <w:rFonts w:ascii="Segoe UI" w:cs="Segoe UI" w:eastAsia="Segoe UI" w:hAnsi="Segoe UI"/>
        </w:rPr>
        <w:br/>
        <w:t xml:space="preserve">Yeah, we have.</w:t>
      </w:r>
      <w:r>
        <w:rPr>
          <w:color w:val="323130"/>
          <w:sz w:val="4.3mm"/>
          <w:szCs w:val="4.3mm"/>
          <w:rFonts w:ascii="Segoe UI" w:cs="Segoe UI" w:eastAsia="Segoe UI" w:hAnsi="Segoe UI"/>
        </w:rPr>
        <w:br/>
        <w:t xml:space="preserve">19, 18 minutes. Yes, so if you would like, we can discuss something. If not, we can turn back to our work, to our tasks.</w:t>
      </w:r>
      <w:r>
        <w:rPr>
          <w:color w:val="323130"/>
          <w:sz w:val="4.3mm"/>
          <w:szCs w:val="4.3mm"/>
          <w:rFonts w:ascii="Segoe UI" w:cs="Segoe UI" w:eastAsia="Segoe UI" w:hAnsi="Segoe UI"/>
        </w:rPr>
        <w:br/>
        <w:t xml:space="preserve">or any other pleasant activities. Coffee, tea.</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Alright, guys, so thank you, and see you, see you tomorrow. Yeah, on our late call session, we tomorrow we're gonna have great demo. Uh, it's gonna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Sam's team, yes, I remember, yeah, Sam, am I right? Tomorrow we're gonna have your demo,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We're not fully ready yet. We're still flashing out some of the information because a couple of our team members were out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So, you gonna be on Thursday,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Yeah, yeah, but our demo, yeah, for Thursday,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So tomorrow going to be SIAM team. Yeah. So guys, don't miss the sessions. It's going to be very interesting. You guys prepared very interesting for four, and that's going to be production use case. So in this case, that's going to be a combination of different tools.</w:t>
      </w:r>
      <w:r>
        <w:rPr>
          <w:color w:val="323130"/>
          <w:sz w:val="4.3mm"/>
          <w:szCs w:val="4.3mm"/>
          <w:rFonts w:ascii="Segoe UI" w:cs="Segoe UI" w:eastAsia="Segoe UI" w:hAnsi="Segoe UI"/>
        </w:rPr>
        <w:br/>
        <w:t xml:space="preserve">Figma, GitHub Copilot, of course. Yes, so don't miss the sessions. It's going to be very interesting and useful for you. And Thursday, we're going to have session from Sam. Sam, would you like to do some announcement,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Not yet. Like, it's mainly like how we are doing our end-to-end test cases, like, you know, for the entire, sorry, it was just multitasking. Sorry about that. So basically what we are trying to do is showcase how we are using AI in our complete PDLC. And it's not just one, two, we.</w:t>
      </w:r>
      <w:r>
        <w:rPr>
          <w:color w:val="323130"/>
          <w:sz w:val="4.3mm"/>
          <w:szCs w:val="4.3mm"/>
          <w:rFonts w:ascii="Segoe UI" w:cs="Segoe UI" w:eastAsia="Segoe UI" w:hAnsi="Segoe UI"/>
        </w:rPr>
        <w:br/>
        <w:t xml:space="preserve">use a combination of code me, cursor with the base methodology, and then also the role agents and couple of like co-pilot. All the tools that have been provided to us over the course of the training from the EPAM team, we're utilizing pretty much most of it.</w:t>
      </w:r>
      <w:r>
        <w:rPr>
          <w:color w:val="323130"/>
          <w:sz w:val="4.3mm"/>
          <w:szCs w:val="4.3mm"/>
          <w:rFonts w:ascii="Segoe UI" w:cs="Segoe UI" w:eastAsia="Segoe UI" w:hAnsi="Segoe UI"/>
        </w:rPr>
        <w:br/>
        <w:t xml:space="preserve">And the good thing is that we are saying these can be interchanged and we can even have an orchestration layer in the future. But for now, it's going to be like with manual gates and governance. However, with AI, you get the speed and with the human in the middle, you get the governance. With that, we are getting very good results and we are just going to showcase how.</w:t>
      </w:r>
      <w:r>
        <w:rPr>
          <w:color w:val="323130"/>
          <w:sz w:val="4.3mm"/>
          <w:szCs w:val="4.3mm"/>
          <w:rFonts w:ascii="Segoe UI" w:cs="Segoe UI" w:eastAsia="Segoe UI" w:hAnsi="Segoe UI"/>
        </w:rPr>
        <w:br/>
        <w:t xml:space="preserve">how we are doing it, a version of doing it within our team, and the kind of metrics we are collecting with it. That's the main demo for it. Sorry.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Cool, cool, cool, yeah, we are excited.</w:t>
      </w:r>
      <w:r>
        <w:rPr>
          <w:color w:val="323130"/>
          <w:sz w:val="4.3mm"/>
          <w:szCs w:val="4.3mm"/>
          <w:rFonts w:ascii="Segoe UI" w:cs="Segoe UI" w:eastAsia="Segoe UI" w:hAnsi="Segoe UI"/>
        </w:rPr>
        <w:br/>
        <w:t xml:space="preserve">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We're excited too. It's definitely showing a lot of promises for us and we are trying to capture them as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Cool, cool. Great. Thank you, Sam. All right, I see several guys are joining us. Also, guys, do you have anything to discuss today? Because we already went through our agenda, yes, so we have planned for this Wednesday. We're going to have</w:t>
      </w:r>
      <w:r>
        <w:rPr>
          <w:color w:val="323130"/>
          <w:sz w:val="4.3mm"/>
          <w:szCs w:val="4.3mm"/>
          <w:rFonts w:ascii="Segoe UI" w:cs="Segoe UI" w:eastAsia="Segoe UI" w:hAnsi="Segoe UI"/>
        </w:rPr>
        <w:br/>
        <w:t xml:space="preserve">two or three demos. Yeah, so this week we're going to have two also great demos from servicing team and from science team, yeah, regarding to PDLC use cases. So any questions, any ideas?</w:t>
      </w:r>
      <w:r>
        <w:rPr>
          <w:color w:val="323130"/>
          <w:sz w:val="4.3mm"/>
          <w:szCs w:val="4.3mm"/>
          <w:rFonts w:ascii="Segoe UI" w:cs="Segoe UI" w:eastAsia="Segoe UI" w:hAnsi="Segoe UI"/>
        </w:rPr>
        <w:br/>
        <w:t xml:space="preserve">Ravi Stuart Shoaib.</w:t>
      </w:r>
      <w:r>
        <w:rPr>
          <w:color w:val="323130"/>
          <w:sz w:val="4.3mm"/>
          <w:szCs w:val="4.3mm"/>
          <w:rFonts w:ascii="Segoe UI" w:cs="Segoe UI" w:eastAsia="Segoe UI" w:hAnsi="Segoe UI"/>
        </w:rPr>
        <w:br/>
        <w:t xml:space="preserve">You see, you joined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No, I don't have any.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Stuart Sharp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No, nothing, nothing for me. Teams are teams are working and finishing up their use cases this week,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Yeah, we are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Great, great, yeah, yeah, so yeah, waiting, yeah, I already made some announcements.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I, I, yeah, I, I didn't talk about, yeah, I didn't talk about the dev mentors and everything, since that's an ongoing conversation outside of this, but I hope I'll hear back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Yeah, sorry, could you please repeat conversation regarding?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Dev mentors unavailability of Dev mentor for several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Yeah, let me clarify this with Mikhail. Yeah, I know that we provided from our side, we provided the list of candidates to deaf mentors, yeah, to your managers, to your leadership, and we need to get a recommendation from them. But let me check with Mikhail if he has any updates regarding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And it.</w:t>
      </w:r>
      <w:r>
        <w:rPr>
          <w:color w:val="323130"/>
          <w:sz w:val="4.3mm"/>
          <w:szCs w:val="4.3mm"/>
          <w:rFonts w:ascii="Segoe UI" w:cs="Segoe UI" w:eastAsia="Segoe UI" w:hAnsi="Segoe UI"/>
        </w:rPr>
        <w:br/>
        <w:t xml:space="preserve">And a few of the teams, and I do want to bring this up, a few of the teams that I have been talking to, they are like one member team.</w:t>
      </w:r>
      <w:r>
        <w:rPr>
          <w:color w:val="323130"/>
          <w:sz w:val="4.3mm"/>
          <w:szCs w:val="4.3mm"/>
          <w:rFonts w:ascii="Segoe UI" w:cs="Segoe UI" w:eastAsia="Segoe UI" w:hAnsi="Segoe UI"/>
        </w:rPr>
        <w:br/>
        <w:t xml:space="preserve">And they have multiple use cases assigned to them. Either they have an engineer or an intern or they are themselves, you know, just a one-member team. What was the rationale when we built these teams for the cohort 2? And then as you're coming up with these use cases?</w:t>
      </w:r>
      <w:r>
        <w:rPr>
          <w:color w:val="323130"/>
          <w:sz w:val="4.3mm"/>
          <w:szCs w:val="4.3mm"/>
          <w:rFonts w:ascii="Segoe UI" w:cs="Segoe UI" w:eastAsia="Segoe UI" w:hAnsi="Segoe UI"/>
        </w:rPr>
        <w:br/>
        <w:t xml:space="preserve">So did we look at the team size and what they do or just like a one?</w:t>
      </w:r>
      <w:r>
        <w:rPr>
          <w:color w:val="323130"/>
          <w:sz w:val="4.3mm"/>
          <w:szCs w:val="4.3mm"/>
          <w:rFonts w:ascii="Segoe UI" w:cs="Segoe UI" w:eastAsia="Segoe UI" w:hAnsi="Segoe UI"/>
        </w:rPr>
        <w:br/>
        <w:t xml:space="preserve">In a solution applies all, regardless of how big the team is, as looking at, let's say, if we have one one of a team and we got like 3 use cases to do and they have their business to run.</w:t>
      </w:r>
      <w:r>
        <w:rPr>
          <w:color w:val="323130"/>
          <w:sz w:val="4.3mm"/>
          <w:szCs w:val="4.3mm"/>
          <w:rFonts w:ascii="Segoe UI" w:cs="Segoe UI" w:eastAsia="Segoe UI" w:hAnsi="Segoe UI"/>
        </w:rPr>
        <w:br/>
        <w:t xml:space="preserve">So, so even please don't expect them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Um, maybe, maybe it's...</w:t>
      </w:r>
      <w:r>
        <w:rPr>
          <w:color w:val="323130"/>
          <w:sz w:val="4.3mm"/>
          <w:szCs w:val="4.3mm"/>
          <w:rFonts w:ascii="Segoe UI" w:cs="Segoe UI" w:eastAsia="Segoe UI" w:hAnsi="Segoe UI"/>
        </w:rPr>
        <w:br/>
        <w:t xml:space="preserve">Maybe this makes sense to combine these guys here, maybe to build from this one member team. I don't know. Take, for example, several guys here and build one team. If they, of course, have something that they can combine, yeah, I mean, regarding to the projects.</w:t>
      </w:r>
      <w:r>
        <w:rPr>
          <w:color w:val="323130"/>
          <w:sz w:val="4.3mm"/>
          <w:szCs w:val="4.3mm"/>
          <w:rFonts w:ascii="Segoe UI" w:cs="Segoe UI" w:eastAsia="Segoe UI" w:hAnsi="Segoe UI"/>
        </w:rPr>
        <w:br/>
        <w:t xml:space="preserve">project needs, yeah. Yeah, that's an interesting question, yeah. But I think that's, for example, if you're going to take some generic use cases, for example, related to development, yeah, I mean, work increase requirements here, for example, some requirements hard in it, yeah, and just.</w:t>
      </w:r>
      <w:r>
        <w:rPr>
          <w:color w:val="323130"/>
          <w:sz w:val="4.3mm"/>
          <w:szCs w:val="4.3mm"/>
          <w:rFonts w:ascii="Segoe UI" w:cs="Segoe UI" w:eastAsia="Segoe UI" w:hAnsi="Segoe UI"/>
        </w:rPr>
        <w:br/>
        <w:t xml:space="preserve">Trying to, for example, then preparation of implementation plan, implementation generation, and so on. That's we can we can say that, for example, this can be 3 use cases for this absolute absolutely generic things. It's applied for different projects.</w:t>
      </w:r>
      <w:r>
        <w:rPr>
          <w:color w:val="323130"/>
          <w:sz w:val="4.3mm"/>
          <w:szCs w:val="4.3mm"/>
          <w:rFonts w:ascii="Segoe UI" w:cs="Segoe UI" w:eastAsia="Segoe UI" w:hAnsi="Segoe UI"/>
        </w:rPr>
        <w:br/>
        <w:t xml:space="preserve">And I think if it's a team of one member, yeah, he or she should do these tasks, yeah, and it's possible to try, for example, at least these three use cases. Of course, it can be not maybe something very complex, yeah, or the beginning.</w:t>
      </w:r>
      <w:r>
        <w:rPr>
          <w:color w:val="323130"/>
          <w:sz w:val="4.3mm"/>
          <w:szCs w:val="4.3mm"/>
          <w:rFonts w:ascii="Segoe UI" w:cs="Segoe UI" w:eastAsia="Segoe UI" w:hAnsi="Segoe UI"/>
        </w:rPr>
        <w:br/>
        <w:t xml:space="preserve">But I think this can be a...</w:t>
      </w:r>
      <w:r>
        <w:rPr>
          <w:color w:val="323130"/>
          <w:sz w:val="4.3mm"/>
          <w:szCs w:val="4.3mm"/>
          <w:rFonts w:ascii="Segoe UI" w:cs="Segoe UI" w:eastAsia="Segoe UI" w:hAnsi="Segoe UI"/>
        </w:rPr>
        <w:br/>
        <w:t xml:space="preserve">possible yet to demonstrate at least these three basic use cases. How do you think, Rai?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Yeah, well, it depends on it depends on what kind of a team that is. They are not necessarily development team, they are monitoring and on the infrastructure team as well, and we can combine, but you cannot combine to completely unrelated.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Because it depends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team into one, not going to work. I think we may have to, let me come back, you know, let me, I'll probably have to talk to them one more time just to be sure about their comfort level on that and we'll get back. But I think my one cent is when we are putting the team together, we need to really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or the team sizes as we are creating these use cases.</w:t>
      </w:r>
      <w:r>
        <w:rPr>
          <w:color w:val="323130"/>
          <w:sz w:val="4.3mm"/>
          <w:szCs w:val="4.3mm"/>
          <w:rFonts w:ascii="Segoe UI" w:cs="Segoe UI" w:eastAsia="Segoe UI" w:hAnsi="Segoe UI"/>
        </w:rPr>
        <w:br/>
        <w:t xml:space="preserve">And setting some expectations seems like those expectations are tough for them to meet because.</w:t>
      </w:r>
      <w:r>
        <w:rPr>
          <w:color w:val="323130"/>
          <w:sz w:val="4.3mm"/>
          <w:szCs w:val="4.3mm"/>
          <w:rFonts w:ascii="Segoe UI" w:cs="Segoe UI" w:eastAsia="Segoe UI" w:hAnsi="Segoe UI"/>
        </w:rPr>
        <w:br/>
        <w:t xml:space="preserve">For the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Yeah, yeah, I can, unfortunately, I can don't have ability to comment on it, yeah, how this team has been chosen, yeah, but our leadership, your leadership, I mean, OMF leadership recommended these teams, and I think that these teams.</w:t>
      </w:r>
      <w:r>
        <w:rPr>
          <w:color w:val="323130"/>
          <w:sz w:val="4.3mm"/>
          <w:szCs w:val="4.3mm"/>
          <w:rFonts w:ascii="Segoe UI" w:cs="Segoe UI" w:eastAsia="Segoe UI" w:hAnsi="Segoe UI"/>
        </w:rPr>
        <w:br/>
        <w:t xml:space="preserve">has some priorities in their list yet to recommend to this CI enablement program. So that means that for this even one member team, yeah, it's important to do this CI adoption. But yeah, it's definitely a tricky case, yeah.</w:t>
      </w:r>
      <w:r>
        <w:rPr>
          <w:color w:val="323130"/>
          <w:sz w:val="4.3mm"/>
          <w:szCs w:val="4.3mm"/>
          <w:rFonts w:ascii="Segoe UI" w:cs="Segoe UI" w:eastAsia="Segoe UI" w:hAnsi="Segoe UI"/>
        </w:rPr>
        <w:br/>
        <w:t xml:space="preserve">Ravi, so let's turn back to this question. Probably tomorrow we are on our EA Leader sync up. Yeah, it's going to be a good topic to discuss.</w:t>
      </w:r>
      <w:r>
        <w:rPr>
          <w:color w:val="323130"/>
          <w:sz w:val="4.3mm"/>
          <w:szCs w:val="4.3mm"/>
          <w:rFonts w:ascii="Segoe UI" w:cs="Segoe UI" w:eastAsia="Segoe UI" w:hAnsi="Segoe UI"/>
        </w:rPr>
        <w:br/>
        <w:t xml:space="preserve">And I will ask Mikhail regarding to the updates, but if he is not provided it yet, yeah, unfortunately, probably he is waiting for the answer for the leadership, because I know that this information has been communicated last week. Probably we don't have answer yet.</w:t>
      </w:r>
      <w:r>
        <w:rPr>
          <w:color w:val="323130"/>
          <w:sz w:val="4.3mm"/>
          <w:szCs w:val="4.3mm"/>
          <w:rFonts w:ascii="Segoe UI" w:cs="Segoe UI" w:eastAsia="Segoe UI" w:hAnsi="Segoe UI"/>
        </w:rPr>
        <w:br/>
        <w:t xml:space="preserve">Alright, guys, any other topics?</w:t>
      </w:r>
      <w:r>
        <w:rPr>
          <w:color w:val="323130"/>
          <w:sz w:val="4.3mm"/>
          <w:szCs w:val="4.3mm"/>
          <w:rFonts w:ascii="Segoe UI" w:cs="Segoe UI" w:eastAsia="Segoe UI" w:hAnsi="Segoe UI"/>
        </w:rPr>
        <w:br/>
        <w:t xml:space="preserve">Alright, so turning back to you 9 minutes.</w:t>
      </w:r>
      <w:r>
        <w:rPr>
          <w:color w:val="323130"/>
          <w:sz w:val="4.3mm"/>
          <w:szCs w:val="4.3mm"/>
          <w:rFonts w:ascii="Segoe UI" w:cs="Segoe UI" w:eastAsia="Segoe UI" w:hAnsi="Segoe UI"/>
        </w:rPr>
        <w:br/>
        <w:t xml:space="preserve">Yes, and see you tomorrow.</w:t>
      </w:r>
      <w:r>
        <w:rPr>
          <w:color w:val="323130"/>
          <w:sz w:val="4.3mm"/>
          <w:szCs w:val="4.3mm"/>
          <w:rFonts w:ascii="Segoe UI" w:cs="Segoe UI" w:eastAsia="Segoe UI" w:hAnsi="Segoe UI"/>
        </w:rPr>
        <w:br/>
        <w:t xml:space="preserve">By Gish.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Stuart Sharp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oacgroqa9g6clodmatzf.png"/><Relationship Id="rId7" Type="http://schemas.openxmlformats.org/officeDocument/2006/relationships/image" Target="media/rzlivwh3spryza_ncg5ju.png"/><Relationship Id="rId8" Type="http://schemas.openxmlformats.org/officeDocument/2006/relationships/image" Target="media/r_v3mduljfr5q4l7nhteh.png"/><Relationship Id="rId9" Type="http://schemas.openxmlformats.org/officeDocument/2006/relationships/image" Target="media/wiybhwzqrcicti1xoc1w4.png"/><Relationship Id="rId10" Type="http://schemas.openxmlformats.org/officeDocument/2006/relationships/image" Target="media/cemvwsh6amujue2ynihqu.png"/><Relationship Id="rId11" Type="http://schemas.openxmlformats.org/officeDocument/2006/relationships/image" Target="media/5gxq-bbpyha8nsa1ns7xi.png"/><Relationship Id="rId12" Type="http://schemas.openxmlformats.org/officeDocument/2006/relationships/image" Target="media/uowotb9sj-d3alvpj90yk.png"/><Relationship Id="rId13" Type="http://schemas.openxmlformats.org/officeDocument/2006/relationships/image" Target="media/d6b5rh9xejhfikac7genp.png"/><Relationship Id="rId14" Type="http://schemas.openxmlformats.org/officeDocument/2006/relationships/image" Target="media/qxxx3hnljxhmnskgmbsc7.png"/><Relationship Id="rId15" Type="http://schemas.openxmlformats.org/officeDocument/2006/relationships/image" Target="media/o4ojukayowctdhhyjsm5s.png"/><Relationship Id="rId16" Type="http://schemas.openxmlformats.org/officeDocument/2006/relationships/image" Target="media/_scb5rjh_xlfv1h9g0ykh.png"/><Relationship Id="rId17" Type="http://schemas.openxmlformats.org/officeDocument/2006/relationships/image" Target="media/vdxkk3_c4r7siuzo_lefm.png"/><Relationship Id="rId18" Type="http://schemas.openxmlformats.org/officeDocument/2006/relationships/image" Target="media/dbiwgweyvcfurqawdtd7x.png"/><Relationship Id="rId19" Type="http://schemas.openxmlformats.org/officeDocument/2006/relationships/image" Target="media/rasubf-ojsn5qf_ks0fxb.png"/><Relationship Id="rId20" Type="http://schemas.openxmlformats.org/officeDocument/2006/relationships/image" Target="media/mm8b-xbu3uvqxqs6s_yib.png"/><Relationship Id="rId21" Type="http://schemas.openxmlformats.org/officeDocument/2006/relationships/image" Target="media/0aalvvaemvkxxg4dysbo8.png"/><Relationship Id="rId22" Type="http://schemas.openxmlformats.org/officeDocument/2006/relationships/image" Target="media/sqcmpi1-4avlmq6qikc7v.png"/><Relationship Id="rId23" Type="http://schemas.openxmlformats.org/officeDocument/2006/relationships/image" Target="media/ilcjjqnsgxqpaz0gcqbuq.png"/><Relationship Id="rId24" Type="http://schemas.openxmlformats.org/officeDocument/2006/relationships/image" Target="media/zdmehk2xziujusl3fdi_6.png"/><Relationship Id="rId25" Type="http://schemas.openxmlformats.org/officeDocument/2006/relationships/image" Target="media/mmipimnkuj7bflj3w2_4b.png"/><Relationship Id="rId26" Type="http://schemas.openxmlformats.org/officeDocument/2006/relationships/image" Target="media/ymszu6tr4slorhuq_5n0j.png"/><Relationship Id="rId27" Type="http://schemas.openxmlformats.org/officeDocument/2006/relationships/image" Target="media/kfrkpo-zf1vw4k1ekwevu.png"/><Relationship Id="rId28" Type="http://schemas.openxmlformats.org/officeDocument/2006/relationships/image" Target="media/qfytnjziioqex5if0e2df.png"/><Relationship Id="rId29" Type="http://schemas.openxmlformats.org/officeDocument/2006/relationships/image" Target="media/qcxjtu8_e_xcwp7pzkcfv.png"/><Relationship Id="rId30" Type="http://schemas.openxmlformats.org/officeDocument/2006/relationships/image" Target="media/ds_a0gfo0dozbohruxrnm.png"/><Relationship Id="rId31" Type="http://schemas.openxmlformats.org/officeDocument/2006/relationships/image" Target="media/pffephabfg9zxxstojhlj.png"/><Relationship Id="rId32" Type="http://schemas.openxmlformats.org/officeDocument/2006/relationships/image" Target="media/ct-xdiurjk4lm9ox0cfl9.png"/><Relationship Id="rId33" Type="http://schemas.openxmlformats.org/officeDocument/2006/relationships/image" Target="media/xb0tuv04wly5nzzdl33uh.png"/><Relationship Id="rId34" Type="http://schemas.openxmlformats.org/officeDocument/2006/relationships/image" Target="media/homroxbxali0edw8kyh27.png"/><Relationship Id="rId35" Type="http://schemas.openxmlformats.org/officeDocument/2006/relationships/image" Target="media/p06csvz1pratqk2o5kph9.png"/><Relationship Id="rId36" Type="http://schemas.openxmlformats.org/officeDocument/2006/relationships/image" Target="media/6snmr9zuok81u4hsnoqof.png"/><Relationship Id="rId37" Type="http://schemas.openxmlformats.org/officeDocument/2006/relationships/image" Target="media/m3nkyurz4m_sumkr9mjs-.png"/><Relationship Id="rId38" Type="http://schemas.openxmlformats.org/officeDocument/2006/relationships/image" Target="media/keci_hegctl9q3sfsm7b5.png"/><Relationship Id="rId39" Type="http://schemas.openxmlformats.org/officeDocument/2006/relationships/image" Target="media/n_krrdfgix_78nvmqafip.png"/><Relationship Id="rId40" Type="http://schemas.openxmlformats.org/officeDocument/2006/relationships/image" Target="media/luhoss_hbwmf4g2s_xspg.png"/><Relationship Id="rId41" Type="http://schemas.openxmlformats.org/officeDocument/2006/relationships/image" Target="media/d0eu2stumdwpo7awgoncu.png"/><Relationship Id="rId42" Type="http://schemas.openxmlformats.org/officeDocument/2006/relationships/image" Target="media/0nmriap979p_eidiezmyl.png"/><Relationship Id="rId43" Type="http://schemas.openxmlformats.org/officeDocument/2006/relationships/image" Target="media/7f8bc4icylss9x4o5rrhk.png"/><Relationship Id="rId44" Type="http://schemas.openxmlformats.org/officeDocument/2006/relationships/image" Target="media/ralyva73wbbtfmh6ouq1w.png"/><Relationship Id="rId45" Type="http://schemas.openxmlformats.org/officeDocument/2006/relationships/image" Target="media/0ieetraarwunuabjtnnnw.png"/><Relationship Id="rId46" Type="http://schemas.openxmlformats.org/officeDocument/2006/relationships/image" Target="media/8uzxsnesyb2vjtrxkw94o.png"/><Relationship Id="rId47" Type="http://schemas.openxmlformats.org/officeDocument/2006/relationships/image" Target="media/dmraicwoawio9qfvtvgae.png"/><Relationship Id="rId48" Type="http://schemas.openxmlformats.org/officeDocument/2006/relationships/image" Target="media/6broqssihqhh1-sv8j7be.png"/><Relationship Id="rId49" Type="http://schemas.openxmlformats.org/officeDocument/2006/relationships/image" Target="media/jrjyzelqwbpm6ycrrd-g6.png"/><Relationship Id="rId50" Type="http://schemas.openxmlformats.org/officeDocument/2006/relationships/image" Target="media/4vhdkmu3cfwasce8s2ihr.png"/><Relationship Id="rId51" Type="http://schemas.openxmlformats.org/officeDocument/2006/relationships/image" Target="media/xeopo4mvgfxcjzk-iisvk.png"/><Relationship Id="rId52" Type="http://schemas.openxmlformats.org/officeDocument/2006/relationships/image" Target="media/cerw8zg2rdl1h9assv_3l.png"/><Relationship Id="rId53" Type="http://schemas.openxmlformats.org/officeDocument/2006/relationships/image" Target="media/qiutsogxsqhuijwxytrt7.png"/><Relationship Id="rId54" Type="http://schemas.openxmlformats.org/officeDocument/2006/relationships/image" Target="media/fx6exlzjkxox-1w85zylg.png"/><Relationship Id="rId55" Type="http://schemas.openxmlformats.org/officeDocument/2006/relationships/image" Target="media/-hizoqxever8zy5vd9mwd.png"/><Relationship Id="rId56" Type="http://schemas.openxmlformats.org/officeDocument/2006/relationships/image" Target="media/3ey_dmyxss3p-b4zmiwrc.png"/><Relationship Id="rId57" Type="http://schemas.openxmlformats.org/officeDocument/2006/relationships/image" Target="media/lix4rsksffpofaerpc2bz.png"/><Relationship Id="rId58" Type="http://schemas.openxmlformats.org/officeDocument/2006/relationships/image" Target="media/y_smlbgt8qqvs6utjuycw.png"/><Relationship Id="rId59" Type="http://schemas.openxmlformats.org/officeDocument/2006/relationships/image" Target="media/gik2htielwttgpjfnzebz.png"/><Relationship Id="rId60" Type="http://schemas.openxmlformats.org/officeDocument/2006/relationships/image" Target="media/6eqi6atfewio0w1ibgyau.png"/><Relationship Id="rId61" Type="http://schemas.openxmlformats.org/officeDocument/2006/relationships/image" Target="media/a_3jsvtz-quv675wlwvon.png"/><Relationship Id="rId62" Type="http://schemas.openxmlformats.org/officeDocument/2006/relationships/image" Target="media/s02hqdxdubyrn_j60fstf.png"/><Relationship Id="rId63" Type="http://schemas.openxmlformats.org/officeDocument/2006/relationships/image" Target="media/yp6rkkim1x5ejuw6rq72e.png"/><Relationship Id="rId64" Type="http://schemas.openxmlformats.org/officeDocument/2006/relationships/image" Target="media/ewnw4sad45k1y9mfdy_lc.png"/><Relationship Id="rId65" Type="http://schemas.openxmlformats.org/officeDocument/2006/relationships/image" Target="media/qwu3laliibw6eq0s0tf0h.png"/><Relationship Id="rId66" Type="http://schemas.openxmlformats.org/officeDocument/2006/relationships/image" Target="media/lokxna5krn_wobtb-f7kn.png"/><Relationship Id="rId67" Type="http://schemas.openxmlformats.org/officeDocument/2006/relationships/image" Target="media/ib8des7rxh7v9sgve1has.png"/><Relationship Id="rId68" Type="http://schemas.openxmlformats.org/officeDocument/2006/relationships/image" Target="media/kiweldcqj_m9xeklxhwyf.png"/><Relationship Id="rId69" Type="http://schemas.openxmlformats.org/officeDocument/2006/relationships/image" Target="media/uht-pzj4o9cbmbblo40s5.png"/><Relationship Id="rId70" Type="http://schemas.openxmlformats.org/officeDocument/2006/relationships/image" Target="media/ihcqv6xfnnvutt_9ix2sg.png"/><Relationship Id="rId71" Type="http://schemas.openxmlformats.org/officeDocument/2006/relationships/image" Target="media/pimkemj5wmwpfthspj5er.png"/><Relationship Id="rId72" Type="http://schemas.openxmlformats.org/officeDocument/2006/relationships/image" Target="media/apgit1ezt5c5eboadwhj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2026-06-10T15:19:42.462Z</dcterms:created>
  <dcterms:modified xsi:type="dcterms:W3CDTF">2026-06-10T15:19:42.462Z</dcterms:modified>
</cp:coreProperties>
</file>

<file path=docProps/custom.xml><?xml version="1.0" encoding="utf-8"?>
<Properties xmlns="http://schemas.openxmlformats.org/officeDocument/2006/custom-properties" xmlns:vt="http://schemas.openxmlformats.org/officeDocument/2006/docPropsVTypes"/>
</file>