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756D5" w14:textId="23D5C1EB" w:rsidR="00E3793B" w:rsidRDefault="00822016" w:rsidP="00822016">
      <w:pPr>
        <w:rPr>
          <w:rFonts w:ascii="Bradley Hand ITC" w:hAnsi="Bradley Hand ITC"/>
          <w:sz w:val="40"/>
          <w:szCs w:val="40"/>
        </w:rPr>
      </w:pPr>
      <w:r w:rsidRPr="00822016">
        <w:rPr>
          <w:rFonts w:ascii="Bradley Hand ITC" w:hAnsi="Bradley Hand ITC"/>
          <w:sz w:val="40"/>
          <w:szCs w:val="40"/>
        </w:rPr>
        <w:t>Experiment: Multiplication of Two Integers Without Using the Multiplication Operator (*)</w:t>
      </w:r>
    </w:p>
    <w:p w14:paraId="130AF074" w14:textId="77777777" w:rsidR="00822016" w:rsidRDefault="00822016" w:rsidP="00822016">
      <w:pPr>
        <w:rPr>
          <w:rFonts w:ascii="Bradley Hand ITC" w:hAnsi="Bradley Hand ITC"/>
          <w:sz w:val="40"/>
          <w:szCs w:val="40"/>
        </w:rPr>
      </w:pPr>
    </w:p>
    <w:p w14:paraId="0546B56F" w14:textId="2FD4B57B" w:rsidR="00822016" w:rsidRDefault="00822016" w:rsidP="00822016">
      <w:pPr>
        <w:rPr>
          <w:rFonts w:ascii="Bradley Hand ITC" w:hAnsi="Bradley Hand ITC"/>
          <w:sz w:val="28"/>
          <w:szCs w:val="28"/>
        </w:rPr>
      </w:pPr>
      <w:r w:rsidRPr="00822016">
        <w:rPr>
          <w:rFonts w:ascii="Bradley Hand ITC" w:hAnsi="Bradley Hand ITC"/>
          <w:b/>
          <w:bCs/>
          <w:sz w:val="28"/>
          <w:szCs w:val="28"/>
          <w:u w:val="single"/>
        </w:rPr>
        <w:t>Aim:</w:t>
      </w:r>
      <w:r w:rsidRPr="00822016">
        <w:rPr>
          <w:rFonts w:ascii="Bradley Hand ITC" w:hAnsi="Bradley Hand ITC"/>
          <w:sz w:val="28"/>
          <w:szCs w:val="28"/>
        </w:rPr>
        <w:t xml:space="preserve"> To find the product of two integers without using the multiplication operator (*) by using repeated addition. The solution should use the minimum possible number of additions and should correctly handle positive numbers, negative numbers, and multiplication by zero.</w:t>
      </w:r>
    </w:p>
    <w:p w14:paraId="3AB1E3CB" w14:textId="77777777" w:rsidR="00822016" w:rsidRDefault="00822016" w:rsidP="00822016">
      <w:pPr>
        <w:rPr>
          <w:rFonts w:ascii="Bradley Hand ITC" w:hAnsi="Bradley Hand ITC"/>
          <w:sz w:val="28"/>
          <w:szCs w:val="28"/>
        </w:rPr>
      </w:pPr>
    </w:p>
    <w:p w14:paraId="2F07E4E5" w14:textId="46A45B68" w:rsidR="00822016" w:rsidRDefault="00822016" w:rsidP="00822016">
      <w:pPr>
        <w:rPr>
          <w:rFonts w:ascii="Bradley Hand ITC" w:hAnsi="Bradley Hand ITC"/>
          <w:sz w:val="28"/>
          <w:szCs w:val="28"/>
        </w:rPr>
      </w:pPr>
      <w:r w:rsidRPr="00822016">
        <w:rPr>
          <w:rFonts w:ascii="Bradley Hand ITC" w:hAnsi="Bradley Hand ITC"/>
          <w:b/>
          <w:bCs/>
          <w:sz w:val="28"/>
          <w:szCs w:val="28"/>
          <w:u w:val="single"/>
        </w:rPr>
        <w:t xml:space="preserve">Problem </w:t>
      </w:r>
      <w:proofErr w:type="gramStart"/>
      <w:r w:rsidRPr="00822016">
        <w:rPr>
          <w:rFonts w:ascii="Bradley Hand ITC" w:hAnsi="Bradley Hand ITC"/>
          <w:b/>
          <w:bCs/>
          <w:sz w:val="28"/>
          <w:szCs w:val="28"/>
          <w:u w:val="single"/>
        </w:rPr>
        <w:t xml:space="preserve">Statement </w:t>
      </w:r>
      <w:r>
        <w:rPr>
          <w:rFonts w:ascii="Bradley Hand ITC" w:hAnsi="Bradley Hand ITC"/>
          <w:b/>
          <w:bCs/>
          <w:sz w:val="28"/>
          <w:szCs w:val="28"/>
          <w:u w:val="single"/>
        </w:rPr>
        <w:t>:</w:t>
      </w:r>
      <w:proofErr w:type="gramEnd"/>
      <w:r w:rsidRPr="00822016">
        <w:rPr>
          <w:rFonts w:ascii="Bradley Hand ITC" w:hAnsi="Bradley Hand ITC"/>
          <w:sz w:val="28"/>
          <w:szCs w:val="28"/>
        </w:rPr>
        <w:t xml:space="preserve">                                                                                                 The given algorithm and flowchart are incorrect. We need to identify the mistakes, redesign the algorithm, draw a corrected flowchart, and verify the logic using the provided test cases.  </w:t>
      </w:r>
    </w:p>
    <w:p w14:paraId="60D9E3AC" w14:textId="77777777" w:rsidR="00822016" w:rsidRDefault="00822016" w:rsidP="00822016">
      <w:pPr>
        <w:rPr>
          <w:rFonts w:ascii="Bradley Hand ITC" w:hAnsi="Bradley Hand ITC"/>
          <w:sz w:val="28"/>
          <w:szCs w:val="28"/>
        </w:rPr>
      </w:pPr>
    </w:p>
    <w:p w14:paraId="7BAAB8DE" w14:textId="6BFFE72A" w:rsidR="00822016" w:rsidRDefault="00822016" w:rsidP="00822016">
      <w:pPr>
        <w:rPr>
          <w:rFonts w:ascii="Bradley Hand ITC" w:hAnsi="Bradley Hand ITC"/>
          <w:sz w:val="28"/>
          <w:szCs w:val="28"/>
        </w:rPr>
      </w:pPr>
      <w:r w:rsidRPr="00841052">
        <w:rPr>
          <w:rFonts w:ascii="Bradley Hand ITC" w:hAnsi="Bradley Hand ITC"/>
          <w:b/>
          <w:bCs/>
          <w:sz w:val="28"/>
          <w:szCs w:val="28"/>
          <w:u w:val="single"/>
        </w:rPr>
        <w:t xml:space="preserve">Requirements  </w:t>
      </w:r>
      <w:r w:rsidRPr="00822016">
        <w:rPr>
          <w:rFonts w:ascii="Bradley Hand ITC" w:hAnsi="Bradley Hand ITC"/>
          <w:sz w:val="28"/>
          <w:szCs w:val="28"/>
        </w:rPr>
        <w:t xml:space="preserve">                                                                                                                                   • Positive × Positive                                                                                                           • Positive × Negative                                                                                               • Negative × Positive                                                                                                     • Negative × Negative                                                                                                  • Multiplication by Zero                                                                                                            • Minimum number of additions</w:t>
      </w:r>
    </w:p>
    <w:p w14:paraId="62560966" w14:textId="77777777" w:rsidR="00841052" w:rsidRDefault="00841052" w:rsidP="00822016">
      <w:pPr>
        <w:rPr>
          <w:rFonts w:ascii="Bradley Hand ITC" w:hAnsi="Bradley Hand ITC"/>
          <w:sz w:val="28"/>
          <w:szCs w:val="28"/>
        </w:rPr>
      </w:pPr>
    </w:p>
    <w:p w14:paraId="249686BD" w14:textId="77777777" w:rsidR="00841052" w:rsidRDefault="00841052" w:rsidP="00822016">
      <w:pPr>
        <w:rPr>
          <w:rFonts w:ascii="Bradley Hand ITC" w:hAnsi="Bradley Hand ITC"/>
          <w:sz w:val="28"/>
          <w:szCs w:val="28"/>
        </w:rPr>
      </w:pPr>
      <w:r w:rsidRPr="00841052">
        <w:rPr>
          <w:rFonts w:ascii="Bradley Hand ITC" w:hAnsi="Bradley Hand ITC"/>
          <w:b/>
          <w:bCs/>
          <w:sz w:val="28"/>
          <w:szCs w:val="28"/>
          <w:u w:val="single"/>
        </w:rPr>
        <w:t xml:space="preserve">Analysis of Given Algorithm Mistakes Found:    </w:t>
      </w:r>
      <w:r w:rsidRPr="00841052">
        <w:rPr>
          <w:rFonts w:ascii="Bradley Hand ITC" w:hAnsi="Bradley Hand ITC"/>
          <w:sz w:val="28"/>
          <w:szCs w:val="28"/>
        </w:rPr>
        <w:t xml:space="preserve">                                                                                                               1. The algorithm assumes that num2 is always positive.                                                2. It does not handle negative values correctly.                                      </w:t>
      </w:r>
    </w:p>
    <w:p w14:paraId="690825B3" w14:textId="77777777" w:rsidR="00841052" w:rsidRDefault="00841052" w:rsidP="00822016">
      <w:pPr>
        <w:rPr>
          <w:rFonts w:ascii="Bradley Hand ITC" w:hAnsi="Bradley Hand ITC"/>
          <w:sz w:val="28"/>
          <w:szCs w:val="28"/>
        </w:rPr>
      </w:pPr>
      <w:r w:rsidRPr="00841052">
        <w:rPr>
          <w:rFonts w:ascii="Bradley Hand ITC" w:hAnsi="Bradley Hand ITC"/>
          <w:sz w:val="28"/>
          <w:szCs w:val="28"/>
        </w:rPr>
        <w:t xml:space="preserve"> 3. Multiplication by zero is not checked separately.                                              4. The sign of the final answer is never determined.                                            </w:t>
      </w:r>
      <w:r w:rsidRPr="00841052">
        <w:rPr>
          <w:rFonts w:ascii="Bradley Hand ITC" w:hAnsi="Bradley Hand ITC"/>
          <w:sz w:val="28"/>
          <w:szCs w:val="28"/>
        </w:rPr>
        <w:lastRenderedPageBreak/>
        <w:t xml:space="preserve">5. The algorithm may perform unnecessary additions when one number is much larger than the other.                                                                        </w:t>
      </w:r>
    </w:p>
    <w:p w14:paraId="7309317B" w14:textId="77777777" w:rsidR="00841052" w:rsidRDefault="00841052" w:rsidP="00822016">
      <w:pPr>
        <w:rPr>
          <w:rFonts w:ascii="Bradley Hand ITC" w:hAnsi="Bradley Hand ITC"/>
          <w:sz w:val="28"/>
          <w:szCs w:val="28"/>
        </w:rPr>
      </w:pPr>
      <w:r w:rsidRPr="00841052">
        <w:rPr>
          <w:rFonts w:ascii="Bradley Hand ITC" w:hAnsi="Bradley Hand ITC"/>
          <w:sz w:val="28"/>
          <w:szCs w:val="28"/>
        </w:rPr>
        <w:t xml:space="preserve">  6. Cases such as (-9 × -4) and (6 × -5) will not produce correct results. </w:t>
      </w:r>
    </w:p>
    <w:p w14:paraId="17DB51DC" w14:textId="789B25E1" w:rsidR="00841052" w:rsidRDefault="00841052" w:rsidP="00822016">
      <w:pPr>
        <w:rPr>
          <w:rFonts w:ascii="Bradley Hand ITC" w:hAnsi="Bradley Hand ITC"/>
          <w:b/>
          <w:bCs/>
          <w:sz w:val="28"/>
          <w:szCs w:val="28"/>
          <w:u w:val="single"/>
        </w:rPr>
      </w:pPr>
      <w:r w:rsidRPr="00841052">
        <w:rPr>
          <w:rFonts w:ascii="Bradley Hand ITC" w:hAnsi="Bradley Hand ITC"/>
          <w:b/>
          <w:bCs/>
          <w:sz w:val="28"/>
          <w:szCs w:val="28"/>
          <w:u w:val="single"/>
        </w:rPr>
        <w:t xml:space="preserve">Corrected Algorithm             </w:t>
      </w:r>
    </w:p>
    <w:p w14:paraId="530B6622" w14:textId="775A0881" w:rsidR="00841052" w:rsidRPr="00841052" w:rsidRDefault="00841052" w:rsidP="00841052">
      <w:pPr>
        <w:pStyle w:val="ListParagraph"/>
        <w:numPr>
          <w:ilvl w:val="0"/>
          <w:numId w:val="1"/>
        </w:numPr>
        <w:rPr>
          <w:rFonts w:ascii="Bradley Hand ITC" w:hAnsi="Bradley Hand ITC"/>
          <w:sz w:val="28"/>
          <w:szCs w:val="28"/>
        </w:rPr>
      </w:pPr>
      <w:r w:rsidRPr="00841052">
        <w:rPr>
          <w:rFonts w:ascii="Bradley Hand ITC" w:hAnsi="Bradley Hand ITC"/>
          <w:sz w:val="28"/>
          <w:szCs w:val="28"/>
        </w:rPr>
        <w:t xml:space="preserve">Start.                                                                                                                                        2. Input two integers A and B.                                                                                        3. If A = 0 or B = 0, print Product = 0 and stop.                                                       4. Determine the sign of the result.                                                                                • If one number is negative and the other is positive, sign = -1.              </w:t>
      </w:r>
    </w:p>
    <w:p w14:paraId="476CA694" w14:textId="5F41100E" w:rsidR="00841052" w:rsidRDefault="00841052" w:rsidP="00841052">
      <w:pPr>
        <w:pStyle w:val="ListParagraph"/>
        <w:rPr>
          <w:rFonts w:ascii="Bradley Hand ITC" w:hAnsi="Bradley Hand ITC"/>
          <w:sz w:val="28"/>
          <w:szCs w:val="28"/>
        </w:rPr>
      </w:pPr>
      <w:r w:rsidRPr="00841052">
        <w:rPr>
          <w:rFonts w:ascii="Bradley Hand ITC" w:hAnsi="Bradley Hand ITC"/>
          <w:sz w:val="28"/>
          <w:szCs w:val="28"/>
        </w:rPr>
        <w:t xml:space="preserve">• </w:t>
      </w:r>
      <w:proofErr w:type="gramStart"/>
      <w:r w:rsidRPr="00841052">
        <w:rPr>
          <w:rFonts w:ascii="Bradley Hand ITC" w:hAnsi="Bradley Hand ITC"/>
          <w:sz w:val="28"/>
          <w:szCs w:val="28"/>
        </w:rPr>
        <w:t>Otherwise</w:t>
      </w:r>
      <w:proofErr w:type="gramEnd"/>
      <w:r w:rsidRPr="00841052">
        <w:rPr>
          <w:rFonts w:ascii="Bradley Hand ITC" w:hAnsi="Bradley Hand ITC"/>
          <w:sz w:val="28"/>
          <w:szCs w:val="28"/>
        </w:rPr>
        <w:t xml:space="preserve"> sign = +1.                                                                                                     5. Convert both numbers into their absolute values.                                       6. To minimize additions, if A &lt; B then swap A and B.                                                    7. Set Product = 0.                                                                                                                8. Repeat B times: Product = Product + A.                                                                 9. If sign = -1, Product = -Product.                                                                                        10. Display Product.                                                                                                       11. Stop.</w:t>
      </w:r>
    </w:p>
    <w:p w14:paraId="6ED3D434" w14:textId="07F1F6CA" w:rsidR="00841052" w:rsidRDefault="00841052" w:rsidP="00841052">
      <w:pPr>
        <w:pStyle w:val="ListParagraph"/>
        <w:rPr>
          <w:rFonts w:ascii="Bradley Hand ITC" w:hAnsi="Bradley Hand ITC"/>
          <w:sz w:val="28"/>
          <w:szCs w:val="28"/>
        </w:rPr>
      </w:pPr>
      <w:r>
        <w:rPr>
          <w:rFonts w:ascii="Bradley Hand ITC" w:hAnsi="Bradley Hand ITC"/>
          <w:noProof/>
          <w:sz w:val="28"/>
          <w:szCs w:val="28"/>
        </w:rPr>
        <w:lastRenderedPageBreak/>
        <w:drawing>
          <wp:inline distT="0" distB="0" distL="0" distR="0" wp14:anchorId="689569F7" wp14:editId="3D4BB19A">
            <wp:extent cx="5486400" cy="8229600"/>
            <wp:effectExtent l="0" t="0" r="0" b="0"/>
            <wp:docPr id="48611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13181" name="Picture 486113181"/>
                    <pic:cNvPicPr/>
                  </pic:nvPicPr>
                  <pic:blipFill>
                    <a:blip r:embed="rId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1A25AE06" w14:textId="77777777" w:rsidR="00841052" w:rsidRDefault="00841052" w:rsidP="00841052">
      <w:pPr>
        <w:pStyle w:val="ListParagraph"/>
        <w:rPr>
          <w:rFonts w:ascii="Bradley Hand ITC" w:hAnsi="Bradley Hand ITC"/>
          <w:sz w:val="28"/>
          <w:szCs w:val="28"/>
        </w:rPr>
      </w:pPr>
    </w:p>
    <w:p w14:paraId="1E625702" w14:textId="7750889F" w:rsidR="00841052" w:rsidRDefault="00841052" w:rsidP="00841052">
      <w:pPr>
        <w:pStyle w:val="ListParagraph"/>
        <w:rPr>
          <w:rFonts w:ascii="Bradley Hand ITC" w:hAnsi="Bradley Hand ITC"/>
          <w:sz w:val="28"/>
          <w:szCs w:val="28"/>
        </w:rPr>
      </w:pPr>
      <w:r w:rsidRPr="00841052">
        <w:rPr>
          <w:rFonts w:ascii="Bradley Hand ITC" w:hAnsi="Bradley Hand ITC"/>
          <w:b/>
          <w:bCs/>
          <w:sz w:val="28"/>
          <w:szCs w:val="28"/>
          <w:u w:val="single"/>
        </w:rPr>
        <w:t xml:space="preserve">Explanation         </w:t>
      </w:r>
      <w:r w:rsidRPr="00841052">
        <w:rPr>
          <w:rFonts w:ascii="Bradley Hand ITC" w:hAnsi="Bradley Hand ITC"/>
          <w:sz w:val="28"/>
          <w:szCs w:val="28"/>
        </w:rPr>
        <w:t xml:space="preserve">                                                                                                               The corrected approach uses repeated addition. To reduce the number of additions, the larger number is added repeatedly only as many times as the smaller number. The sign is applied at the end, which allows the loop to work only with positive values.</w:t>
      </w:r>
    </w:p>
    <w:p w14:paraId="729B70D7" w14:textId="60A2A4A5" w:rsidR="00841052" w:rsidRDefault="00841052" w:rsidP="00841052">
      <w:pPr>
        <w:pStyle w:val="ListParagraph"/>
        <w:numPr>
          <w:ilvl w:val="0"/>
          <w:numId w:val="4"/>
        </w:numPr>
        <w:rPr>
          <w:rFonts w:ascii="Bradley Hand ITC" w:hAnsi="Bradley Hand ITC"/>
          <w:sz w:val="28"/>
          <w:szCs w:val="28"/>
        </w:rPr>
      </w:pPr>
      <w:r w:rsidRPr="00841052">
        <w:rPr>
          <w:rFonts w:ascii="Bradley Hand ITC" w:hAnsi="Bradley Hand ITC"/>
          <w:b/>
          <w:bCs/>
          <w:sz w:val="28"/>
          <w:szCs w:val="28"/>
          <w:u w:val="single"/>
        </w:rPr>
        <w:t xml:space="preserve">Verification Using Test Cases                                                                                     </w:t>
      </w:r>
      <w:r w:rsidRPr="00841052">
        <w:rPr>
          <w:rFonts w:ascii="Bradley Hand ITC" w:hAnsi="Bradley Hand ITC"/>
          <w:sz w:val="28"/>
          <w:szCs w:val="28"/>
        </w:rPr>
        <w:t xml:space="preserve">12 × 3 = 36 </w:t>
      </w:r>
      <w:r w:rsidRPr="00841052">
        <w:rPr>
          <w:rFonts w:ascii="Times New Roman" w:hAnsi="Times New Roman" w:cs="Times New Roman"/>
          <w:sz w:val="28"/>
          <w:szCs w:val="28"/>
        </w:rPr>
        <w:t>→</w:t>
      </w:r>
      <w:r w:rsidRPr="00841052">
        <w:rPr>
          <w:rFonts w:ascii="Bradley Hand ITC" w:hAnsi="Bradley Hand ITC"/>
          <w:sz w:val="28"/>
          <w:szCs w:val="28"/>
        </w:rPr>
        <w:t xml:space="preserve"> 3 additions                                                                                                      3 </w:t>
      </w:r>
      <w:r w:rsidRPr="00841052">
        <w:rPr>
          <w:rFonts w:ascii="Bradley Hand ITC" w:hAnsi="Bradley Hand ITC" w:cs="Bradley Hand ITC"/>
          <w:sz w:val="28"/>
          <w:szCs w:val="28"/>
        </w:rPr>
        <w:t>×</w:t>
      </w:r>
      <w:r w:rsidRPr="00841052">
        <w:rPr>
          <w:rFonts w:ascii="Bradley Hand ITC" w:hAnsi="Bradley Hand ITC"/>
          <w:sz w:val="28"/>
          <w:szCs w:val="28"/>
        </w:rPr>
        <w:t xml:space="preserve"> 12 = 36 </w:t>
      </w:r>
      <w:r w:rsidRPr="00841052">
        <w:rPr>
          <w:rFonts w:ascii="Times New Roman" w:hAnsi="Times New Roman" w:cs="Times New Roman"/>
          <w:sz w:val="28"/>
          <w:szCs w:val="28"/>
        </w:rPr>
        <w:t>→</w:t>
      </w:r>
      <w:r w:rsidRPr="00841052">
        <w:rPr>
          <w:rFonts w:ascii="Bradley Hand ITC" w:hAnsi="Bradley Hand ITC"/>
          <w:sz w:val="28"/>
          <w:szCs w:val="28"/>
        </w:rPr>
        <w:t xml:space="preserve"> 3 additions                                                                                                     -6 </w:t>
      </w:r>
      <w:r w:rsidRPr="00841052">
        <w:rPr>
          <w:rFonts w:ascii="Bradley Hand ITC" w:hAnsi="Bradley Hand ITC" w:cs="Bradley Hand ITC"/>
          <w:sz w:val="28"/>
          <w:szCs w:val="28"/>
        </w:rPr>
        <w:t>×</w:t>
      </w:r>
      <w:r w:rsidRPr="00841052">
        <w:rPr>
          <w:rFonts w:ascii="Bradley Hand ITC" w:hAnsi="Bradley Hand ITC"/>
          <w:sz w:val="28"/>
          <w:szCs w:val="28"/>
        </w:rPr>
        <w:t xml:space="preserve"> 5 = -30 </w:t>
      </w:r>
      <w:r w:rsidRPr="00841052">
        <w:rPr>
          <w:rFonts w:ascii="Times New Roman" w:hAnsi="Times New Roman" w:cs="Times New Roman"/>
          <w:sz w:val="28"/>
          <w:szCs w:val="28"/>
        </w:rPr>
        <w:t>→</w:t>
      </w:r>
      <w:r w:rsidRPr="00841052">
        <w:rPr>
          <w:rFonts w:ascii="Bradley Hand ITC" w:hAnsi="Bradley Hand ITC"/>
          <w:sz w:val="28"/>
          <w:szCs w:val="28"/>
        </w:rPr>
        <w:t xml:space="preserve"> 5 additions                                                                                                    6 </w:t>
      </w:r>
      <w:r w:rsidRPr="00841052">
        <w:rPr>
          <w:rFonts w:ascii="Bradley Hand ITC" w:hAnsi="Bradley Hand ITC" w:cs="Bradley Hand ITC"/>
          <w:sz w:val="28"/>
          <w:szCs w:val="28"/>
        </w:rPr>
        <w:t>×</w:t>
      </w:r>
      <w:r w:rsidRPr="00841052">
        <w:rPr>
          <w:rFonts w:ascii="Bradley Hand ITC" w:hAnsi="Bradley Hand ITC"/>
          <w:sz w:val="28"/>
          <w:szCs w:val="28"/>
        </w:rPr>
        <w:t xml:space="preserve"> -5 = -30 </w:t>
      </w:r>
      <w:r w:rsidRPr="00841052">
        <w:rPr>
          <w:rFonts w:ascii="Times New Roman" w:hAnsi="Times New Roman" w:cs="Times New Roman"/>
          <w:sz w:val="28"/>
          <w:szCs w:val="28"/>
        </w:rPr>
        <w:t>→</w:t>
      </w:r>
      <w:r w:rsidRPr="00841052">
        <w:rPr>
          <w:rFonts w:ascii="Bradley Hand ITC" w:hAnsi="Bradley Hand ITC"/>
          <w:sz w:val="28"/>
          <w:szCs w:val="28"/>
        </w:rPr>
        <w:t xml:space="preserve"> 5 additions                                                                                                    -9 × -4 = 36 </w:t>
      </w:r>
      <w:r w:rsidRPr="00841052">
        <w:rPr>
          <w:rFonts w:ascii="Times New Roman" w:hAnsi="Times New Roman" w:cs="Times New Roman"/>
          <w:sz w:val="28"/>
          <w:szCs w:val="28"/>
        </w:rPr>
        <w:t>→</w:t>
      </w:r>
      <w:r w:rsidRPr="00841052">
        <w:rPr>
          <w:rFonts w:ascii="Bradley Hand ITC" w:hAnsi="Bradley Hand ITC"/>
          <w:sz w:val="28"/>
          <w:szCs w:val="28"/>
        </w:rPr>
        <w:t xml:space="preserve"> 4 additions                                                                                                    -4 </w:t>
      </w:r>
      <w:r w:rsidRPr="00841052">
        <w:rPr>
          <w:rFonts w:ascii="Bradley Hand ITC" w:hAnsi="Bradley Hand ITC" w:cs="Bradley Hand ITC"/>
          <w:sz w:val="28"/>
          <w:szCs w:val="28"/>
        </w:rPr>
        <w:t>×</w:t>
      </w:r>
      <w:r w:rsidRPr="00841052">
        <w:rPr>
          <w:rFonts w:ascii="Bradley Hand ITC" w:hAnsi="Bradley Hand ITC"/>
          <w:sz w:val="28"/>
          <w:szCs w:val="28"/>
        </w:rPr>
        <w:t xml:space="preserve"> -9 = 36 </w:t>
      </w:r>
      <w:r w:rsidRPr="00841052">
        <w:rPr>
          <w:rFonts w:ascii="Times New Roman" w:hAnsi="Times New Roman" w:cs="Times New Roman"/>
          <w:sz w:val="28"/>
          <w:szCs w:val="28"/>
        </w:rPr>
        <w:t>→</w:t>
      </w:r>
      <w:r w:rsidRPr="00841052">
        <w:rPr>
          <w:rFonts w:ascii="Bradley Hand ITC" w:hAnsi="Bradley Hand ITC"/>
          <w:sz w:val="28"/>
          <w:szCs w:val="28"/>
        </w:rPr>
        <w:t xml:space="preserve"> 4 additions                                                                                                      0 </w:t>
      </w:r>
      <w:r w:rsidRPr="00841052">
        <w:rPr>
          <w:rFonts w:ascii="Bradley Hand ITC" w:hAnsi="Bradley Hand ITC" w:cs="Bradley Hand ITC"/>
          <w:sz w:val="28"/>
          <w:szCs w:val="28"/>
        </w:rPr>
        <w:t>×</w:t>
      </w:r>
      <w:r w:rsidRPr="00841052">
        <w:rPr>
          <w:rFonts w:ascii="Bradley Hand ITC" w:hAnsi="Bradley Hand ITC"/>
          <w:sz w:val="28"/>
          <w:szCs w:val="28"/>
        </w:rPr>
        <w:t xml:space="preserve"> 8 = 0 </w:t>
      </w:r>
      <w:r w:rsidRPr="00841052">
        <w:rPr>
          <w:rFonts w:ascii="Times New Roman" w:hAnsi="Times New Roman" w:cs="Times New Roman"/>
          <w:sz w:val="28"/>
          <w:szCs w:val="28"/>
        </w:rPr>
        <w:t>→</w:t>
      </w:r>
      <w:r w:rsidRPr="00841052">
        <w:rPr>
          <w:rFonts w:ascii="Bradley Hand ITC" w:hAnsi="Bradley Hand ITC"/>
          <w:sz w:val="28"/>
          <w:szCs w:val="28"/>
        </w:rPr>
        <w:t xml:space="preserve"> 0 additions                                                                                                               8 </w:t>
      </w:r>
      <w:r w:rsidRPr="00841052">
        <w:rPr>
          <w:rFonts w:ascii="Bradley Hand ITC" w:hAnsi="Bradley Hand ITC" w:cs="Bradley Hand ITC"/>
          <w:sz w:val="28"/>
          <w:szCs w:val="28"/>
        </w:rPr>
        <w:t>×</w:t>
      </w:r>
      <w:r w:rsidRPr="00841052">
        <w:rPr>
          <w:rFonts w:ascii="Bradley Hand ITC" w:hAnsi="Bradley Hand ITC"/>
          <w:sz w:val="28"/>
          <w:szCs w:val="28"/>
        </w:rPr>
        <w:t xml:space="preserve"> 0 = 0 </w:t>
      </w:r>
      <w:r w:rsidRPr="00841052">
        <w:rPr>
          <w:rFonts w:ascii="Times New Roman" w:hAnsi="Times New Roman" w:cs="Times New Roman"/>
          <w:sz w:val="28"/>
          <w:szCs w:val="28"/>
        </w:rPr>
        <w:t>→</w:t>
      </w:r>
      <w:r w:rsidRPr="00841052">
        <w:rPr>
          <w:rFonts w:ascii="Bradley Hand ITC" w:hAnsi="Bradley Hand ITC"/>
          <w:sz w:val="28"/>
          <w:szCs w:val="28"/>
        </w:rPr>
        <w:t xml:space="preserve"> 0 additions                                                                                                          0 × -7 = 0 </w:t>
      </w:r>
      <w:r w:rsidRPr="00841052">
        <w:rPr>
          <w:rFonts w:ascii="Times New Roman" w:hAnsi="Times New Roman" w:cs="Times New Roman"/>
          <w:sz w:val="28"/>
          <w:szCs w:val="28"/>
        </w:rPr>
        <w:t>→</w:t>
      </w:r>
      <w:r w:rsidRPr="00841052">
        <w:rPr>
          <w:rFonts w:ascii="Bradley Hand ITC" w:hAnsi="Bradley Hand ITC"/>
          <w:sz w:val="28"/>
          <w:szCs w:val="28"/>
        </w:rPr>
        <w:t xml:space="preserve"> 0 additions                                                                                                        -7 </w:t>
      </w:r>
      <w:r w:rsidRPr="00841052">
        <w:rPr>
          <w:rFonts w:ascii="Bradley Hand ITC" w:hAnsi="Bradley Hand ITC" w:cs="Bradley Hand ITC"/>
          <w:sz w:val="28"/>
          <w:szCs w:val="28"/>
        </w:rPr>
        <w:t>×</w:t>
      </w:r>
      <w:r w:rsidRPr="00841052">
        <w:rPr>
          <w:rFonts w:ascii="Bradley Hand ITC" w:hAnsi="Bradley Hand ITC"/>
          <w:sz w:val="28"/>
          <w:szCs w:val="28"/>
        </w:rPr>
        <w:t xml:space="preserve"> 0 = 0 </w:t>
      </w:r>
      <w:r w:rsidRPr="00841052">
        <w:rPr>
          <w:rFonts w:ascii="Times New Roman" w:hAnsi="Times New Roman" w:cs="Times New Roman"/>
          <w:sz w:val="28"/>
          <w:szCs w:val="28"/>
        </w:rPr>
        <w:t>→</w:t>
      </w:r>
      <w:r w:rsidRPr="00841052">
        <w:rPr>
          <w:rFonts w:ascii="Bradley Hand ITC" w:hAnsi="Bradley Hand ITC"/>
          <w:sz w:val="28"/>
          <w:szCs w:val="28"/>
        </w:rPr>
        <w:t xml:space="preserve"> 0 additions                                                                                                                             0 </w:t>
      </w:r>
      <w:r w:rsidRPr="00841052">
        <w:rPr>
          <w:rFonts w:ascii="Bradley Hand ITC" w:hAnsi="Bradley Hand ITC" w:cs="Bradley Hand ITC"/>
          <w:sz w:val="28"/>
          <w:szCs w:val="28"/>
        </w:rPr>
        <w:t>×</w:t>
      </w:r>
      <w:r w:rsidRPr="00841052">
        <w:rPr>
          <w:rFonts w:ascii="Bradley Hand ITC" w:hAnsi="Bradley Hand ITC"/>
          <w:sz w:val="28"/>
          <w:szCs w:val="28"/>
        </w:rPr>
        <w:t xml:space="preserve"> 0 = 0 </w:t>
      </w:r>
      <w:r w:rsidRPr="00841052">
        <w:rPr>
          <w:rFonts w:ascii="Times New Roman" w:hAnsi="Times New Roman" w:cs="Times New Roman"/>
          <w:sz w:val="28"/>
          <w:szCs w:val="28"/>
        </w:rPr>
        <w:t>→</w:t>
      </w:r>
      <w:r w:rsidRPr="00841052">
        <w:rPr>
          <w:rFonts w:ascii="Bradley Hand ITC" w:hAnsi="Bradley Hand ITC"/>
          <w:sz w:val="28"/>
          <w:szCs w:val="28"/>
        </w:rPr>
        <w:t xml:space="preserve"> 0 additions                                                                                                                              1 × -7 = -7 </w:t>
      </w:r>
      <w:r w:rsidRPr="00841052">
        <w:rPr>
          <w:rFonts w:ascii="Times New Roman" w:hAnsi="Times New Roman" w:cs="Times New Roman"/>
          <w:sz w:val="28"/>
          <w:szCs w:val="28"/>
        </w:rPr>
        <w:t>→</w:t>
      </w:r>
      <w:r w:rsidRPr="00841052">
        <w:rPr>
          <w:rFonts w:ascii="Bradley Hand ITC" w:hAnsi="Bradley Hand ITC"/>
          <w:sz w:val="28"/>
          <w:szCs w:val="28"/>
        </w:rPr>
        <w:t xml:space="preserve"> 1 addition                                                                                                       -1 </w:t>
      </w:r>
      <w:r w:rsidRPr="00841052">
        <w:rPr>
          <w:rFonts w:ascii="Bradley Hand ITC" w:hAnsi="Bradley Hand ITC" w:cs="Bradley Hand ITC"/>
          <w:sz w:val="28"/>
          <w:szCs w:val="28"/>
        </w:rPr>
        <w:t>×</w:t>
      </w:r>
      <w:r w:rsidRPr="00841052">
        <w:rPr>
          <w:rFonts w:ascii="Bradley Hand ITC" w:hAnsi="Bradley Hand ITC"/>
          <w:sz w:val="28"/>
          <w:szCs w:val="28"/>
        </w:rPr>
        <w:t xml:space="preserve"> -9 = 9 </w:t>
      </w:r>
      <w:r w:rsidRPr="00841052">
        <w:rPr>
          <w:rFonts w:ascii="Times New Roman" w:hAnsi="Times New Roman" w:cs="Times New Roman"/>
          <w:sz w:val="28"/>
          <w:szCs w:val="28"/>
        </w:rPr>
        <w:t>→</w:t>
      </w:r>
      <w:r w:rsidRPr="00841052">
        <w:rPr>
          <w:rFonts w:ascii="Bradley Hand ITC" w:hAnsi="Bradley Hand ITC"/>
          <w:sz w:val="28"/>
          <w:szCs w:val="28"/>
        </w:rPr>
        <w:t xml:space="preserve"> 1 addition</w:t>
      </w:r>
    </w:p>
    <w:p w14:paraId="5F82FA9D" w14:textId="77777777" w:rsidR="00841052" w:rsidRDefault="00841052" w:rsidP="00841052">
      <w:pPr>
        <w:rPr>
          <w:rFonts w:ascii="Bradley Hand ITC" w:hAnsi="Bradley Hand ITC"/>
          <w:sz w:val="28"/>
          <w:szCs w:val="28"/>
        </w:rPr>
      </w:pPr>
    </w:p>
    <w:p w14:paraId="7E2CA687" w14:textId="77777777" w:rsidR="00841052" w:rsidRDefault="00841052" w:rsidP="00841052">
      <w:pPr>
        <w:rPr>
          <w:rFonts w:ascii="Bradley Hand ITC" w:hAnsi="Bradley Hand ITC"/>
          <w:sz w:val="28"/>
          <w:szCs w:val="28"/>
        </w:rPr>
      </w:pPr>
    </w:p>
    <w:p w14:paraId="44761F6E" w14:textId="21FF93E0" w:rsidR="00841052" w:rsidRPr="00841052" w:rsidRDefault="00841052" w:rsidP="00841052">
      <w:pPr>
        <w:rPr>
          <w:rFonts w:ascii="Bradley Hand ITC" w:hAnsi="Bradley Hand ITC"/>
          <w:sz w:val="28"/>
          <w:szCs w:val="28"/>
        </w:rPr>
      </w:pPr>
      <w:r w:rsidRPr="00841052">
        <w:rPr>
          <w:rFonts w:ascii="Bradley Hand ITC" w:hAnsi="Bradley Hand ITC"/>
          <w:b/>
          <w:bCs/>
          <w:sz w:val="28"/>
          <w:szCs w:val="28"/>
          <w:u w:val="single"/>
        </w:rPr>
        <w:t xml:space="preserve">Conclusion              </w:t>
      </w:r>
      <w:r w:rsidRPr="00841052">
        <w:rPr>
          <w:rFonts w:ascii="Bradley Hand ITC" w:hAnsi="Bradley Hand ITC"/>
          <w:sz w:val="28"/>
          <w:szCs w:val="28"/>
        </w:rPr>
        <w:t xml:space="preserve">                                                                                                     The original algorithm was unable to handle negative numbers, zero values, and minimum-addition optimization. The corrected algorithm successfully computes the product of any two integers using repeated addition while performing the minimum possible number of additions. All the given test cases have been verified successfully.</w:t>
      </w:r>
    </w:p>
    <w:sectPr w:rsidR="00841052" w:rsidRPr="00841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72CDC"/>
    <w:multiLevelType w:val="hybridMultilevel"/>
    <w:tmpl w:val="6EF4F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092D45"/>
    <w:multiLevelType w:val="hybridMultilevel"/>
    <w:tmpl w:val="BA3E72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0137935"/>
    <w:multiLevelType w:val="hybridMultilevel"/>
    <w:tmpl w:val="E606F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2677ED"/>
    <w:multiLevelType w:val="hybridMultilevel"/>
    <w:tmpl w:val="015ECF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34965118">
    <w:abstractNumId w:val="2"/>
  </w:num>
  <w:num w:numId="2" w16cid:durableId="38601561">
    <w:abstractNumId w:val="1"/>
  </w:num>
  <w:num w:numId="3" w16cid:durableId="1127889656">
    <w:abstractNumId w:val="3"/>
  </w:num>
  <w:num w:numId="4" w16cid:durableId="429935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016"/>
    <w:rsid w:val="00527741"/>
    <w:rsid w:val="007A5CFB"/>
    <w:rsid w:val="00822016"/>
    <w:rsid w:val="00841052"/>
    <w:rsid w:val="008D44C8"/>
    <w:rsid w:val="00A11532"/>
    <w:rsid w:val="00E2497D"/>
    <w:rsid w:val="00E3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2E0C8"/>
  <w15:chartTrackingRefBased/>
  <w15:docId w15:val="{6DAE9EBA-7FE7-4A1D-8F22-D4675934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016"/>
    <w:rPr>
      <w:rFonts w:eastAsiaTheme="majorEastAsia" w:cstheme="majorBidi"/>
      <w:color w:val="272727" w:themeColor="text1" w:themeTint="D8"/>
    </w:rPr>
  </w:style>
  <w:style w:type="paragraph" w:styleId="Title">
    <w:name w:val="Title"/>
    <w:basedOn w:val="Normal"/>
    <w:next w:val="Normal"/>
    <w:link w:val="TitleChar"/>
    <w:uiPriority w:val="10"/>
    <w:qFormat/>
    <w:rsid w:val="00822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016"/>
    <w:pPr>
      <w:spacing w:before="160"/>
      <w:jc w:val="center"/>
    </w:pPr>
    <w:rPr>
      <w:i/>
      <w:iCs/>
      <w:color w:val="404040" w:themeColor="text1" w:themeTint="BF"/>
    </w:rPr>
  </w:style>
  <w:style w:type="character" w:customStyle="1" w:styleId="QuoteChar">
    <w:name w:val="Quote Char"/>
    <w:basedOn w:val="DefaultParagraphFont"/>
    <w:link w:val="Quote"/>
    <w:uiPriority w:val="29"/>
    <w:rsid w:val="00822016"/>
    <w:rPr>
      <w:i/>
      <w:iCs/>
      <w:color w:val="404040" w:themeColor="text1" w:themeTint="BF"/>
    </w:rPr>
  </w:style>
  <w:style w:type="paragraph" w:styleId="ListParagraph">
    <w:name w:val="List Paragraph"/>
    <w:basedOn w:val="Normal"/>
    <w:uiPriority w:val="34"/>
    <w:qFormat/>
    <w:rsid w:val="00822016"/>
    <w:pPr>
      <w:ind w:left="720"/>
      <w:contextualSpacing/>
    </w:pPr>
  </w:style>
  <w:style w:type="character" w:styleId="IntenseEmphasis">
    <w:name w:val="Intense Emphasis"/>
    <w:basedOn w:val="DefaultParagraphFont"/>
    <w:uiPriority w:val="21"/>
    <w:qFormat/>
    <w:rsid w:val="00822016"/>
    <w:rPr>
      <w:i/>
      <w:iCs/>
      <w:color w:val="0F4761" w:themeColor="accent1" w:themeShade="BF"/>
    </w:rPr>
  </w:style>
  <w:style w:type="paragraph" w:styleId="IntenseQuote">
    <w:name w:val="Intense Quote"/>
    <w:basedOn w:val="Normal"/>
    <w:next w:val="Normal"/>
    <w:link w:val="IntenseQuoteChar"/>
    <w:uiPriority w:val="30"/>
    <w:qFormat/>
    <w:rsid w:val="00822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016"/>
    <w:rPr>
      <w:i/>
      <w:iCs/>
      <w:color w:val="0F4761" w:themeColor="accent1" w:themeShade="BF"/>
    </w:rPr>
  </w:style>
  <w:style w:type="character" w:styleId="IntenseReference">
    <w:name w:val="Intense Reference"/>
    <w:basedOn w:val="DefaultParagraphFont"/>
    <w:uiPriority w:val="32"/>
    <w:qFormat/>
    <w:rsid w:val="008220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gulyanipavni0412@gmail.com</dc:creator>
  <cp:keywords/>
  <dc:description/>
  <cp:lastModifiedBy>gulyanipavni0412@gmail.com</cp:lastModifiedBy>
  <cp:revision>2</cp:revision>
  <dcterms:created xsi:type="dcterms:W3CDTF">2026-08-29T18:02:00Z</dcterms:created>
  <dcterms:modified xsi:type="dcterms:W3CDTF">2026-08-29T18:24:00Z</dcterms:modified>
</cp:coreProperties>
</file>