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B266" w14:textId="77777777" w:rsidR="00C91FCF" w:rsidRPr="00C91FCF" w:rsidRDefault="00C91FCF" w:rsidP="00C91FCF">
      <w:pPr>
        <w:pStyle w:val="Heading1"/>
        <w:rPr>
          <w:rFonts w:eastAsia="Times New Roman"/>
        </w:rPr>
      </w:pPr>
      <w:r w:rsidRPr="00C91FCF">
        <w:rPr>
          <w:rFonts w:eastAsia="Times New Roman"/>
        </w:rPr>
        <w:t>Engineering &amp; Product Justification Report</w:t>
      </w:r>
    </w:p>
    <w:p w14:paraId="3792A615" w14:textId="77777777" w:rsidR="00C91FCF" w:rsidRPr="00C91FCF" w:rsidRDefault="00C91FCF" w:rsidP="00C91FCF">
      <w:pPr>
        <w:pStyle w:val="Heading2"/>
        <w:rPr>
          <w:rFonts w:eastAsia="Times New Roman"/>
        </w:rPr>
      </w:pPr>
      <w:proofErr w:type="spellStart"/>
      <w:r w:rsidRPr="00C91FCF">
        <w:rPr>
          <w:rFonts w:eastAsia="Times New Roman"/>
        </w:rPr>
        <w:t>SupportGenie</w:t>
      </w:r>
      <w:proofErr w:type="spellEnd"/>
      <w:r w:rsidRPr="00C91FCF">
        <w:rPr>
          <w:rFonts w:eastAsia="Times New Roman"/>
        </w:rPr>
        <w:t xml:space="preserve"> AI — Customer Support Resolution Agent</w:t>
      </w:r>
    </w:p>
    <w:p w14:paraId="0FFA41DB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Overview</w:t>
      </w:r>
    </w:p>
    <w:p w14:paraId="0EBD3A50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SupportGenie</w:t>
      </w:r>
      <w:proofErr w:type="spellEnd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 xml:space="preserve"> AI is an enterprise-style AI Support Resolution Agent designed for customer support workflows in e-commerce and SaaS environments. The system assists Tier-1 support executives by automating repetitive customer queries, retrieving policy information, using operational tools, preserving conversational context, and escalating sensitive cases safely.</w:t>
      </w:r>
    </w:p>
    <w:p w14:paraId="0C72DB0B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 project was designed as a production-oriented AI system rather than a simple chatbot prototype. The focus was on reliability, explainability, safety, retrieval grounding, tool orchestration, and operational readiness.</w:t>
      </w:r>
    </w:p>
    <w:p w14:paraId="2D49EF84" w14:textId="4ADBEDCB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66F7A" w14:textId="77777777" w:rsidR="00C91FCF" w:rsidRPr="00C91FCF" w:rsidRDefault="00C91FCF" w:rsidP="00C91FCF">
      <w:pPr>
        <w:pStyle w:val="Heading2"/>
        <w:rPr>
          <w:rFonts w:eastAsia="Times New Roman"/>
        </w:rPr>
      </w:pPr>
      <w:r w:rsidRPr="00C91FCF">
        <w:rPr>
          <w:rFonts w:eastAsia="Times New Roman"/>
        </w:rPr>
        <w:t>Product Justification</w:t>
      </w:r>
    </w:p>
    <w:p w14:paraId="429F4A9A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Problem</w:t>
      </w:r>
    </w:p>
    <w:p w14:paraId="73FDC105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Customer support teams handle large volumes of repetitive tickets related to orders, refunds, account access, payments, and policies. Existing workflows are inefficient because agents spend significant time:</w:t>
      </w:r>
    </w:p>
    <w:p w14:paraId="68E2DD2B" w14:textId="77777777" w:rsidR="00C91FCF" w:rsidRPr="00C91FCF" w:rsidRDefault="00C91FCF" w:rsidP="00C9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searching documentation,</w:t>
      </w:r>
    </w:p>
    <w:p w14:paraId="624B9A4E" w14:textId="77777777" w:rsidR="00C91FCF" w:rsidRPr="00C91FCF" w:rsidRDefault="00C91FCF" w:rsidP="00C9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handling repetitive queries manually,</w:t>
      </w:r>
    </w:p>
    <w:p w14:paraId="096B7A75" w14:textId="77777777" w:rsidR="00C91FCF" w:rsidRPr="00C91FCF" w:rsidRDefault="00C91FCF" w:rsidP="00C9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escalating incorrectly,</w:t>
      </w:r>
    </w:p>
    <w:p w14:paraId="7B457EFE" w14:textId="77777777" w:rsidR="00C91FCF" w:rsidRPr="00C91FCF" w:rsidRDefault="00C91FCF" w:rsidP="00C9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responding inconsistently.</w:t>
      </w:r>
    </w:p>
    <w:p w14:paraId="3425C1B9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This results in:</w:t>
      </w:r>
    </w:p>
    <w:p w14:paraId="27859BD1" w14:textId="77777777" w:rsidR="00C91FCF" w:rsidRPr="00C91FCF" w:rsidRDefault="00C91FCF" w:rsidP="00C9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increased operational costs,</w:t>
      </w:r>
    </w:p>
    <w:p w14:paraId="4BB770F3" w14:textId="77777777" w:rsidR="00C91FCF" w:rsidRPr="00C91FCF" w:rsidRDefault="00C91FCF" w:rsidP="00C9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longer resolution times,</w:t>
      </w:r>
    </w:p>
    <w:p w14:paraId="5774F3D1" w14:textId="77777777" w:rsidR="00C91FCF" w:rsidRPr="00C91FCF" w:rsidRDefault="00C91FCF" w:rsidP="00C9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inconsistent customer experience,</w:t>
      </w:r>
    </w:p>
    <w:p w14:paraId="5E99E855" w14:textId="1901F9BE" w:rsidR="00C91FCF" w:rsidRDefault="00C91FCF" w:rsidP="00C9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SLA violations.</w:t>
      </w:r>
    </w:p>
    <w:p w14:paraId="73F5DD8F" w14:textId="77777777" w:rsidR="00C91FCF" w:rsidRPr="00C91FCF" w:rsidRDefault="00C91FCF" w:rsidP="00C91F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62F5F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an AI Agent?</w:t>
      </w:r>
    </w:p>
    <w:p w14:paraId="5D444FB6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chatbots rely on static rules and fail in ambiguous or multi-step workflows. </w:t>
      </w:r>
      <w:proofErr w:type="spellStart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SupportGenie</w:t>
      </w:r>
      <w:proofErr w:type="spellEnd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 xml:space="preserve"> AI improves customer support operations by:</w:t>
      </w:r>
    </w:p>
    <w:p w14:paraId="20B2F13B" w14:textId="77777777" w:rsidR="00C91FCF" w:rsidRPr="00C91FCF" w:rsidRDefault="00C91FCF" w:rsidP="00C9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answering common support questions,</w:t>
      </w:r>
    </w:p>
    <w:p w14:paraId="0BDD1E6E" w14:textId="77777777" w:rsidR="00C91FCF" w:rsidRPr="00C91FCF" w:rsidRDefault="00C91FCF" w:rsidP="00C9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retrieving accurate policy information using RAG,</w:t>
      </w:r>
    </w:p>
    <w:p w14:paraId="3CE52C11" w14:textId="77777777" w:rsidR="00C91FCF" w:rsidRPr="00C91FCF" w:rsidRDefault="00C91FCF" w:rsidP="00C9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performing operational actions using tools,</w:t>
      </w:r>
    </w:p>
    <w:p w14:paraId="3ED8544E" w14:textId="77777777" w:rsidR="00C91FCF" w:rsidRPr="00C91FCF" w:rsidRDefault="00C91FCF" w:rsidP="00C9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maintaining conversational continuity,</w:t>
      </w:r>
    </w:p>
    <w:p w14:paraId="0C26FCCC" w14:textId="77777777" w:rsidR="00C91FCF" w:rsidRPr="00C91FCF" w:rsidRDefault="00C91FCF" w:rsidP="00C9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adapting based on feedback,</w:t>
      </w:r>
    </w:p>
    <w:p w14:paraId="4EBCC406" w14:textId="77777777" w:rsidR="00C91FCF" w:rsidRPr="00C91FCF" w:rsidRDefault="00C91FCF" w:rsidP="00C9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safely escalating unresolved or risky cases.</w:t>
      </w:r>
    </w:p>
    <w:p w14:paraId="3AB8F093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 solution improves:</w:t>
      </w:r>
    </w:p>
    <w:p w14:paraId="63F1FB6F" w14:textId="77777777" w:rsidR="00C91FCF" w:rsidRPr="00C91FCF" w:rsidRDefault="00C91FCF" w:rsidP="00C9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response consistency,</w:t>
      </w:r>
    </w:p>
    <w:p w14:paraId="5547CED4" w14:textId="77777777" w:rsidR="00C91FCF" w:rsidRPr="00C91FCF" w:rsidRDefault="00C91FCF" w:rsidP="00C9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support productivity,</w:t>
      </w:r>
    </w:p>
    <w:p w14:paraId="3ED67E5F" w14:textId="77777777" w:rsidR="00C91FCF" w:rsidRPr="00C91FCF" w:rsidRDefault="00C91FCF" w:rsidP="00C9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ticket resolution speed,</w:t>
      </w:r>
    </w:p>
    <w:p w14:paraId="45BAD6CE" w14:textId="77777777" w:rsidR="00C91FCF" w:rsidRPr="00C91FCF" w:rsidRDefault="00C91FCF" w:rsidP="00C9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customer experience quality.</w:t>
      </w:r>
    </w:p>
    <w:p w14:paraId="2BCF83F0" w14:textId="142AD938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565A1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Users</w:t>
      </w:r>
    </w:p>
    <w:p w14:paraId="1118AA5B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 primary user persona is a Tier-1 Customer Support Executive who:</w:t>
      </w:r>
    </w:p>
    <w:p w14:paraId="7A4C28DE" w14:textId="77777777" w:rsidR="00C91FCF" w:rsidRPr="00C91FCF" w:rsidRDefault="00C91FCF" w:rsidP="00C9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manages high ticket volumes,</w:t>
      </w:r>
    </w:p>
    <w:p w14:paraId="56C8B53F" w14:textId="77777777" w:rsidR="00C91FCF" w:rsidRPr="00C91FCF" w:rsidRDefault="00C91FCF" w:rsidP="00C9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works under SLA pressure,</w:t>
      </w:r>
    </w:p>
    <w:p w14:paraId="6CDE219A" w14:textId="77777777" w:rsidR="00C91FCF" w:rsidRPr="00C91FCF" w:rsidRDefault="00C91FCF" w:rsidP="00C9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requires quick access to policies,</w:t>
      </w:r>
    </w:p>
    <w:p w14:paraId="20BC0A7B" w14:textId="77777777" w:rsidR="00C91FCF" w:rsidRPr="00C91FCF" w:rsidRDefault="00C91FCF" w:rsidP="00C9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must handle sensitive cases safely.</w:t>
      </w:r>
    </w:p>
    <w:p w14:paraId="68EADBFC" w14:textId="248818C4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64172" w14:textId="77777777" w:rsidR="00C91FCF" w:rsidRPr="00C91FCF" w:rsidRDefault="00C91FCF" w:rsidP="00C91FCF">
      <w:pPr>
        <w:pStyle w:val="Heading2"/>
        <w:rPr>
          <w:rFonts w:eastAsia="Times New Roman"/>
        </w:rPr>
      </w:pPr>
      <w:r w:rsidRPr="00C91FCF">
        <w:rPr>
          <w:rFonts w:eastAsia="Times New Roman"/>
        </w:rPr>
        <w:t>Engineering Justification</w:t>
      </w:r>
    </w:p>
    <w:p w14:paraId="2C095F4C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LangChain</w:t>
      </w:r>
      <w:proofErr w:type="spellEnd"/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-Based Architecture</w:t>
      </w:r>
    </w:p>
    <w:p w14:paraId="7E99B8E1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 xml:space="preserve"> was selected because it provides:</w:t>
      </w:r>
    </w:p>
    <w:p w14:paraId="6A567A82" w14:textId="77777777" w:rsidR="00C91FCF" w:rsidRPr="00C91FCF" w:rsidRDefault="00C91FCF" w:rsidP="00C9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modular orchestration,</w:t>
      </w:r>
    </w:p>
    <w:p w14:paraId="12A6C74A" w14:textId="77777777" w:rsidR="00C91FCF" w:rsidRPr="00C91FCF" w:rsidRDefault="00C91FCF" w:rsidP="00C9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tool calling,</w:t>
      </w:r>
    </w:p>
    <w:p w14:paraId="2338113D" w14:textId="77777777" w:rsidR="00C91FCF" w:rsidRPr="00C91FCF" w:rsidRDefault="00C91FCF" w:rsidP="00C9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memory integration,</w:t>
      </w:r>
    </w:p>
    <w:p w14:paraId="38FA2335" w14:textId="77777777" w:rsidR="00C91FCF" w:rsidRPr="00C91FCF" w:rsidRDefault="00C91FCF" w:rsidP="00C9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prompt chaining,</w:t>
      </w:r>
    </w:p>
    <w:p w14:paraId="6F257E1F" w14:textId="77777777" w:rsidR="00C91FCF" w:rsidRPr="00C91FCF" w:rsidRDefault="00C91FCF" w:rsidP="00C9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retrieval workflows.</w:t>
      </w:r>
    </w:p>
    <w:p w14:paraId="0C644B40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This enabled rapid iteration across:</w:t>
      </w:r>
    </w:p>
    <w:p w14:paraId="7EA77D95" w14:textId="77777777" w:rsidR="00C91FCF" w:rsidRPr="00C91FCF" w:rsidRDefault="00C91FCF" w:rsidP="00C9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LLM integration,</w:t>
      </w:r>
    </w:p>
    <w:p w14:paraId="7A89CB31" w14:textId="77777777" w:rsidR="00C91FCF" w:rsidRPr="00C91FCF" w:rsidRDefault="00C91FCF" w:rsidP="00C9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RAG pipelines,</w:t>
      </w:r>
    </w:p>
    <w:p w14:paraId="1344FFA1" w14:textId="77777777" w:rsidR="00C91FCF" w:rsidRPr="00C91FCF" w:rsidRDefault="00C91FCF" w:rsidP="00C9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tools,</w:t>
      </w:r>
    </w:p>
    <w:p w14:paraId="590F7B75" w14:textId="77777777" w:rsidR="00C91FCF" w:rsidRPr="00C91FCF" w:rsidRDefault="00C91FCF" w:rsidP="00C9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memory,</w:t>
      </w:r>
    </w:p>
    <w:p w14:paraId="42002BA5" w14:textId="77777777" w:rsidR="00C91FCF" w:rsidRPr="00C91FCF" w:rsidRDefault="00C91FCF" w:rsidP="00C9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agent orchestration.</w:t>
      </w:r>
    </w:p>
    <w:p w14:paraId="1B972140" w14:textId="68551EB6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35298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Retrieval-Augmented Generation (RAG)</w:t>
      </w:r>
    </w:p>
    <w:p w14:paraId="1EE4497E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 RAG architecture was implemented using:</w:t>
      </w:r>
    </w:p>
    <w:p w14:paraId="36E42A0F" w14:textId="77777777" w:rsidR="00C91FCF" w:rsidRPr="00C91FCF" w:rsidRDefault="00C91FCF" w:rsidP="00C9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embeddings,</w:t>
      </w:r>
    </w:p>
    <w:p w14:paraId="6A2E5FA2" w14:textId="77777777" w:rsidR="00C91FCF" w:rsidRPr="00C91FCF" w:rsidRDefault="00C91FCF" w:rsidP="00C9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semantic chunking,</w:t>
      </w:r>
    </w:p>
    <w:p w14:paraId="1017B00F" w14:textId="77777777" w:rsidR="00C91FCF" w:rsidRPr="00C91FCF" w:rsidRDefault="00C91FCF" w:rsidP="00C9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vector search.</w:t>
      </w:r>
    </w:p>
    <w:p w14:paraId="77C9D9A1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This design was chosen to:</w:t>
      </w:r>
    </w:p>
    <w:p w14:paraId="15AEFFCF" w14:textId="77777777" w:rsidR="00C91FCF" w:rsidRPr="00C91FCF" w:rsidRDefault="00C91FCF" w:rsidP="00C9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reduce hallucinations,</w:t>
      </w:r>
    </w:p>
    <w:p w14:paraId="75986783" w14:textId="77777777" w:rsidR="00C91FCF" w:rsidRPr="00C91FCF" w:rsidRDefault="00C91FCF" w:rsidP="00C9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ground responses in company policies,</w:t>
      </w:r>
    </w:p>
    <w:p w14:paraId="72C7F915" w14:textId="77777777" w:rsidR="00C91FCF" w:rsidRPr="00C91FCF" w:rsidRDefault="00C91FCF" w:rsidP="00C9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improve explainability,</w:t>
      </w:r>
    </w:p>
    <w:p w14:paraId="7CAB9B6D" w14:textId="77777777" w:rsidR="00C91FCF" w:rsidRPr="00C91FCF" w:rsidRDefault="00C91FCF" w:rsidP="00C9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ensure policy accuracy.</w:t>
      </w:r>
    </w:p>
    <w:p w14:paraId="5E76AE17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Without retrieval, the LLM occasionally fabricated unsupported policies. RAG significantly improved factual consistency and retrieval accuracy.</w:t>
      </w:r>
    </w:p>
    <w:p w14:paraId="0A018E30" w14:textId="21983C7C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87524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Tool Usage &amp; Workflow Automation</w:t>
      </w:r>
    </w:p>
    <w:p w14:paraId="5772DEA3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Operational tools were integrated for:</w:t>
      </w:r>
    </w:p>
    <w:p w14:paraId="6CD3F718" w14:textId="77777777" w:rsidR="00C91FCF" w:rsidRPr="00C91FCF" w:rsidRDefault="00C91FCF" w:rsidP="00C9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order lookup,</w:t>
      </w:r>
    </w:p>
    <w:p w14:paraId="1ABB326E" w14:textId="77777777" w:rsidR="00C91FCF" w:rsidRPr="00C91FCF" w:rsidRDefault="00C91FCF" w:rsidP="00C9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ticket escalation,</w:t>
      </w:r>
    </w:p>
    <w:p w14:paraId="1A8A7038" w14:textId="77777777" w:rsidR="00C91FCF" w:rsidRPr="00C91FCF" w:rsidRDefault="00C91FCF" w:rsidP="00C9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account operations.</w:t>
      </w:r>
    </w:p>
    <w:p w14:paraId="4BFFC80B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Tool orchestration enables the agent to:</w:t>
      </w:r>
    </w:p>
    <w:p w14:paraId="2EAA3493" w14:textId="77777777" w:rsidR="00C91FCF" w:rsidRPr="00C91FCF" w:rsidRDefault="00C91FCF" w:rsidP="00C9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execute workflow actions,</w:t>
      </w:r>
    </w:p>
    <w:p w14:paraId="52AFB86E" w14:textId="77777777" w:rsidR="00C91FCF" w:rsidRPr="00C91FCF" w:rsidRDefault="00C91FCF" w:rsidP="00C9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reduce manual effort,</w:t>
      </w:r>
    </w:p>
    <w:p w14:paraId="3A432350" w14:textId="77777777" w:rsidR="00C91FCF" w:rsidRPr="00C91FCF" w:rsidRDefault="00C91FCF" w:rsidP="00C9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support real operational use cases.</w:t>
      </w:r>
    </w:p>
    <w:p w14:paraId="3CAE7540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Guardrails were added to:</w:t>
      </w:r>
    </w:p>
    <w:p w14:paraId="0BD4F324" w14:textId="77777777" w:rsidR="00C91FCF" w:rsidRPr="00C91FCF" w:rsidRDefault="00C91FCF" w:rsidP="00C9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prevent invalid tool execution,</w:t>
      </w:r>
    </w:p>
    <w:p w14:paraId="03806C39" w14:textId="77777777" w:rsidR="00C91FCF" w:rsidRPr="00C91FCF" w:rsidRDefault="00C91FCF" w:rsidP="00C9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avoid infinite loops,</w:t>
      </w:r>
    </w:p>
    <w:p w14:paraId="70C46666" w14:textId="77777777" w:rsidR="00C91FCF" w:rsidRPr="00C91FCF" w:rsidRDefault="00C91FCF" w:rsidP="00C9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handle incorrect inputs gracefully.</w:t>
      </w:r>
    </w:p>
    <w:p w14:paraId="399950E4" w14:textId="1CD48FAA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C0FBA4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Memory &amp; Multi-Turn Context</w:t>
      </w:r>
    </w:p>
    <w:p w14:paraId="0B82A0FE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Conversation memory was implemented to improve:</w:t>
      </w:r>
    </w:p>
    <w:p w14:paraId="2D66DEA8" w14:textId="77777777" w:rsidR="00C91FCF" w:rsidRPr="00C91FCF" w:rsidRDefault="00C91FCF" w:rsidP="00C9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contextual continuity,</w:t>
      </w:r>
    </w:p>
    <w:p w14:paraId="5E789737" w14:textId="77777777" w:rsidR="00C91FCF" w:rsidRPr="00C91FCF" w:rsidRDefault="00C91FCF" w:rsidP="00C9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personalization,</w:t>
      </w:r>
    </w:p>
    <w:p w14:paraId="534DFE0F" w14:textId="77777777" w:rsidR="00C91FCF" w:rsidRPr="00C91FCF" w:rsidRDefault="00C91FCF" w:rsidP="00C9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multi-step reasoning.</w:t>
      </w:r>
    </w:p>
    <w:p w14:paraId="7218608F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This allows the agent to:</w:t>
      </w:r>
    </w:p>
    <w:p w14:paraId="2C3D495C" w14:textId="77777777" w:rsidR="00C91FCF" w:rsidRPr="00C91FCF" w:rsidRDefault="00C91FCF" w:rsidP="00C91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remember prior issues,</w:t>
      </w:r>
    </w:p>
    <w:p w14:paraId="46340831" w14:textId="77777777" w:rsidR="00C91FCF" w:rsidRPr="00C91FCF" w:rsidRDefault="00C91FCF" w:rsidP="00C91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handle follow-up requests,</w:t>
      </w:r>
    </w:p>
    <w:p w14:paraId="552B1B5D" w14:textId="77777777" w:rsidR="00C91FCF" w:rsidRPr="00C91FCF" w:rsidRDefault="00C91FCF" w:rsidP="00C91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support more natural customer interactions.</w:t>
      </w:r>
    </w:p>
    <w:p w14:paraId="71C59746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Memory reset rules were added to avoid cross-session leakage and improve privacy isolation.</w:t>
      </w:r>
    </w:p>
    <w:p w14:paraId="44494620" w14:textId="4148B1AA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41077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Safety-First Design</w:t>
      </w:r>
    </w:p>
    <w:p w14:paraId="7EC89312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Safety was treated as a core system requirement.</w:t>
      </w:r>
    </w:p>
    <w:p w14:paraId="6FBF24AE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Implemented safeguards include:</w:t>
      </w:r>
    </w:p>
    <w:p w14:paraId="12EF0CE4" w14:textId="77777777" w:rsidR="00C91FCF" w:rsidRPr="00C91FCF" w:rsidRDefault="00C91FCF" w:rsidP="00C9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refusal handling for unsafe requests,</w:t>
      </w:r>
    </w:p>
    <w:p w14:paraId="77CE4D08" w14:textId="77777777" w:rsidR="00C91FCF" w:rsidRPr="00C91FCF" w:rsidRDefault="00C91FCF" w:rsidP="00C9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escalation logic for fraud/legal threats,</w:t>
      </w:r>
    </w:p>
    <w:p w14:paraId="406E33AD" w14:textId="77777777" w:rsidR="00C91FCF" w:rsidRPr="00C91FCF" w:rsidRDefault="00C91FCF" w:rsidP="00C9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PII-safe logging,</w:t>
      </w:r>
    </w:p>
    <w:p w14:paraId="5EC152C8" w14:textId="77777777" w:rsidR="00C91FCF" w:rsidRPr="00C91FCF" w:rsidRDefault="00C91FCF" w:rsidP="00C9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uncertainty handling,</w:t>
      </w:r>
    </w:p>
    <w:p w14:paraId="3991A1D1" w14:textId="77777777" w:rsidR="00C91FCF" w:rsidRPr="00C91FCF" w:rsidRDefault="00C91FCF" w:rsidP="00C9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hallucination mitigation.</w:t>
      </w:r>
    </w:p>
    <w:p w14:paraId="22F99CA1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 system avoids fabricating unsupported policies and escalates sensitive situations to human agents when confidence is low.</w:t>
      </w:r>
    </w:p>
    <w:p w14:paraId="5CFA8DD3" w14:textId="47DE96B6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FC07B" w14:textId="77777777" w:rsidR="00C91FCF" w:rsidRPr="00C91FCF" w:rsidRDefault="00C91FCF" w:rsidP="00C9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Observability &amp; Deployment Readiness</w:t>
      </w:r>
    </w:p>
    <w:p w14:paraId="4427E695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 system includes:</w:t>
      </w:r>
    </w:p>
    <w:p w14:paraId="49C5A8F0" w14:textId="77777777" w:rsidR="00C91FCF" w:rsidRPr="00C91FCF" w:rsidRDefault="00C91FCF" w:rsidP="00C9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structured logging,</w:t>
      </w:r>
    </w:p>
    <w:p w14:paraId="3EEECB9D" w14:textId="77777777" w:rsidR="00C91FCF" w:rsidRPr="00C91FCF" w:rsidRDefault="00C91FCF" w:rsidP="00C9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latency monitoring,</w:t>
      </w:r>
    </w:p>
    <w:p w14:paraId="6A062A5D" w14:textId="77777777" w:rsidR="00C91FCF" w:rsidRPr="00C91FCF" w:rsidRDefault="00C91FCF" w:rsidP="00C9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>LangSmith</w:t>
      </w:r>
      <w:proofErr w:type="spellEnd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 xml:space="preserve"> tracing,</w:t>
      </w:r>
    </w:p>
    <w:p w14:paraId="099413F2" w14:textId="77777777" w:rsidR="00C91FCF" w:rsidRPr="00C91FCF" w:rsidRDefault="00C91FCF" w:rsidP="00C9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graceful failure handling.</w:t>
      </w:r>
    </w:p>
    <w:p w14:paraId="10CDDC72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 project was version-controlled using GitHub to support:</w:t>
      </w:r>
    </w:p>
    <w:p w14:paraId="448EB75D" w14:textId="77777777" w:rsidR="00C91FCF" w:rsidRPr="00C91FCF" w:rsidRDefault="00C91FCF" w:rsidP="00C9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reproducibility,</w:t>
      </w:r>
    </w:p>
    <w:p w14:paraId="321D3C3C" w14:textId="77777777" w:rsidR="00C91FCF" w:rsidRPr="00C91FCF" w:rsidRDefault="00C91FCF" w:rsidP="00C9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14:paraId="269C8E49" w14:textId="77777777" w:rsidR="00C91FCF" w:rsidRPr="00C91FCF" w:rsidRDefault="00C91FCF" w:rsidP="00C9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collaboration,</w:t>
      </w:r>
    </w:p>
    <w:p w14:paraId="5F0B3ABE" w14:textId="77777777" w:rsidR="00C91FCF" w:rsidRPr="00C91FCF" w:rsidRDefault="00C91FCF" w:rsidP="00C9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and engineering traceability.</w:t>
      </w:r>
    </w:p>
    <w:p w14:paraId="4CD97C04" w14:textId="5AB75FAF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77BFF" w14:textId="77777777" w:rsidR="00C91FCF" w:rsidRPr="00C91FCF" w:rsidRDefault="00C91FCF" w:rsidP="00C91FCF">
      <w:pPr>
        <w:pStyle w:val="Heading2"/>
        <w:rPr>
          <w:rFonts w:eastAsia="Times New Roman"/>
        </w:rPr>
      </w:pPr>
      <w:r w:rsidRPr="00C91FCF">
        <w:rPr>
          <w:rFonts w:eastAsia="Times New Roman"/>
        </w:rPr>
        <w:t>Key Engineering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849"/>
      </w:tblGrid>
      <w:tr w:rsidR="00C91FCF" w:rsidRPr="00C91FCF" w14:paraId="17A88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CB79B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67CAA93" w14:textId="506657DE" w:rsidR="00C91FCF" w:rsidRPr="00C91FCF" w:rsidRDefault="00C91FCF" w:rsidP="00C9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  <w:r w:rsidRPr="00C91F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C91FCF" w:rsidRPr="00C91FCF" w14:paraId="2B51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63B1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 Accuracy</w:t>
            </w:r>
          </w:p>
        </w:tc>
        <w:tc>
          <w:tcPr>
            <w:tcW w:w="0" w:type="auto"/>
            <w:vAlign w:val="center"/>
            <w:hideMark/>
          </w:tcPr>
          <w:p w14:paraId="61DE618E" w14:textId="376474EB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91FCF" w:rsidRPr="00C91FCF" w14:paraId="6BBD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0AF0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Compliance</w:t>
            </w:r>
          </w:p>
        </w:tc>
        <w:tc>
          <w:tcPr>
            <w:tcW w:w="0" w:type="auto"/>
            <w:vAlign w:val="center"/>
            <w:hideMark/>
          </w:tcPr>
          <w:p w14:paraId="40B49B7D" w14:textId="287E724B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91FCF" w:rsidRPr="00C91FCF" w14:paraId="18E0A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4532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Routing Accuracy</w:t>
            </w:r>
          </w:p>
        </w:tc>
        <w:tc>
          <w:tcPr>
            <w:tcW w:w="0" w:type="auto"/>
            <w:vAlign w:val="center"/>
            <w:hideMark/>
          </w:tcPr>
          <w:p w14:paraId="19958A20" w14:textId="18FF8D68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</w:tr>
      <w:tr w:rsidR="00C91FCF" w:rsidRPr="00C91FCF" w14:paraId="4E2E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6F33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Accuracy</w:t>
            </w:r>
          </w:p>
        </w:tc>
        <w:tc>
          <w:tcPr>
            <w:tcW w:w="0" w:type="auto"/>
            <w:vAlign w:val="center"/>
            <w:hideMark/>
          </w:tcPr>
          <w:p w14:paraId="47FCF422" w14:textId="4712CA3D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</w:t>
            </w:r>
          </w:p>
        </w:tc>
      </w:tr>
      <w:tr w:rsidR="00C91FCF" w:rsidRPr="00C91FCF" w14:paraId="4F8A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22D1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22C08A6A" w14:textId="1198B8FC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&lt;5%</w:t>
            </w:r>
          </w:p>
        </w:tc>
      </w:tr>
      <w:tr w:rsidR="00C91FCF" w:rsidRPr="00C91FCF" w14:paraId="0E13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CCDC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Multi-turn Context Retention</w:t>
            </w:r>
          </w:p>
        </w:tc>
        <w:tc>
          <w:tcPr>
            <w:tcW w:w="0" w:type="auto"/>
            <w:vAlign w:val="center"/>
            <w:hideMark/>
          </w:tcPr>
          <w:p w14:paraId="17BECEE5" w14:textId="5C53976F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r w:rsidRPr="00C91F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</w:tr>
      <w:tr w:rsidR="00C91FCF" w:rsidRPr="00C91FCF" w14:paraId="050574B5" w14:textId="77777777">
        <w:trPr>
          <w:tblCellSpacing w:w="15" w:type="dxa"/>
        </w:trPr>
        <w:tc>
          <w:tcPr>
            <w:tcW w:w="0" w:type="auto"/>
            <w:vAlign w:val="center"/>
          </w:tcPr>
          <w:p w14:paraId="433FE595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557668A" w14:textId="77777777" w:rsidR="00C91FCF" w:rsidRPr="00C91FCF" w:rsidRDefault="00C91FCF" w:rsidP="00C91F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A70C707" w14:textId="0AD8B180" w:rsidR="00C91FCF" w:rsidRPr="00C91FCF" w:rsidRDefault="00C91FCF" w:rsidP="00C91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9024DE" w14:textId="77777777" w:rsidR="00C91FCF" w:rsidRPr="00C91FCF" w:rsidRDefault="00C91FCF" w:rsidP="00C91FCF">
      <w:pPr>
        <w:pStyle w:val="Heading2"/>
        <w:rPr>
          <w:rFonts w:eastAsia="Times New Roman"/>
        </w:rPr>
      </w:pPr>
      <w:r w:rsidRPr="00C91FCF">
        <w:rPr>
          <w:rFonts w:eastAsia="Times New Roman"/>
        </w:rPr>
        <w:t>Future Improvements</w:t>
      </w:r>
    </w:p>
    <w:p w14:paraId="0BE343E0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Planned future enhancements include:</w:t>
      </w:r>
    </w:p>
    <w:p w14:paraId="28AF9915" w14:textId="77777777" w:rsidR="00C91FCF" w:rsidRPr="00C91FCF" w:rsidRDefault="00C91FCF" w:rsidP="00C91F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persistent memory using Redis,</w:t>
      </w:r>
    </w:p>
    <w:p w14:paraId="739070A6" w14:textId="77777777" w:rsidR="00C91FCF" w:rsidRPr="00C91FCF" w:rsidRDefault="00C91FCF" w:rsidP="00C91F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multi-agent specialization,</w:t>
      </w:r>
    </w:p>
    <w:p w14:paraId="073E8F16" w14:textId="77777777" w:rsidR="00C91FCF" w:rsidRPr="00C91FCF" w:rsidRDefault="00C91FCF" w:rsidP="00C91F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advanced moderation APIs,</w:t>
      </w:r>
    </w:p>
    <w:p w14:paraId="0603FF5C" w14:textId="77777777" w:rsidR="00C91FCF" w:rsidRPr="00C91FCF" w:rsidRDefault="00C91FCF" w:rsidP="00C91F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hybrid retrieval with reranking,</w:t>
      </w:r>
    </w:p>
    <w:p w14:paraId="62682105" w14:textId="77777777" w:rsidR="00C91FCF" w:rsidRPr="00C91FCF" w:rsidRDefault="00C91FCF" w:rsidP="00C91F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 xml:space="preserve">and deployment using </w:t>
      </w:r>
      <w:proofErr w:type="spellStart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C91FCF">
        <w:rPr>
          <w:rFonts w:ascii="Times New Roman" w:eastAsia="Times New Roman" w:hAnsi="Times New Roman" w:cs="Times New Roman"/>
          <w:kern w:val="0"/>
          <w14:ligatures w14:val="none"/>
        </w:rPr>
        <w:t>/Docker/Kubernetes.</w:t>
      </w:r>
    </w:p>
    <w:p w14:paraId="4FC7AA49" w14:textId="77777777" w:rsidR="00C91FCF" w:rsidRPr="00C91FCF" w:rsidRDefault="00C91FCF" w:rsidP="00C9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FCF">
        <w:rPr>
          <w:rFonts w:ascii="Times New Roman" w:eastAsia="Times New Roman" w:hAnsi="Times New Roman" w:cs="Times New Roman"/>
          <w:kern w:val="0"/>
          <w14:ligatures w14:val="none"/>
        </w:rPr>
        <w:t>These improvements would further enhance scalability, safety, and enterprise readiness.</w:t>
      </w:r>
    </w:p>
    <w:p w14:paraId="6249E83A" w14:textId="77777777" w:rsidR="00F51521" w:rsidRDefault="00F51521"/>
    <w:sectPr w:rsidR="00F51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095"/>
    <w:multiLevelType w:val="multilevel"/>
    <w:tmpl w:val="CBD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561"/>
    <w:multiLevelType w:val="multilevel"/>
    <w:tmpl w:val="CEC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74F7"/>
    <w:multiLevelType w:val="multilevel"/>
    <w:tmpl w:val="DF0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90447"/>
    <w:multiLevelType w:val="multilevel"/>
    <w:tmpl w:val="ACF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37C0"/>
    <w:multiLevelType w:val="multilevel"/>
    <w:tmpl w:val="FF1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A3FBE"/>
    <w:multiLevelType w:val="multilevel"/>
    <w:tmpl w:val="1AE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7F7F"/>
    <w:multiLevelType w:val="multilevel"/>
    <w:tmpl w:val="184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A04C8"/>
    <w:multiLevelType w:val="multilevel"/>
    <w:tmpl w:val="25A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50E4A"/>
    <w:multiLevelType w:val="multilevel"/>
    <w:tmpl w:val="CED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922B4"/>
    <w:multiLevelType w:val="multilevel"/>
    <w:tmpl w:val="F7C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93F81"/>
    <w:multiLevelType w:val="multilevel"/>
    <w:tmpl w:val="178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B3071"/>
    <w:multiLevelType w:val="multilevel"/>
    <w:tmpl w:val="4FE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82E9E"/>
    <w:multiLevelType w:val="multilevel"/>
    <w:tmpl w:val="370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62DD4"/>
    <w:multiLevelType w:val="multilevel"/>
    <w:tmpl w:val="D92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54847"/>
    <w:multiLevelType w:val="multilevel"/>
    <w:tmpl w:val="00A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C714D"/>
    <w:multiLevelType w:val="multilevel"/>
    <w:tmpl w:val="D1E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D267A"/>
    <w:multiLevelType w:val="multilevel"/>
    <w:tmpl w:val="7E4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A7751"/>
    <w:multiLevelType w:val="multilevel"/>
    <w:tmpl w:val="4A7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95432">
    <w:abstractNumId w:val="0"/>
  </w:num>
  <w:num w:numId="2" w16cid:durableId="579675556">
    <w:abstractNumId w:val="11"/>
  </w:num>
  <w:num w:numId="3" w16cid:durableId="1656254254">
    <w:abstractNumId w:val="8"/>
  </w:num>
  <w:num w:numId="4" w16cid:durableId="1121917055">
    <w:abstractNumId w:val="2"/>
  </w:num>
  <w:num w:numId="5" w16cid:durableId="1599755967">
    <w:abstractNumId w:val="17"/>
  </w:num>
  <w:num w:numId="6" w16cid:durableId="1205171796">
    <w:abstractNumId w:val="6"/>
  </w:num>
  <w:num w:numId="7" w16cid:durableId="14576882">
    <w:abstractNumId w:val="10"/>
  </w:num>
  <w:num w:numId="8" w16cid:durableId="833421427">
    <w:abstractNumId w:val="14"/>
  </w:num>
  <w:num w:numId="9" w16cid:durableId="1254508703">
    <w:abstractNumId w:val="16"/>
  </w:num>
  <w:num w:numId="10" w16cid:durableId="1360014005">
    <w:abstractNumId w:val="9"/>
  </w:num>
  <w:num w:numId="11" w16cid:durableId="1998605231">
    <w:abstractNumId w:val="3"/>
  </w:num>
  <w:num w:numId="12" w16cid:durableId="945040197">
    <w:abstractNumId w:val="5"/>
  </w:num>
  <w:num w:numId="13" w16cid:durableId="367951577">
    <w:abstractNumId w:val="7"/>
  </w:num>
  <w:num w:numId="14" w16cid:durableId="1031614038">
    <w:abstractNumId w:val="4"/>
  </w:num>
  <w:num w:numId="15" w16cid:durableId="1114784083">
    <w:abstractNumId w:val="15"/>
  </w:num>
  <w:num w:numId="16" w16cid:durableId="45417131">
    <w:abstractNumId w:val="13"/>
  </w:num>
  <w:num w:numId="17" w16cid:durableId="362100119">
    <w:abstractNumId w:val="1"/>
  </w:num>
  <w:num w:numId="18" w16cid:durableId="10832559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2F"/>
    <w:rsid w:val="00293420"/>
    <w:rsid w:val="00474B2F"/>
    <w:rsid w:val="00692177"/>
    <w:rsid w:val="009C1068"/>
    <w:rsid w:val="00C91FCF"/>
    <w:rsid w:val="00F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EB2A"/>
  <w15:chartTrackingRefBased/>
  <w15:docId w15:val="{BEA5E6AC-73D2-9C4C-B0F1-4EDC1A29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Rao</dc:creator>
  <cp:keywords/>
  <dc:description/>
  <cp:lastModifiedBy>Pavithra Rao</cp:lastModifiedBy>
  <cp:revision>2</cp:revision>
  <dcterms:created xsi:type="dcterms:W3CDTF">2026-05-17T08:14:00Z</dcterms:created>
  <dcterms:modified xsi:type="dcterms:W3CDTF">2026-05-17T09:35:00Z</dcterms:modified>
</cp:coreProperties>
</file>