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750" w:rsidRPr="00E83750" w:rsidRDefault="00E83750" w:rsidP="00E83750">
      <w:pPr>
        <w:spacing w:before="100" w:beforeAutospacing="1" w:after="100" w:afterAutospacing="1" w:line="540" w:lineRule="atLeast"/>
        <w:textAlignment w:val="baseline"/>
        <w:outlineLvl w:val="0"/>
        <w:rPr>
          <w:rFonts w:ascii="Arial" w:eastAsia="Times New Roman" w:hAnsi="Arial" w:cs="Arial"/>
          <w:b/>
          <w:bCs/>
          <w:color w:val="28333B"/>
          <w:spacing w:val="-15"/>
          <w:kern w:val="36"/>
          <w:sz w:val="48"/>
          <w:szCs w:val="48"/>
        </w:rPr>
      </w:pPr>
      <w:r w:rsidRPr="00E83750">
        <w:rPr>
          <w:rFonts w:ascii="Arial" w:eastAsia="Times New Roman" w:hAnsi="Arial" w:cs="Arial"/>
          <w:b/>
          <w:bCs/>
          <w:color w:val="28333B"/>
          <w:spacing w:val="-15"/>
          <w:kern w:val="36"/>
          <w:sz w:val="48"/>
          <w:szCs w:val="48"/>
        </w:rPr>
        <w:t xml:space="preserve">What is </w:t>
      </w:r>
      <w:proofErr w:type="gramStart"/>
      <w:r w:rsidRPr="00E83750">
        <w:rPr>
          <w:rFonts w:ascii="Arial" w:eastAsia="Times New Roman" w:hAnsi="Arial" w:cs="Arial"/>
          <w:b/>
          <w:bCs/>
          <w:color w:val="28333B"/>
          <w:spacing w:val="-15"/>
          <w:kern w:val="36"/>
          <w:sz w:val="48"/>
          <w:szCs w:val="48"/>
        </w:rPr>
        <w:t>Stash(</w:t>
      </w:r>
      <w:proofErr w:type="spellStart"/>
      <w:proofErr w:type="gramEnd"/>
      <w:r w:rsidRPr="00E83750">
        <w:rPr>
          <w:rFonts w:ascii="Arial" w:eastAsia="Times New Roman" w:hAnsi="Arial" w:cs="Arial"/>
          <w:b/>
          <w:bCs/>
          <w:color w:val="28333B"/>
          <w:spacing w:val="-15"/>
          <w:kern w:val="36"/>
          <w:sz w:val="48"/>
          <w:szCs w:val="48"/>
        </w:rPr>
        <w:t>Atlassian</w:t>
      </w:r>
      <w:proofErr w:type="spellEnd"/>
      <w:r w:rsidRPr="00E83750">
        <w:rPr>
          <w:rFonts w:ascii="Arial" w:eastAsia="Times New Roman" w:hAnsi="Arial" w:cs="Arial"/>
          <w:b/>
          <w:bCs/>
          <w:color w:val="28333B"/>
          <w:spacing w:val="-15"/>
          <w:kern w:val="36"/>
          <w:sz w:val="48"/>
          <w:szCs w:val="48"/>
        </w:rPr>
        <w:t>)?</w:t>
      </w:r>
    </w:p>
    <w:p w:rsidR="00E83750" w:rsidRPr="00E83750" w:rsidRDefault="00E83750" w:rsidP="00E83750">
      <w:pPr>
        <w:spacing w:after="100" w:afterAutospacing="1" w:line="384" w:lineRule="atLeast"/>
        <w:textAlignment w:val="baseline"/>
        <w:rPr>
          <w:rFonts w:ascii="Arial" w:eastAsia="Times New Roman" w:hAnsi="Arial" w:cs="Arial"/>
          <w:color w:val="28333B"/>
          <w:sz w:val="30"/>
          <w:szCs w:val="30"/>
        </w:rPr>
      </w:pPr>
      <w:r w:rsidRPr="00E83750">
        <w:rPr>
          <w:rFonts w:ascii="Arial" w:eastAsia="Times New Roman" w:hAnsi="Arial" w:cs="Arial"/>
          <w:color w:val="28333B"/>
          <w:sz w:val="30"/>
          <w:szCs w:val="30"/>
        </w:rPr>
        <w:t>Stash is simply a web application or web app.</w:t>
      </w:r>
    </w:p>
    <w:p w:rsidR="00E83750" w:rsidRPr="00E83750" w:rsidRDefault="00E83750" w:rsidP="00E83750">
      <w:pPr>
        <w:spacing w:after="100" w:afterAutospacing="1" w:line="384" w:lineRule="atLeast"/>
        <w:textAlignment w:val="baseline"/>
        <w:rPr>
          <w:rFonts w:ascii="Arial" w:eastAsia="Times New Roman" w:hAnsi="Arial" w:cs="Arial"/>
          <w:color w:val="28333B"/>
          <w:sz w:val="30"/>
          <w:szCs w:val="30"/>
        </w:rPr>
      </w:pPr>
      <w:r w:rsidRPr="00E83750">
        <w:rPr>
          <w:rFonts w:ascii="Arial" w:eastAsia="Times New Roman" w:hAnsi="Arial" w:cs="Arial"/>
          <w:color w:val="28333B"/>
          <w:sz w:val="30"/>
          <w:szCs w:val="30"/>
        </w:rPr>
        <w:t xml:space="preserve">Say your company decides to use </w:t>
      </w:r>
      <w:proofErr w:type="spellStart"/>
      <w:r w:rsidRPr="00E83750">
        <w:rPr>
          <w:rFonts w:ascii="Arial" w:eastAsia="Times New Roman" w:hAnsi="Arial" w:cs="Arial"/>
          <w:color w:val="28333B"/>
          <w:sz w:val="30"/>
          <w:szCs w:val="30"/>
        </w:rPr>
        <w:t>Git</w:t>
      </w:r>
      <w:proofErr w:type="spellEnd"/>
      <w:r w:rsidRPr="00E83750">
        <w:rPr>
          <w:rFonts w:ascii="Arial" w:eastAsia="Times New Roman" w:hAnsi="Arial" w:cs="Arial"/>
          <w:color w:val="28333B"/>
          <w:sz w:val="30"/>
          <w:szCs w:val="30"/>
        </w:rPr>
        <w:t xml:space="preserve">. There are a number of setups which you can adopt with </w:t>
      </w:r>
      <w:proofErr w:type="spellStart"/>
      <w:r w:rsidRPr="00E83750">
        <w:rPr>
          <w:rFonts w:ascii="Arial" w:eastAsia="Times New Roman" w:hAnsi="Arial" w:cs="Arial"/>
          <w:color w:val="28333B"/>
          <w:sz w:val="30"/>
          <w:szCs w:val="30"/>
        </w:rPr>
        <w:t>Git</w:t>
      </w:r>
      <w:proofErr w:type="spellEnd"/>
      <w:r w:rsidRPr="00E83750">
        <w:rPr>
          <w:rFonts w:ascii="Arial" w:eastAsia="Times New Roman" w:hAnsi="Arial" w:cs="Arial"/>
          <w:color w:val="28333B"/>
          <w:sz w:val="30"/>
          <w:szCs w:val="30"/>
        </w:rPr>
        <w:t xml:space="preserve">, but the most common setup is to have one central </w:t>
      </w:r>
      <w:proofErr w:type="spellStart"/>
      <w:r w:rsidRPr="00E83750">
        <w:rPr>
          <w:rFonts w:ascii="Arial" w:eastAsia="Times New Roman" w:hAnsi="Arial" w:cs="Arial"/>
          <w:color w:val="28333B"/>
          <w:sz w:val="30"/>
          <w:szCs w:val="30"/>
        </w:rPr>
        <w:t>Git</w:t>
      </w:r>
      <w:proofErr w:type="spellEnd"/>
      <w:r w:rsidRPr="00E83750">
        <w:rPr>
          <w:rFonts w:ascii="Arial" w:eastAsia="Times New Roman" w:hAnsi="Arial" w:cs="Arial"/>
          <w:color w:val="28333B"/>
          <w:sz w:val="30"/>
          <w:szCs w:val="30"/>
        </w:rPr>
        <w:t xml:space="preserve"> repo off which all your hackers clone their copies of the </w:t>
      </w:r>
      <w:proofErr w:type="spellStart"/>
      <w:r w:rsidRPr="00E83750">
        <w:rPr>
          <w:rFonts w:ascii="Arial" w:eastAsia="Times New Roman" w:hAnsi="Arial" w:cs="Arial"/>
          <w:color w:val="28333B"/>
          <w:sz w:val="30"/>
          <w:szCs w:val="30"/>
        </w:rPr>
        <w:t>Git</w:t>
      </w:r>
      <w:proofErr w:type="spellEnd"/>
      <w:r w:rsidRPr="00E83750">
        <w:rPr>
          <w:rFonts w:ascii="Arial" w:eastAsia="Times New Roman" w:hAnsi="Arial" w:cs="Arial"/>
          <w:color w:val="28333B"/>
          <w:sz w:val="30"/>
          <w:szCs w:val="30"/>
        </w:rPr>
        <w:t xml:space="preserve"> repos and push their changes to.</w:t>
      </w:r>
    </w:p>
    <w:p w:rsidR="00E83750" w:rsidRPr="00E83750" w:rsidRDefault="00E83750" w:rsidP="00E83750">
      <w:pPr>
        <w:spacing w:after="100" w:afterAutospacing="1" w:line="384" w:lineRule="atLeast"/>
        <w:textAlignment w:val="baseline"/>
        <w:rPr>
          <w:rFonts w:ascii="Arial" w:eastAsia="Times New Roman" w:hAnsi="Arial" w:cs="Arial"/>
          <w:color w:val="28333B"/>
          <w:sz w:val="30"/>
          <w:szCs w:val="30"/>
        </w:rPr>
      </w:pPr>
      <w:r w:rsidRPr="00E83750">
        <w:rPr>
          <w:rFonts w:ascii="Arial" w:eastAsia="Times New Roman" w:hAnsi="Arial" w:cs="Arial"/>
          <w:color w:val="28333B"/>
          <w:sz w:val="30"/>
          <w:szCs w:val="30"/>
        </w:rPr>
        <w:t xml:space="preserve">So where do you set up this central </w:t>
      </w:r>
      <w:proofErr w:type="spellStart"/>
      <w:r w:rsidRPr="00E83750">
        <w:rPr>
          <w:rFonts w:ascii="Arial" w:eastAsia="Times New Roman" w:hAnsi="Arial" w:cs="Arial"/>
          <w:color w:val="28333B"/>
          <w:sz w:val="30"/>
          <w:szCs w:val="30"/>
        </w:rPr>
        <w:t>Git</w:t>
      </w:r>
      <w:proofErr w:type="spellEnd"/>
      <w:r w:rsidRPr="00E83750">
        <w:rPr>
          <w:rFonts w:ascii="Arial" w:eastAsia="Times New Roman" w:hAnsi="Arial" w:cs="Arial"/>
          <w:color w:val="28333B"/>
          <w:sz w:val="30"/>
          <w:szCs w:val="30"/>
        </w:rPr>
        <w:t xml:space="preserve"> repo? Here are a few options:</w:t>
      </w:r>
    </w:p>
    <w:p w:rsidR="00E83750" w:rsidRPr="00E83750" w:rsidRDefault="00E83750" w:rsidP="00E83750">
      <w:pPr>
        <w:spacing w:after="100" w:afterAutospacing="1" w:line="384" w:lineRule="atLeast"/>
        <w:textAlignment w:val="baseline"/>
        <w:rPr>
          <w:rFonts w:ascii="Arial" w:eastAsia="Times New Roman" w:hAnsi="Arial" w:cs="Arial"/>
          <w:color w:val="28333B"/>
          <w:sz w:val="30"/>
          <w:szCs w:val="30"/>
        </w:rPr>
      </w:pPr>
      <w:r w:rsidRPr="00E83750">
        <w:rPr>
          <w:rFonts w:ascii="Arial" w:eastAsia="Times New Roman" w:hAnsi="Arial" w:cs="Arial"/>
          <w:color w:val="28333B"/>
          <w:sz w:val="30"/>
          <w:szCs w:val="30"/>
        </w:rPr>
        <w:t xml:space="preserve">1. Take one hacker of yours and make his computer the remote </w:t>
      </w:r>
      <w:proofErr w:type="spellStart"/>
      <w:r w:rsidRPr="00E83750">
        <w:rPr>
          <w:rFonts w:ascii="Arial" w:eastAsia="Times New Roman" w:hAnsi="Arial" w:cs="Arial"/>
          <w:color w:val="28333B"/>
          <w:sz w:val="30"/>
          <w:szCs w:val="30"/>
        </w:rPr>
        <w:t>Git</w:t>
      </w:r>
      <w:proofErr w:type="spellEnd"/>
      <w:r w:rsidRPr="00E83750">
        <w:rPr>
          <w:rFonts w:ascii="Arial" w:eastAsia="Times New Roman" w:hAnsi="Arial" w:cs="Arial"/>
          <w:color w:val="28333B"/>
          <w:sz w:val="30"/>
          <w:szCs w:val="30"/>
        </w:rPr>
        <w:t xml:space="preserve"> repo- ha that's like using your personal computer as a web server. Not sustainable and not recommended.</w:t>
      </w:r>
    </w:p>
    <w:p w:rsidR="00E83750" w:rsidRPr="00E83750" w:rsidRDefault="00E83750" w:rsidP="00E83750">
      <w:pPr>
        <w:spacing w:after="100" w:afterAutospacing="1" w:line="384" w:lineRule="atLeast"/>
        <w:textAlignment w:val="baseline"/>
        <w:rPr>
          <w:rFonts w:ascii="Arial" w:eastAsia="Times New Roman" w:hAnsi="Arial" w:cs="Arial"/>
          <w:color w:val="28333B"/>
          <w:sz w:val="30"/>
          <w:szCs w:val="30"/>
        </w:rPr>
      </w:pPr>
      <w:r w:rsidRPr="00E83750">
        <w:rPr>
          <w:rFonts w:ascii="Arial" w:eastAsia="Times New Roman" w:hAnsi="Arial" w:cs="Arial"/>
          <w:color w:val="28333B"/>
          <w:sz w:val="30"/>
          <w:szCs w:val="30"/>
        </w:rPr>
        <w:t xml:space="preserve">2. Take one of your company servers and make this the location for your Remote </w:t>
      </w:r>
      <w:proofErr w:type="spellStart"/>
      <w:r w:rsidRPr="00E83750">
        <w:rPr>
          <w:rFonts w:ascii="Arial" w:eastAsia="Times New Roman" w:hAnsi="Arial" w:cs="Arial"/>
          <w:color w:val="28333B"/>
          <w:sz w:val="30"/>
          <w:szCs w:val="30"/>
        </w:rPr>
        <w:t>Git</w:t>
      </w:r>
      <w:proofErr w:type="spellEnd"/>
      <w:r w:rsidRPr="00E83750">
        <w:rPr>
          <w:rFonts w:ascii="Arial" w:eastAsia="Times New Roman" w:hAnsi="Arial" w:cs="Arial"/>
          <w:color w:val="28333B"/>
          <w:sz w:val="30"/>
          <w:szCs w:val="30"/>
        </w:rPr>
        <w:t xml:space="preserve"> repos.</w:t>
      </w:r>
    </w:p>
    <w:p w:rsidR="00E83750" w:rsidRPr="00E83750" w:rsidRDefault="00E83750" w:rsidP="00E83750">
      <w:pPr>
        <w:spacing w:after="100" w:afterAutospacing="1" w:line="384" w:lineRule="atLeast"/>
        <w:textAlignment w:val="baseline"/>
        <w:rPr>
          <w:rFonts w:ascii="Arial" w:eastAsia="Times New Roman" w:hAnsi="Arial" w:cs="Arial"/>
          <w:color w:val="28333B"/>
          <w:sz w:val="30"/>
          <w:szCs w:val="30"/>
        </w:rPr>
      </w:pPr>
      <w:r w:rsidRPr="00E83750">
        <w:rPr>
          <w:rFonts w:ascii="Arial" w:eastAsia="Times New Roman" w:hAnsi="Arial" w:cs="Arial"/>
          <w:color w:val="28333B"/>
          <w:sz w:val="30"/>
          <w:szCs w:val="30"/>
        </w:rPr>
        <w:t xml:space="preserve">3. Use services like </w:t>
      </w:r>
      <w:proofErr w:type="spellStart"/>
      <w:r w:rsidRPr="00E83750">
        <w:rPr>
          <w:rFonts w:ascii="Arial" w:eastAsia="Times New Roman" w:hAnsi="Arial" w:cs="Arial"/>
          <w:color w:val="28333B"/>
          <w:sz w:val="30"/>
          <w:szCs w:val="30"/>
        </w:rPr>
        <w:t>Github</w:t>
      </w:r>
      <w:proofErr w:type="spellEnd"/>
      <w:r w:rsidRPr="00E83750">
        <w:rPr>
          <w:rFonts w:ascii="Arial" w:eastAsia="Times New Roman" w:hAnsi="Arial" w:cs="Arial"/>
          <w:color w:val="28333B"/>
          <w:sz w:val="30"/>
          <w:szCs w:val="30"/>
        </w:rPr>
        <w:t xml:space="preserve"> or </w:t>
      </w:r>
      <w:proofErr w:type="spellStart"/>
      <w:r w:rsidRPr="00E83750">
        <w:rPr>
          <w:rFonts w:ascii="Arial" w:eastAsia="Times New Roman" w:hAnsi="Arial" w:cs="Arial"/>
          <w:color w:val="28333B"/>
          <w:sz w:val="30"/>
          <w:szCs w:val="30"/>
        </w:rPr>
        <w:t>Bitbucket</w:t>
      </w:r>
      <w:proofErr w:type="spellEnd"/>
      <w:r w:rsidRPr="00E83750">
        <w:rPr>
          <w:rFonts w:ascii="Arial" w:eastAsia="Times New Roman" w:hAnsi="Arial" w:cs="Arial"/>
          <w:color w:val="28333B"/>
          <w:sz w:val="30"/>
          <w:szCs w:val="30"/>
        </w:rPr>
        <w:t xml:space="preserve"> for hosting your remote </w:t>
      </w:r>
      <w:proofErr w:type="spellStart"/>
      <w:r w:rsidRPr="00E83750">
        <w:rPr>
          <w:rFonts w:ascii="Arial" w:eastAsia="Times New Roman" w:hAnsi="Arial" w:cs="Arial"/>
          <w:color w:val="28333B"/>
          <w:sz w:val="30"/>
          <w:szCs w:val="30"/>
        </w:rPr>
        <w:t>Git</w:t>
      </w:r>
      <w:proofErr w:type="spellEnd"/>
      <w:r w:rsidRPr="00E83750">
        <w:rPr>
          <w:rFonts w:ascii="Arial" w:eastAsia="Times New Roman" w:hAnsi="Arial" w:cs="Arial"/>
          <w:color w:val="28333B"/>
          <w:sz w:val="30"/>
          <w:szCs w:val="30"/>
        </w:rPr>
        <w:t xml:space="preserve"> repos.</w:t>
      </w:r>
    </w:p>
    <w:p w:rsidR="00E83750" w:rsidRPr="00E83750" w:rsidRDefault="00E83750" w:rsidP="00E83750">
      <w:pPr>
        <w:spacing w:after="100" w:afterAutospacing="1" w:line="384" w:lineRule="atLeast"/>
        <w:textAlignment w:val="baseline"/>
        <w:rPr>
          <w:rFonts w:ascii="Arial" w:eastAsia="Times New Roman" w:hAnsi="Arial" w:cs="Arial"/>
          <w:color w:val="28333B"/>
          <w:sz w:val="30"/>
          <w:szCs w:val="30"/>
        </w:rPr>
      </w:pPr>
      <w:r w:rsidRPr="00E83750">
        <w:rPr>
          <w:rFonts w:ascii="Arial" w:eastAsia="Times New Roman" w:hAnsi="Arial" w:cs="Arial"/>
          <w:color w:val="28333B"/>
          <w:sz w:val="30"/>
          <w:szCs w:val="30"/>
        </w:rPr>
        <w:t>4. Host it on a shared network drive.</w:t>
      </w:r>
    </w:p>
    <w:p w:rsidR="00E83750" w:rsidRPr="00E83750" w:rsidRDefault="00E83750" w:rsidP="00E83750">
      <w:pPr>
        <w:spacing w:after="100" w:afterAutospacing="1" w:line="384" w:lineRule="atLeast"/>
        <w:textAlignment w:val="baseline"/>
        <w:rPr>
          <w:rFonts w:ascii="Arial" w:eastAsia="Times New Roman" w:hAnsi="Arial" w:cs="Arial"/>
          <w:color w:val="28333B"/>
          <w:sz w:val="30"/>
          <w:szCs w:val="30"/>
        </w:rPr>
      </w:pPr>
      <w:r w:rsidRPr="00E83750">
        <w:rPr>
          <w:rFonts w:ascii="Arial" w:eastAsia="Times New Roman" w:hAnsi="Arial" w:cs="Arial"/>
          <w:color w:val="28333B"/>
          <w:sz w:val="30"/>
          <w:szCs w:val="30"/>
        </w:rPr>
        <w:t xml:space="preserve">Say, you don't want to use </w:t>
      </w:r>
      <w:proofErr w:type="spellStart"/>
      <w:r w:rsidRPr="00E83750">
        <w:rPr>
          <w:rFonts w:ascii="Arial" w:eastAsia="Times New Roman" w:hAnsi="Arial" w:cs="Arial"/>
          <w:color w:val="28333B"/>
          <w:sz w:val="30"/>
          <w:szCs w:val="30"/>
        </w:rPr>
        <w:t>Github</w:t>
      </w:r>
      <w:proofErr w:type="spellEnd"/>
      <w:r w:rsidRPr="00E83750">
        <w:rPr>
          <w:rFonts w:ascii="Arial" w:eastAsia="Times New Roman" w:hAnsi="Arial" w:cs="Arial"/>
          <w:color w:val="28333B"/>
          <w:sz w:val="30"/>
          <w:szCs w:val="30"/>
        </w:rPr>
        <w:t xml:space="preserve"> or </w:t>
      </w:r>
      <w:proofErr w:type="spellStart"/>
      <w:r w:rsidRPr="00E83750">
        <w:rPr>
          <w:rFonts w:ascii="Arial" w:eastAsia="Times New Roman" w:hAnsi="Arial" w:cs="Arial"/>
          <w:color w:val="28333B"/>
          <w:sz w:val="30"/>
          <w:szCs w:val="30"/>
        </w:rPr>
        <w:t>Bitbucket</w:t>
      </w:r>
      <w:proofErr w:type="spellEnd"/>
      <w:r w:rsidRPr="00E83750">
        <w:rPr>
          <w:rFonts w:ascii="Arial" w:eastAsia="Times New Roman" w:hAnsi="Arial" w:cs="Arial"/>
          <w:color w:val="28333B"/>
          <w:sz w:val="30"/>
          <w:szCs w:val="30"/>
        </w:rPr>
        <w:t xml:space="preserve"> but you want to have the cool features such as Pull requests, provided by those services, what do you do?</w:t>
      </w:r>
    </w:p>
    <w:p w:rsidR="00E83750" w:rsidRPr="00E83750" w:rsidRDefault="00E83750" w:rsidP="00E83750">
      <w:pPr>
        <w:spacing w:after="100" w:afterAutospacing="1" w:line="384" w:lineRule="atLeast"/>
        <w:textAlignment w:val="baseline"/>
        <w:rPr>
          <w:rFonts w:ascii="Arial" w:eastAsia="Times New Roman" w:hAnsi="Arial" w:cs="Arial"/>
          <w:color w:val="28333B"/>
          <w:sz w:val="30"/>
          <w:szCs w:val="30"/>
        </w:rPr>
      </w:pPr>
      <w:r w:rsidRPr="00E83750">
        <w:rPr>
          <w:rFonts w:ascii="Arial" w:eastAsia="Times New Roman" w:hAnsi="Arial" w:cs="Arial"/>
          <w:color w:val="28333B"/>
          <w:sz w:val="30"/>
          <w:szCs w:val="30"/>
        </w:rPr>
        <w:t xml:space="preserve">Stash is the solution to that. Right, assuming you go with option 2 and use one of your always on servers to host your remote </w:t>
      </w:r>
      <w:proofErr w:type="spellStart"/>
      <w:r w:rsidRPr="00E83750">
        <w:rPr>
          <w:rFonts w:ascii="Arial" w:eastAsia="Times New Roman" w:hAnsi="Arial" w:cs="Arial"/>
          <w:color w:val="28333B"/>
          <w:sz w:val="30"/>
          <w:szCs w:val="30"/>
        </w:rPr>
        <w:t>Git</w:t>
      </w:r>
      <w:proofErr w:type="spellEnd"/>
      <w:r w:rsidRPr="00E83750">
        <w:rPr>
          <w:rFonts w:ascii="Arial" w:eastAsia="Times New Roman" w:hAnsi="Arial" w:cs="Arial"/>
          <w:color w:val="28333B"/>
          <w:sz w:val="30"/>
          <w:szCs w:val="30"/>
        </w:rPr>
        <w:t xml:space="preserve"> repos. </w:t>
      </w:r>
    </w:p>
    <w:p w:rsidR="00E83750" w:rsidRPr="00E83750" w:rsidRDefault="00E83750" w:rsidP="00E83750">
      <w:pPr>
        <w:spacing w:after="0" w:line="540" w:lineRule="atLeast"/>
        <w:textAlignment w:val="baseline"/>
        <w:rPr>
          <w:rFonts w:ascii="Arial" w:eastAsia="Times New Roman" w:hAnsi="Arial" w:cs="Arial"/>
          <w:color w:val="28333B"/>
          <w:sz w:val="30"/>
          <w:szCs w:val="30"/>
        </w:rPr>
      </w:pPr>
      <w:r w:rsidRPr="00E83750">
        <w:rPr>
          <w:rFonts w:ascii="Arial" w:eastAsia="Times New Roman" w:hAnsi="Arial" w:cs="Arial"/>
          <w:color w:val="28333B"/>
          <w:sz w:val="30"/>
          <w:szCs w:val="30"/>
        </w:rPr>
        <w:t xml:space="preserve">Then you'd put your remote </w:t>
      </w:r>
      <w:proofErr w:type="spellStart"/>
      <w:r w:rsidRPr="00E83750">
        <w:rPr>
          <w:rFonts w:ascii="Arial" w:eastAsia="Times New Roman" w:hAnsi="Arial" w:cs="Arial"/>
          <w:color w:val="28333B"/>
          <w:sz w:val="30"/>
          <w:szCs w:val="30"/>
        </w:rPr>
        <w:t>Git</w:t>
      </w:r>
      <w:proofErr w:type="spellEnd"/>
      <w:r w:rsidRPr="00E83750">
        <w:rPr>
          <w:rFonts w:ascii="Arial" w:eastAsia="Times New Roman" w:hAnsi="Arial" w:cs="Arial"/>
          <w:color w:val="28333B"/>
          <w:sz w:val="30"/>
          <w:szCs w:val="30"/>
        </w:rPr>
        <w:t xml:space="preserve"> repositories on one of your company servers which all your developers can access. Now let's hope this is within your company firewall and only your company developers can access these repos.</w:t>
      </w:r>
    </w:p>
    <w:p w:rsidR="00E83750" w:rsidRPr="00E83750" w:rsidRDefault="00E83750" w:rsidP="00E83750">
      <w:pPr>
        <w:spacing w:after="100" w:afterAutospacing="1" w:line="384" w:lineRule="atLeast"/>
        <w:textAlignment w:val="baseline"/>
        <w:rPr>
          <w:rFonts w:ascii="Arial" w:eastAsia="Times New Roman" w:hAnsi="Arial" w:cs="Arial"/>
          <w:color w:val="28333B"/>
          <w:sz w:val="30"/>
          <w:szCs w:val="30"/>
        </w:rPr>
      </w:pPr>
      <w:r w:rsidRPr="00E83750">
        <w:rPr>
          <w:rFonts w:ascii="Arial" w:eastAsia="Times New Roman" w:hAnsi="Arial" w:cs="Arial"/>
          <w:color w:val="28333B"/>
          <w:sz w:val="30"/>
          <w:szCs w:val="30"/>
        </w:rPr>
        <w:lastRenderedPageBreak/>
        <w:t>Now, these repos are just folders on your remote servers, and anyone from your company can access these, and you may not want that. Further, there's no mechanism for setting up a feature like pull requests.</w:t>
      </w:r>
    </w:p>
    <w:p w:rsidR="00E83750" w:rsidRPr="00E83750" w:rsidRDefault="00E83750" w:rsidP="00E83750">
      <w:pPr>
        <w:spacing w:after="100" w:afterAutospacing="1" w:line="384" w:lineRule="atLeast"/>
        <w:textAlignment w:val="baseline"/>
        <w:rPr>
          <w:rFonts w:ascii="Arial" w:eastAsia="Times New Roman" w:hAnsi="Arial" w:cs="Arial"/>
          <w:color w:val="28333B"/>
          <w:sz w:val="30"/>
          <w:szCs w:val="30"/>
        </w:rPr>
      </w:pPr>
      <w:r w:rsidRPr="00E83750">
        <w:rPr>
          <w:rFonts w:ascii="Arial" w:eastAsia="Times New Roman" w:hAnsi="Arial" w:cs="Arial"/>
          <w:color w:val="28333B"/>
          <w:sz w:val="30"/>
          <w:szCs w:val="30"/>
        </w:rPr>
        <w:t>So, I think these are the essential features of Stash:</w:t>
      </w:r>
    </w:p>
    <w:p w:rsidR="00E83750" w:rsidRPr="00E83750" w:rsidRDefault="00E83750" w:rsidP="00E83750">
      <w:pPr>
        <w:spacing w:after="100" w:afterAutospacing="1" w:line="384" w:lineRule="atLeast"/>
        <w:textAlignment w:val="baseline"/>
        <w:rPr>
          <w:rFonts w:ascii="Arial" w:eastAsia="Times New Roman" w:hAnsi="Arial" w:cs="Arial"/>
          <w:color w:val="28333B"/>
          <w:sz w:val="30"/>
          <w:szCs w:val="30"/>
        </w:rPr>
      </w:pPr>
      <w:r w:rsidRPr="00E83750">
        <w:rPr>
          <w:rFonts w:ascii="Arial" w:eastAsia="Times New Roman" w:hAnsi="Arial" w:cs="Arial"/>
          <w:color w:val="28333B"/>
          <w:sz w:val="30"/>
          <w:szCs w:val="30"/>
        </w:rPr>
        <w:t>1. User access control through link up with the company's ADFS or Active Directory Federation Services.</w:t>
      </w:r>
    </w:p>
    <w:p w:rsidR="00E83750" w:rsidRPr="00E83750" w:rsidRDefault="00E83750" w:rsidP="00E83750">
      <w:pPr>
        <w:spacing w:after="100" w:afterAutospacing="1" w:line="384" w:lineRule="atLeast"/>
        <w:textAlignment w:val="baseline"/>
        <w:rPr>
          <w:rFonts w:ascii="Arial" w:eastAsia="Times New Roman" w:hAnsi="Arial" w:cs="Arial"/>
          <w:color w:val="28333B"/>
          <w:sz w:val="30"/>
          <w:szCs w:val="30"/>
        </w:rPr>
      </w:pPr>
      <w:r w:rsidRPr="00E83750">
        <w:rPr>
          <w:rFonts w:ascii="Arial" w:eastAsia="Times New Roman" w:hAnsi="Arial" w:cs="Arial"/>
          <w:color w:val="28333B"/>
          <w:sz w:val="30"/>
          <w:szCs w:val="30"/>
        </w:rPr>
        <w:t>2. Ability to create pull requests and have other developers review your code before you merge it onto a common branch. And this really is the coolest part of Stash, especially when you have newer people joining your team who might not be familiar with the conventions and standards of your team. You can comment in place and carry out conversations right there in the code.</w:t>
      </w:r>
    </w:p>
    <w:p w:rsidR="00E83750" w:rsidRPr="00E83750" w:rsidRDefault="00E83750" w:rsidP="00E83750">
      <w:pPr>
        <w:spacing w:after="100" w:afterAutospacing="1" w:line="384" w:lineRule="atLeast"/>
        <w:textAlignment w:val="baseline"/>
        <w:rPr>
          <w:rFonts w:ascii="Arial" w:eastAsia="Times New Roman" w:hAnsi="Arial" w:cs="Arial"/>
          <w:color w:val="28333B"/>
          <w:sz w:val="30"/>
          <w:szCs w:val="30"/>
        </w:rPr>
      </w:pPr>
      <w:r w:rsidRPr="00E83750">
        <w:rPr>
          <w:rFonts w:ascii="Arial" w:eastAsia="Times New Roman" w:hAnsi="Arial" w:cs="Arial"/>
          <w:color w:val="28333B"/>
          <w:sz w:val="30"/>
          <w:szCs w:val="30"/>
        </w:rPr>
        <w:t>How does Stash work?</w:t>
      </w:r>
    </w:p>
    <w:p w:rsidR="00E83750" w:rsidRPr="00E83750" w:rsidRDefault="00E83750" w:rsidP="00E83750">
      <w:pPr>
        <w:spacing w:after="100" w:afterAutospacing="1" w:line="384" w:lineRule="atLeast"/>
        <w:textAlignment w:val="baseline"/>
        <w:rPr>
          <w:rFonts w:ascii="Arial" w:eastAsia="Times New Roman" w:hAnsi="Arial" w:cs="Arial"/>
          <w:color w:val="28333B"/>
          <w:sz w:val="30"/>
          <w:szCs w:val="30"/>
        </w:rPr>
      </w:pPr>
      <w:r w:rsidRPr="00E83750">
        <w:rPr>
          <w:rFonts w:ascii="Arial" w:eastAsia="Times New Roman" w:hAnsi="Arial" w:cs="Arial"/>
          <w:color w:val="28333B"/>
          <w:sz w:val="30"/>
          <w:szCs w:val="30"/>
        </w:rPr>
        <w:t xml:space="preserve">So, I think we can view Stash as a web app with 3 core components to it: 1. User access control 2. Pull requests and 3. </w:t>
      </w:r>
      <w:proofErr w:type="gramStart"/>
      <w:r w:rsidRPr="00E83750">
        <w:rPr>
          <w:rFonts w:ascii="Arial" w:eastAsia="Times New Roman" w:hAnsi="Arial" w:cs="Arial"/>
          <w:color w:val="28333B"/>
          <w:sz w:val="30"/>
          <w:szCs w:val="30"/>
        </w:rPr>
        <w:t>a</w:t>
      </w:r>
      <w:proofErr w:type="gramEnd"/>
      <w:r w:rsidRPr="00E83750">
        <w:rPr>
          <w:rFonts w:ascii="Arial" w:eastAsia="Times New Roman" w:hAnsi="Arial" w:cs="Arial"/>
          <w:color w:val="28333B"/>
          <w:sz w:val="30"/>
          <w:szCs w:val="30"/>
        </w:rPr>
        <w:t xml:space="preserve"> remote </w:t>
      </w:r>
      <w:proofErr w:type="spellStart"/>
      <w:r w:rsidRPr="00E83750">
        <w:rPr>
          <w:rFonts w:ascii="Arial" w:eastAsia="Times New Roman" w:hAnsi="Arial" w:cs="Arial"/>
          <w:color w:val="28333B"/>
          <w:sz w:val="30"/>
          <w:szCs w:val="30"/>
        </w:rPr>
        <w:t>Git</w:t>
      </w:r>
      <w:proofErr w:type="spellEnd"/>
      <w:r w:rsidRPr="00E83750">
        <w:rPr>
          <w:rFonts w:ascii="Arial" w:eastAsia="Times New Roman" w:hAnsi="Arial" w:cs="Arial"/>
          <w:color w:val="28333B"/>
          <w:sz w:val="30"/>
          <w:szCs w:val="30"/>
        </w:rPr>
        <w:t xml:space="preserve"> server. And the 3rd part is the most essential or basic component of Stash. Using this component we set up new repositories and projects through Stash on our remote server.</w:t>
      </w:r>
    </w:p>
    <w:p w:rsidR="00E83750" w:rsidRPr="00E83750" w:rsidRDefault="00E83750" w:rsidP="00E83750">
      <w:pPr>
        <w:spacing w:before="450" w:after="0" w:line="360" w:lineRule="atLeast"/>
        <w:jc w:val="center"/>
        <w:textAlignment w:val="baseline"/>
        <w:outlineLvl w:val="5"/>
        <w:rPr>
          <w:rFonts w:ascii="Arial" w:eastAsia="Times New Roman" w:hAnsi="Arial" w:cs="Arial"/>
          <w:i/>
          <w:iCs/>
          <w:caps/>
          <w:color w:val="28333B"/>
          <w:sz w:val="24"/>
          <w:szCs w:val="24"/>
        </w:rPr>
      </w:pPr>
      <w:r w:rsidRPr="00E83750">
        <w:rPr>
          <w:rFonts w:ascii="Arial" w:eastAsia="Times New Roman" w:hAnsi="Arial" w:cs="Arial"/>
          <w:i/>
          <w:iCs/>
          <w:caps/>
          <w:color w:val="28333B"/>
          <w:sz w:val="24"/>
          <w:szCs w:val="24"/>
        </w:rPr>
        <w:t>— MAR 28, 2015 —</w:t>
      </w:r>
    </w:p>
    <w:p w:rsidR="003958CC" w:rsidRDefault="003958CC">
      <w:bookmarkStart w:id="0" w:name="_GoBack"/>
      <w:bookmarkEnd w:id="0"/>
    </w:p>
    <w:sectPr w:rsidR="00395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29E"/>
    <w:rsid w:val="00000EF2"/>
    <w:rsid w:val="00002040"/>
    <w:rsid w:val="0001180A"/>
    <w:rsid w:val="000861BF"/>
    <w:rsid w:val="000A29E8"/>
    <w:rsid w:val="000A633C"/>
    <w:rsid w:val="000E6D5E"/>
    <w:rsid w:val="000F4C33"/>
    <w:rsid w:val="001145B3"/>
    <w:rsid w:val="00145498"/>
    <w:rsid w:val="001A1DA0"/>
    <w:rsid w:val="001A6410"/>
    <w:rsid w:val="001B5AEA"/>
    <w:rsid w:val="001D21CF"/>
    <w:rsid w:val="001D29AB"/>
    <w:rsid w:val="001F50A4"/>
    <w:rsid w:val="002231AA"/>
    <w:rsid w:val="002510DC"/>
    <w:rsid w:val="00251E71"/>
    <w:rsid w:val="00280F3E"/>
    <w:rsid w:val="00290FB2"/>
    <w:rsid w:val="002940F4"/>
    <w:rsid w:val="002B1522"/>
    <w:rsid w:val="002D6A52"/>
    <w:rsid w:val="002F2937"/>
    <w:rsid w:val="00311DA9"/>
    <w:rsid w:val="0033619B"/>
    <w:rsid w:val="003418E8"/>
    <w:rsid w:val="00367993"/>
    <w:rsid w:val="003958CC"/>
    <w:rsid w:val="00396295"/>
    <w:rsid w:val="003A3A39"/>
    <w:rsid w:val="003C131A"/>
    <w:rsid w:val="003C4D7E"/>
    <w:rsid w:val="003C5152"/>
    <w:rsid w:val="003D7297"/>
    <w:rsid w:val="003E13C5"/>
    <w:rsid w:val="003E5F04"/>
    <w:rsid w:val="0044758B"/>
    <w:rsid w:val="004816D1"/>
    <w:rsid w:val="004A3F76"/>
    <w:rsid w:val="004A523C"/>
    <w:rsid w:val="004B0F98"/>
    <w:rsid w:val="004B1EC6"/>
    <w:rsid w:val="004C1612"/>
    <w:rsid w:val="004D542B"/>
    <w:rsid w:val="004E6299"/>
    <w:rsid w:val="0050579B"/>
    <w:rsid w:val="00515BC9"/>
    <w:rsid w:val="00516B42"/>
    <w:rsid w:val="005339F3"/>
    <w:rsid w:val="005539E8"/>
    <w:rsid w:val="00561E68"/>
    <w:rsid w:val="005666BF"/>
    <w:rsid w:val="00572FA0"/>
    <w:rsid w:val="0059106E"/>
    <w:rsid w:val="005A6539"/>
    <w:rsid w:val="005B26C8"/>
    <w:rsid w:val="005D025C"/>
    <w:rsid w:val="005E69B6"/>
    <w:rsid w:val="0062324B"/>
    <w:rsid w:val="006277A8"/>
    <w:rsid w:val="006708C2"/>
    <w:rsid w:val="00677FB5"/>
    <w:rsid w:val="00690D04"/>
    <w:rsid w:val="006A03F6"/>
    <w:rsid w:val="006B1C69"/>
    <w:rsid w:val="006D7CF3"/>
    <w:rsid w:val="006F0998"/>
    <w:rsid w:val="00720F39"/>
    <w:rsid w:val="00770C9B"/>
    <w:rsid w:val="00797E11"/>
    <w:rsid w:val="007B222F"/>
    <w:rsid w:val="007C278F"/>
    <w:rsid w:val="007F09B3"/>
    <w:rsid w:val="0080341E"/>
    <w:rsid w:val="00817773"/>
    <w:rsid w:val="0082169F"/>
    <w:rsid w:val="00832405"/>
    <w:rsid w:val="00875463"/>
    <w:rsid w:val="00875559"/>
    <w:rsid w:val="00891FA8"/>
    <w:rsid w:val="008B4FDD"/>
    <w:rsid w:val="008F4892"/>
    <w:rsid w:val="00904EB5"/>
    <w:rsid w:val="009101B1"/>
    <w:rsid w:val="00912186"/>
    <w:rsid w:val="0092047D"/>
    <w:rsid w:val="00933214"/>
    <w:rsid w:val="0093772B"/>
    <w:rsid w:val="009652F1"/>
    <w:rsid w:val="00986DAB"/>
    <w:rsid w:val="00A05422"/>
    <w:rsid w:val="00A07528"/>
    <w:rsid w:val="00A50EDB"/>
    <w:rsid w:val="00A63E53"/>
    <w:rsid w:val="00A947F3"/>
    <w:rsid w:val="00AA63DA"/>
    <w:rsid w:val="00AA7E82"/>
    <w:rsid w:val="00AC3D19"/>
    <w:rsid w:val="00B061F1"/>
    <w:rsid w:val="00B2469D"/>
    <w:rsid w:val="00B35BD8"/>
    <w:rsid w:val="00B414C0"/>
    <w:rsid w:val="00B65853"/>
    <w:rsid w:val="00B8673D"/>
    <w:rsid w:val="00B9444B"/>
    <w:rsid w:val="00BB5A1E"/>
    <w:rsid w:val="00C044C9"/>
    <w:rsid w:val="00C16613"/>
    <w:rsid w:val="00C55244"/>
    <w:rsid w:val="00C76831"/>
    <w:rsid w:val="00C9177F"/>
    <w:rsid w:val="00C95B7A"/>
    <w:rsid w:val="00CB1654"/>
    <w:rsid w:val="00CB1830"/>
    <w:rsid w:val="00CC3E27"/>
    <w:rsid w:val="00CE4B7A"/>
    <w:rsid w:val="00CF1EB1"/>
    <w:rsid w:val="00CF2A27"/>
    <w:rsid w:val="00D26DB4"/>
    <w:rsid w:val="00D35137"/>
    <w:rsid w:val="00D51651"/>
    <w:rsid w:val="00DB5ED3"/>
    <w:rsid w:val="00DC365F"/>
    <w:rsid w:val="00DC7E6A"/>
    <w:rsid w:val="00DF0FBF"/>
    <w:rsid w:val="00E13841"/>
    <w:rsid w:val="00E25402"/>
    <w:rsid w:val="00E26BC7"/>
    <w:rsid w:val="00E3439B"/>
    <w:rsid w:val="00E35857"/>
    <w:rsid w:val="00E54373"/>
    <w:rsid w:val="00E81AD2"/>
    <w:rsid w:val="00E83750"/>
    <w:rsid w:val="00E84AC4"/>
    <w:rsid w:val="00E923BB"/>
    <w:rsid w:val="00EA5AFC"/>
    <w:rsid w:val="00EC64F2"/>
    <w:rsid w:val="00ED5F9D"/>
    <w:rsid w:val="00EE1183"/>
    <w:rsid w:val="00EE61C8"/>
    <w:rsid w:val="00F1329E"/>
    <w:rsid w:val="00F24F06"/>
    <w:rsid w:val="00F34AE0"/>
    <w:rsid w:val="00F76504"/>
    <w:rsid w:val="00F90E26"/>
    <w:rsid w:val="00FC3209"/>
    <w:rsid w:val="00FD2662"/>
    <w:rsid w:val="00FE2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CEBCA-2C7E-4A08-AA40-47A8078EC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37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E8375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750"/>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E83750"/>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E83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3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64257">
      <w:bodyDiv w:val="1"/>
      <w:marLeft w:val="0"/>
      <w:marRight w:val="0"/>
      <w:marTop w:val="0"/>
      <w:marBottom w:val="0"/>
      <w:divBdr>
        <w:top w:val="none" w:sz="0" w:space="0" w:color="auto"/>
        <w:left w:val="none" w:sz="0" w:space="0" w:color="auto"/>
        <w:bottom w:val="none" w:sz="0" w:space="0" w:color="auto"/>
        <w:right w:val="none" w:sz="0" w:space="0" w:color="auto"/>
      </w:divBdr>
      <w:divsChild>
        <w:div w:id="2105030432">
          <w:marLeft w:val="0"/>
          <w:marRight w:val="0"/>
          <w:marTop w:val="0"/>
          <w:marBottom w:val="0"/>
          <w:divBdr>
            <w:top w:val="none" w:sz="0" w:space="0" w:color="auto"/>
            <w:left w:val="none" w:sz="0" w:space="0" w:color="auto"/>
            <w:bottom w:val="none" w:sz="0" w:space="0" w:color="auto"/>
            <w:right w:val="none" w:sz="0" w:space="0" w:color="auto"/>
          </w:divBdr>
        </w:div>
        <w:div w:id="1398473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Yerram</dc:creator>
  <cp:keywords/>
  <dc:description/>
  <cp:lastModifiedBy>Pavan Yerram</cp:lastModifiedBy>
  <cp:revision>2</cp:revision>
  <dcterms:created xsi:type="dcterms:W3CDTF">2015-05-13T12:18:00Z</dcterms:created>
  <dcterms:modified xsi:type="dcterms:W3CDTF">2015-05-13T12:18:00Z</dcterms:modified>
</cp:coreProperties>
</file>