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7E52" w14:textId="1320CDA2" w:rsidR="003441B3" w:rsidRPr="003441B3" w:rsidRDefault="003441B3" w:rsidP="003441B3">
      <w:pPr>
        <w:pStyle w:val="Heading1"/>
        <w:jc w:val="center"/>
      </w:pPr>
      <w:r w:rsidRPr="003441B3">
        <w:t>Conceptual Overview</w:t>
      </w:r>
      <w:r>
        <w:t xml:space="preserve"> (Networking Side)</w:t>
      </w:r>
      <w:r>
        <w:br/>
      </w:r>
    </w:p>
    <w:p w14:paraId="2D83EB81" w14:textId="12384FB9" w:rsidR="003441B3" w:rsidRPr="003441B3" w:rsidRDefault="003441B3" w:rsidP="003441B3">
      <w:pPr>
        <w:pStyle w:val="Heading3"/>
      </w:pPr>
      <w:r>
        <w:t>Describing</w:t>
      </w:r>
      <w:r w:rsidRPr="003441B3">
        <w:t xml:space="preserve"> a </w:t>
      </w:r>
      <w:proofErr w:type="gramStart"/>
      <w:r w:rsidRPr="003441B3">
        <w:t>dual-subnet</w:t>
      </w:r>
      <w:proofErr w:type="gramEnd"/>
      <w:r w:rsidRPr="003441B3">
        <w:t>/VLAN setup:</w:t>
      </w:r>
    </w:p>
    <w:p w14:paraId="38EE73ED" w14:textId="0B65B04C" w:rsidR="003441B3" w:rsidRPr="003441B3" w:rsidRDefault="003441B3" w:rsidP="003441B3">
      <w:pPr>
        <w:numPr>
          <w:ilvl w:val="0"/>
          <w:numId w:val="1"/>
        </w:numPr>
      </w:pPr>
      <w:r w:rsidRPr="003441B3">
        <w:rPr>
          <w:b/>
          <w:bCs/>
        </w:rPr>
        <w:t>10.1.x.x (or 1.1.x.x)</w:t>
      </w:r>
      <w:r w:rsidRPr="003441B3">
        <w:t xml:space="preserve"> = </w:t>
      </w:r>
      <w:r w:rsidRPr="003441B3">
        <w:rPr>
          <w:i/>
          <w:iCs/>
        </w:rPr>
        <w:t>public-facing</w:t>
      </w:r>
      <w:r w:rsidRPr="003441B3">
        <w:t xml:space="preserve"> VLAN (accessible to students + internal school network)</w:t>
      </w:r>
    </w:p>
    <w:p w14:paraId="2EE2308D" w14:textId="77777777" w:rsidR="003441B3" w:rsidRPr="003441B3" w:rsidRDefault="003441B3" w:rsidP="003441B3">
      <w:pPr>
        <w:numPr>
          <w:ilvl w:val="0"/>
          <w:numId w:val="1"/>
        </w:numPr>
      </w:pPr>
      <w:r w:rsidRPr="003441B3">
        <w:rPr>
          <w:b/>
          <w:bCs/>
        </w:rPr>
        <w:t>10.2.x.x (or 1.2.x.x)</w:t>
      </w:r>
      <w:r w:rsidRPr="003441B3">
        <w:t xml:space="preserve"> = </w:t>
      </w:r>
      <w:r w:rsidRPr="003441B3">
        <w:rPr>
          <w:i/>
          <w:iCs/>
        </w:rPr>
        <w:t>private, isolated Host Node network</w:t>
      </w:r>
      <w:r w:rsidRPr="003441B3">
        <w:t xml:space="preserve"> for 3D printing (not internet-facing)</w:t>
      </w:r>
    </w:p>
    <w:p w14:paraId="366D68D1" w14:textId="77777777" w:rsidR="003441B3" w:rsidRPr="003441B3" w:rsidRDefault="003441B3" w:rsidP="003441B3">
      <w:pPr>
        <w:pStyle w:val="Heading3"/>
      </w:pPr>
      <w:r w:rsidRPr="003441B3">
        <w:t>The goal:</w:t>
      </w:r>
    </w:p>
    <w:p w14:paraId="1E5ADA5E" w14:textId="77777777" w:rsidR="003441B3" w:rsidRPr="003441B3" w:rsidRDefault="003441B3" w:rsidP="003441B3">
      <w:pPr>
        <w:numPr>
          <w:ilvl w:val="0"/>
          <w:numId w:val="2"/>
        </w:numPr>
      </w:pPr>
      <w:r w:rsidRPr="003441B3">
        <w:t xml:space="preserve">Students </w:t>
      </w:r>
      <w:r w:rsidRPr="003441B3">
        <w:rPr>
          <w:b/>
          <w:bCs/>
        </w:rPr>
        <w:t>submit jobs from the public side (1.1.x.x)</w:t>
      </w:r>
    </w:p>
    <w:p w14:paraId="1E7803B8" w14:textId="77777777" w:rsidR="003441B3" w:rsidRPr="003441B3" w:rsidRDefault="003441B3" w:rsidP="003441B3">
      <w:pPr>
        <w:numPr>
          <w:ilvl w:val="0"/>
          <w:numId w:val="2"/>
        </w:numPr>
      </w:pPr>
      <w:r w:rsidRPr="003441B3">
        <w:rPr>
          <w:b/>
          <w:bCs/>
        </w:rPr>
        <w:t>Host Nodes stay shielded</w:t>
      </w:r>
      <w:r w:rsidRPr="003441B3">
        <w:t xml:space="preserve"> from external access (no internet, reduced attack surface)</w:t>
      </w:r>
    </w:p>
    <w:p w14:paraId="7D336CD4" w14:textId="77777777" w:rsidR="003441B3" w:rsidRPr="003441B3" w:rsidRDefault="003441B3" w:rsidP="003441B3">
      <w:pPr>
        <w:numPr>
          <w:ilvl w:val="0"/>
          <w:numId w:val="2"/>
        </w:numPr>
      </w:pPr>
      <w:r w:rsidRPr="003441B3">
        <w:t xml:space="preserve">Only </w:t>
      </w:r>
      <w:r w:rsidRPr="003441B3">
        <w:rPr>
          <w:b/>
          <w:bCs/>
        </w:rPr>
        <w:t>controlled internal routing or proxy access</w:t>
      </w:r>
      <w:r w:rsidRPr="003441B3">
        <w:t xml:space="preserve"> allows communication across these subnets</w:t>
      </w:r>
    </w:p>
    <w:p w14:paraId="38E2E9B1" w14:textId="77777777" w:rsidR="003441B3" w:rsidRPr="003441B3" w:rsidRDefault="003441B3" w:rsidP="003441B3">
      <w:r w:rsidRPr="003441B3">
        <w:pict w14:anchorId="5EFAB5CE">
          <v:rect id="_x0000_i1031" style="width:0;height:1.5pt" o:hralign="center" o:hrstd="t" o:hr="t" fillcolor="#a0a0a0" stroked="f"/>
        </w:pict>
      </w:r>
    </w:p>
    <w:p w14:paraId="742BFBB2" w14:textId="68E7BD39" w:rsidR="003441B3" w:rsidRPr="003441B3" w:rsidRDefault="003441B3" w:rsidP="003441B3">
      <w:pPr>
        <w:pStyle w:val="Heading3"/>
      </w:pPr>
      <w:r w:rsidRPr="003441B3">
        <w:t xml:space="preserve"> This Setup Is: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2885"/>
        <w:gridCol w:w="2219"/>
        <w:gridCol w:w="4256"/>
      </w:tblGrid>
      <w:tr w:rsidR="003441B3" w:rsidRPr="003441B3" w14:paraId="01ABFC99" w14:textId="77777777" w:rsidTr="0034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63D80B" w14:textId="77777777" w:rsidR="003441B3" w:rsidRPr="003441B3" w:rsidRDefault="003441B3" w:rsidP="003441B3">
            <w:pPr>
              <w:spacing w:after="160" w:line="278" w:lineRule="auto"/>
              <w:jc w:val="left"/>
              <w:rPr>
                <w:b/>
                <w:bCs/>
              </w:rPr>
            </w:pPr>
            <w:r w:rsidRPr="003441B3">
              <w:rPr>
                <w:b/>
                <w:bCs/>
              </w:rPr>
              <w:t>Goal</w:t>
            </w:r>
          </w:p>
        </w:tc>
        <w:tc>
          <w:tcPr>
            <w:tcW w:w="0" w:type="auto"/>
            <w:hideMark/>
          </w:tcPr>
          <w:p w14:paraId="4F640BEA" w14:textId="77777777" w:rsidR="003441B3" w:rsidRPr="003441B3" w:rsidRDefault="003441B3" w:rsidP="003441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Achievable in Your Plan?</w:t>
            </w:r>
          </w:p>
        </w:tc>
        <w:tc>
          <w:tcPr>
            <w:tcW w:w="0" w:type="auto"/>
            <w:hideMark/>
          </w:tcPr>
          <w:p w14:paraId="4C29FBC1" w14:textId="77777777" w:rsidR="003441B3" w:rsidRPr="003441B3" w:rsidRDefault="003441B3" w:rsidP="003441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Explanation</w:t>
            </w:r>
          </w:p>
        </w:tc>
      </w:tr>
      <w:tr w:rsidR="003441B3" w:rsidRPr="003441B3" w14:paraId="4D4DBDD6" w14:textId="77777777" w:rsidTr="0034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6391F" w14:textId="77777777" w:rsidR="003441B3" w:rsidRPr="003441B3" w:rsidRDefault="003441B3" w:rsidP="003441B3">
            <w:pPr>
              <w:spacing w:after="160" w:line="278" w:lineRule="auto"/>
            </w:pPr>
            <w:r w:rsidRPr="003441B3">
              <w:t>Isolate Host Nodes from Internet</w:t>
            </w:r>
          </w:p>
        </w:tc>
        <w:tc>
          <w:tcPr>
            <w:tcW w:w="0" w:type="auto"/>
            <w:hideMark/>
          </w:tcPr>
          <w:p w14:paraId="0FCA354E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1B3">
              <w:rPr>
                <w:rFonts w:ascii="Segoe UI Emoji" w:hAnsi="Segoe UI Emoji" w:cs="Segoe UI Emoji"/>
              </w:rPr>
              <w:t>✅</w:t>
            </w:r>
            <w:r w:rsidRPr="003441B3">
              <w:t xml:space="preserve"> Yes</w:t>
            </w:r>
          </w:p>
        </w:tc>
        <w:tc>
          <w:tcPr>
            <w:tcW w:w="0" w:type="auto"/>
            <w:hideMark/>
          </w:tcPr>
          <w:p w14:paraId="5B6BB00D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1B3">
              <w:t>VLANs + no routing out from 10.2.x.x will enforce this</w:t>
            </w:r>
          </w:p>
        </w:tc>
      </w:tr>
      <w:tr w:rsidR="003441B3" w:rsidRPr="003441B3" w14:paraId="4E577D88" w14:textId="77777777" w:rsidTr="0034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88FC9" w14:textId="77777777" w:rsidR="003441B3" w:rsidRPr="003441B3" w:rsidRDefault="003441B3" w:rsidP="003441B3">
            <w:pPr>
              <w:spacing w:after="160" w:line="278" w:lineRule="auto"/>
            </w:pPr>
            <w:r w:rsidRPr="003441B3">
              <w:t>Allow Students to Submit Prints</w:t>
            </w:r>
          </w:p>
        </w:tc>
        <w:tc>
          <w:tcPr>
            <w:tcW w:w="0" w:type="auto"/>
            <w:hideMark/>
          </w:tcPr>
          <w:p w14:paraId="3E30F214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1B3">
              <w:rPr>
                <w:rFonts w:ascii="Segoe UI Emoji" w:hAnsi="Segoe UI Emoji" w:cs="Segoe UI Emoji"/>
              </w:rPr>
              <w:t>✅</w:t>
            </w:r>
            <w:r w:rsidRPr="003441B3">
              <w:t xml:space="preserve"> Yes</w:t>
            </w:r>
          </w:p>
        </w:tc>
        <w:tc>
          <w:tcPr>
            <w:tcW w:w="0" w:type="auto"/>
            <w:hideMark/>
          </w:tcPr>
          <w:p w14:paraId="76C3BDDB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1B3">
              <w:t>Done via reverse proxy (e.g., NGINX on school network side)</w:t>
            </w:r>
          </w:p>
        </w:tc>
      </w:tr>
      <w:tr w:rsidR="003441B3" w:rsidRPr="003441B3" w14:paraId="3F431D8D" w14:textId="77777777" w:rsidTr="0034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7B7BB" w14:textId="77777777" w:rsidR="003441B3" w:rsidRPr="003441B3" w:rsidRDefault="003441B3" w:rsidP="003441B3">
            <w:pPr>
              <w:spacing w:after="160" w:line="278" w:lineRule="auto"/>
            </w:pPr>
            <w:r w:rsidRPr="003441B3">
              <w:t>Assign Static IPs to Host Nodes</w:t>
            </w:r>
          </w:p>
        </w:tc>
        <w:tc>
          <w:tcPr>
            <w:tcW w:w="0" w:type="auto"/>
            <w:hideMark/>
          </w:tcPr>
          <w:p w14:paraId="44D034EF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1B3">
              <w:rPr>
                <w:rFonts w:ascii="Segoe UI Emoji" w:hAnsi="Segoe UI Emoji" w:cs="Segoe UI Emoji"/>
              </w:rPr>
              <w:t>✅</w:t>
            </w:r>
            <w:r w:rsidRPr="003441B3">
              <w:t xml:space="preserve"> Yes</w:t>
            </w:r>
          </w:p>
        </w:tc>
        <w:tc>
          <w:tcPr>
            <w:tcW w:w="0" w:type="auto"/>
            <w:hideMark/>
          </w:tcPr>
          <w:p w14:paraId="028B90EA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1B3">
              <w:t>Either via switch-side DHCP, MAC reservation, or static config</w:t>
            </w:r>
          </w:p>
        </w:tc>
      </w:tr>
      <w:tr w:rsidR="003441B3" w:rsidRPr="003441B3" w14:paraId="114CB404" w14:textId="77777777" w:rsidTr="0034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7B13" w14:textId="77777777" w:rsidR="003441B3" w:rsidRPr="003441B3" w:rsidRDefault="003441B3" w:rsidP="003441B3">
            <w:pPr>
              <w:spacing w:after="160" w:line="278" w:lineRule="auto"/>
            </w:pPr>
            <w:r w:rsidRPr="003441B3">
              <w:t>Let Admins SSH into Host Nodes</w:t>
            </w:r>
          </w:p>
        </w:tc>
        <w:tc>
          <w:tcPr>
            <w:tcW w:w="0" w:type="auto"/>
            <w:hideMark/>
          </w:tcPr>
          <w:p w14:paraId="5B6B5201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1B3">
              <w:rPr>
                <w:rFonts w:ascii="Segoe UI Emoji" w:hAnsi="Segoe UI Emoji" w:cs="Segoe UI Emoji"/>
              </w:rPr>
              <w:t>✅</w:t>
            </w:r>
            <w:r w:rsidRPr="003441B3">
              <w:t xml:space="preserve"> Yes</w:t>
            </w:r>
          </w:p>
        </w:tc>
        <w:tc>
          <w:tcPr>
            <w:tcW w:w="0" w:type="auto"/>
            <w:hideMark/>
          </w:tcPr>
          <w:p w14:paraId="3F35E2DB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1B3">
              <w:t xml:space="preserve">If routed via firewall/proxy, or via a </w:t>
            </w:r>
            <w:proofErr w:type="spellStart"/>
            <w:r w:rsidRPr="003441B3">
              <w:t>jumpbox</w:t>
            </w:r>
            <w:proofErr w:type="spellEnd"/>
            <w:r w:rsidRPr="003441B3">
              <w:t xml:space="preserve"> on 10.1.x.x</w:t>
            </w:r>
          </w:p>
        </w:tc>
      </w:tr>
      <w:tr w:rsidR="003441B3" w:rsidRPr="003441B3" w14:paraId="116A535E" w14:textId="77777777" w:rsidTr="0034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2C9BB" w14:textId="77777777" w:rsidR="003441B3" w:rsidRPr="003441B3" w:rsidRDefault="003441B3" w:rsidP="003441B3">
            <w:pPr>
              <w:spacing w:after="160" w:line="278" w:lineRule="auto"/>
            </w:pPr>
            <w:r w:rsidRPr="003441B3">
              <w:t>Keep Students from accessing Host OS</w:t>
            </w:r>
          </w:p>
        </w:tc>
        <w:tc>
          <w:tcPr>
            <w:tcW w:w="0" w:type="auto"/>
            <w:hideMark/>
          </w:tcPr>
          <w:p w14:paraId="6E21E153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1B3">
              <w:rPr>
                <w:rFonts w:ascii="Segoe UI Emoji" w:hAnsi="Segoe UI Emoji" w:cs="Segoe UI Emoji"/>
              </w:rPr>
              <w:t>✅</w:t>
            </w:r>
            <w:r w:rsidRPr="003441B3">
              <w:t xml:space="preserve"> Yes</w:t>
            </w:r>
          </w:p>
        </w:tc>
        <w:tc>
          <w:tcPr>
            <w:tcW w:w="0" w:type="auto"/>
            <w:hideMark/>
          </w:tcPr>
          <w:p w14:paraId="24CE178D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1B3">
              <w:t>Use VLAN separation, reverse proxy rules, and firewall ACLs</w:t>
            </w:r>
          </w:p>
        </w:tc>
      </w:tr>
    </w:tbl>
    <w:p w14:paraId="3D81DFEA" w14:textId="77777777" w:rsidR="003441B3" w:rsidRPr="003441B3" w:rsidRDefault="003441B3" w:rsidP="003441B3">
      <w:pPr>
        <w:pStyle w:val="Heading1"/>
      </w:pPr>
      <w:r w:rsidRPr="003441B3">
        <w:lastRenderedPageBreak/>
        <w:t>How This Is Typically Implemented</w:t>
      </w:r>
    </w:p>
    <w:p w14:paraId="3A77F1D2" w14:textId="77777777" w:rsidR="003441B3" w:rsidRPr="003441B3" w:rsidRDefault="003441B3" w:rsidP="003441B3">
      <w:pPr>
        <w:pStyle w:val="Heading2"/>
      </w:pPr>
      <w:r w:rsidRPr="003441B3">
        <w:t>1. VLANs on the Switch</w:t>
      </w:r>
    </w:p>
    <w:p w14:paraId="2684C8A7" w14:textId="77777777" w:rsidR="003441B3" w:rsidRPr="003441B3" w:rsidRDefault="003441B3" w:rsidP="003441B3">
      <w:r w:rsidRPr="003441B3">
        <w:t>You divide your ports:</w:t>
      </w:r>
    </w:p>
    <w:p w14:paraId="4F126D75" w14:textId="77777777" w:rsidR="003441B3" w:rsidRPr="003441B3" w:rsidRDefault="003441B3" w:rsidP="003441B3">
      <w:pPr>
        <w:numPr>
          <w:ilvl w:val="0"/>
          <w:numId w:val="3"/>
        </w:numPr>
      </w:pPr>
      <w:r w:rsidRPr="003441B3">
        <w:rPr>
          <w:b/>
          <w:bCs/>
        </w:rPr>
        <w:t>Ports 1–24</w:t>
      </w:r>
      <w:r w:rsidRPr="003441B3">
        <w:t xml:space="preserve"> → VLAN 10 (10.2.x.x) → Host Nodes</w:t>
      </w:r>
    </w:p>
    <w:p w14:paraId="10FE0397" w14:textId="77777777" w:rsidR="003441B3" w:rsidRPr="003441B3" w:rsidRDefault="003441B3" w:rsidP="003441B3">
      <w:pPr>
        <w:numPr>
          <w:ilvl w:val="0"/>
          <w:numId w:val="3"/>
        </w:numPr>
      </w:pPr>
      <w:r w:rsidRPr="003441B3">
        <w:rPr>
          <w:b/>
          <w:bCs/>
        </w:rPr>
        <w:t>Ports 25–48</w:t>
      </w:r>
      <w:r w:rsidRPr="003441B3">
        <w:t xml:space="preserve"> → VLAN 20 (10.1.x.x) → School network / student uploads</w:t>
      </w:r>
    </w:p>
    <w:p w14:paraId="454693BA" w14:textId="02FCB98B" w:rsidR="003441B3" w:rsidRDefault="003441B3" w:rsidP="003441B3">
      <w:r w:rsidRPr="003441B3">
        <w:t>On the Cisco 2960-X, this might look like:</w:t>
      </w:r>
    </w:p>
    <w:p w14:paraId="58A35ADA" w14:textId="77777777" w:rsidR="003441B3" w:rsidRDefault="003441B3" w:rsidP="003441B3"/>
    <w:p w14:paraId="4CE19428" w14:textId="77777777" w:rsidR="003441B3" w:rsidRDefault="003441B3" w:rsidP="003441B3">
      <w:pPr>
        <w:pStyle w:val="Code"/>
        <w:framePr w:wrap="around"/>
      </w:pPr>
      <w:proofErr w:type="spellStart"/>
      <w:r>
        <w:t>vlan</w:t>
      </w:r>
      <w:proofErr w:type="spellEnd"/>
      <w:r>
        <w:t xml:space="preserve"> 10</w:t>
      </w:r>
    </w:p>
    <w:p w14:paraId="04FD9B2D" w14:textId="77777777" w:rsidR="003441B3" w:rsidRDefault="003441B3" w:rsidP="003441B3">
      <w:pPr>
        <w:pStyle w:val="Code"/>
        <w:framePr w:wrap="around"/>
      </w:pPr>
      <w:r>
        <w:t xml:space="preserve"> name PRIVATE_PRINT_NET</w:t>
      </w:r>
    </w:p>
    <w:p w14:paraId="1036BC42" w14:textId="77777777" w:rsidR="003441B3" w:rsidRDefault="003441B3" w:rsidP="003441B3">
      <w:pPr>
        <w:pStyle w:val="Code"/>
        <w:framePr w:wrap="around"/>
      </w:pPr>
    </w:p>
    <w:p w14:paraId="1EE0D837" w14:textId="77777777" w:rsidR="003441B3" w:rsidRDefault="003441B3" w:rsidP="003441B3">
      <w:pPr>
        <w:pStyle w:val="Code"/>
        <w:framePr w:wrap="around"/>
      </w:pPr>
      <w:proofErr w:type="spellStart"/>
      <w:r>
        <w:t>vlan</w:t>
      </w:r>
      <w:proofErr w:type="spellEnd"/>
      <w:r>
        <w:t xml:space="preserve"> 20</w:t>
      </w:r>
    </w:p>
    <w:p w14:paraId="32D37E36" w14:textId="77777777" w:rsidR="003441B3" w:rsidRDefault="003441B3" w:rsidP="003441B3">
      <w:pPr>
        <w:pStyle w:val="Code"/>
        <w:framePr w:wrap="around"/>
      </w:pPr>
      <w:r>
        <w:t xml:space="preserve"> name STUDENT_ACCESS</w:t>
      </w:r>
    </w:p>
    <w:p w14:paraId="769DBB59" w14:textId="77777777" w:rsidR="003441B3" w:rsidRDefault="003441B3" w:rsidP="003441B3">
      <w:pPr>
        <w:pStyle w:val="Code"/>
        <w:framePr w:wrap="around"/>
      </w:pPr>
    </w:p>
    <w:p w14:paraId="1C294E74" w14:textId="77777777" w:rsidR="003441B3" w:rsidRDefault="003441B3" w:rsidP="003441B3">
      <w:pPr>
        <w:pStyle w:val="Code"/>
        <w:framePr w:wrap="around"/>
      </w:pPr>
      <w:r>
        <w:t>interface range gigabitEthernet1/0/1 - 24</w:t>
      </w:r>
    </w:p>
    <w:p w14:paraId="77B37B33" w14:textId="77777777" w:rsidR="003441B3" w:rsidRDefault="003441B3" w:rsidP="003441B3">
      <w:pPr>
        <w:pStyle w:val="Code"/>
        <w:framePr w:wrap="around"/>
      </w:pPr>
      <w:r>
        <w:t xml:space="preserve"> switchport mode access</w:t>
      </w:r>
    </w:p>
    <w:p w14:paraId="3B8A432C" w14:textId="77777777" w:rsidR="003441B3" w:rsidRDefault="003441B3" w:rsidP="003441B3">
      <w:pPr>
        <w:pStyle w:val="Code"/>
        <w:framePr w:wrap="around"/>
      </w:pPr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423FBB56" w14:textId="77777777" w:rsidR="003441B3" w:rsidRDefault="003441B3" w:rsidP="003441B3">
      <w:pPr>
        <w:pStyle w:val="Code"/>
        <w:framePr w:wrap="around"/>
      </w:pPr>
    </w:p>
    <w:p w14:paraId="2202AF9B" w14:textId="77777777" w:rsidR="003441B3" w:rsidRDefault="003441B3" w:rsidP="003441B3">
      <w:pPr>
        <w:pStyle w:val="Code"/>
        <w:framePr w:wrap="around"/>
      </w:pPr>
      <w:r>
        <w:t>interface range gigabitEthernet1/0/25 - 48</w:t>
      </w:r>
    </w:p>
    <w:p w14:paraId="5C178D39" w14:textId="77777777" w:rsidR="003441B3" w:rsidRDefault="003441B3" w:rsidP="003441B3">
      <w:pPr>
        <w:pStyle w:val="Code"/>
        <w:framePr w:wrap="around"/>
      </w:pPr>
      <w:r>
        <w:t xml:space="preserve"> switchport mode access</w:t>
      </w:r>
    </w:p>
    <w:p w14:paraId="0E919B3A" w14:textId="77777777" w:rsidR="003441B3" w:rsidRPr="001812C0" w:rsidRDefault="003441B3" w:rsidP="003441B3">
      <w:pPr>
        <w:pStyle w:val="Code"/>
        <w:framePr w:wrap="around"/>
      </w:pPr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16116E89" w14:textId="77777777" w:rsidR="003441B3" w:rsidRDefault="003441B3" w:rsidP="003441B3"/>
    <w:p w14:paraId="2BF20B7A" w14:textId="77777777" w:rsidR="003441B3" w:rsidRDefault="003441B3" w:rsidP="003441B3"/>
    <w:p w14:paraId="6640F90D" w14:textId="77777777" w:rsidR="003441B3" w:rsidRDefault="003441B3" w:rsidP="003441B3"/>
    <w:p w14:paraId="2A15FDD0" w14:textId="77777777" w:rsidR="003441B3" w:rsidRDefault="003441B3" w:rsidP="003441B3"/>
    <w:p w14:paraId="0B1E8B87" w14:textId="77777777" w:rsidR="003441B3" w:rsidRDefault="003441B3" w:rsidP="003441B3"/>
    <w:p w14:paraId="55CBDB93" w14:textId="77777777" w:rsidR="003441B3" w:rsidRDefault="003441B3" w:rsidP="003441B3"/>
    <w:p w14:paraId="67AF0324" w14:textId="77777777" w:rsidR="003441B3" w:rsidRDefault="003441B3" w:rsidP="003441B3"/>
    <w:p w14:paraId="407D41DD" w14:textId="77777777" w:rsidR="003441B3" w:rsidRPr="003441B3" w:rsidRDefault="003441B3" w:rsidP="003441B3">
      <w:pPr>
        <w:pStyle w:val="Heading2"/>
      </w:pPr>
      <w:r w:rsidRPr="003441B3">
        <w:lastRenderedPageBreak/>
        <w:t>2. Reverse Proxy Bridging the VLANs</w:t>
      </w:r>
    </w:p>
    <w:p w14:paraId="20548611" w14:textId="77777777" w:rsidR="003441B3" w:rsidRPr="003441B3" w:rsidRDefault="003441B3" w:rsidP="003441B3">
      <w:r w:rsidRPr="003441B3">
        <w:t xml:space="preserve">A system (possibly a Raspberry Pi or VM) </w:t>
      </w:r>
      <w:r w:rsidRPr="003441B3">
        <w:rPr>
          <w:b/>
          <w:bCs/>
        </w:rPr>
        <w:t>connected to both VLANs</w:t>
      </w:r>
      <w:r w:rsidRPr="003441B3">
        <w:t xml:space="preserve"> will:</w:t>
      </w:r>
    </w:p>
    <w:p w14:paraId="65A7F84A" w14:textId="77777777" w:rsidR="003441B3" w:rsidRPr="003441B3" w:rsidRDefault="003441B3" w:rsidP="003441B3">
      <w:pPr>
        <w:numPr>
          <w:ilvl w:val="0"/>
          <w:numId w:val="4"/>
        </w:numPr>
      </w:pPr>
      <w:r w:rsidRPr="003441B3">
        <w:t xml:space="preserve">Serve as a </w:t>
      </w:r>
      <w:r w:rsidRPr="003441B3">
        <w:rPr>
          <w:b/>
          <w:bCs/>
        </w:rPr>
        <w:t>reverse proxy (NGINX or Apache)</w:t>
      </w:r>
    </w:p>
    <w:p w14:paraId="668A63DF" w14:textId="037C793A" w:rsidR="003441B3" w:rsidRDefault="003441B3" w:rsidP="003441B3">
      <w:pPr>
        <w:numPr>
          <w:ilvl w:val="0"/>
          <w:numId w:val="4"/>
        </w:numPr>
      </w:pPr>
      <w:r w:rsidRPr="003441B3">
        <w:t xml:space="preserve">Let students at 10.1.x.x access </w:t>
      </w:r>
      <w:proofErr w:type="spellStart"/>
      <w:r w:rsidRPr="003441B3">
        <w:t>OctoPrint</w:t>
      </w:r>
      <w:proofErr w:type="spellEnd"/>
      <w:r w:rsidRPr="003441B3">
        <w:t xml:space="preserve"> UIs located at 10.2.x.x</w:t>
      </w:r>
    </w:p>
    <w:p w14:paraId="01550EA3" w14:textId="77777777" w:rsidR="003441B3" w:rsidRDefault="003441B3" w:rsidP="003441B3"/>
    <w:p w14:paraId="06E66301" w14:textId="2DED3D4A" w:rsidR="003441B3" w:rsidRDefault="003441B3" w:rsidP="003441B3">
      <w:r>
        <w:t>Nginx:</w:t>
      </w:r>
    </w:p>
    <w:p w14:paraId="4ACE295C" w14:textId="77777777" w:rsidR="003441B3" w:rsidRDefault="003441B3" w:rsidP="003441B3">
      <w:pPr>
        <w:pStyle w:val="Code"/>
        <w:framePr w:wrap="around"/>
      </w:pPr>
      <w:r>
        <w:t># On the proxy at 10.1.1.100</w:t>
      </w:r>
    </w:p>
    <w:p w14:paraId="6215826A" w14:textId="77777777" w:rsidR="003441B3" w:rsidRDefault="003441B3" w:rsidP="003441B3">
      <w:pPr>
        <w:pStyle w:val="Code"/>
        <w:framePr w:wrap="around"/>
      </w:pPr>
      <w:r>
        <w:t>location /</w:t>
      </w:r>
      <w:proofErr w:type="gramStart"/>
      <w:r>
        <w:t>printer1/ {</w:t>
      </w:r>
      <w:proofErr w:type="gramEnd"/>
    </w:p>
    <w:p w14:paraId="6E390E19" w14:textId="77777777" w:rsidR="003441B3" w:rsidRDefault="003441B3" w:rsidP="003441B3">
      <w:pPr>
        <w:pStyle w:val="Code"/>
        <w:framePr w:wrap="around"/>
      </w:pPr>
      <w:r>
        <w:t xml:space="preserve">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http://10.2.1.4:5000/;</w:t>
      </w:r>
      <w:proofErr w:type="gramEnd"/>
    </w:p>
    <w:p w14:paraId="18170D7B" w14:textId="1DDEBD03" w:rsidR="003441B3" w:rsidRDefault="003441B3" w:rsidP="003441B3">
      <w:pPr>
        <w:pStyle w:val="Code"/>
        <w:framePr w:wrap="around"/>
      </w:pPr>
      <w:r>
        <w:t>}</w:t>
      </w:r>
    </w:p>
    <w:p w14:paraId="7CB1D266" w14:textId="77777777" w:rsidR="003441B3" w:rsidRDefault="003441B3" w:rsidP="003441B3"/>
    <w:p w14:paraId="3C3F7EFE" w14:textId="4E9A7BDF" w:rsidR="003441B3" w:rsidRDefault="003441B3" w:rsidP="003441B3">
      <w:r>
        <w:t>Perl:</w:t>
      </w:r>
    </w:p>
    <w:p w14:paraId="02FBF146" w14:textId="77777777" w:rsidR="003441B3" w:rsidRDefault="003441B3" w:rsidP="003441B3">
      <w:pPr>
        <w:pStyle w:val="Code"/>
        <w:framePr w:wrap="around"/>
      </w:pPr>
      <w:r>
        <w:t># On the proxy at 10.1.1.100</w:t>
      </w:r>
    </w:p>
    <w:p w14:paraId="1663C58D" w14:textId="77777777" w:rsidR="003441B3" w:rsidRDefault="003441B3" w:rsidP="003441B3">
      <w:pPr>
        <w:pStyle w:val="Code"/>
        <w:framePr w:wrap="around"/>
      </w:pPr>
      <w:r>
        <w:t>location /</w:t>
      </w:r>
      <w:proofErr w:type="gramStart"/>
      <w:r>
        <w:t>printer1/ {</w:t>
      </w:r>
      <w:proofErr w:type="gramEnd"/>
    </w:p>
    <w:p w14:paraId="0C9E71C5" w14:textId="77777777" w:rsidR="003441B3" w:rsidRDefault="003441B3" w:rsidP="003441B3">
      <w:pPr>
        <w:pStyle w:val="Code"/>
        <w:framePr w:wrap="around"/>
      </w:pPr>
      <w:r>
        <w:t xml:space="preserve">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http://10.2.1.4:5000/;</w:t>
      </w:r>
      <w:proofErr w:type="gramEnd"/>
    </w:p>
    <w:p w14:paraId="38325C7B" w14:textId="357F37E2" w:rsidR="003441B3" w:rsidRDefault="003441B3" w:rsidP="003441B3">
      <w:pPr>
        <w:pStyle w:val="Code"/>
        <w:framePr w:wrap="around"/>
      </w:pPr>
      <w:r>
        <w:t>}</w:t>
      </w:r>
    </w:p>
    <w:p w14:paraId="66996A65" w14:textId="77777777" w:rsidR="003441B3" w:rsidRDefault="003441B3" w:rsidP="003441B3"/>
    <w:p w14:paraId="072A0DE3" w14:textId="130DB5C0" w:rsidR="003441B3" w:rsidRDefault="003441B3" w:rsidP="003441B3">
      <w:r>
        <w:t>This allows:</w:t>
      </w:r>
    </w:p>
    <w:p w14:paraId="417D895D" w14:textId="5321F422" w:rsidR="003441B3" w:rsidRDefault="003441B3" w:rsidP="003441B3">
      <w:pPr>
        <w:pStyle w:val="Code"/>
        <w:framePr w:wrap="around"/>
      </w:pPr>
      <w:proofErr w:type="gramStart"/>
      <w:r w:rsidRPr="003441B3">
        <w:t>http://10.1.1.100/printer1/  →</w:t>
      </w:r>
      <w:proofErr w:type="gramEnd"/>
      <w:r w:rsidRPr="003441B3">
        <w:t xml:space="preserve">  proxies </w:t>
      </w:r>
      <w:proofErr w:type="gramStart"/>
      <w:r w:rsidRPr="003441B3">
        <w:t>→  http://10.2.1.4:5000/</w:t>
      </w:r>
      <w:proofErr w:type="gramEnd"/>
    </w:p>
    <w:p w14:paraId="3BBF4094" w14:textId="77777777" w:rsidR="003441B3" w:rsidRDefault="003441B3" w:rsidP="003441B3"/>
    <w:p w14:paraId="02C17479" w14:textId="77777777" w:rsidR="003441B3" w:rsidRDefault="003441B3" w:rsidP="003441B3"/>
    <w:p w14:paraId="7D3AA881" w14:textId="0AB9F4D0" w:rsidR="003441B3" w:rsidRDefault="003441B3" w:rsidP="003441B3">
      <w:proofErr w:type="gramStart"/>
      <w:r>
        <w:t>So</w:t>
      </w:r>
      <w:proofErr w:type="gramEnd"/>
      <w:r>
        <w:t xml:space="preserve"> students never even “see” the private Ips.</w:t>
      </w:r>
    </w:p>
    <w:p w14:paraId="412846AE" w14:textId="77777777" w:rsidR="003441B3" w:rsidRDefault="003441B3" w:rsidP="003441B3"/>
    <w:p w14:paraId="5E040F83" w14:textId="77777777" w:rsidR="003441B3" w:rsidRDefault="003441B3" w:rsidP="003441B3"/>
    <w:p w14:paraId="4DD590F0" w14:textId="77777777" w:rsidR="003441B3" w:rsidRDefault="003441B3" w:rsidP="003441B3"/>
    <w:p w14:paraId="721BA33B" w14:textId="77777777" w:rsidR="003441B3" w:rsidRDefault="003441B3" w:rsidP="003441B3"/>
    <w:p w14:paraId="5599E1FC" w14:textId="77777777" w:rsidR="003441B3" w:rsidRDefault="003441B3" w:rsidP="003441B3"/>
    <w:p w14:paraId="5795684F" w14:textId="77777777" w:rsidR="003441B3" w:rsidRPr="003441B3" w:rsidRDefault="003441B3" w:rsidP="003441B3">
      <w:pPr>
        <w:pStyle w:val="Heading2"/>
      </w:pPr>
      <w:r w:rsidRPr="003441B3">
        <w:lastRenderedPageBreak/>
        <w:t>3. Firewall and Routing Rules</w:t>
      </w:r>
    </w:p>
    <w:p w14:paraId="19CF7146" w14:textId="77777777" w:rsidR="003441B3" w:rsidRPr="003441B3" w:rsidRDefault="003441B3" w:rsidP="003441B3">
      <w:r w:rsidRPr="003441B3">
        <w:t>To secure this:</w:t>
      </w:r>
    </w:p>
    <w:p w14:paraId="46394459" w14:textId="77777777" w:rsidR="003441B3" w:rsidRPr="003441B3" w:rsidRDefault="003441B3" w:rsidP="003441B3">
      <w:pPr>
        <w:numPr>
          <w:ilvl w:val="0"/>
          <w:numId w:val="5"/>
        </w:numPr>
      </w:pPr>
      <w:r w:rsidRPr="003441B3">
        <w:t xml:space="preserve">The </w:t>
      </w:r>
      <w:r w:rsidRPr="003441B3">
        <w:rPr>
          <w:b/>
          <w:bCs/>
        </w:rPr>
        <w:t>switch or upstream router</w:t>
      </w:r>
      <w:r w:rsidRPr="003441B3">
        <w:t xml:space="preserve"> enforces:</w:t>
      </w:r>
    </w:p>
    <w:p w14:paraId="1DFFF3D5" w14:textId="77777777" w:rsidR="003441B3" w:rsidRPr="003441B3" w:rsidRDefault="003441B3" w:rsidP="003441B3">
      <w:pPr>
        <w:numPr>
          <w:ilvl w:val="1"/>
          <w:numId w:val="5"/>
        </w:numPr>
      </w:pPr>
      <w:r w:rsidRPr="003441B3">
        <w:t>No internet access from 10.2.x</w:t>
      </w:r>
      <w:proofErr w:type="gramStart"/>
      <w:r w:rsidRPr="003441B3">
        <w:t>.x</w:t>
      </w:r>
      <w:proofErr w:type="gramEnd"/>
    </w:p>
    <w:p w14:paraId="340B27FA" w14:textId="10523DA2" w:rsidR="003441B3" w:rsidRDefault="003441B3" w:rsidP="003441B3">
      <w:pPr>
        <w:numPr>
          <w:ilvl w:val="1"/>
          <w:numId w:val="5"/>
        </w:numPr>
      </w:pPr>
      <w:r w:rsidRPr="003441B3">
        <w:t xml:space="preserve">No inbound SSH/web access </w:t>
      </w:r>
      <w:r w:rsidRPr="003441B3">
        <w:rPr>
          <w:i/>
          <w:iCs/>
        </w:rPr>
        <w:t>to</w:t>
      </w:r>
      <w:r w:rsidRPr="003441B3">
        <w:t xml:space="preserve"> 10.2.x.x from 10.1.x.x (except </w:t>
      </w:r>
      <w:proofErr w:type="gramStart"/>
      <w:r w:rsidRPr="003441B3">
        <w:t>from</w:t>
      </w:r>
      <w:proofErr w:type="gramEnd"/>
      <w:r w:rsidRPr="003441B3">
        <w:t xml:space="preserve"> proxy/admin machines)</w:t>
      </w:r>
    </w:p>
    <w:p w14:paraId="7F89DBD2" w14:textId="77777777" w:rsidR="003441B3" w:rsidRDefault="003441B3" w:rsidP="003441B3">
      <w:pPr>
        <w:pBdr>
          <w:bottom w:val="single" w:sz="6" w:space="1" w:color="auto"/>
        </w:pBdr>
      </w:pPr>
    </w:p>
    <w:p w14:paraId="53EC8CE8" w14:textId="77777777" w:rsidR="003441B3" w:rsidRDefault="003441B3" w:rsidP="003441B3"/>
    <w:p w14:paraId="100FA4FD" w14:textId="75149D0F" w:rsidR="003441B3" w:rsidRDefault="003441B3" w:rsidP="003441B3">
      <w:pPr>
        <w:pStyle w:val="Heading3"/>
      </w:pPr>
      <w:r w:rsidRPr="003441B3">
        <w:t>Alternate Names for This Topology</w:t>
      </w:r>
      <w:r w:rsidRPr="003441B3">
        <w:t>:</w:t>
      </w:r>
    </w:p>
    <w:p w14:paraId="37173DE7" w14:textId="5E23BB30" w:rsidR="003441B3" w:rsidRPr="003441B3" w:rsidRDefault="003441B3" w:rsidP="003441B3">
      <w:pPr>
        <w:pStyle w:val="ListParagraph"/>
        <w:numPr>
          <w:ilvl w:val="0"/>
          <w:numId w:val="6"/>
        </w:numPr>
      </w:pPr>
      <w:r w:rsidRPr="003441B3">
        <w:t>"DMZ-Style" subnet separation</w:t>
      </w:r>
    </w:p>
    <w:p w14:paraId="11AE9B11" w14:textId="5D54DA40" w:rsidR="003441B3" w:rsidRPr="003441B3" w:rsidRDefault="003441B3" w:rsidP="003441B3">
      <w:pPr>
        <w:pStyle w:val="ListParagraph"/>
        <w:numPr>
          <w:ilvl w:val="0"/>
          <w:numId w:val="6"/>
        </w:numPr>
      </w:pPr>
      <w:r w:rsidRPr="003441B3">
        <w:t>Reverse-proxy shielded subnet</w:t>
      </w:r>
    </w:p>
    <w:p w14:paraId="727F8DF9" w14:textId="5BD3CF4C" w:rsidR="003441B3" w:rsidRDefault="003441B3" w:rsidP="003441B3">
      <w:pPr>
        <w:pStyle w:val="ListParagraph"/>
        <w:numPr>
          <w:ilvl w:val="0"/>
          <w:numId w:val="6"/>
        </w:numPr>
      </w:pPr>
      <w:r w:rsidRPr="003441B3">
        <w:t>Air-gapped service VLAN with upstream gateway</w:t>
      </w:r>
    </w:p>
    <w:p w14:paraId="037CAD83" w14:textId="77777777" w:rsidR="003441B3" w:rsidRDefault="003441B3" w:rsidP="003441B3">
      <w:pPr>
        <w:pBdr>
          <w:bottom w:val="single" w:sz="6" w:space="1" w:color="auto"/>
        </w:pBdr>
      </w:pPr>
    </w:p>
    <w:p w14:paraId="08108AEF" w14:textId="77777777" w:rsidR="003441B3" w:rsidRPr="003441B3" w:rsidRDefault="003441B3" w:rsidP="003441B3">
      <w:pPr>
        <w:pStyle w:val="Heading3"/>
      </w:pPr>
      <w:r w:rsidRPr="003441B3">
        <w:t>Bonus: Integration with Static IP Binding</w:t>
      </w:r>
    </w:p>
    <w:p w14:paraId="7DAE95BD" w14:textId="77777777" w:rsidR="003441B3" w:rsidRPr="003441B3" w:rsidRDefault="003441B3" w:rsidP="003441B3">
      <w:r w:rsidRPr="003441B3">
        <w:t>If you assign each Host Node a known static IP (e.g., via port-based DHCP or MAC reservation), then:</w:t>
      </w:r>
    </w:p>
    <w:p w14:paraId="2DB3663A" w14:textId="77777777" w:rsidR="003441B3" w:rsidRPr="003441B3" w:rsidRDefault="003441B3" w:rsidP="003441B3">
      <w:pPr>
        <w:numPr>
          <w:ilvl w:val="0"/>
          <w:numId w:val="7"/>
        </w:numPr>
      </w:pPr>
      <w:r w:rsidRPr="003441B3">
        <w:t>Your reverse proxy can always point to the right IP</w:t>
      </w:r>
    </w:p>
    <w:p w14:paraId="56658E91" w14:textId="77777777" w:rsidR="003441B3" w:rsidRPr="003441B3" w:rsidRDefault="003441B3" w:rsidP="003441B3">
      <w:pPr>
        <w:numPr>
          <w:ilvl w:val="0"/>
          <w:numId w:val="7"/>
        </w:numPr>
      </w:pPr>
      <w:r w:rsidRPr="003441B3">
        <w:t>Your print farm will be more robust and scalable</w:t>
      </w:r>
    </w:p>
    <w:p w14:paraId="111B462B" w14:textId="77777777" w:rsidR="003441B3" w:rsidRDefault="003441B3" w:rsidP="003441B3">
      <w:pPr>
        <w:numPr>
          <w:ilvl w:val="0"/>
          <w:numId w:val="7"/>
        </w:numPr>
      </w:pPr>
      <w:r w:rsidRPr="003441B3">
        <w:t xml:space="preserve">You won’t need </w:t>
      </w:r>
      <w:proofErr w:type="spellStart"/>
      <w:r w:rsidRPr="003441B3">
        <w:t>mDNS</w:t>
      </w:r>
      <w:proofErr w:type="spellEnd"/>
      <w:r w:rsidRPr="003441B3">
        <w:t xml:space="preserve"> or service discovery</w:t>
      </w:r>
    </w:p>
    <w:p w14:paraId="6C3F8C22" w14:textId="77777777" w:rsidR="003441B3" w:rsidRDefault="003441B3" w:rsidP="003441B3"/>
    <w:p w14:paraId="7B77897C" w14:textId="77777777" w:rsidR="003441B3" w:rsidRDefault="003441B3" w:rsidP="003441B3"/>
    <w:p w14:paraId="0F36E935" w14:textId="77777777" w:rsidR="003441B3" w:rsidRDefault="003441B3" w:rsidP="003441B3"/>
    <w:p w14:paraId="56B1EAA1" w14:textId="77777777" w:rsidR="003441B3" w:rsidRDefault="003441B3" w:rsidP="003441B3"/>
    <w:p w14:paraId="766A506F" w14:textId="77777777" w:rsidR="003441B3" w:rsidRDefault="003441B3" w:rsidP="003441B3"/>
    <w:p w14:paraId="00BEF634" w14:textId="77777777" w:rsidR="003441B3" w:rsidRDefault="003441B3" w:rsidP="003441B3"/>
    <w:p w14:paraId="17523963" w14:textId="77777777" w:rsidR="003441B3" w:rsidRDefault="003441B3" w:rsidP="003441B3"/>
    <w:p w14:paraId="69C2341B" w14:textId="77777777" w:rsidR="003441B3" w:rsidRDefault="003441B3" w:rsidP="003441B3"/>
    <w:p w14:paraId="4B6EF202" w14:textId="0F7D8D18" w:rsidR="003441B3" w:rsidRDefault="003441B3" w:rsidP="003441B3">
      <w:pPr>
        <w:pStyle w:val="Heading2"/>
      </w:pPr>
      <w:r w:rsidRPr="003441B3">
        <w:lastRenderedPageBreak/>
        <w:t>Pitfalls to Watch Out For</w:t>
      </w:r>
    </w:p>
    <w:p w14:paraId="1222AA0F" w14:textId="77777777" w:rsidR="003441B3" w:rsidRDefault="003441B3" w:rsidP="003441B3"/>
    <w:p w14:paraId="546BA0F0" w14:textId="77777777" w:rsidR="003441B3" w:rsidRDefault="003441B3" w:rsidP="003441B3"/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3456"/>
        <w:gridCol w:w="2512"/>
        <w:gridCol w:w="3392"/>
      </w:tblGrid>
      <w:tr w:rsidR="003441B3" w:rsidRPr="003441B3" w14:paraId="6A3EAE6A" w14:textId="77777777" w:rsidTr="0034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9746195" w14:textId="77777777" w:rsidR="003441B3" w:rsidRPr="003441B3" w:rsidRDefault="003441B3" w:rsidP="003441B3">
            <w:pPr>
              <w:spacing w:after="160" w:line="278" w:lineRule="auto"/>
              <w:jc w:val="left"/>
              <w:rPr>
                <w:b/>
                <w:bCs/>
              </w:rPr>
            </w:pPr>
            <w:r w:rsidRPr="003441B3">
              <w:rPr>
                <w:b/>
                <w:bCs/>
              </w:rPr>
              <w:t>Issue</w:t>
            </w:r>
          </w:p>
        </w:tc>
        <w:tc>
          <w:tcPr>
            <w:tcW w:w="0" w:type="auto"/>
            <w:hideMark/>
          </w:tcPr>
          <w:p w14:paraId="10D0638E" w14:textId="77777777" w:rsidR="003441B3" w:rsidRPr="003441B3" w:rsidRDefault="003441B3" w:rsidP="003441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2587EA92" w14:textId="77777777" w:rsidR="003441B3" w:rsidRPr="003441B3" w:rsidRDefault="003441B3" w:rsidP="003441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Fix</w:t>
            </w:r>
          </w:p>
        </w:tc>
      </w:tr>
      <w:tr w:rsidR="003441B3" w:rsidRPr="003441B3" w14:paraId="40E8C22D" w14:textId="77777777" w:rsidTr="0034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60E60" w14:textId="77777777" w:rsidR="003441B3" w:rsidRPr="003441B3" w:rsidRDefault="003441B3" w:rsidP="003441B3">
            <w:pPr>
              <w:spacing w:after="160" w:line="278" w:lineRule="auto"/>
              <w:rPr>
                <w:b/>
                <w:bCs/>
              </w:rPr>
            </w:pPr>
            <w:r w:rsidRPr="003441B3">
              <w:rPr>
                <w:b/>
                <w:bCs/>
              </w:rPr>
              <w:t>Misconfigured VLANs</w:t>
            </w:r>
          </w:p>
        </w:tc>
        <w:tc>
          <w:tcPr>
            <w:tcW w:w="0" w:type="auto"/>
            <w:hideMark/>
          </w:tcPr>
          <w:p w14:paraId="405221A3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Hosts can't talk</w:t>
            </w:r>
          </w:p>
        </w:tc>
        <w:tc>
          <w:tcPr>
            <w:tcW w:w="0" w:type="auto"/>
            <w:hideMark/>
          </w:tcPr>
          <w:p w14:paraId="29E13CDD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Confirm correct switchport mapping</w:t>
            </w:r>
          </w:p>
        </w:tc>
      </w:tr>
      <w:tr w:rsidR="003441B3" w:rsidRPr="003441B3" w14:paraId="2CEF6D3B" w14:textId="77777777" w:rsidTr="0034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E14A9" w14:textId="77777777" w:rsidR="003441B3" w:rsidRPr="003441B3" w:rsidRDefault="003441B3" w:rsidP="003441B3">
            <w:pPr>
              <w:spacing w:after="160" w:line="278" w:lineRule="auto"/>
              <w:rPr>
                <w:b/>
                <w:bCs/>
              </w:rPr>
            </w:pPr>
            <w:r w:rsidRPr="003441B3">
              <w:rPr>
                <w:b/>
                <w:bCs/>
              </w:rPr>
              <w:t xml:space="preserve">Proxy server is </w:t>
            </w:r>
            <w:proofErr w:type="gramStart"/>
            <w:r w:rsidRPr="003441B3">
              <w:rPr>
                <w:b/>
                <w:bCs/>
              </w:rPr>
              <w:t>single</w:t>
            </w:r>
            <w:proofErr w:type="gramEnd"/>
            <w:r w:rsidRPr="003441B3">
              <w:rPr>
                <w:b/>
                <w:bCs/>
              </w:rPr>
              <w:t xml:space="preserve"> point of failure</w:t>
            </w:r>
          </w:p>
        </w:tc>
        <w:tc>
          <w:tcPr>
            <w:tcW w:w="0" w:type="auto"/>
            <w:hideMark/>
          </w:tcPr>
          <w:p w14:paraId="661B68D7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No web UI access</w:t>
            </w:r>
          </w:p>
        </w:tc>
        <w:tc>
          <w:tcPr>
            <w:tcW w:w="0" w:type="auto"/>
            <w:hideMark/>
          </w:tcPr>
          <w:p w14:paraId="4491EAF4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Consider HA or a failover proxy</w:t>
            </w:r>
          </w:p>
        </w:tc>
      </w:tr>
      <w:tr w:rsidR="003441B3" w:rsidRPr="003441B3" w14:paraId="3B9CA5AD" w14:textId="77777777" w:rsidTr="0034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E3B0F" w14:textId="77777777" w:rsidR="003441B3" w:rsidRPr="003441B3" w:rsidRDefault="003441B3" w:rsidP="003441B3">
            <w:pPr>
              <w:spacing w:after="160" w:line="278" w:lineRule="auto"/>
              <w:rPr>
                <w:b/>
                <w:bCs/>
              </w:rPr>
            </w:pPr>
            <w:r w:rsidRPr="003441B3">
              <w:rPr>
                <w:b/>
                <w:bCs/>
              </w:rPr>
              <w:t>Exposing internal IPs</w:t>
            </w:r>
          </w:p>
        </w:tc>
        <w:tc>
          <w:tcPr>
            <w:tcW w:w="0" w:type="auto"/>
            <w:hideMark/>
          </w:tcPr>
          <w:p w14:paraId="066CAB5C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Security concern</w:t>
            </w:r>
          </w:p>
        </w:tc>
        <w:tc>
          <w:tcPr>
            <w:tcW w:w="0" w:type="auto"/>
            <w:hideMark/>
          </w:tcPr>
          <w:p w14:paraId="11F6941C" w14:textId="77777777" w:rsidR="003441B3" w:rsidRPr="003441B3" w:rsidRDefault="003441B3" w:rsidP="003441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Use proxy rules and ACLs carefully</w:t>
            </w:r>
          </w:p>
        </w:tc>
      </w:tr>
      <w:tr w:rsidR="003441B3" w:rsidRPr="003441B3" w14:paraId="0BF002AB" w14:textId="77777777" w:rsidTr="0034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CBDD6" w14:textId="77777777" w:rsidR="003441B3" w:rsidRPr="003441B3" w:rsidRDefault="003441B3" w:rsidP="003441B3">
            <w:pPr>
              <w:spacing w:after="160" w:line="278" w:lineRule="auto"/>
              <w:rPr>
                <w:b/>
                <w:bCs/>
              </w:rPr>
            </w:pPr>
            <w:r w:rsidRPr="003441B3">
              <w:rPr>
                <w:b/>
                <w:bCs/>
              </w:rPr>
              <w:t>Time sync issues</w:t>
            </w:r>
          </w:p>
        </w:tc>
        <w:tc>
          <w:tcPr>
            <w:tcW w:w="0" w:type="auto"/>
            <w:hideMark/>
          </w:tcPr>
          <w:p w14:paraId="495B6201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Breaks HTTPS/SSL or logs</w:t>
            </w:r>
          </w:p>
        </w:tc>
        <w:tc>
          <w:tcPr>
            <w:tcW w:w="0" w:type="auto"/>
            <w:hideMark/>
          </w:tcPr>
          <w:p w14:paraId="51CBA118" w14:textId="77777777" w:rsidR="003441B3" w:rsidRPr="003441B3" w:rsidRDefault="003441B3" w:rsidP="003441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41B3">
              <w:rPr>
                <w:b/>
                <w:bCs/>
              </w:rPr>
              <w:t>Ensure NTP is working on both VLANs</w:t>
            </w:r>
          </w:p>
        </w:tc>
      </w:tr>
    </w:tbl>
    <w:p w14:paraId="2CF9BF5E" w14:textId="77777777" w:rsidR="003441B3" w:rsidRPr="003441B3" w:rsidRDefault="003441B3" w:rsidP="003441B3">
      <w:pPr>
        <w:rPr>
          <w:b/>
          <w:bCs/>
        </w:rPr>
      </w:pPr>
    </w:p>
    <w:p w14:paraId="4CBFBB92" w14:textId="77777777" w:rsidR="003441B3" w:rsidRDefault="003441B3" w:rsidP="003441B3">
      <w:pPr>
        <w:rPr>
          <w:b/>
          <w:bCs/>
        </w:rPr>
      </w:pPr>
    </w:p>
    <w:p w14:paraId="1513A2C9" w14:textId="77777777" w:rsidR="003441B3" w:rsidRPr="003441B3" w:rsidRDefault="003441B3" w:rsidP="003441B3">
      <w:pPr>
        <w:rPr>
          <w:b/>
          <w:bCs/>
        </w:rPr>
      </w:pPr>
    </w:p>
    <w:p w14:paraId="6C8BE9F0" w14:textId="77777777" w:rsidR="003441B3" w:rsidRDefault="003441B3" w:rsidP="003441B3"/>
    <w:p w14:paraId="6C2659D9" w14:textId="77777777" w:rsidR="003441B3" w:rsidRDefault="003441B3" w:rsidP="003441B3"/>
    <w:p w14:paraId="584C94E2" w14:textId="77777777" w:rsidR="003441B3" w:rsidRDefault="003441B3" w:rsidP="003441B3"/>
    <w:sectPr w:rsidR="0034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D7A"/>
    <w:multiLevelType w:val="multilevel"/>
    <w:tmpl w:val="FF9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1E7D"/>
    <w:multiLevelType w:val="hybridMultilevel"/>
    <w:tmpl w:val="ABEA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0381"/>
    <w:multiLevelType w:val="multilevel"/>
    <w:tmpl w:val="3A7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D4996"/>
    <w:multiLevelType w:val="multilevel"/>
    <w:tmpl w:val="928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20054"/>
    <w:multiLevelType w:val="multilevel"/>
    <w:tmpl w:val="665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B278D"/>
    <w:multiLevelType w:val="multilevel"/>
    <w:tmpl w:val="22C2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967D9"/>
    <w:multiLevelType w:val="multilevel"/>
    <w:tmpl w:val="8CD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0417">
    <w:abstractNumId w:val="6"/>
  </w:num>
  <w:num w:numId="2" w16cid:durableId="1482500297">
    <w:abstractNumId w:val="4"/>
  </w:num>
  <w:num w:numId="3" w16cid:durableId="525676423">
    <w:abstractNumId w:val="5"/>
  </w:num>
  <w:num w:numId="4" w16cid:durableId="386686967">
    <w:abstractNumId w:val="2"/>
  </w:num>
  <w:num w:numId="5" w16cid:durableId="116335888">
    <w:abstractNumId w:val="3"/>
  </w:num>
  <w:num w:numId="6" w16cid:durableId="1612593245">
    <w:abstractNumId w:val="1"/>
  </w:num>
  <w:num w:numId="7" w16cid:durableId="96917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0"/>
    <w:rsid w:val="001812C0"/>
    <w:rsid w:val="003441B3"/>
    <w:rsid w:val="0038126C"/>
    <w:rsid w:val="004A0786"/>
    <w:rsid w:val="00512B50"/>
    <w:rsid w:val="005A7368"/>
    <w:rsid w:val="005E6224"/>
    <w:rsid w:val="0064685E"/>
    <w:rsid w:val="007E0DE7"/>
    <w:rsid w:val="009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6116"/>
  <w15:chartTrackingRefBased/>
  <w15:docId w15:val="{2AEEA573-52F9-473B-AFD8-924FA36B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24"/>
  </w:style>
  <w:style w:type="paragraph" w:styleId="Heading1">
    <w:name w:val="heading 1"/>
    <w:basedOn w:val="Normal"/>
    <w:next w:val="Normal"/>
    <w:link w:val="Heading1Char"/>
    <w:uiPriority w:val="9"/>
    <w:qFormat/>
    <w:rsid w:val="00181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5E6224"/>
    <w:pPr>
      <w:framePr w:wrap="around" w:vAnchor="text" w:hAnchor="text" w:y="1"/>
      <w:pBdr>
        <w:top w:val="single" w:sz="36" w:space="1" w:color="ADADAD" w:themeColor="background2" w:themeShade="BF"/>
        <w:left w:val="single" w:sz="36" w:space="4" w:color="ADADAD" w:themeColor="background2" w:themeShade="BF"/>
        <w:bottom w:val="single" w:sz="36" w:space="1" w:color="ADADAD" w:themeColor="background2" w:themeShade="BF"/>
        <w:right w:val="single" w:sz="36" w:space="4" w:color="ADADAD" w:themeColor="background2" w:themeShade="BF"/>
      </w:pBdr>
      <w:shd w:val="clear" w:color="auto" w:fill="D1D1D1" w:themeFill="background2" w:themeFillShade="E6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5E6224"/>
    <w:rPr>
      <w:rFonts w:ascii="Courier New" w:hAnsi="Courier New"/>
      <w:sz w:val="20"/>
      <w:shd w:val="clear" w:color="auto" w:fill="D1D1D1" w:themeFill="background2" w:themeFillShade="E6"/>
    </w:rPr>
  </w:style>
  <w:style w:type="character" w:customStyle="1" w:styleId="Heading1Char">
    <w:name w:val="Heading 1 Char"/>
    <w:basedOn w:val="DefaultParagraphFont"/>
    <w:link w:val="Heading1"/>
    <w:uiPriority w:val="9"/>
    <w:rsid w:val="00181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1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C0"/>
    <w:rPr>
      <w:b/>
      <w:bCs/>
      <w:smallCaps/>
      <w:color w:val="0F4761" w:themeColor="accent1" w:themeShade="BF"/>
      <w:spacing w:val="5"/>
    </w:rPr>
  </w:style>
  <w:style w:type="table" w:styleId="ListTable7Colorful-Accent1">
    <w:name w:val="List Table 7 Colorful Accent 1"/>
    <w:basedOn w:val="TableNormal"/>
    <w:uiPriority w:val="52"/>
    <w:rsid w:val="003441B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D026942AFC1489FD3A046FAAA718D" ma:contentTypeVersion="12" ma:contentTypeDescription="Create a new document." ma:contentTypeScope="" ma:versionID="b78c20ca8d83a4c3a2f703124677b28c">
  <xsd:schema xmlns:xsd="http://www.w3.org/2001/XMLSchema" xmlns:xs="http://www.w3.org/2001/XMLSchema" xmlns:p="http://schemas.microsoft.com/office/2006/metadata/properties" xmlns:ns1="http://schemas.microsoft.com/sharepoint/v3" xmlns:ns2="2bfeeede-7d0f-4780-993b-692d46d7d712" xmlns:ns3="33354720-fecf-47b5-92d0-09d114d30599" targetNamespace="http://schemas.microsoft.com/office/2006/metadata/properties" ma:root="true" ma:fieldsID="4f9f2e705b916d3fc2b4a1c87d94dea4" ns1:_="" ns2:_="" ns3:_="">
    <xsd:import namespace="http://schemas.microsoft.com/sharepoint/v3"/>
    <xsd:import namespace="2bfeeede-7d0f-4780-993b-692d46d7d712"/>
    <xsd:import namespace="33354720-fecf-47b5-92d0-09d114d30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eeede-7d0f-4780-993b-692d46d7d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3a692e8-e48a-48e7-a779-d106e04dc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54720-fecf-47b5-92d0-09d114d3059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25390ea-0032-4a57-95cb-52e4bcd754d5}" ma:internalName="TaxCatchAll" ma:showField="CatchAllData" ma:web="33354720-fecf-47b5-92d0-09d114d30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2bfeeede-7d0f-4780-993b-692d46d7d712">
      <Terms xmlns="http://schemas.microsoft.com/office/infopath/2007/PartnerControls"/>
    </lcf76f155ced4ddcb4097134ff3c332f>
    <TaxCatchAll xmlns="33354720-fecf-47b5-92d0-09d114d30599" xsi:nil="true"/>
  </documentManagement>
</p:properties>
</file>

<file path=customXml/itemProps1.xml><?xml version="1.0" encoding="utf-8"?>
<ds:datastoreItem xmlns:ds="http://schemas.openxmlformats.org/officeDocument/2006/customXml" ds:itemID="{A1AD7E14-7D6C-49BA-AD65-D91AAAB25121}"/>
</file>

<file path=customXml/itemProps2.xml><?xml version="1.0" encoding="utf-8"?>
<ds:datastoreItem xmlns:ds="http://schemas.openxmlformats.org/officeDocument/2006/customXml" ds:itemID="{8EFCB022-7C7F-415A-B67F-F6FC325E0D86}"/>
</file>

<file path=customXml/itemProps3.xml><?xml version="1.0" encoding="utf-8"?>
<ds:datastoreItem xmlns:ds="http://schemas.openxmlformats.org/officeDocument/2006/customXml" ds:itemID="{C0DA1AD6-4071-41BC-95ED-4966441C01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Rebenack, Will</dc:creator>
  <cp:keywords/>
  <dc:description/>
  <cp:lastModifiedBy>Rebenack, Will</cp:lastModifiedBy>
  <cp:revision>1</cp:revision>
  <dcterms:created xsi:type="dcterms:W3CDTF">2025-07-03T19:56:00Z</dcterms:created>
  <dcterms:modified xsi:type="dcterms:W3CDTF">2025-07-03T20:29:00Z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0x01010076FD026942AFC1489FD3A046FAAA718D</vt:lpwstr>
  </property>
</Properties>
</file>